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76867" w14:textId="631E31E6" w:rsidR="006D4506" w:rsidRPr="00184B68" w:rsidRDefault="006D4506" w:rsidP="006D4506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184B68">
        <w:rPr>
          <w:rFonts w:cstheme="minorHAnsi"/>
          <w:b/>
          <w:bCs/>
          <w:sz w:val="28"/>
          <w:szCs w:val="28"/>
        </w:rPr>
        <w:t>Programy praktyk</w:t>
      </w:r>
    </w:p>
    <w:p w14:paraId="5CC0D5EE" w14:textId="77777777" w:rsidR="00C45ED4" w:rsidRDefault="006D4506" w:rsidP="006D4506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184B68">
        <w:rPr>
          <w:rFonts w:cstheme="minorHAnsi"/>
          <w:b/>
          <w:bCs/>
          <w:sz w:val="28"/>
          <w:szCs w:val="28"/>
        </w:rPr>
        <w:t xml:space="preserve">Psychologia </w:t>
      </w:r>
    </w:p>
    <w:p w14:paraId="186D3626" w14:textId="3715DCB5" w:rsidR="006D4506" w:rsidRPr="00184B68" w:rsidRDefault="006D4506" w:rsidP="006D4506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184B68">
        <w:rPr>
          <w:rFonts w:cstheme="minorHAnsi"/>
          <w:b/>
          <w:bCs/>
          <w:sz w:val="28"/>
          <w:szCs w:val="28"/>
        </w:rPr>
        <w:t>jednolite studia magisterskie</w:t>
      </w:r>
    </w:p>
    <w:p w14:paraId="37982708" w14:textId="77777777" w:rsidR="006D4506" w:rsidRPr="00184B68" w:rsidRDefault="006D4506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</w:p>
    <w:p w14:paraId="725A1781" w14:textId="6CEF68E6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  <w:r w:rsidRPr="00184B68">
        <w:rPr>
          <w:rFonts w:cstheme="minorHAnsi"/>
          <w:b/>
          <w:bCs/>
          <w:color w:val="00B050"/>
          <w:sz w:val="24"/>
          <w:szCs w:val="24"/>
        </w:rPr>
        <w:t>Specjalność Psychologia kliniczna z psychoterapią</w:t>
      </w:r>
    </w:p>
    <w:p w14:paraId="054498D7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historii i profilu działalności danej placówki, branży i sektora w którym funkcjonuje, celów, działalności, misji i wizji strategicznej, funkcji poszczególnych komórek oraz ich powiązania,</w:t>
      </w:r>
    </w:p>
    <w:p w14:paraId="33A8360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regulaminu pracy, regulaminu wynagrodzenia, przepisów bezpieczeństwa (w tym BHP</w:t>
      </w:r>
      <w:r w:rsidRPr="00184B68">
        <w:rPr>
          <w:rFonts w:cstheme="minorHAnsi"/>
          <w:sz w:val="24"/>
          <w:szCs w:val="24"/>
        </w:rPr>
        <w:br/>
        <w:t>i przeciwpożarowe), norm i certyfikatów posiadanych przez placówkę, wykorzystywanych systemów informatycznych,</w:t>
      </w:r>
    </w:p>
    <w:p w14:paraId="572CFCFC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bazą lokalową, infrastrukturą danej placówki,</w:t>
      </w:r>
    </w:p>
    <w:p w14:paraId="73F23EF6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zapoznanie z przepisami o ochronie tajemnicy zawodowej/służbowej, </w:t>
      </w:r>
    </w:p>
    <w:p w14:paraId="2F66676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procedur związanych z obiegiem i archiwizacją dokumentów,</w:t>
      </w:r>
    </w:p>
    <w:p w14:paraId="06994345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systemem doskonalenia i dokształcania personelu psychologicznego,</w:t>
      </w:r>
    </w:p>
    <w:p w14:paraId="40B65CAC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wgląd w zakres obowiązków pracowników, </w:t>
      </w:r>
    </w:p>
    <w:p w14:paraId="2F0E0B93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uregulowań prawnych dotyczących kompetencji diagnostyczno-terapeutycznych psychologa,</w:t>
      </w:r>
    </w:p>
    <w:p w14:paraId="48DEDF1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pracy specjalistów,</w:t>
      </w:r>
    </w:p>
    <w:p w14:paraId="29225E23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trybem zgłaszania się klientów/pacjentów,</w:t>
      </w:r>
    </w:p>
    <w:p w14:paraId="26822F32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nabycie praktycznych umiejętności w zakresie diagnozowania pacjentów (diagnoza za pomocą różnych metod</w:t>
      </w:r>
      <w:r w:rsidRPr="00184B68">
        <w:rPr>
          <w:rFonts w:cstheme="minorHAnsi"/>
          <w:sz w:val="24"/>
          <w:szCs w:val="24"/>
        </w:rPr>
        <w:br/>
        <w:t>i technik),</w:t>
      </w:r>
    </w:p>
    <w:p w14:paraId="6B5959C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uczestniczenie w kontakcie z pacjentem, doświadczanie pierwszych bezpośrednich kontaktów z pacjentem (klientem),</w:t>
      </w:r>
    </w:p>
    <w:p w14:paraId="5DD5B4C7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uczestniczenie w tworzeniu planów terapii (długo i krótkoterminowych) dla poszczególnych pacjentów ze zróżnicowaną problematyką patologiczną (terapia, edukacja, poradnictwo),</w:t>
      </w:r>
    </w:p>
    <w:p w14:paraId="6A852AC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współuczestniczenie we wsparciu psychologicznym, poradnictwie specjalistycznym i psychoterapii indywidualnej i grupowej,</w:t>
      </w:r>
    </w:p>
    <w:p w14:paraId="11C80BFD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udział w psychoedukacji pacjentów i ich rodzin dotyczącej poszczególnych </w:t>
      </w:r>
      <w:proofErr w:type="spellStart"/>
      <w:r w:rsidRPr="00184B68">
        <w:rPr>
          <w:rFonts w:cstheme="minorHAnsi"/>
          <w:sz w:val="24"/>
          <w:szCs w:val="24"/>
        </w:rPr>
        <w:t>rozpoznań</w:t>
      </w:r>
      <w:proofErr w:type="spellEnd"/>
      <w:r w:rsidRPr="00184B68">
        <w:rPr>
          <w:rFonts w:cstheme="minorHAnsi"/>
          <w:sz w:val="24"/>
          <w:szCs w:val="24"/>
        </w:rPr>
        <w:t xml:space="preserve"> klinicznych,</w:t>
      </w:r>
    </w:p>
    <w:p w14:paraId="428092A5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współudział w udzielaniu pomocy psychologicznej na wszystkich etapach diagnozy, leczenia, zdrowienia,</w:t>
      </w:r>
    </w:p>
    <w:p w14:paraId="5986A473" w14:textId="7053F1E3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przeprowadzanie wstępnego i pogłębionego wywiadu z pacjentem,</w:t>
      </w:r>
    </w:p>
    <w:p w14:paraId="5F739616" w14:textId="0559C1F7" w:rsidR="00EB5F24" w:rsidRPr="00184B68" w:rsidRDefault="00EB5F24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lastRenderedPageBreak/>
        <w:t>- udział w socjoterapii,</w:t>
      </w:r>
    </w:p>
    <w:p w14:paraId="1D5FA7D2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współpraca z zespołem interdyscyplinarnym, współprowadzenie lub uczestnictwo w zajęciach prowadzonych przez innych specjalistów zatrudnionych w zespole leczącym (m.in. w terapii zajęciowej, muzykoterapii, arteterapii i in.),</w:t>
      </w:r>
    </w:p>
    <w:p w14:paraId="79B5E72C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udział w grupach psychoterapeutycznych (zamkniętych i półotwartych) oraz leczeniu indywidualnym pacjentów,</w:t>
      </w:r>
    </w:p>
    <w:p w14:paraId="5272728D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specyfiki i zasad pracy w telefonie zaufania i innych infoliniach wspierających interwencyjnie osoby pełnoletnie, dzieci i młodzież,</w:t>
      </w:r>
    </w:p>
    <w:p w14:paraId="0BA176E6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wsparcie psychologiczne osieroconych bliskich,</w:t>
      </w:r>
    </w:p>
    <w:p w14:paraId="4C5B09B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udział w warsztatach i treningach psychologicznych,</w:t>
      </w:r>
    </w:p>
    <w:p w14:paraId="5B90286A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udział w </w:t>
      </w:r>
      <w:proofErr w:type="spellStart"/>
      <w:r w:rsidRPr="00184B68">
        <w:rPr>
          <w:rFonts w:cstheme="minorHAnsi"/>
          <w:sz w:val="24"/>
          <w:szCs w:val="24"/>
        </w:rPr>
        <w:t>superwizjach</w:t>
      </w:r>
      <w:proofErr w:type="spellEnd"/>
      <w:r w:rsidRPr="00184B68">
        <w:rPr>
          <w:rFonts w:cstheme="minorHAnsi"/>
          <w:sz w:val="24"/>
          <w:szCs w:val="24"/>
        </w:rPr>
        <w:t>,</w:t>
      </w:r>
    </w:p>
    <w:p w14:paraId="446B452C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przygotowanie materiałów pomocniczych do pracy doradczej, edukacyjnej (</w:t>
      </w:r>
      <w:proofErr w:type="spellStart"/>
      <w:r w:rsidRPr="00184B68">
        <w:rPr>
          <w:rFonts w:cstheme="minorHAnsi"/>
          <w:sz w:val="24"/>
          <w:szCs w:val="24"/>
        </w:rPr>
        <w:t>psychoedukacyjnej</w:t>
      </w:r>
      <w:proofErr w:type="spellEnd"/>
      <w:r w:rsidRPr="00184B68">
        <w:rPr>
          <w:rFonts w:cstheme="minorHAnsi"/>
          <w:sz w:val="24"/>
          <w:szCs w:val="24"/>
        </w:rPr>
        <w:t>), terapeutycznej czy szkoleniowej oraz w wypełnianie dokumentacji psychologicznej według obowiązującej w placówce procedury (na przykład w tworzenie protokołów obserwacyjnych, danych z wywiadu, analiza wyników testów psychologicznych, ocena skuteczności realizowanych programów/projektów),</w:t>
      </w:r>
    </w:p>
    <w:p w14:paraId="62497A9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formami współpracy danej placówki z innymi firmami i instytucjami (szkołami, urzędami, władzami lokalnymi, poradniami psychologiczno-pedagogicznymi, poradniami zdrowia psychicznego, ośrodkami pomocy społecznej, służbami miejskimi – strażą, policją),</w:t>
      </w:r>
    </w:p>
    <w:p w14:paraId="37F0788D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współuczestniczenie w prowadzeniu indywidualnych i/lub grupowych działań diagnostycznych, terapeutycznych, profilaktycznych, rehabilitacyjnych, resocjalizacyjnych, edukacyjnych, konsultacyjnych, marketingowych placówki.</w:t>
      </w:r>
    </w:p>
    <w:p w14:paraId="1F4D8B92" w14:textId="5BCDBB9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Obszarami realizacji praktyk mogą być w szczególności opiniodawcze zespoły sądowych specjalistów, poradnie zdrowia psychicznego, dzienne i stacjonarne oddziały psychiatryczne, oddziały dzienne i poradnie leczenia uzależnień, ośrodki pomocy społecznej, gabinety psychoterapeutyczne, ośrodki interwencji kryzysowej</w:t>
      </w:r>
      <w:r w:rsidR="00EB5F24" w:rsidRPr="00184B68">
        <w:rPr>
          <w:rFonts w:cstheme="minorHAnsi"/>
          <w:sz w:val="24"/>
          <w:szCs w:val="24"/>
        </w:rPr>
        <w:t xml:space="preserve">, poradnie pedagogiczno-psychologiczne, ośrodki pomocy społecznej. </w:t>
      </w:r>
    </w:p>
    <w:p w14:paraId="37FCE07E" w14:textId="77777777" w:rsidR="00EB5F24" w:rsidRPr="00184B68" w:rsidRDefault="00EB5F24" w:rsidP="001A68AB">
      <w:pPr>
        <w:spacing w:line="240" w:lineRule="auto"/>
        <w:rPr>
          <w:rStyle w:val="normaltextrun"/>
          <w:rFonts w:cstheme="minorHAnsi"/>
          <w:color w:val="000000"/>
          <w:sz w:val="24"/>
          <w:szCs w:val="24"/>
          <w:shd w:val="clear" w:color="auto" w:fill="FFFFFF"/>
        </w:rPr>
      </w:pPr>
    </w:p>
    <w:p w14:paraId="24BE775F" w14:textId="7EA26B57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  <w:r w:rsidRPr="00184B68">
        <w:rPr>
          <w:rFonts w:cstheme="minorHAnsi"/>
          <w:b/>
          <w:bCs/>
          <w:color w:val="00B050"/>
          <w:sz w:val="24"/>
          <w:szCs w:val="24"/>
        </w:rPr>
        <w:t>Specjalność Psychologia sądowa</w:t>
      </w:r>
    </w:p>
    <w:p w14:paraId="39F646B6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historii i profilu działalności danej placówki, branży i sektora w którym funkcjonuje, celów, działalności, misji i wizji strategicznej, funkcji poszczególnych komórek oraz ich powiązania,</w:t>
      </w:r>
    </w:p>
    <w:p w14:paraId="38038DBB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regulaminu pracy, regulaminu wynagrodzenia, przepisów bezpieczeństwa (w tym BHP</w:t>
      </w:r>
      <w:r w:rsidRPr="00184B68">
        <w:rPr>
          <w:rFonts w:cstheme="minorHAnsi"/>
          <w:sz w:val="24"/>
          <w:szCs w:val="24"/>
        </w:rPr>
        <w:br/>
        <w:t>i przeciwpożarowe), norm i certyfikatów posiadanych przez placówkę, wykorzystywanych systemów informatycznych,</w:t>
      </w:r>
    </w:p>
    <w:p w14:paraId="7B61220F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bazą lokalową, infrastrukturą danej placówki,</w:t>
      </w:r>
    </w:p>
    <w:p w14:paraId="5864A590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zapoznanie z przepisami o ochronie tajemnicy zawodowej/służbowej, </w:t>
      </w:r>
    </w:p>
    <w:p w14:paraId="283078E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lastRenderedPageBreak/>
        <w:t>- poznanie procedur związanych z obiegiem i archiwizacją dokumentów,</w:t>
      </w:r>
    </w:p>
    <w:p w14:paraId="669C005A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systemem doskonalenia i dokształcania personelu psychologicznego,</w:t>
      </w:r>
    </w:p>
    <w:p w14:paraId="09C657E3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wgląd w zakres obowiązków pracowników, </w:t>
      </w:r>
    </w:p>
    <w:p w14:paraId="1926551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udział w warsztatach i treningach psychologicznych,</w:t>
      </w:r>
    </w:p>
    <w:p w14:paraId="6E9C1578" w14:textId="2A33C70F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przygotowanie materiałów pomocniczych do pracy doradczej, edukacyjnej (</w:t>
      </w:r>
      <w:proofErr w:type="spellStart"/>
      <w:r w:rsidRPr="00184B68">
        <w:rPr>
          <w:rFonts w:cstheme="minorHAnsi"/>
          <w:sz w:val="24"/>
          <w:szCs w:val="24"/>
        </w:rPr>
        <w:t>psychoedukacyjnej</w:t>
      </w:r>
      <w:proofErr w:type="spellEnd"/>
      <w:r w:rsidRPr="00184B68">
        <w:rPr>
          <w:rFonts w:cstheme="minorHAnsi"/>
          <w:sz w:val="24"/>
          <w:szCs w:val="24"/>
        </w:rPr>
        <w:t>), terapeutycznej czy szkoleniowej oraz w wypełnianie dokumentacji psychologicznej według obowiązującej w placówce procedury (na przykład tworzenie protokołów obserwacyjnych, danych z wywiadu, analiza wyników testów psychologicznych, ocena skuteczności realizowanych programów/projektów),</w:t>
      </w:r>
    </w:p>
    <w:p w14:paraId="74F097EC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formami współpracy danej placówki z innymi firmami i instytucjami (urzędami, władzami lokalnymi, poradniami psychologiczno-pedagogicznymi, poradniami zdrowia psychicznego, ośrodkami pomocy społecznej, służbami miejskimi – strażą, policją),</w:t>
      </w:r>
    </w:p>
    <w:p w14:paraId="4D013856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poznanie przebiegu procesu adaptacji do warunków izolacji, </w:t>
      </w:r>
    </w:p>
    <w:p w14:paraId="42DB21F8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zapoznanie się z podstawowymi oddziaływaniami </w:t>
      </w:r>
      <w:proofErr w:type="spellStart"/>
      <w:r w:rsidRPr="00184B68">
        <w:rPr>
          <w:rFonts w:cstheme="minorHAnsi"/>
          <w:sz w:val="24"/>
          <w:szCs w:val="24"/>
        </w:rPr>
        <w:t>psychokorekcyjnymi</w:t>
      </w:r>
      <w:proofErr w:type="spellEnd"/>
      <w:r w:rsidRPr="00184B68">
        <w:rPr>
          <w:rFonts w:cstheme="minorHAnsi"/>
          <w:sz w:val="24"/>
          <w:szCs w:val="24"/>
        </w:rPr>
        <w:t xml:space="preserve"> i psychoterapeutycznymi stosowanymi wobec osób izolowanych,</w:t>
      </w:r>
    </w:p>
    <w:p w14:paraId="4D62C08E" w14:textId="491B629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udzielania pomocy psychologicznej osobom przygotowywanym do opuszczenia zakładu karnego,</w:t>
      </w:r>
    </w:p>
    <w:p w14:paraId="6081EFF6" w14:textId="77B7523C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diagnoza indywidualnych potrzeb i planowanie działań </w:t>
      </w:r>
      <w:proofErr w:type="spellStart"/>
      <w:r w:rsidRPr="00184B68">
        <w:rPr>
          <w:rFonts w:cstheme="minorHAnsi"/>
          <w:sz w:val="24"/>
          <w:szCs w:val="24"/>
        </w:rPr>
        <w:t>psychokorekcyjnych</w:t>
      </w:r>
      <w:proofErr w:type="spellEnd"/>
      <w:r w:rsidRPr="00184B68">
        <w:rPr>
          <w:rFonts w:cstheme="minorHAnsi"/>
          <w:sz w:val="24"/>
          <w:szCs w:val="24"/>
        </w:rPr>
        <w:t xml:space="preserve">, </w:t>
      </w:r>
      <w:proofErr w:type="spellStart"/>
      <w:r w:rsidRPr="00184B68">
        <w:rPr>
          <w:rFonts w:cstheme="minorHAnsi"/>
          <w:sz w:val="24"/>
          <w:szCs w:val="24"/>
        </w:rPr>
        <w:t>psychoedukacyjnych</w:t>
      </w:r>
      <w:proofErr w:type="spellEnd"/>
      <w:r w:rsidR="00C910A4" w:rsidRPr="00184B68">
        <w:rPr>
          <w:rFonts w:cstheme="minorHAnsi"/>
          <w:sz w:val="24"/>
          <w:szCs w:val="24"/>
        </w:rPr>
        <w:t xml:space="preserve"> </w:t>
      </w:r>
      <w:r w:rsidRPr="00184B68">
        <w:rPr>
          <w:rFonts w:cstheme="minorHAnsi"/>
          <w:sz w:val="24"/>
          <w:szCs w:val="24"/>
        </w:rPr>
        <w:t>i terapeutycznych,</w:t>
      </w:r>
    </w:p>
    <w:p w14:paraId="73DF8B2D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organizowanie i konsultowanie zabiegów resocjalizacyjnych,</w:t>
      </w:r>
    </w:p>
    <w:p w14:paraId="61EB433E" w14:textId="3E374973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nabycie praktycznych umiejętności w zakresie diagnozowania pacjentów (diagnoza za pomocą różnych metod</w:t>
      </w:r>
      <w:r w:rsidR="00C91F1C" w:rsidRPr="00184B68">
        <w:rPr>
          <w:rFonts w:cstheme="minorHAnsi"/>
          <w:sz w:val="24"/>
          <w:szCs w:val="24"/>
        </w:rPr>
        <w:t xml:space="preserve"> </w:t>
      </w:r>
      <w:r w:rsidRPr="00184B68">
        <w:rPr>
          <w:rFonts w:cstheme="minorHAnsi"/>
          <w:sz w:val="24"/>
          <w:szCs w:val="24"/>
        </w:rPr>
        <w:t>i technik)</w:t>
      </w:r>
      <w:r w:rsidR="000D0711" w:rsidRPr="00184B68">
        <w:rPr>
          <w:rFonts w:cstheme="minorHAnsi"/>
          <w:sz w:val="24"/>
          <w:szCs w:val="24"/>
        </w:rPr>
        <w:t>,</w:t>
      </w:r>
      <w:r w:rsidR="00C91F1C" w:rsidRPr="00184B68">
        <w:rPr>
          <w:rFonts w:cstheme="minorHAnsi"/>
          <w:sz w:val="24"/>
          <w:szCs w:val="24"/>
        </w:rPr>
        <w:t xml:space="preserve"> w tym z zakresu </w:t>
      </w:r>
      <w:r w:rsidR="00C91F1C" w:rsidRPr="00184B68">
        <w:rPr>
          <w:rFonts w:cstheme="minorHAnsi"/>
          <w:sz w:val="24"/>
          <w:szCs w:val="24"/>
        </w:rPr>
        <w:t xml:space="preserve">diagnozy sądowo-psychologicznej w sprawach karnych oraz cywilnych, </w:t>
      </w:r>
    </w:p>
    <w:p w14:paraId="197F9225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udział w terapii indywidualnej, grupowej, </w:t>
      </w:r>
    </w:p>
    <w:p w14:paraId="4E16492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przeprowadzanie wstępnego i pogłębionego wywiadu,</w:t>
      </w:r>
    </w:p>
    <w:p w14:paraId="4800D0A8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udział w grupach psychoterapeutycznych (zamkniętych i półotwartych).</w:t>
      </w:r>
    </w:p>
    <w:p w14:paraId="62518A0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</w:p>
    <w:p w14:paraId="6D2A30CC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Obszarami realizacji praktyk mogą być w szczególności opiniodawcze zespoły sądowych specjalistów, zakłady karne i areszty śledcze, zespoły psychologów policyjnych przy komendach policji, ośrodki wychowawcze i zakłady poprawcze, ośrodki interwencji kryzysowej, ośrodki pomocy dziecku i rodzinie, policyjne izby dziecka.</w:t>
      </w:r>
    </w:p>
    <w:p w14:paraId="069EE9AA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</w:p>
    <w:p w14:paraId="136B77F0" w14:textId="77777777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</w:p>
    <w:p w14:paraId="17733818" w14:textId="77777777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</w:p>
    <w:p w14:paraId="1BF490E6" w14:textId="77777777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</w:p>
    <w:p w14:paraId="71B8DC18" w14:textId="77777777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</w:p>
    <w:p w14:paraId="33A2C5B7" w14:textId="77777777" w:rsidR="00C747DF" w:rsidRDefault="00C747DF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</w:p>
    <w:p w14:paraId="1976D36F" w14:textId="66C877A4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  <w:r w:rsidRPr="00184B68">
        <w:rPr>
          <w:rFonts w:cstheme="minorHAnsi"/>
          <w:b/>
          <w:bCs/>
          <w:color w:val="00B050"/>
          <w:sz w:val="24"/>
          <w:szCs w:val="24"/>
        </w:rPr>
        <w:t xml:space="preserve">Specjalność </w:t>
      </w:r>
      <w:proofErr w:type="spellStart"/>
      <w:r w:rsidRPr="00184B68">
        <w:rPr>
          <w:rFonts w:cstheme="minorHAnsi"/>
          <w:b/>
          <w:bCs/>
          <w:color w:val="00B050"/>
          <w:sz w:val="24"/>
          <w:szCs w:val="24"/>
        </w:rPr>
        <w:t>Psychoseksuologia</w:t>
      </w:r>
      <w:proofErr w:type="spellEnd"/>
    </w:p>
    <w:p w14:paraId="7E9A1765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historii i profilu działalności danej placówki, branży i sektora w którym funkcjonuje, celów, działalności, misji i wizji strategicznej, funkcji poszczególnych komórek oraz ich powiązania,</w:t>
      </w:r>
    </w:p>
    <w:p w14:paraId="7880883B" w14:textId="294F5355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regulaminu pracy, regulaminu wynagrodzenia, przepisów bezpieczeństwa (w tym BHP</w:t>
      </w:r>
      <w:r w:rsidR="000D0711" w:rsidRPr="00184B68">
        <w:rPr>
          <w:rFonts w:cstheme="minorHAnsi"/>
          <w:sz w:val="24"/>
          <w:szCs w:val="24"/>
        </w:rPr>
        <w:t xml:space="preserve"> </w:t>
      </w:r>
      <w:r w:rsidRPr="00184B68">
        <w:rPr>
          <w:rFonts w:cstheme="minorHAnsi"/>
          <w:sz w:val="24"/>
          <w:szCs w:val="24"/>
        </w:rPr>
        <w:t>i przeciwpożarowe), norm i certyfikatów posiadanych przez placówkę, wykorzystywanych systemów informatycznych,</w:t>
      </w:r>
    </w:p>
    <w:p w14:paraId="75F73A17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bazą lokalową, infrastrukturą danej placówki,</w:t>
      </w:r>
    </w:p>
    <w:p w14:paraId="287C6B89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zapoznanie z przepisami o ochronie tajemnicy zawodowej/służbowej, </w:t>
      </w:r>
    </w:p>
    <w:p w14:paraId="48361EE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procedur związanych z obiegiem i archiwizacją dokumentów,</w:t>
      </w:r>
    </w:p>
    <w:p w14:paraId="5F4BEC8A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systemem doskonalenia i dokształcania personelu,</w:t>
      </w:r>
    </w:p>
    <w:p w14:paraId="7EBE508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wgląd w zakres obowiązków pracowników, </w:t>
      </w:r>
    </w:p>
    <w:p w14:paraId="66256366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poznaje uregulowania prawne dotyczące kompetencji diagnostyczno-terapeutycznych psychologa,</w:t>
      </w:r>
    </w:p>
    <w:p w14:paraId="43633E29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pracy specjalistów,</w:t>
      </w:r>
    </w:p>
    <w:p w14:paraId="51547945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trybem zgłaszania się klientów/pacjentów,</w:t>
      </w:r>
    </w:p>
    <w:p w14:paraId="30BD25C2" w14:textId="62DDAE0E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nabycie praktycznych umiejętności w zakresie diagnozowania pacjentów (diagnoza za pomocą różnych metod i technik),</w:t>
      </w:r>
    </w:p>
    <w:p w14:paraId="635E4736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uczestniczenie w kontakcie z pacjentem/ doświadczanie pierwszych bezpośrednich kontaktów z pacjentem,</w:t>
      </w:r>
    </w:p>
    <w:p w14:paraId="32DEC440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uczestniczenie w tworzeniu planów terapii dla poszczególnych pacjentów ze zróżnicowaną problematyką patologiczną (terapia, edukacja, poradnictwo),</w:t>
      </w:r>
    </w:p>
    <w:p w14:paraId="271B98BA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prowadzenie (współuczestniczenie) wsparcia psychologicznego, poradnictwa specjalistycznego i psychoterapii indywidualnej i grupowej,</w:t>
      </w:r>
    </w:p>
    <w:p w14:paraId="68BEEA5D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współudział w udzielaniu pomocy psychologicznej na wszystkich etapach diagnozy, leczenia, zdrowienia,</w:t>
      </w:r>
    </w:p>
    <w:p w14:paraId="7F31E6F8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przeprowadzanie wstępnego i pogłębionego wywiadu z pacjentem,</w:t>
      </w:r>
    </w:p>
    <w:p w14:paraId="3876BB98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współpraca z zespołem interdyscyplinarnym, współprowadzenie lub uczestnictwo w zajęciach prowadzonych przez innych specjalistów zatrudnionych w zespole leczącym,</w:t>
      </w:r>
    </w:p>
    <w:p w14:paraId="3E0787AB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przygotowanie materiałów pomocniczych do pracy doradczej, edukacyjnej (</w:t>
      </w:r>
      <w:proofErr w:type="spellStart"/>
      <w:r w:rsidRPr="00184B68">
        <w:rPr>
          <w:rFonts w:cstheme="minorHAnsi"/>
          <w:sz w:val="24"/>
          <w:szCs w:val="24"/>
        </w:rPr>
        <w:t>psychoedukacyjnej</w:t>
      </w:r>
      <w:proofErr w:type="spellEnd"/>
      <w:r w:rsidRPr="00184B68">
        <w:rPr>
          <w:rFonts w:cstheme="minorHAnsi"/>
          <w:sz w:val="24"/>
          <w:szCs w:val="24"/>
        </w:rPr>
        <w:t>), terapeutycznej czy szkoleniowej oraz w wypełnianie dokumentacji psychologicznej według obowiązującej w placówce procedury (na przykład w tworzenie protokołów obserwacyjnych, danych z wywiadu, analiza wyników testów psychologicznych, ocena skuteczności realizowanych programów/projektów),</w:t>
      </w:r>
    </w:p>
    <w:p w14:paraId="4B3DB43F" w14:textId="77777777" w:rsidR="00194EA8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lastRenderedPageBreak/>
        <w:t>- zapoznanie się z formami współpracy danej placówki z innymi firmami i instytucjami (urzędami, władzami lokalnymi, poradniami psychologiczno-pedagogicznymi, poradniami zdrowia psychicznego, ośrodkami pomocy społecznej, służbami miejskimi – strażą, policją).</w:t>
      </w:r>
    </w:p>
    <w:p w14:paraId="2C6EDFF2" w14:textId="77777777" w:rsidR="00194EA8" w:rsidRPr="00184B68" w:rsidRDefault="00194EA8" w:rsidP="001A68AB">
      <w:pPr>
        <w:spacing w:line="240" w:lineRule="auto"/>
        <w:rPr>
          <w:rFonts w:cstheme="minorHAnsi"/>
          <w:sz w:val="24"/>
          <w:szCs w:val="24"/>
        </w:rPr>
      </w:pPr>
    </w:p>
    <w:p w14:paraId="5A78BA9D" w14:textId="1938A06B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Obszarami realizacji praktyk mogą być instytucje (zakład karny, stowarzyszenie, fundacja, poradnia) zajmujące się diagnozą przemocy seksualnej i udzielaniem pomocy sprawcom przemocy seksualnej, instytucje wydające opinie seksuologiczne, oddziały psychiatryczne lub ambulatoryjne poradnie psychiatryczne wykonujące środki leczniczo-zabezpieczające wobec sprawców przestępstw seksualnych.</w:t>
      </w:r>
    </w:p>
    <w:p w14:paraId="649C1171" w14:textId="4CA51BC3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</w:p>
    <w:p w14:paraId="2752072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</w:p>
    <w:p w14:paraId="52561848" w14:textId="6412BAB3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  <w:r w:rsidRPr="00184B68">
        <w:rPr>
          <w:rFonts w:cstheme="minorHAnsi"/>
          <w:b/>
          <w:bCs/>
          <w:color w:val="00B050"/>
          <w:sz w:val="24"/>
          <w:szCs w:val="24"/>
        </w:rPr>
        <w:t>Specjalność Psychologia w zarządzaniu i biznesie</w:t>
      </w:r>
    </w:p>
    <w:p w14:paraId="4BEE622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historii i profilu działalności danej placówki, branży i sektora w którym funkcjonuje, celów, działalności, misji i wizji strategicznej, funkcji poszczególnych komórek oraz ich powiązania,</w:t>
      </w:r>
    </w:p>
    <w:p w14:paraId="1337CCB5" w14:textId="62281E81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regulaminu pracy, regulaminu wynagrodzenia, przepisów bezpieczeństwa (w tym BHP</w:t>
      </w:r>
      <w:r w:rsidR="00194EA8" w:rsidRPr="00184B68">
        <w:rPr>
          <w:rFonts w:cstheme="minorHAnsi"/>
          <w:sz w:val="24"/>
          <w:szCs w:val="24"/>
        </w:rPr>
        <w:t xml:space="preserve"> </w:t>
      </w:r>
      <w:r w:rsidRPr="00184B68">
        <w:rPr>
          <w:rFonts w:cstheme="minorHAnsi"/>
          <w:sz w:val="24"/>
          <w:szCs w:val="24"/>
        </w:rPr>
        <w:t>i przeciwpożarowe), norm i certyfikatów posiadanych przez placówkę, wykorzystywanych systemów informatycznych,</w:t>
      </w:r>
    </w:p>
    <w:p w14:paraId="5EB4F61F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bazą lokalową, infrastrukturą danej placówki,</w:t>
      </w:r>
    </w:p>
    <w:p w14:paraId="5F52F035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zapoznanie z przepisami o ochronie tajemnicy zawodowej/służbowej, </w:t>
      </w:r>
    </w:p>
    <w:p w14:paraId="0BD5FF2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procedur związanych z obiegiem i archiwizacją dokumentów,</w:t>
      </w:r>
    </w:p>
    <w:p w14:paraId="2BA9D269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systemem doskonalenia i dokształcania personelu,</w:t>
      </w:r>
    </w:p>
    <w:p w14:paraId="2CF9C0D1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wgląd w zakres obowiązków pracowników, </w:t>
      </w:r>
    </w:p>
    <w:p w14:paraId="0466CE06" w14:textId="77777777" w:rsidR="001A68AB" w:rsidRPr="00184B68" w:rsidRDefault="001A68AB" w:rsidP="001A68AB">
      <w:pPr>
        <w:spacing w:after="200" w:line="240" w:lineRule="auto"/>
        <w:rPr>
          <w:rFonts w:cstheme="minorHAnsi"/>
          <w:color w:val="222A35" w:themeColor="text2" w:themeShade="80"/>
          <w:sz w:val="24"/>
          <w:szCs w:val="24"/>
        </w:rPr>
      </w:pPr>
      <w:r w:rsidRPr="00184B68">
        <w:rPr>
          <w:rFonts w:eastAsia="Times New Roman" w:cstheme="minorHAnsi"/>
          <w:color w:val="0F243E"/>
          <w:sz w:val="24"/>
          <w:szCs w:val="24"/>
        </w:rPr>
        <w:t>- poznanie procedury zwolnień w firmie (</w:t>
      </w:r>
      <w:proofErr w:type="spellStart"/>
      <w:r w:rsidRPr="00184B68">
        <w:rPr>
          <w:rFonts w:eastAsia="Times New Roman" w:cstheme="minorHAnsi"/>
          <w:i/>
          <w:iCs/>
          <w:color w:val="0F243E"/>
          <w:sz w:val="24"/>
          <w:szCs w:val="24"/>
        </w:rPr>
        <w:t>exit</w:t>
      </w:r>
      <w:proofErr w:type="spellEnd"/>
      <w:r w:rsidRPr="00184B68">
        <w:rPr>
          <w:rFonts w:eastAsia="Times New Roman" w:cstheme="minorHAnsi"/>
          <w:i/>
          <w:iCs/>
          <w:color w:val="0F243E"/>
          <w:sz w:val="24"/>
          <w:szCs w:val="24"/>
        </w:rPr>
        <w:t xml:space="preserve"> interview</w:t>
      </w:r>
      <w:r w:rsidRPr="00184B68">
        <w:rPr>
          <w:rFonts w:eastAsia="Times New Roman" w:cstheme="minorHAnsi"/>
          <w:color w:val="0F243E"/>
          <w:sz w:val="24"/>
          <w:szCs w:val="24"/>
        </w:rPr>
        <w:t>),</w:t>
      </w:r>
    </w:p>
    <w:p w14:paraId="76FA6337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pracy specjalistów,</w:t>
      </w:r>
    </w:p>
    <w:p w14:paraId="7EBD272B" w14:textId="6C672974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identyfikacja zasad i przebiegu podstawowych procesów zarządzania (podejmowania decyzji, motywowania</w:t>
      </w:r>
      <w:r w:rsidR="00194EA8" w:rsidRPr="00184B68">
        <w:rPr>
          <w:rFonts w:cstheme="minorHAnsi"/>
          <w:sz w:val="24"/>
          <w:szCs w:val="24"/>
        </w:rPr>
        <w:t>, oceniania</w:t>
      </w:r>
      <w:r w:rsidRPr="00184B68">
        <w:rPr>
          <w:rFonts w:cstheme="minorHAnsi"/>
          <w:sz w:val="24"/>
          <w:szCs w:val="24"/>
        </w:rPr>
        <w:t>),</w:t>
      </w:r>
    </w:p>
    <w:p w14:paraId="399495E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modelu komunikacji w firmie/instytucji,</w:t>
      </w:r>
    </w:p>
    <w:p w14:paraId="1448A84D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relacji firmy z podmiotami zewnętrznymi,</w:t>
      </w:r>
    </w:p>
    <w:p w14:paraId="426D4779" w14:textId="344648A6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i współudział w procesach negocjacji i rozmowach handlowych z klientami f</w:t>
      </w:r>
      <w:r w:rsidR="00194EA8" w:rsidRPr="00184B68">
        <w:rPr>
          <w:rFonts w:cstheme="minorHAnsi"/>
          <w:sz w:val="24"/>
          <w:szCs w:val="24"/>
        </w:rPr>
        <w:t>i</w:t>
      </w:r>
      <w:r w:rsidRPr="00184B68">
        <w:rPr>
          <w:rFonts w:cstheme="minorHAnsi"/>
          <w:sz w:val="24"/>
          <w:szCs w:val="24"/>
        </w:rPr>
        <w:t>rmy,</w:t>
      </w:r>
    </w:p>
    <w:p w14:paraId="755BBAF4" w14:textId="77777777" w:rsidR="001A68AB" w:rsidRPr="00184B68" w:rsidRDefault="001A68AB" w:rsidP="001A68AB">
      <w:pPr>
        <w:spacing w:after="200"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przygotowanie opisów stanowisk pracy, profili kandydatów,</w:t>
      </w:r>
    </w:p>
    <w:p w14:paraId="5B202637" w14:textId="77777777" w:rsidR="001A68AB" w:rsidRPr="00184B68" w:rsidRDefault="001A68AB" w:rsidP="001A68AB">
      <w:pPr>
        <w:spacing w:after="200"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udział w procesie</w:t>
      </w:r>
      <w:r w:rsidRPr="00184B68">
        <w:rPr>
          <w:rFonts w:eastAsia="Times New Roman" w:cstheme="minorHAnsi"/>
          <w:color w:val="0F243E"/>
          <w:sz w:val="24"/>
          <w:szCs w:val="24"/>
        </w:rPr>
        <w:t xml:space="preserve"> rekrutacji i selekcji,</w:t>
      </w:r>
    </w:p>
    <w:p w14:paraId="7B66E451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i aktywny udział w działaniach z zakresu Public Relations,</w:t>
      </w:r>
    </w:p>
    <w:p w14:paraId="3551FD8C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lastRenderedPageBreak/>
        <w:t xml:space="preserve">- obserwacja i aktywny udział w działaniach sprzedażowych i marketingowych w firmie, z uwzględnieniem </w:t>
      </w:r>
      <w:proofErr w:type="spellStart"/>
      <w:r w:rsidRPr="00184B68">
        <w:rPr>
          <w:rFonts w:cstheme="minorHAnsi"/>
          <w:sz w:val="24"/>
          <w:szCs w:val="24"/>
        </w:rPr>
        <w:t>social</w:t>
      </w:r>
      <w:proofErr w:type="spellEnd"/>
      <w:r w:rsidRPr="00184B68">
        <w:rPr>
          <w:rFonts w:cstheme="minorHAnsi"/>
          <w:sz w:val="24"/>
          <w:szCs w:val="24"/>
        </w:rPr>
        <w:t xml:space="preserve"> media i e-commerce,</w:t>
      </w:r>
    </w:p>
    <w:p w14:paraId="2578C318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i diagnozowanie kultury organizacyjnej firmy,</w:t>
      </w:r>
    </w:p>
    <w:p w14:paraId="24E1446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i wykorzystanie narzędzie i metod związanych z ZZL,</w:t>
      </w:r>
    </w:p>
    <w:p w14:paraId="71096D8B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poznanie zakresu działań podejmowanych przez dział Human </w:t>
      </w:r>
      <w:proofErr w:type="spellStart"/>
      <w:r w:rsidRPr="00184B68">
        <w:rPr>
          <w:rFonts w:cstheme="minorHAnsi"/>
          <w:sz w:val="24"/>
          <w:szCs w:val="24"/>
        </w:rPr>
        <w:t>Resources</w:t>
      </w:r>
      <w:proofErr w:type="spellEnd"/>
      <w:r w:rsidRPr="00184B68">
        <w:rPr>
          <w:rFonts w:cstheme="minorHAnsi"/>
          <w:sz w:val="24"/>
          <w:szCs w:val="24"/>
        </w:rPr>
        <w:t xml:space="preserve"> (HR),</w:t>
      </w:r>
    </w:p>
    <w:p w14:paraId="11BC56B3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dobór odpowiednich metod i narzędzi badawczych w celu przeprowadzenia weryfikacji predyspozycji potencjalnych kandydatów na dane stanowisko,</w:t>
      </w:r>
    </w:p>
    <w:p w14:paraId="0156C568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współudział w analizie z zakresu doradztwa personalnego.</w:t>
      </w:r>
    </w:p>
    <w:p w14:paraId="78DFD8FB" w14:textId="77777777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Obszarami realizacji praktyk mogą być agencje reklamowe,</w:t>
      </w:r>
      <w:r w:rsidRPr="00184B68">
        <w:rPr>
          <w:rFonts w:cstheme="minorHAnsi"/>
          <w:b/>
          <w:bCs/>
          <w:sz w:val="24"/>
          <w:szCs w:val="24"/>
        </w:rPr>
        <w:t xml:space="preserve"> </w:t>
      </w:r>
      <w:r w:rsidRPr="00184B68">
        <w:rPr>
          <w:rFonts w:eastAsia="Times New Roman" w:cstheme="minorHAnsi"/>
          <w:sz w:val="24"/>
          <w:szCs w:val="24"/>
          <w:lang w:eastAsia="pl-PL"/>
        </w:rPr>
        <w:t xml:space="preserve">firmy </w:t>
      </w:r>
      <w:proofErr w:type="spellStart"/>
      <w:r w:rsidRPr="00184B68">
        <w:rPr>
          <w:rFonts w:eastAsia="Times New Roman" w:cstheme="minorHAnsi"/>
          <w:sz w:val="24"/>
          <w:szCs w:val="24"/>
          <w:lang w:eastAsia="pl-PL"/>
        </w:rPr>
        <w:t>headhunterskie</w:t>
      </w:r>
      <w:proofErr w:type="spellEnd"/>
      <w:r w:rsidRPr="00184B68">
        <w:rPr>
          <w:rFonts w:eastAsia="Times New Roman" w:cstheme="minorHAnsi"/>
          <w:sz w:val="24"/>
          <w:szCs w:val="24"/>
          <w:lang w:eastAsia="pl-PL"/>
        </w:rPr>
        <w:t>, firmy konsultingowe, instytucje z działami HR, formy doradztwa personalnego, agencje pracy, podmioty doskonalenia zawodowego.</w:t>
      </w:r>
    </w:p>
    <w:p w14:paraId="3E9409D9" w14:textId="77777777" w:rsidR="001A68AB" w:rsidRPr="00184B68" w:rsidRDefault="001A68AB" w:rsidP="001A68AB">
      <w:pPr>
        <w:spacing w:line="240" w:lineRule="auto"/>
        <w:rPr>
          <w:rFonts w:cstheme="minorHAnsi"/>
          <w:color w:val="00B050"/>
          <w:sz w:val="24"/>
          <w:szCs w:val="24"/>
        </w:rPr>
      </w:pPr>
    </w:p>
    <w:p w14:paraId="504AA82B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</w:p>
    <w:p w14:paraId="5B224765" w14:textId="3D915160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  <w:r w:rsidRPr="00184B68">
        <w:rPr>
          <w:rFonts w:cstheme="minorHAnsi"/>
          <w:b/>
          <w:bCs/>
          <w:color w:val="00B050"/>
          <w:sz w:val="24"/>
          <w:szCs w:val="24"/>
        </w:rPr>
        <w:t>Specjalność Psychologia dzieci i młodzieży</w:t>
      </w:r>
    </w:p>
    <w:p w14:paraId="4D19DC5C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historii i profilu działalności danej placówki, branży i sektora w którym funkcjonuje, celów, działalności, misji i wizji strategicznej, funkcji poszczególnych komórek oraz ich powiązania,</w:t>
      </w:r>
    </w:p>
    <w:p w14:paraId="74279A1F" w14:textId="52B206C9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regulaminu pracy, regulaminu wynagrodzenia, przepisów bezpieczeństwa (w tym BHP</w:t>
      </w:r>
      <w:r w:rsidR="00194EA8" w:rsidRPr="00184B68">
        <w:rPr>
          <w:rFonts w:cstheme="minorHAnsi"/>
          <w:sz w:val="24"/>
          <w:szCs w:val="24"/>
        </w:rPr>
        <w:t xml:space="preserve"> </w:t>
      </w:r>
      <w:r w:rsidRPr="00184B68">
        <w:rPr>
          <w:rFonts w:cstheme="minorHAnsi"/>
          <w:sz w:val="24"/>
          <w:szCs w:val="24"/>
        </w:rPr>
        <w:t>i przeciwpożarowe), norm i certyfikatów posiadanych przez placówkę, wykorzystywanych systemów informatycznych,</w:t>
      </w:r>
    </w:p>
    <w:p w14:paraId="2E509C43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bazą lokalową, infrastrukturą danej placówki,</w:t>
      </w:r>
    </w:p>
    <w:p w14:paraId="658779B3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zapoznanie z przepisami o ochronie tajemnicy zawodowej/służbowej, </w:t>
      </w:r>
    </w:p>
    <w:p w14:paraId="1954AD2F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procedur związanych z obiegiem i archiwizacją dokumentów,</w:t>
      </w:r>
    </w:p>
    <w:p w14:paraId="60849FCA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systemem doskonalenia i dokształcania personelu,</w:t>
      </w:r>
    </w:p>
    <w:p w14:paraId="5AF2FFAB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wgląd w zakres obowiązków pracowników, </w:t>
      </w:r>
    </w:p>
    <w:p w14:paraId="3747238E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pracy specjalistów,</w:t>
      </w:r>
    </w:p>
    <w:p w14:paraId="3F2BCFA9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− współtworzenie programów edukacyjnych dla dzieci,</w:t>
      </w:r>
    </w:p>
    <w:p w14:paraId="0ECA4E67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współprowadzenie zajęć edukacyjnych dla dzieci i młodzieży,</w:t>
      </w:r>
    </w:p>
    <w:p w14:paraId="022E8E41" w14:textId="10CA1F09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nabycie praktycznych umiejętności w zakresie diagnozowania pacjentów (diagnoza za pomocą różnych metod i technik),</w:t>
      </w:r>
    </w:p>
    <w:p w14:paraId="4F13F601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uczestniczenie w tworzeniu planów terapii (długo i krótkoterminowych) dla poszczególnych pacjentów ze zróżnicowaną problematyką patologiczną (terapia, edukacja, poradnictwo),</w:t>
      </w:r>
    </w:p>
    <w:p w14:paraId="4BD16C84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współuczestniczenie we wsparciu psychologicznym, poradnictwie specjalistycznym i psychoterapii indywidualnej i grupowej,</w:t>
      </w:r>
    </w:p>
    <w:p w14:paraId="3C3CE0DD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przeprowadzanie wstępnego i pogłębionego wywiadu z pacjentem,</w:t>
      </w:r>
    </w:p>
    <w:p w14:paraId="068B611F" w14:textId="77DE8B31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lastRenderedPageBreak/>
        <w:t>- współpraca z zespołem interdyscyplinarnym, współprowadzenie lub uczestnictwo w zajęciach prowadzonych przez innych specjalistów zatrudnionych w zespole leczącym (m.in. w terapii zajęciowej, muzykoterapii, arteterapii i in.),</w:t>
      </w:r>
    </w:p>
    <w:p w14:paraId="2F8EDFFF" w14:textId="15D5EDA6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  <w:lang w:eastAsia="pl-PL"/>
        </w:rPr>
      </w:pPr>
      <w:r w:rsidRPr="00184B68">
        <w:rPr>
          <w:rFonts w:eastAsia="Times New Roman" w:cstheme="minorHAnsi"/>
          <w:sz w:val="24"/>
          <w:szCs w:val="24"/>
          <w:lang w:eastAsia="pl-PL"/>
        </w:rPr>
        <w:t xml:space="preserve">- współuczestniczenie w diagnozowaniu zaburzeń (behawioralnych i emocjonalnych, </w:t>
      </w:r>
      <w:proofErr w:type="spellStart"/>
      <w:r w:rsidRPr="00184B68">
        <w:rPr>
          <w:rFonts w:eastAsia="Times New Roman" w:cstheme="minorHAnsi"/>
          <w:sz w:val="24"/>
          <w:szCs w:val="24"/>
          <w:lang w:eastAsia="pl-PL"/>
        </w:rPr>
        <w:t>neurorozwojowe</w:t>
      </w:r>
      <w:proofErr w:type="spellEnd"/>
      <w:r w:rsidRPr="00184B68">
        <w:rPr>
          <w:rFonts w:eastAsia="Times New Roman" w:cstheme="minorHAnsi"/>
          <w:sz w:val="24"/>
          <w:szCs w:val="24"/>
          <w:lang w:eastAsia="pl-PL"/>
        </w:rPr>
        <w:t>) dzieci i młodzieży,</w:t>
      </w:r>
    </w:p>
    <w:p w14:paraId="0D96FDEA" w14:textId="4B0AC129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  <w:lang w:eastAsia="pl-PL"/>
        </w:rPr>
      </w:pPr>
      <w:r w:rsidRPr="00184B68">
        <w:rPr>
          <w:rFonts w:eastAsia="Times New Roman" w:cstheme="minorHAnsi"/>
          <w:sz w:val="24"/>
          <w:szCs w:val="24"/>
          <w:lang w:eastAsia="pl-PL"/>
        </w:rPr>
        <w:t>- poznanie form pomocy udzielanej dzieciom i młodzieży,</w:t>
      </w:r>
    </w:p>
    <w:p w14:paraId="6686A368" w14:textId="54F41FE0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  <w:lang w:eastAsia="pl-PL"/>
        </w:rPr>
      </w:pPr>
      <w:r w:rsidRPr="00184B68">
        <w:rPr>
          <w:rFonts w:eastAsia="Times New Roman" w:cstheme="minorHAnsi"/>
          <w:sz w:val="24"/>
          <w:szCs w:val="24"/>
          <w:lang w:eastAsia="pl-PL"/>
        </w:rPr>
        <w:t xml:space="preserve">- </w:t>
      </w:r>
      <w:r w:rsidR="00564946" w:rsidRPr="00184B68">
        <w:rPr>
          <w:rFonts w:eastAsia="Times New Roman" w:cstheme="minorHAnsi"/>
          <w:sz w:val="24"/>
          <w:szCs w:val="24"/>
          <w:lang w:eastAsia="pl-PL"/>
        </w:rPr>
        <w:t>zapoznanie się z o</w:t>
      </w:r>
      <w:r w:rsidRPr="00184B68">
        <w:rPr>
          <w:rFonts w:eastAsia="Times New Roman" w:cstheme="minorHAnsi"/>
          <w:sz w:val="24"/>
          <w:szCs w:val="24"/>
          <w:lang w:eastAsia="pl-PL"/>
        </w:rPr>
        <w:t>rzecznictw</w:t>
      </w:r>
      <w:r w:rsidR="00564946" w:rsidRPr="00184B68">
        <w:rPr>
          <w:rFonts w:eastAsia="Times New Roman" w:cstheme="minorHAnsi"/>
          <w:sz w:val="24"/>
          <w:szCs w:val="24"/>
          <w:lang w:eastAsia="pl-PL"/>
        </w:rPr>
        <w:t xml:space="preserve">em przygotowywanym na rzecz dzieci i młodzieży. </w:t>
      </w:r>
      <w:r w:rsidRPr="00184B68">
        <w:rPr>
          <w:rFonts w:eastAsia="Times New Roman" w:cstheme="minorHAnsi"/>
          <w:sz w:val="24"/>
          <w:szCs w:val="24"/>
          <w:lang w:eastAsia="pl-PL"/>
        </w:rPr>
        <w:t xml:space="preserve"> </w:t>
      </w:r>
    </w:p>
    <w:p w14:paraId="2C1985C7" w14:textId="77777777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  <w:lang w:eastAsia="pl-PL"/>
        </w:rPr>
      </w:pPr>
      <w:r w:rsidRPr="00184B68">
        <w:rPr>
          <w:rFonts w:cstheme="minorHAnsi"/>
          <w:sz w:val="24"/>
          <w:szCs w:val="24"/>
        </w:rPr>
        <w:t xml:space="preserve">Obszarami realizacji praktyk mogą być w szczególności </w:t>
      </w:r>
      <w:r w:rsidRPr="00184B68">
        <w:rPr>
          <w:rFonts w:eastAsia="Times New Roman" w:cstheme="minorHAnsi"/>
          <w:sz w:val="24"/>
          <w:szCs w:val="24"/>
          <w:lang w:eastAsia="pl-PL"/>
        </w:rPr>
        <w:t xml:space="preserve">poradnie </w:t>
      </w:r>
      <w:proofErr w:type="spellStart"/>
      <w:r w:rsidRPr="00184B68">
        <w:rPr>
          <w:rFonts w:eastAsia="Times New Roman" w:cstheme="minorHAnsi"/>
          <w:sz w:val="24"/>
          <w:szCs w:val="24"/>
          <w:lang w:eastAsia="pl-PL"/>
        </w:rPr>
        <w:t>psychologiczno</w:t>
      </w:r>
      <w:proofErr w:type="spellEnd"/>
      <w:r w:rsidRPr="00184B68">
        <w:rPr>
          <w:rFonts w:eastAsia="Times New Roman" w:cstheme="minorHAnsi"/>
          <w:sz w:val="24"/>
          <w:szCs w:val="24"/>
          <w:lang w:eastAsia="pl-PL"/>
        </w:rPr>
        <w:t xml:space="preserve"> – pedagogiczne</w:t>
      </w:r>
      <w:r w:rsidRPr="00184B68">
        <w:rPr>
          <w:rFonts w:cstheme="minorHAnsi"/>
          <w:sz w:val="24"/>
          <w:szCs w:val="24"/>
        </w:rPr>
        <w:t xml:space="preserve">, </w:t>
      </w:r>
      <w:r w:rsidRPr="00184B68">
        <w:rPr>
          <w:rFonts w:eastAsia="Times New Roman" w:cstheme="minorHAnsi"/>
          <w:sz w:val="24"/>
          <w:szCs w:val="24"/>
          <w:lang w:eastAsia="pl-PL"/>
        </w:rPr>
        <w:t>ośrodki diagnostyczne</w:t>
      </w:r>
      <w:r w:rsidRPr="00184B68">
        <w:rPr>
          <w:rFonts w:cstheme="minorHAnsi"/>
          <w:sz w:val="24"/>
          <w:szCs w:val="24"/>
        </w:rPr>
        <w:t xml:space="preserve">, </w:t>
      </w:r>
      <w:r w:rsidRPr="00184B68">
        <w:rPr>
          <w:rFonts w:eastAsia="Times New Roman" w:cstheme="minorHAnsi"/>
          <w:sz w:val="24"/>
          <w:szCs w:val="24"/>
          <w:lang w:eastAsia="pl-PL"/>
        </w:rPr>
        <w:t>gabinety specjalistyczne</w:t>
      </w:r>
      <w:r w:rsidRPr="00184B68">
        <w:rPr>
          <w:rFonts w:cstheme="minorHAnsi"/>
          <w:sz w:val="24"/>
          <w:szCs w:val="24"/>
        </w:rPr>
        <w:t xml:space="preserve">, </w:t>
      </w:r>
      <w:r w:rsidRPr="00184B68">
        <w:rPr>
          <w:rFonts w:eastAsia="Times New Roman" w:cstheme="minorHAnsi"/>
          <w:sz w:val="24"/>
          <w:szCs w:val="24"/>
          <w:lang w:eastAsia="pl-PL"/>
        </w:rPr>
        <w:t>ośrodki interwencji kryzysowej</w:t>
      </w:r>
      <w:r w:rsidRPr="00184B68">
        <w:rPr>
          <w:rFonts w:cstheme="minorHAnsi"/>
          <w:sz w:val="24"/>
          <w:szCs w:val="24"/>
        </w:rPr>
        <w:t xml:space="preserve">, </w:t>
      </w:r>
      <w:r w:rsidRPr="00184B68">
        <w:rPr>
          <w:rFonts w:eastAsia="Times New Roman" w:cstheme="minorHAnsi"/>
          <w:sz w:val="24"/>
          <w:szCs w:val="24"/>
          <w:lang w:eastAsia="pl-PL"/>
        </w:rPr>
        <w:t>świetlice socjoterapeutyczne</w:t>
      </w:r>
      <w:r w:rsidRPr="00184B68">
        <w:rPr>
          <w:rFonts w:cstheme="minorHAnsi"/>
          <w:sz w:val="24"/>
          <w:szCs w:val="24"/>
        </w:rPr>
        <w:t xml:space="preserve">, </w:t>
      </w:r>
      <w:r w:rsidRPr="00184B68">
        <w:rPr>
          <w:rFonts w:eastAsia="Times New Roman" w:cstheme="minorHAnsi"/>
          <w:sz w:val="24"/>
          <w:szCs w:val="24"/>
          <w:lang w:eastAsia="pl-PL"/>
        </w:rPr>
        <w:t>młodzieżowe ośrodki wychowawcze oraz młodzieżowe ośrodki socjoterapii</w:t>
      </w:r>
      <w:r w:rsidRPr="00184B68">
        <w:rPr>
          <w:rFonts w:cstheme="minorHAnsi"/>
          <w:sz w:val="24"/>
          <w:szCs w:val="24"/>
        </w:rPr>
        <w:t xml:space="preserve">, </w:t>
      </w:r>
      <w:r w:rsidRPr="00184B68">
        <w:rPr>
          <w:rFonts w:eastAsia="Times New Roman" w:cstheme="minorHAnsi"/>
          <w:sz w:val="24"/>
          <w:szCs w:val="24"/>
          <w:lang w:eastAsia="pl-PL"/>
        </w:rPr>
        <w:t>prywatne gabinety psychologiczne</w:t>
      </w:r>
      <w:r w:rsidRPr="00184B68">
        <w:rPr>
          <w:rFonts w:cstheme="minorHAnsi"/>
          <w:sz w:val="24"/>
          <w:szCs w:val="24"/>
        </w:rPr>
        <w:t xml:space="preserve">, </w:t>
      </w:r>
      <w:r w:rsidRPr="00184B68">
        <w:rPr>
          <w:rFonts w:eastAsia="Times New Roman" w:cstheme="minorHAnsi"/>
          <w:sz w:val="24"/>
          <w:szCs w:val="24"/>
          <w:lang w:eastAsia="pl-PL"/>
        </w:rPr>
        <w:t>placówki służby zdrowia, w tym oddziały psychiatryczne oraz inne pediatryczne oddziały szpitalne.</w:t>
      </w:r>
    </w:p>
    <w:p w14:paraId="6A2E00E0" w14:textId="090C2DEE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334ABAFC" w14:textId="77777777" w:rsidR="00564946" w:rsidRPr="00184B68" w:rsidRDefault="00564946" w:rsidP="001A68AB">
      <w:pPr>
        <w:spacing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01E48C90" w14:textId="1DFCDF38" w:rsidR="001A68AB" w:rsidRPr="00184B68" w:rsidRDefault="00564946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  <w:r w:rsidRPr="00184B68">
        <w:rPr>
          <w:rFonts w:cstheme="minorHAnsi"/>
          <w:b/>
          <w:bCs/>
          <w:color w:val="00B050"/>
          <w:sz w:val="24"/>
          <w:szCs w:val="24"/>
        </w:rPr>
        <w:t xml:space="preserve">Specjalność </w:t>
      </w:r>
      <w:r w:rsidR="001A68AB" w:rsidRPr="00184B68">
        <w:rPr>
          <w:rFonts w:cstheme="minorHAnsi"/>
          <w:b/>
          <w:bCs/>
          <w:color w:val="00B050"/>
          <w:sz w:val="24"/>
          <w:szCs w:val="24"/>
        </w:rPr>
        <w:t>Psychologia nowych technologii</w:t>
      </w:r>
    </w:p>
    <w:p w14:paraId="4BB13455" w14:textId="77777777" w:rsidR="00564946" w:rsidRPr="00184B68" w:rsidRDefault="00564946" w:rsidP="00564946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historii i profilu działalności danej placówki, branży i sektora w którym funkcjonuje, celów, działalności, misji i wizji strategicznej, funkcji poszczególnych komórek oraz ich powiązania,</w:t>
      </w:r>
    </w:p>
    <w:p w14:paraId="6831728C" w14:textId="307B3B58" w:rsidR="00564946" w:rsidRPr="00184B68" w:rsidRDefault="00564946" w:rsidP="00564946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regulaminu pracy, regulaminu wynagrodzenia, przepisów bezpieczeństwa (w tym BHP</w:t>
      </w:r>
      <w:r w:rsidR="00194EA8" w:rsidRPr="00184B68">
        <w:rPr>
          <w:rFonts w:cstheme="minorHAnsi"/>
          <w:sz w:val="24"/>
          <w:szCs w:val="24"/>
        </w:rPr>
        <w:t xml:space="preserve"> </w:t>
      </w:r>
      <w:r w:rsidRPr="00184B68">
        <w:rPr>
          <w:rFonts w:cstheme="minorHAnsi"/>
          <w:sz w:val="24"/>
          <w:szCs w:val="24"/>
        </w:rPr>
        <w:t>i przeciwpożarowe), norm i certyfikatów posiadanych przez placówkę, wykorzystywanych systemów informatycznych,</w:t>
      </w:r>
    </w:p>
    <w:p w14:paraId="4C04649D" w14:textId="77777777" w:rsidR="00564946" w:rsidRPr="00184B68" w:rsidRDefault="00564946" w:rsidP="00564946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bazą lokalową, infrastrukturą danej placówki,</w:t>
      </w:r>
    </w:p>
    <w:p w14:paraId="5F94A942" w14:textId="77777777" w:rsidR="00564946" w:rsidRPr="00184B68" w:rsidRDefault="00564946" w:rsidP="00564946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zapoznanie z przepisami o ochronie tajemnicy zawodowej/służbowej, </w:t>
      </w:r>
    </w:p>
    <w:p w14:paraId="652E3B17" w14:textId="77777777" w:rsidR="00564946" w:rsidRPr="00184B68" w:rsidRDefault="00564946" w:rsidP="00564946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procedur związanych z obiegiem i archiwizacją dokumentów,</w:t>
      </w:r>
    </w:p>
    <w:p w14:paraId="399DD3B2" w14:textId="77777777" w:rsidR="00564946" w:rsidRPr="00184B68" w:rsidRDefault="00564946" w:rsidP="00564946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systemem doskonalenia i dokształcania personelu,</w:t>
      </w:r>
    </w:p>
    <w:p w14:paraId="76CF348B" w14:textId="77777777" w:rsidR="00564946" w:rsidRPr="00184B68" w:rsidRDefault="00564946" w:rsidP="00564946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wgląd w zakres obowiązków pracowników, </w:t>
      </w:r>
    </w:p>
    <w:p w14:paraId="37F1151A" w14:textId="651931B5" w:rsidR="001A68AB" w:rsidRPr="00184B68" w:rsidRDefault="00564946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pracy specjalistów,</w:t>
      </w:r>
    </w:p>
    <w:p w14:paraId="2CDB130B" w14:textId="4FEAEE68" w:rsidR="007333C8" w:rsidRPr="00184B68" w:rsidRDefault="007333C8" w:rsidP="007333C8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a</w:t>
      </w:r>
      <w:r w:rsidRPr="00184B68">
        <w:rPr>
          <w:rFonts w:cstheme="minorHAnsi"/>
          <w:sz w:val="24"/>
          <w:szCs w:val="24"/>
        </w:rPr>
        <w:t>naliza czynników wpływających na decyzje zakupowe</w:t>
      </w:r>
      <w:r w:rsidRPr="00184B68">
        <w:rPr>
          <w:rFonts w:cstheme="minorHAnsi"/>
          <w:sz w:val="24"/>
          <w:szCs w:val="24"/>
        </w:rPr>
        <w:t xml:space="preserve"> przy użyciu nowych technologii,</w:t>
      </w:r>
    </w:p>
    <w:p w14:paraId="6B765945" w14:textId="7D48D799" w:rsidR="007333C8" w:rsidRPr="00184B68" w:rsidRDefault="007333C8" w:rsidP="007333C8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</w:t>
      </w:r>
      <w:r w:rsidRPr="00184B68">
        <w:rPr>
          <w:rFonts w:cstheme="minorHAnsi"/>
          <w:sz w:val="24"/>
          <w:szCs w:val="24"/>
        </w:rPr>
        <w:t>pracowanie planu marketingowego</w:t>
      </w:r>
      <w:r w:rsidRPr="00184B68">
        <w:rPr>
          <w:rFonts w:cstheme="minorHAnsi"/>
          <w:sz w:val="24"/>
          <w:szCs w:val="24"/>
        </w:rPr>
        <w:t>,</w:t>
      </w:r>
    </w:p>
    <w:p w14:paraId="6E84166B" w14:textId="1FC52531" w:rsidR="007333C8" w:rsidRPr="00184B68" w:rsidRDefault="007333C8" w:rsidP="007333C8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poznanie metodologii badań </w:t>
      </w:r>
      <w:proofErr w:type="spellStart"/>
      <w:r w:rsidRPr="00184B68">
        <w:rPr>
          <w:rFonts w:cstheme="minorHAnsi"/>
          <w:sz w:val="24"/>
          <w:szCs w:val="24"/>
        </w:rPr>
        <w:t>zachowań</w:t>
      </w:r>
      <w:proofErr w:type="spellEnd"/>
      <w:r w:rsidRPr="00184B68">
        <w:rPr>
          <w:rFonts w:cstheme="minorHAnsi"/>
          <w:sz w:val="24"/>
          <w:szCs w:val="24"/>
        </w:rPr>
        <w:t xml:space="preserve"> konsumentów,</w:t>
      </w:r>
    </w:p>
    <w:p w14:paraId="21663286" w14:textId="3839B2C7" w:rsidR="007333C8" w:rsidRPr="00184B68" w:rsidRDefault="007333C8" w:rsidP="007333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</w:t>
      </w:r>
      <w:r w:rsidR="0053617C" w:rsidRPr="00184B68">
        <w:rPr>
          <w:rFonts w:eastAsia="Times New Roman" w:cstheme="minorHAnsi"/>
          <w:sz w:val="24"/>
          <w:szCs w:val="24"/>
        </w:rPr>
        <w:t xml:space="preserve">współpraca </w:t>
      </w:r>
      <w:r w:rsidRPr="00184B68">
        <w:rPr>
          <w:rFonts w:eastAsia="Times New Roman" w:cstheme="minorHAnsi"/>
          <w:sz w:val="24"/>
          <w:szCs w:val="24"/>
        </w:rPr>
        <w:t>w zespole wdrażającym narzędzia do automatyzacji procesów biznesowych i marketingowych,</w:t>
      </w:r>
    </w:p>
    <w:p w14:paraId="40C7D917" w14:textId="7A359200" w:rsidR="007333C8" w:rsidRPr="00184B68" w:rsidRDefault="007333C8" w:rsidP="007333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</w:t>
      </w:r>
      <w:r w:rsidRPr="00184B68">
        <w:rPr>
          <w:rFonts w:eastAsia="Times New Roman" w:cstheme="minorHAnsi"/>
          <w:sz w:val="24"/>
          <w:szCs w:val="24"/>
        </w:rPr>
        <w:t>k</w:t>
      </w:r>
      <w:r w:rsidRPr="00184B68">
        <w:rPr>
          <w:rFonts w:eastAsia="Times New Roman" w:cstheme="minorHAnsi"/>
          <w:sz w:val="24"/>
          <w:szCs w:val="24"/>
        </w:rPr>
        <w:t>omunikacja w mediach społecznościowych i elektronicznych</w:t>
      </w:r>
      <w:r w:rsidRPr="00184B68">
        <w:rPr>
          <w:rFonts w:eastAsia="Times New Roman" w:cstheme="minorHAnsi"/>
          <w:sz w:val="24"/>
          <w:szCs w:val="24"/>
        </w:rPr>
        <w:t>,</w:t>
      </w:r>
    </w:p>
    <w:p w14:paraId="75610393" w14:textId="1D89189F" w:rsidR="007333C8" w:rsidRPr="00184B68" w:rsidRDefault="007333C8" w:rsidP="007333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</w:t>
      </w:r>
      <w:r w:rsidRPr="00184B68">
        <w:rPr>
          <w:rFonts w:eastAsia="Times New Roman" w:cstheme="minorHAnsi"/>
          <w:sz w:val="24"/>
          <w:szCs w:val="24"/>
        </w:rPr>
        <w:t>w</w:t>
      </w:r>
      <w:r w:rsidRPr="00184B68">
        <w:rPr>
          <w:rFonts w:eastAsia="Times New Roman" w:cstheme="minorHAnsi"/>
          <w:sz w:val="24"/>
          <w:szCs w:val="24"/>
        </w:rPr>
        <w:t>spółorganizowanie kampanii marketingowych online</w:t>
      </w:r>
      <w:r w:rsidRPr="00184B68">
        <w:rPr>
          <w:rFonts w:eastAsia="Times New Roman" w:cstheme="minorHAnsi"/>
          <w:sz w:val="24"/>
          <w:szCs w:val="24"/>
        </w:rPr>
        <w:t>,</w:t>
      </w:r>
    </w:p>
    <w:p w14:paraId="2F8245AF" w14:textId="11B53D9D" w:rsidR="007333C8" w:rsidRPr="00184B68" w:rsidRDefault="007333C8" w:rsidP="007333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eastAsia="Times New Roman" w:cstheme="minorHAnsi"/>
          <w:sz w:val="24"/>
          <w:szCs w:val="24"/>
        </w:rPr>
        <w:lastRenderedPageBreak/>
        <w:t>- analiza potrzeb rynku za pomocą nowych technologii,</w:t>
      </w:r>
    </w:p>
    <w:p w14:paraId="71096B60" w14:textId="0CF8144C" w:rsidR="0053617C" w:rsidRPr="00184B68" w:rsidRDefault="0053617C" w:rsidP="0053617C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nabycie praktycznych umiejętności w zakresie diagnozowania</w:t>
      </w:r>
      <w:r w:rsidRPr="00184B68">
        <w:rPr>
          <w:rFonts w:cstheme="minorHAnsi"/>
          <w:sz w:val="24"/>
          <w:szCs w:val="24"/>
        </w:rPr>
        <w:t xml:space="preserve"> potrzeb konsumenta,</w:t>
      </w:r>
    </w:p>
    <w:p w14:paraId="4A87633E" w14:textId="3374CE6D" w:rsidR="007333C8" w:rsidRPr="00184B68" w:rsidRDefault="007333C8" w:rsidP="007333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</w:t>
      </w:r>
      <w:r w:rsidRPr="00184B68">
        <w:rPr>
          <w:rFonts w:eastAsia="Times New Roman" w:cstheme="minorHAnsi"/>
          <w:sz w:val="24"/>
          <w:szCs w:val="24"/>
        </w:rPr>
        <w:t>t</w:t>
      </w:r>
      <w:r w:rsidRPr="00184B68">
        <w:rPr>
          <w:rFonts w:eastAsia="Times New Roman" w:cstheme="minorHAnsi"/>
          <w:sz w:val="24"/>
          <w:szCs w:val="24"/>
        </w:rPr>
        <w:t>worzenie treści marketingowych dla newsletterów i strony www</w:t>
      </w:r>
      <w:r w:rsidRPr="00184B68">
        <w:rPr>
          <w:rFonts w:eastAsia="Times New Roman" w:cstheme="minorHAnsi"/>
          <w:sz w:val="24"/>
          <w:szCs w:val="24"/>
        </w:rPr>
        <w:t xml:space="preserve"> z użyciem nowoczesnych technologii.</w:t>
      </w:r>
    </w:p>
    <w:p w14:paraId="04735A5D" w14:textId="23428323" w:rsidR="007333C8" w:rsidRPr="00184B68" w:rsidRDefault="007333C8" w:rsidP="007333C8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184B68">
        <w:rPr>
          <w:rFonts w:asciiTheme="minorHAnsi" w:hAnsiTheme="minorHAnsi" w:cstheme="minorHAnsi"/>
        </w:rPr>
        <w:t>Przykładowe miejsca odbywania praktyki (rodzaj instytucji/działów): firmy zajmujące się sprzedażą i dystrybucją towarów i usług; przedsiębiorstwa handlowe lub usługowe (działy: marketingu, sprzedaży, personalny, badań i analiz);  agencje marketingowe, reklamowe, medialne, doradztwa biznesowego</w:t>
      </w:r>
      <w:r w:rsidRPr="00184B68">
        <w:rPr>
          <w:rFonts w:asciiTheme="minorHAnsi" w:hAnsiTheme="minorHAnsi" w:cstheme="minorHAnsi"/>
        </w:rPr>
        <w:t xml:space="preserve">, </w:t>
      </w:r>
      <w:r w:rsidRPr="00184B68">
        <w:rPr>
          <w:rStyle w:val="normaltextrun"/>
          <w:rFonts w:asciiTheme="minorHAnsi" w:hAnsiTheme="minorHAnsi" w:cstheme="minorHAnsi"/>
        </w:rPr>
        <w:t>instytucje świadczące usługi badań konsumenckich</w:t>
      </w:r>
      <w:r w:rsidR="00C747DF">
        <w:rPr>
          <w:rStyle w:val="eop"/>
          <w:rFonts w:asciiTheme="minorHAnsi" w:hAnsiTheme="minorHAnsi" w:cstheme="minorHAnsi"/>
        </w:rPr>
        <w:t>.</w:t>
      </w:r>
    </w:p>
    <w:p w14:paraId="4BDBA690" w14:textId="77777777" w:rsidR="00564946" w:rsidRPr="00184B68" w:rsidRDefault="00564946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</w:p>
    <w:p w14:paraId="4D1C0B76" w14:textId="77777777" w:rsidR="00564946" w:rsidRPr="00184B68" w:rsidRDefault="00564946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</w:p>
    <w:p w14:paraId="36C36768" w14:textId="6DAE2706" w:rsidR="001A68AB" w:rsidRPr="00184B68" w:rsidRDefault="001A68AB" w:rsidP="001A68AB">
      <w:pPr>
        <w:spacing w:line="240" w:lineRule="auto"/>
        <w:rPr>
          <w:rFonts w:cstheme="minorHAnsi"/>
          <w:b/>
          <w:bCs/>
          <w:color w:val="00B050"/>
          <w:sz w:val="24"/>
          <w:szCs w:val="24"/>
        </w:rPr>
      </w:pPr>
      <w:r w:rsidRPr="00184B68">
        <w:rPr>
          <w:rFonts w:cstheme="minorHAnsi"/>
          <w:b/>
          <w:bCs/>
          <w:color w:val="00B050"/>
          <w:sz w:val="24"/>
          <w:szCs w:val="24"/>
        </w:rPr>
        <w:t>Psychologia wspomagania rozwoju osobistego i zawodowego</w:t>
      </w:r>
    </w:p>
    <w:p w14:paraId="0162CCEA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historii i profilu działalności danej placówki, branży i sektora w którym funkcjonuje, celów, działalności, misji i wizji strategicznej, funkcji poszczególnych komórek oraz ich powiązania,</w:t>
      </w:r>
    </w:p>
    <w:p w14:paraId="465BCF1A" w14:textId="45E62243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regulaminu pracy, regulaminu wynagrodzenia, przepisów bezpieczeństwa (w tym BHP</w:t>
      </w:r>
      <w:r w:rsidR="0053617C" w:rsidRPr="00184B68">
        <w:rPr>
          <w:rFonts w:cstheme="minorHAnsi"/>
          <w:sz w:val="24"/>
          <w:szCs w:val="24"/>
        </w:rPr>
        <w:t xml:space="preserve"> </w:t>
      </w:r>
      <w:r w:rsidRPr="00184B68">
        <w:rPr>
          <w:rFonts w:cstheme="minorHAnsi"/>
          <w:sz w:val="24"/>
          <w:szCs w:val="24"/>
        </w:rPr>
        <w:t>i przeciwpożarowe), norm i certyfikatów posiadanych przez placówkę, wykorzystywanych systemów informatycznych,</w:t>
      </w:r>
    </w:p>
    <w:p w14:paraId="4B24E4B9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bazą lokalową, infrastrukturą danej placówki,</w:t>
      </w:r>
    </w:p>
    <w:p w14:paraId="61676F10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zapoznanie z przepisami o ochronie tajemnicy zawodowej/służbowej, </w:t>
      </w:r>
    </w:p>
    <w:p w14:paraId="581C9B31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procedur związanych z obiegiem i archiwizacją dokumentów,</w:t>
      </w:r>
    </w:p>
    <w:p w14:paraId="5C7A9398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zapoznanie się z systemem doskonalenia i dokształcania personelu,</w:t>
      </w:r>
    </w:p>
    <w:p w14:paraId="657D2487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wgląd w zakres obowiązków pracowników, </w:t>
      </w:r>
    </w:p>
    <w:p w14:paraId="0CEF47FB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obserwacja pracy specjalistów,</w:t>
      </w:r>
    </w:p>
    <w:p w14:paraId="52A9221A" w14:textId="77777777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eastAsia="Times New Roman" w:cstheme="minorHAnsi"/>
          <w:sz w:val="24"/>
          <w:szCs w:val="24"/>
        </w:rPr>
        <w:t>- doskonalenie pracy w zespole;</w:t>
      </w:r>
    </w:p>
    <w:p w14:paraId="3D8E28F2" w14:textId="77777777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eastAsia="Times New Roman" w:cstheme="minorHAnsi"/>
          <w:sz w:val="24"/>
          <w:szCs w:val="24"/>
        </w:rPr>
        <w:t xml:space="preserve">- uczestnictwo w sesjach </w:t>
      </w:r>
      <w:proofErr w:type="spellStart"/>
      <w:r w:rsidRPr="00184B68">
        <w:rPr>
          <w:rFonts w:eastAsia="Times New Roman" w:cstheme="minorHAnsi"/>
          <w:sz w:val="24"/>
          <w:szCs w:val="24"/>
        </w:rPr>
        <w:t>coachingowych</w:t>
      </w:r>
      <w:proofErr w:type="spellEnd"/>
      <w:r w:rsidRPr="00184B6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184B68">
        <w:rPr>
          <w:rFonts w:eastAsia="Times New Roman" w:cstheme="minorHAnsi"/>
          <w:sz w:val="24"/>
          <w:szCs w:val="24"/>
        </w:rPr>
        <w:t>mentoringowej</w:t>
      </w:r>
      <w:proofErr w:type="spellEnd"/>
      <w:r w:rsidRPr="00184B6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184B68">
        <w:rPr>
          <w:rFonts w:eastAsia="Times New Roman" w:cstheme="minorHAnsi"/>
          <w:sz w:val="24"/>
          <w:szCs w:val="24"/>
        </w:rPr>
        <w:t>networkingowej</w:t>
      </w:r>
      <w:proofErr w:type="spellEnd"/>
      <w:r w:rsidRPr="00184B68">
        <w:rPr>
          <w:rFonts w:eastAsia="Times New Roman" w:cstheme="minorHAnsi"/>
          <w:sz w:val="24"/>
          <w:szCs w:val="24"/>
        </w:rPr>
        <w:t xml:space="preserve"> (indywidualnych i grupowych);</w:t>
      </w:r>
    </w:p>
    <w:p w14:paraId="11C59C2A" w14:textId="77777777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eastAsia="Times New Roman" w:cstheme="minorHAnsi"/>
          <w:sz w:val="24"/>
          <w:szCs w:val="24"/>
        </w:rPr>
        <w:t xml:space="preserve">- poznanie </w:t>
      </w:r>
      <w:r w:rsidRPr="00184B68">
        <w:rPr>
          <w:rFonts w:cstheme="minorHAnsi"/>
          <w:sz w:val="24"/>
          <w:szCs w:val="24"/>
        </w:rPr>
        <w:t xml:space="preserve">technik/ćwiczeń wykorzystywanych w pracy z klientem w sesji </w:t>
      </w:r>
      <w:proofErr w:type="spellStart"/>
      <w:r w:rsidRPr="00184B68">
        <w:rPr>
          <w:rFonts w:cstheme="minorHAnsi"/>
          <w:sz w:val="24"/>
          <w:szCs w:val="24"/>
        </w:rPr>
        <w:t>coachingowej</w:t>
      </w:r>
      <w:proofErr w:type="spellEnd"/>
      <w:r w:rsidRPr="00184B68">
        <w:rPr>
          <w:rFonts w:cstheme="minorHAnsi"/>
          <w:sz w:val="24"/>
          <w:szCs w:val="24"/>
        </w:rPr>
        <w:t xml:space="preserve">, mentorskiej, </w:t>
      </w:r>
      <w:proofErr w:type="spellStart"/>
      <w:r w:rsidRPr="00184B68">
        <w:rPr>
          <w:rFonts w:cstheme="minorHAnsi"/>
          <w:sz w:val="24"/>
          <w:szCs w:val="24"/>
        </w:rPr>
        <w:t>networkingowej</w:t>
      </w:r>
      <w:proofErr w:type="spellEnd"/>
      <w:r w:rsidRPr="00184B68">
        <w:rPr>
          <w:rFonts w:cstheme="minorHAnsi"/>
          <w:sz w:val="24"/>
          <w:szCs w:val="24"/>
        </w:rPr>
        <w:t>,</w:t>
      </w:r>
    </w:p>
    <w:p w14:paraId="6504BF56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eastAsia="Times New Roman" w:cstheme="minorHAnsi"/>
          <w:sz w:val="24"/>
          <w:szCs w:val="24"/>
        </w:rPr>
        <w:t xml:space="preserve">- </w:t>
      </w:r>
      <w:r w:rsidRPr="00184B68">
        <w:rPr>
          <w:rFonts w:cstheme="minorHAnsi"/>
          <w:sz w:val="24"/>
          <w:szCs w:val="24"/>
        </w:rPr>
        <w:t>określenie planu działania sesji wspomagania rozwoju osobistego i zawodowego,</w:t>
      </w:r>
    </w:p>
    <w:p w14:paraId="022D3C68" w14:textId="77777777" w:rsidR="001A68AB" w:rsidRPr="00184B68" w:rsidRDefault="001A68AB" w:rsidP="001A68AB">
      <w:pPr>
        <w:spacing w:line="240" w:lineRule="auto"/>
        <w:rPr>
          <w:rFonts w:eastAsia="Times New Roman" w:cstheme="minorHAnsi"/>
          <w:sz w:val="24"/>
          <w:szCs w:val="24"/>
        </w:rPr>
      </w:pPr>
      <w:r w:rsidRPr="00184B68">
        <w:rPr>
          <w:rFonts w:eastAsia="Times New Roman" w:cstheme="minorHAnsi"/>
          <w:sz w:val="24"/>
          <w:szCs w:val="24"/>
        </w:rPr>
        <w:t xml:space="preserve">- interpretacja wyników sesji </w:t>
      </w:r>
      <w:r w:rsidRPr="00184B68">
        <w:rPr>
          <w:rFonts w:cstheme="minorHAnsi"/>
          <w:sz w:val="24"/>
          <w:szCs w:val="24"/>
        </w:rPr>
        <w:t>wspomagania rozwoju osobistego i zawodowego,</w:t>
      </w:r>
    </w:p>
    <w:p w14:paraId="1C73266B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poznanie i wykorzystanie narzędzie i metod związanych z ZZL,</w:t>
      </w:r>
    </w:p>
    <w:p w14:paraId="0895990A" w14:textId="7777777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 xml:space="preserve">- poznanie zakresu działań podejmowanych przez dział Human </w:t>
      </w:r>
      <w:proofErr w:type="spellStart"/>
      <w:r w:rsidRPr="00184B68">
        <w:rPr>
          <w:rFonts w:cstheme="minorHAnsi"/>
          <w:sz w:val="24"/>
          <w:szCs w:val="24"/>
        </w:rPr>
        <w:t>Resources</w:t>
      </w:r>
      <w:proofErr w:type="spellEnd"/>
      <w:r w:rsidRPr="00184B68">
        <w:rPr>
          <w:rFonts w:cstheme="minorHAnsi"/>
          <w:sz w:val="24"/>
          <w:szCs w:val="24"/>
        </w:rPr>
        <w:t xml:space="preserve"> (HR),</w:t>
      </w:r>
    </w:p>
    <w:p w14:paraId="61246C9E" w14:textId="4491AE37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t>- współudział w analizie z zakresu doradztwa personalnego.</w:t>
      </w:r>
    </w:p>
    <w:p w14:paraId="4D67DB84" w14:textId="76CB24DE" w:rsidR="001A68AB" w:rsidRPr="00184B68" w:rsidRDefault="001A68AB" w:rsidP="001A68AB">
      <w:pPr>
        <w:spacing w:line="240" w:lineRule="auto"/>
        <w:rPr>
          <w:rFonts w:cstheme="minorHAnsi"/>
          <w:sz w:val="24"/>
          <w:szCs w:val="24"/>
        </w:rPr>
      </w:pPr>
      <w:r w:rsidRPr="00184B68">
        <w:rPr>
          <w:rFonts w:cstheme="minorHAnsi"/>
          <w:sz w:val="24"/>
          <w:szCs w:val="24"/>
        </w:rPr>
        <w:lastRenderedPageBreak/>
        <w:t xml:space="preserve">Przykładowe miejsca odbywania praktyki (rodzaj instytucji/działów): działy HR korporacji i przedsiębiorstw, instytucje doradztwa personalnego, </w:t>
      </w:r>
      <w:r w:rsidRPr="00184B68">
        <w:rPr>
          <w:rFonts w:eastAsia="Times New Roman" w:cstheme="minorHAnsi"/>
          <w:sz w:val="24"/>
          <w:szCs w:val="24"/>
          <w:lang w:eastAsia="pl-PL"/>
        </w:rPr>
        <w:t xml:space="preserve">podmioty doskonalenia zawodowego, firmy </w:t>
      </w:r>
      <w:proofErr w:type="spellStart"/>
      <w:r w:rsidRPr="00184B68">
        <w:rPr>
          <w:rFonts w:eastAsia="Times New Roman" w:cstheme="minorHAnsi"/>
          <w:sz w:val="24"/>
          <w:szCs w:val="24"/>
          <w:lang w:eastAsia="pl-PL"/>
        </w:rPr>
        <w:t>coachingowe</w:t>
      </w:r>
      <w:proofErr w:type="spellEnd"/>
      <w:r w:rsidR="003F1A26" w:rsidRPr="00184B68">
        <w:rPr>
          <w:rFonts w:eastAsia="Times New Roman" w:cstheme="minorHAnsi"/>
          <w:sz w:val="24"/>
          <w:szCs w:val="24"/>
          <w:lang w:eastAsia="pl-PL"/>
        </w:rPr>
        <w:t>, szkoły trenerów.</w:t>
      </w:r>
    </w:p>
    <w:p w14:paraId="704D5AC4" w14:textId="77777777" w:rsidR="0098268F" w:rsidRPr="00184B68" w:rsidRDefault="0098268F" w:rsidP="001A68AB">
      <w:pPr>
        <w:spacing w:line="240" w:lineRule="auto"/>
        <w:rPr>
          <w:rFonts w:cstheme="minorHAnsi"/>
          <w:sz w:val="24"/>
          <w:szCs w:val="24"/>
        </w:rPr>
      </w:pPr>
    </w:p>
    <w:sectPr w:rsidR="0098268F" w:rsidRPr="00184B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575E"/>
    <w:multiLevelType w:val="multilevel"/>
    <w:tmpl w:val="EE8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82D88"/>
    <w:multiLevelType w:val="multilevel"/>
    <w:tmpl w:val="E08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964D6D"/>
    <w:multiLevelType w:val="multilevel"/>
    <w:tmpl w:val="361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8851238">
    <w:abstractNumId w:val="1"/>
  </w:num>
  <w:num w:numId="2" w16cid:durableId="261959487">
    <w:abstractNumId w:val="2"/>
  </w:num>
  <w:num w:numId="3" w16cid:durableId="17296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AB"/>
    <w:rsid w:val="000D0711"/>
    <w:rsid w:val="00184B68"/>
    <w:rsid w:val="00194EA8"/>
    <w:rsid w:val="001A68AB"/>
    <w:rsid w:val="003F1A26"/>
    <w:rsid w:val="00526423"/>
    <w:rsid w:val="0053617C"/>
    <w:rsid w:val="00564946"/>
    <w:rsid w:val="006532CE"/>
    <w:rsid w:val="00694DE1"/>
    <w:rsid w:val="006D4506"/>
    <w:rsid w:val="007333C8"/>
    <w:rsid w:val="008D14A0"/>
    <w:rsid w:val="0098268F"/>
    <w:rsid w:val="00C34693"/>
    <w:rsid w:val="00C45ED4"/>
    <w:rsid w:val="00C57751"/>
    <w:rsid w:val="00C747DF"/>
    <w:rsid w:val="00C910A4"/>
    <w:rsid w:val="00C91F1C"/>
    <w:rsid w:val="00E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6D8ED"/>
  <w15:chartTrackingRefBased/>
  <w15:docId w15:val="{59D85488-E70D-44C9-A1D2-040CF468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A68AB"/>
    <w:pPr>
      <w:spacing w:line="25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rsid w:val="00526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ormaltextrun">
    <w:name w:val="normaltextrun"/>
    <w:basedOn w:val="Domylnaczcionkaakapitu"/>
    <w:rsid w:val="00526423"/>
  </w:style>
  <w:style w:type="character" w:customStyle="1" w:styleId="eop">
    <w:name w:val="eop"/>
    <w:basedOn w:val="Domylnaczcionkaakapitu"/>
    <w:rsid w:val="00526423"/>
  </w:style>
  <w:style w:type="character" w:customStyle="1" w:styleId="spellingerror">
    <w:name w:val="spellingerror"/>
    <w:basedOn w:val="Domylnaczcionkaakapitu"/>
    <w:rsid w:val="00526423"/>
  </w:style>
  <w:style w:type="paragraph" w:styleId="Akapitzlist">
    <w:name w:val="List Paragraph"/>
    <w:basedOn w:val="Normalny"/>
    <w:uiPriority w:val="34"/>
    <w:qFormat/>
    <w:rsid w:val="007333C8"/>
    <w:pPr>
      <w:spacing w:after="200" w:line="276" w:lineRule="auto"/>
      <w:ind w:left="720"/>
      <w:contextualSpacing/>
    </w:pPr>
    <w:rPr>
      <w:rFonts w:eastAsiaTheme="minorEastAsia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5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134BA5-7360-4203-B66D-52E9A5007116}"/>
</file>

<file path=customXml/itemProps2.xml><?xml version="1.0" encoding="utf-8"?>
<ds:datastoreItem xmlns:ds="http://schemas.openxmlformats.org/officeDocument/2006/customXml" ds:itemID="{6FCCA080-220F-4857-83B1-F73A6002FD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9</Pages>
  <Words>2407</Words>
  <Characters>14442</Characters>
  <Application>Microsoft Office Word</Application>
  <DocSecurity>0</DocSecurity>
  <Lines>120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Kreft</dc:creator>
  <cp:keywords/>
  <dc:description/>
  <cp:lastModifiedBy>Katarzyna Kreft</cp:lastModifiedBy>
  <cp:revision>17</cp:revision>
  <dcterms:created xsi:type="dcterms:W3CDTF">2022-11-06T09:36:00Z</dcterms:created>
  <dcterms:modified xsi:type="dcterms:W3CDTF">2022-11-09T00:16:00Z</dcterms:modified>
</cp:coreProperties>
</file>