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Pr="00CE6EF3" w:rsidR="00D95A16" w:rsidTr="2E166489" w14:paraId="63D0A2EE" w14:textId="77777777">
        <w:trPr>
          <w:trHeight w:val="701"/>
        </w:trPr>
        <w:tc>
          <w:tcPr>
            <w:tcW w:w="9800" w:type="dxa"/>
            <w:shd w:val="clear" w:color="auto" w:fill="auto"/>
            <w:noWrap/>
            <w:tcMar/>
            <w:vAlign w:val="center"/>
            <w:hideMark/>
          </w:tcPr>
          <w:p w:rsidRPr="00CE6EF3" w:rsidR="00D95A16" w:rsidP="00B657F7" w:rsidRDefault="00D95A16" w14:paraId="28BC8896" w14:textId="6386A00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/>
                <w:sz w:val="28"/>
                <w:szCs w:val="28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8"/>
                <w:szCs w:val="28"/>
                <w:lang w:eastAsia="pl-PL"/>
              </w:rPr>
              <w:t xml:space="preserve">Kierunek: </w:t>
            </w:r>
            <w:r w:rsidR="00FB6596">
              <w:rPr>
                <w:rFonts w:eastAsia="Times New Roman" w:cs="Arial"/>
                <w:b/>
                <w:bCs/>
                <w:color w:val="0F243E"/>
                <w:sz w:val="28"/>
                <w:szCs w:val="28"/>
                <w:lang w:eastAsia="pl-PL"/>
              </w:rPr>
              <w:t>Kosmetologia</w:t>
            </w:r>
          </w:p>
        </w:tc>
      </w:tr>
      <w:tr w:rsidRPr="00CE6EF3" w:rsidR="00D95A16" w:rsidTr="2E166489" w14:paraId="74EFF3AD" w14:textId="77777777">
        <w:trPr>
          <w:trHeight w:val="486"/>
        </w:trPr>
        <w:tc>
          <w:tcPr>
            <w:tcW w:w="9800" w:type="dxa"/>
            <w:shd w:val="clear" w:color="auto" w:fill="auto"/>
            <w:noWrap/>
            <w:tcMar/>
            <w:vAlign w:val="center"/>
            <w:hideMark/>
          </w:tcPr>
          <w:p w:rsidRPr="00CE6EF3" w:rsidR="00D95A16" w:rsidP="00B657F7" w:rsidRDefault="00CE6EF3" w14:paraId="56076664" w14:textId="77777777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/>
                <w:sz w:val="28"/>
                <w:szCs w:val="28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8"/>
                <w:szCs w:val="28"/>
                <w:lang w:eastAsia="pl-PL"/>
              </w:rPr>
              <w:t xml:space="preserve">I stopień </w:t>
            </w:r>
          </w:p>
        </w:tc>
      </w:tr>
      <w:tr w:rsidRPr="00CE6EF3" w:rsidR="00D95A16" w:rsidTr="2E166489" w14:paraId="7FA71113" w14:textId="77777777">
        <w:trPr>
          <w:trHeight w:val="443"/>
        </w:trPr>
        <w:tc>
          <w:tcPr>
            <w:tcW w:w="9800" w:type="dxa"/>
            <w:shd w:val="clear" w:color="auto" w:fill="auto"/>
            <w:noWrap/>
            <w:tcMar/>
            <w:vAlign w:val="center"/>
            <w:hideMark/>
          </w:tcPr>
          <w:p w:rsidRPr="00CE6EF3" w:rsidR="00D95A16" w:rsidP="00165472" w:rsidRDefault="00D95A16" w14:paraId="34641C86" w14:textId="77777777">
            <w:pPr>
              <w:spacing w:after="0" w:line="240" w:lineRule="auto"/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  <w:t xml:space="preserve">Część ogólna </w:t>
            </w:r>
          </w:p>
        </w:tc>
      </w:tr>
      <w:tr w:rsidRPr="00CE6EF3" w:rsidR="00D95A16" w:rsidTr="2E166489" w14:paraId="0A2F7214" w14:textId="77777777">
        <w:trPr>
          <w:trHeight w:val="548"/>
        </w:trPr>
        <w:tc>
          <w:tcPr>
            <w:tcW w:w="9800" w:type="dxa"/>
            <w:shd w:val="clear" w:color="auto" w:fill="auto"/>
            <w:noWrap/>
            <w:tcMar/>
            <w:vAlign w:val="center"/>
            <w:hideMark/>
          </w:tcPr>
          <w:p w:rsidRPr="00CE6EF3" w:rsidR="00D95A16" w:rsidP="00165472" w:rsidRDefault="00D95A16" w14:paraId="47470248" w14:textId="77777777">
            <w:pPr>
              <w:spacing w:after="0" w:line="240" w:lineRule="auto"/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Pr="00CE6EF3" w:rsidR="00D95A16" w:rsidTr="2E166489" w14:paraId="29B7C51E" w14:textId="77777777">
        <w:trPr>
          <w:trHeight w:val="509"/>
        </w:trPr>
        <w:tc>
          <w:tcPr>
            <w:tcW w:w="9800" w:type="dxa"/>
            <w:vMerge w:val="restart"/>
            <w:shd w:val="clear" w:color="auto" w:fill="auto"/>
            <w:tcMar/>
            <w:vAlign w:val="center"/>
            <w:hideMark/>
          </w:tcPr>
          <w:p w:rsidRPr="00CE6EF3" w:rsidR="00213CDB" w:rsidP="00C1773C" w:rsidRDefault="00213CDB" w14:paraId="5B6277C9" w14:textId="77777777">
            <w:pPr>
              <w:pStyle w:val="Akapitzlist"/>
              <w:numPr>
                <w:ilvl w:val="0"/>
                <w:numId w:val="1"/>
              </w:numPr>
              <w:spacing w:before="240"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H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Pr="00CE6EF3" w:rsidR="00213CDB" w:rsidP="00213CDB" w:rsidRDefault="00213CDB" w14:paraId="6B9A3FEB" w14:textId="77777777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I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Pr="00CE6EF3" w:rsidR="00213CDB" w:rsidP="00213CDB" w:rsidRDefault="00213CDB" w14:paraId="17931BC6" w14:textId="7817375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B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Pr="00CE6EF3" w:rsidR="00213CDB" w:rsidP="00213CDB" w:rsidRDefault="00213CDB" w14:paraId="019D4916" w14:textId="77777777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C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ele działalności podmiotu, </w:t>
            </w:r>
          </w:p>
          <w:p w:rsidRPr="0046252B" w:rsidR="00D95A16" w:rsidP="00C1773C" w:rsidRDefault="00D95A16" w14:paraId="2704059C" w14:textId="3955C88A">
            <w:pPr>
              <w:pStyle w:val="Akapitzlist"/>
              <w:numPr>
                <w:ilvl w:val="0"/>
                <w:numId w:val="1"/>
              </w:numPr>
              <w:spacing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Struktura organizacyjna podmiotu</w:t>
            </w:r>
            <w:r w:rsidR="0046252B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.</w:t>
            </w:r>
          </w:p>
          <w:p w:rsidRPr="00CE6EF3" w:rsidR="00E330B3" w:rsidP="00E330B3" w:rsidRDefault="00E330B3" w14:paraId="6057F751" w14:textId="77777777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</w:p>
        </w:tc>
      </w:tr>
      <w:tr w:rsidRPr="00CE6EF3" w:rsidR="00D95A16" w:rsidTr="2E166489" w14:paraId="6907CE72" w14:textId="77777777">
        <w:trPr>
          <w:trHeight w:val="516"/>
        </w:trPr>
        <w:tc>
          <w:tcPr>
            <w:tcW w:w="9800" w:type="dxa"/>
            <w:vMerge/>
            <w:tcMar/>
            <w:vAlign w:val="center"/>
            <w:hideMark/>
          </w:tcPr>
          <w:p w:rsidRPr="00CE6EF3" w:rsidR="00D95A16" w:rsidP="00165472" w:rsidRDefault="00D95A16" w14:paraId="0A11D43D" w14:textId="77777777">
            <w:p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</w:p>
        </w:tc>
      </w:tr>
      <w:tr w:rsidRPr="00CE6EF3" w:rsidR="00D95A16" w:rsidTr="2E166489" w14:paraId="575B8A19" w14:textId="77777777">
        <w:trPr>
          <w:trHeight w:val="413"/>
        </w:trPr>
        <w:tc>
          <w:tcPr>
            <w:tcW w:w="9800" w:type="dxa"/>
            <w:shd w:val="clear" w:color="auto" w:fill="auto"/>
            <w:noWrap/>
            <w:tcMar/>
            <w:vAlign w:val="center"/>
            <w:hideMark/>
          </w:tcPr>
          <w:p w:rsidRPr="00CE6EF3" w:rsidR="00D95A16" w:rsidP="00165472" w:rsidRDefault="00D95A16" w14:paraId="6B87E4A5" w14:textId="77777777">
            <w:pPr>
              <w:spacing w:after="0" w:line="240" w:lineRule="auto"/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Pr="00CE6EF3" w:rsidR="00D95A16" w:rsidTr="2E166489" w14:paraId="3CB673AE" w14:textId="77777777">
        <w:trPr>
          <w:trHeight w:val="448"/>
        </w:trPr>
        <w:tc>
          <w:tcPr>
            <w:tcW w:w="9800" w:type="dxa"/>
            <w:vMerge w:val="restart"/>
            <w:shd w:val="clear" w:color="auto" w:fill="auto"/>
            <w:tcMar/>
            <w:vAlign w:val="center"/>
            <w:hideMark/>
          </w:tcPr>
          <w:p w:rsidRPr="00CE6EF3" w:rsidR="00213CDB" w:rsidP="00213CDB" w:rsidRDefault="00CD1538" w14:paraId="6DCDBA2B" w14:textId="513F259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R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egulamin pracy podmiotu,</w:t>
            </w:r>
          </w:p>
          <w:p w:rsidRPr="00CE6EF3" w:rsidR="00213CDB" w:rsidP="00213CDB" w:rsidRDefault="00CD1538" w14:paraId="086C02B4" w14:textId="3AAB9825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rzepisy BHP</w:t>
            </w:r>
            <w:r w:rsidR="00C64CD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przeciwpożarowe</w:t>
            </w:r>
            <w:r w:rsidR="00C64CD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i SANEPID</w:t>
            </w:r>
          </w:p>
          <w:p w:rsidRPr="00CE6EF3" w:rsidR="00213CDB" w:rsidP="00213CDB" w:rsidRDefault="00CD1538" w14:paraId="32B06944" w14:textId="4C2660EC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N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ormy i certyfikaty posiadane przez podmiot,  </w:t>
            </w:r>
          </w:p>
          <w:p w:rsidRPr="00CE6EF3" w:rsidR="00D95A16" w:rsidP="00213CDB" w:rsidRDefault="00CD1538" w14:paraId="34C3202F" w14:textId="0696E0B4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</w:t>
            </w:r>
            <w:r w:rsidRPr="00CE6EF3" w:rsidR="00D95A16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asady obiegu i archiwizacji dokumentów w podmiocie</w:t>
            </w:r>
            <w:r w:rsidR="0046252B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 karty klienta, zgody na zabieg.</w:t>
            </w:r>
          </w:p>
        </w:tc>
      </w:tr>
      <w:tr w:rsidRPr="00CE6EF3" w:rsidR="00D95A16" w:rsidTr="2E166489" w14:paraId="6A9687BF" w14:textId="77777777">
        <w:trPr>
          <w:trHeight w:val="509"/>
        </w:trPr>
        <w:tc>
          <w:tcPr>
            <w:tcW w:w="9800" w:type="dxa"/>
            <w:vMerge/>
            <w:tcMar/>
            <w:vAlign w:val="center"/>
            <w:hideMark/>
          </w:tcPr>
          <w:p w:rsidRPr="00CE6EF3" w:rsidR="00D95A16" w:rsidP="00165472" w:rsidRDefault="00D95A16" w14:paraId="3E80B46D" w14:textId="77777777">
            <w:p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</w:p>
        </w:tc>
      </w:tr>
      <w:tr w:rsidRPr="00CE6EF3" w:rsidR="00D95A16" w:rsidTr="2E166489" w14:paraId="2E8F78DF" w14:textId="77777777">
        <w:trPr>
          <w:trHeight w:val="666"/>
        </w:trPr>
        <w:tc>
          <w:tcPr>
            <w:tcW w:w="9800" w:type="dxa"/>
            <w:vMerge/>
            <w:tcMar/>
            <w:vAlign w:val="center"/>
            <w:hideMark/>
          </w:tcPr>
          <w:p w:rsidRPr="00CE6EF3" w:rsidR="00D95A16" w:rsidP="00165472" w:rsidRDefault="00D95A16" w14:paraId="2BE29589" w14:textId="77777777">
            <w:p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</w:p>
        </w:tc>
      </w:tr>
      <w:tr w:rsidRPr="00CE6EF3" w:rsidR="00D95A16" w:rsidTr="2E166489" w14:paraId="56917F92" w14:textId="77777777">
        <w:trPr>
          <w:trHeight w:val="261"/>
        </w:trPr>
        <w:tc>
          <w:tcPr>
            <w:tcW w:w="9800" w:type="dxa"/>
            <w:shd w:val="clear" w:color="auto" w:fill="auto"/>
            <w:noWrap/>
            <w:tcMar/>
            <w:vAlign w:val="bottom"/>
            <w:hideMark/>
          </w:tcPr>
          <w:p w:rsidRPr="00CE6EF3" w:rsidR="00D95A16" w:rsidP="00165472" w:rsidRDefault="00D95A16" w14:paraId="511CBD28" w14:textId="77777777">
            <w:pPr>
              <w:spacing w:after="0" w:line="240" w:lineRule="auto"/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</w:pPr>
            <w:r w:rsidRPr="00CE6EF3">
              <w:rPr>
                <w:rFonts w:eastAsia="Times New Roman" w:cs="Arial"/>
                <w:b/>
                <w:bCs/>
                <w:color w:val="0F243E"/>
                <w:sz w:val="24"/>
                <w:szCs w:val="24"/>
                <w:lang w:eastAsia="pl-PL"/>
              </w:rPr>
              <w:t xml:space="preserve">Część szczegółowa </w:t>
            </w:r>
          </w:p>
        </w:tc>
      </w:tr>
      <w:tr w:rsidRPr="00CE6EF3" w:rsidR="009E0865" w:rsidTr="2E166489" w14:paraId="1BA41136" w14:textId="77777777">
        <w:trPr>
          <w:trHeight w:val="4638"/>
        </w:trPr>
        <w:tc>
          <w:tcPr>
            <w:tcW w:w="9800" w:type="dxa"/>
            <w:shd w:val="clear" w:color="auto" w:fill="auto"/>
            <w:tcMar/>
            <w:hideMark/>
          </w:tcPr>
          <w:p w:rsidRPr="00795ABE" w:rsidR="00165472" w:rsidP="00C1773C" w:rsidRDefault="00165472" w14:paraId="26D7EE4A" w14:textId="7A3AD0A9">
            <w:pPr>
              <w:pStyle w:val="Akapitzlist"/>
              <w:numPr>
                <w:ilvl w:val="0"/>
                <w:numId w:val="25"/>
              </w:numPr>
              <w:spacing w:before="240"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Poznanie struktury i organizacji pracy oraz zakresu jej działalności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795ABE" w:rsidR="00165472" w:rsidP="00165472" w:rsidRDefault="00165472" w14:paraId="44DD5616" w14:textId="3D63E8D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 rolą i zadaniami na poszczególnych stanowiskach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</w:p>
          <w:p w:rsidR="00165472" w:rsidP="00165472" w:rsidRDefault="00165472" w14:paraId="7C77F566" w14:textId="015E43CF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zakresem i rodzajem świadczonych usług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C1773C" w:rsidR="00C1773C" w:rsidP="00C1773C" w:rsidRDefault="00C1773C" w14:paraId="185C1107" w14:textId="56DC8E0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z wyposażeniem gabinetu kosmetologicznego</w:t>
            </w:r>
          </w:p>
          <w:p w:rsidRPr="00795ABE" w:rsidR="0062483C" w:rsidP="00165472" w:rsidRDefault="0062483C" w14:paraId="0D426FF9" w14:textId="3BB5093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 procedurami wewnętrznymi dotyczącymi sterylizacji i dezynfekcji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795ABE" w:rsidR="00165472" w:rsidP="00165472" w:rsidRDefault="00165472" w14:paraId="210E3847" w14:textId="2B2F8DA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Opanowanie posługiwania się programami użytkowymi stosowanymi w przedsiębiorstwie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795ABE" w:rsidR="00165472" w:rsidP="00165472" w:rsidRDefault="00165472" w14:paraId="261D2ECF" w14:textId="6D8D827E">
            <w:pPr>
              <w:pStyle w:val="NormalnyWeb"/>
              <w:numPr>
                <w:ilvl w:val="0"/>
                <w:numId w:val="25"/>
              </w:numPr>
              <w:rPr>
                <w:rFonts w:ascii="Calibri" w:hAnsi="Calibri" w:cs="Calibri"/>
                <w:color w:val="000000"/>
              </w:rPr>
            </w:pPr>
            <w:r w:rsidRPr="00795ABE">
              <w:rPr>
                <w:rFonts w:ascii="Calibri" w:hAnsi="Calibri" w:cs="Calibri"/>
                <w:color w:val="000000"/>
              </w:rPr>
              <w:t>Wypełnianie dokumentacji,</w:t>
            </w:r>
            <w:r w:rsidR="0046252B">
              <w:rPr>
                <w:rFonts w:ascii="Calibri" w:hAnsi="Calibri" w:cs="Calibri"/>
                <w:color w:val="000000"/>
              </w:rPr>
              <w:t xml:space="preserve"> kart klienta</w:t>
            </w:r>
            <w:r w:rsidR="0062483C">
              <w:rPr>
                <w:rFonts w:ascii="Calibri" w:hAnsi="Calibri" w:cs="Calibri"/>
                <w:color w:val="000000"/>
              </w:rPr>
              <w:t>, zgód na zabieg</w:t>
            </w:r>
            <w:r w:rsidR="0046252B">
              <w:rPr>
                <w:rFonts w:ascii="Calibri" w:hAnsi="Calibri" w:cs="Calibri"/>
                <w:color w:val="000000"/>
              </w:rPr>
              <w:t xml:space="preserve"> i systemu rezerwacji wizyt</w:t>
            </w:r>
            <w:r w:rsidR="00C1773C">
              <w:rPr>
                <w:rFonts w:ascii="Calibri" w:hAnsi="Calibri" w:cs="Calibri"/>
                <w:color w:val="000000"/>
              </w:rPr>
              <w:t>,</w:t>
            </w:r>
          </w:p>
          <w:p w:rsidRPr="00F20BE7" w:rsidR="0055629F" w:rsidP="00F20BE7" w:rsidRDefault="00795ABE" w14:paraId="5CD2FA9A" w14:textId="04DBE3BA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795ABE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Obsługa klienta</w:t>
            </w:r>
            <w:r w:rsidR="006248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w zakresie oferowanych usług</w:t>
            </w:r>
            <w:r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. </w:t>
            </w:r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Nabycie prawidłowych postaw wobec klienta/pacjenta zgodnie z </w:t>
            </w:r>
            <w:proofErr w:type="spellStart"/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ogólnoprzyjętymi</w:t>
            </w:r>
            <w:proofErr w:type="spellEnd"/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normami pracy kosmetologa</w:t>
            </w:r>
            <w:r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, </w:t>
            </w:r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przy szczególnym nacisku na poszanowanie godności</w:t>
            </w:r>
            <w:r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człowieka</w:t>
            </w:r>
            <w:r w:rsidRPr="00F20BE7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. Przyswojenie zdolności zrozumienia indywidualnych potrzeb klienta/pacjenta.</w:t>
            </w:r>
          </w:p>
          <w:p w:rsidRPr="0055629F" w:rsidR="00795ABE" w:rsidP="00C1773C" w:rsidRDefault="0055629F" w14:paraId="24E4C0E9" w14:textId="7330B12F">
            <w:pPr>
              <w:pStyle w:val="NormalnyWeb"/>
              <w:numPr>
                <w:ilvl w:val="0"/>
                <w:numId w:val="25"/>
              </w:numPr>
              <w:spacing w:before="0" w:before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</w:rPr>
              <w:t>Z</w:t>
            </w:r>
            <w:r w:rsidRPr="00795ABE" w:rsidR="00795ABE">
              <w:rPr>
                <w:rFonts w:ascii="Calibri" w:hAnsi="Calibri"/>
              </w:rPr>
              <w:t xml:space="preserve">asady </w:t>
            </w:r>
            <w:r w:rsidR="0062483C">
              <w:rPr>
                <w:rFonts w:ascii="Calibri" w:hAnsi="Calibri"/>
              </w:rPr>
              <w:t xml:space="preserve">informowania o ofercie podmiotu, zabiegach, </w:t>
            </w:r>
            <w:r w:rsidR="00C1773C">
              <w:rPr>
                <w:rFonts w:ascii="Calibri" w:hAnsi="Calibri"/>
              </w:rPr>
              <w:t xml:space="preserve">stosowanych </w:t>
            </w:r>
            <w:r w:rsidR="0062483C">
              <w:rPr>
                <w:rFonts w:ascii="Calibri" w:hAnsi="Calibri"/>
              </w:rPr>
              <w:t>kosmetykach</w:t>
            </w:r>
            <w:r w:rsidR="00C1773C">
              <w:rPr>
                <w:rFonts w:ascii="Calibri" w:hAnsi="Calibri"/>
              </w:rPr>
              <w:t>,</w:t>
            </w:r>
          </w:p>
          <w:p w:rsidR="004F30D8" w:rsidP="0062483C" w:rsidRDefault="0062483C" w14:paraId="15336DBB" w14:textId="6E450ED1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2E166489" w:rsidR="006248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Znajomoś</w:t>
            </w:r>
            <w:r w:rsidRPr="2E166489" w:rsidR="73556634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ć</w:t>
            </w:r>
            <w:r w:rsidRPr="2E166489" w:rsidR="006248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wskazań i przeciwwskazań do oferowanych zabiegów</w:t>
            </w:r>
            <w:r w:rsidRPr="2E166489"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="00F20BE7" w:rsidP="00F20BE7" w:rsidRDefault="00F20BE7" w14:paraId="2C28AC41" w14:textId="206FD0B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 dokumentacją konieczną do prowadzenia działalności o charakterze kosmetologicznym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="00F20BE7" w:rsidP="00F20BE7" w:rsidRDefault="00F20BE7" w14:paraId="757CCF71" w14:textId="260EA9C2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Przyswojenie obowiązujących cenników zabiegów kosmetologicznych oraz zrozumienie zasadności ustalonych kosztów danych usług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5FE767B2" w14:textId="7AE601A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Ukształtowanie umiejętności dostosowania grafiku pracy do aktualnego zapotrzebowania na konkretne usługi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4B821026" w14:textId="249BA8C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Diagnostyka skóry i jej etapy (wzrok, dotyk, wywiad)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57B25EA4" w14:textId="57525DB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Dobór zabiegów i pielęgnacji domowej na podstawie diagnostyki skóry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70E59570" w14:textId="304DF530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 dokumentacją zabiegową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32A2DE0D" w14:textId="2D96F9D1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z zasadami udzielania porady kosmetologicznej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5E4BE7D7" w14:textId="1BC9201E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lastRenderedPageBreak/>
              <w:t>Nabycie umiejętności prawidłowej eksploatacji oraz konserwacji wykorzystywanych urządzeń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C1773C" w:rsidR="00F20BE7" w:rsidP="008D0EAC" w:rsidRDefault="00F20BE7" w14:paraId="485ED5BF" w14:textId="07735FB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Przyswojenie wiedzy dotyczącej sposobu zamawiania kosmetyków oraz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innych materiałów niezbędnych do wykonywania 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zabiegów.</w:t>
            </w:r>
            <w:r w:rsidRPr="2E166489" w:rsidR="33AC045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Omówienie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systemu raportowania bieżących zamówień. Poznanie sposobów przechowywania kosmetyków, zgodnie z instrukcjami producenta</w:t>
            </w:r>
            <w:r w:rsidRPr="2E166489"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.</w:t>
            </w:r>
          </w:p>
          <w:p w:rsidRPr="00F20BE7" w:rsidR="00F20BE7" w:rsidP="00F20BE7" w:rsidRDefault="00F20BE7" w14:paraId="2B10AD08" w14:textId="7777777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Nauka utrzymania porządku w gabinecie kosmetologicznym tj. przygotowanie stanowiska pracy oraz jego uporządkowanie po wykonaniu zabiegu, dezynfekcja i sterylizacja narzędzi oraz powierzchni salonu. Nauka umiejętności utrzymania w czystości oraz</w:t>
            </w:r>
          </w:p>
          <w:p w:rsidR="00F20BE7" w:rsidP="00F20BE7" w:rsidRDefault="00F20BE7" w14:paraId="4AD8993F" w14:textId="3D061924">
            <w:pPr>
              <w:pStyle w:val="Akapitzlist"/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przechowywania bielizny zabiegowej i odzieży ochronnej.</w:t>
            </w:r>
          </w:p>
          <w:p w:rsidR="00F20BE7" w:rsidP="00F20BE7" w:rsidRDefault="00F20BE7" w14:paraId="322B2A64" w14:textId="2F1D7AC2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ze sposobami postępowania z odpadami niebezpiecznymi wytwarzanymi przez gabinet kosmetologiczny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00F20BE7" w:rsidRDefault="00F20BE7" w14:paraId="5987D11A" w14:textId="18FB3B3F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Podstawowe zabiegi kosmetologiczne (obserwacja i/lub asysta)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="00C1773C" w:rsidP="004E1662" w:rsidRDefault="00F20BE7" w14:paraId="456E8920" w14:textId="7777777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z zasadami przygotowania klienta/pacjenta oraz stanowiska pracy do zabiegu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F20BE7" w:rsidR="00F20BE7" w:rsidP="2E166489" w:rsidRDefault="00F20BE7" w14:paraId="7E28B979" w14:textId="334A1912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Obserwacja </w:t>
            </w:r>
            <w:r w:rsidRPr="2E166489"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i/lub asysta 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kolejnych etapów zabiegu tj.: przygotowanie skóry do zabiegu (oczyszczanie, tonizowanie), wstępne złuszczanie (peeling), przygotowanie, nakładanie i zdejmowanie</w:t>
            </w:r>
            <w:r w:rsidRPr="2E166489" w:rsidR="07DDFCA5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2E166489" w:rsid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masek kosmetycznych oraz poznanie ich właściwego zastosowania z określeniem wskazań i przeciwwskazań, nakładanie produktów kosmetycznych na zakończenie zabiegu.</w:t>
            </w:r>
          </w:p>
          <w:p w:rsidRPr="00F20BE7" w:rsidR="00F20BE7" w:rsidP="00F20BE7" w:rsidRDefault="00F20BE7" w14:paraId="7B6061F2" w14:textId="4F1125FE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Poszerzanie praktycznej wiedzy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C1773C" w:rsidR="00F20BE7" w:rsidP="00C1773C" w:rsidRDefault="00F20BE7" w14:paraId="3107B144" w14:textId="6261013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Zapoznanie się z podstawową nomenklaturą kosmetologiczną oraz wykształtowanie umiejętności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posługiwania się podstawowymi pojęciami kosmetologicznymi w kontakcie z klientem/pacjentem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="00C1773C" w:rsidP="00C1773C" w:rsidRDefault="00F20BE7" w14:paraId="0F16A7D6" w14:textId="3D603E98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Poznanie branżowych katalogów, informatorów, poradników i czasopism kosmetologicznych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dostępnych w gabinecie kosmetologicznym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="00C1773C" w:rsidP="00C1773C" w:rsidRDefault="00F20BE7" w14:paraId="5B4EC1A1" w14:textId="48C0AF21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Podnoszenie świadomości wykonywania w przyszłości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zawodu zaufania publicznego związanego z edukacją zdrowotną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C1773C" w:rsidR="00F20BE7" w:rsidP="00C1773C" w:rsidRDefault="00F20BE7" w14:paraId="7E0D0BC3" w14:textId="230B6ECA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Ugruntowanie myślenia o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konieczności ciągłego podnoszenia swoich kwalifikacji i pogłębiania wiedzy specjalistycznej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,</w:t>
            </w:r>
          </w:p>
          <w:p w:rsidRPr="00C1773C" w:rsidR="00F20BE7" w:rsidP="00C1773C" w:rsidRDefault="00F20BE7" w14:paraId="7A78BDE6" w14:textId="0F354D2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  <w:r w:rsidRPr="00F20BE7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Zakres czynności wykonywanych podczas trwania całej praktyki dostosowany jest do aktualnego</w:t>
            </w:r>
            <w:r w:rsid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 xml:space="preserve"> </w:t>
            </w:r>
            <w:r w:rsidRPr="00C1773C"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  <w:t>zapotrzebowania gabinetu na zabiegi kosmetyczne.</w:t>
            </w:r>
          </w:p>
          <w:p w:rsidR="00F20BE7" w:rsidP="00F20BE7" w:rsidRDefault="00F20BE7" w14:paraId="7C600B9F" w14:textId="31BCF2E1">
            <w:pPr>
              <w:tabs>
                <w:tab w:val="left" w:pos="1695"/>
              </w:tabs>
              <w:rPr>
                <w:rFonts w:eastAsia="Times New Roman" w:cs="Arial"/>
                <w:color w:val="0F243E"/>
                <w:sz w:val="24"/>
                <w:szCs w:val="24"/>
                <w:lang w:eastAsia="pl-PL"/>
              </w:rPr>
            </w:pPr>
          </w:p>
          <w:p w:rsidRPr="00F20BE7" w:rsidR="00F20BE7" w:rsidP="00F20BE7" w:rsidRDefault="00F20BE7" w14:paraId="4FDAE585" w14:textId="418A9417">
            <w:pPr>
              <w:rPr>
                <w:lang w:eastAsia="pl-PL"/>
              </w:rPr>
            </w:pPr>
          </w:p>
        </w:tc>
      </w:tr>
    </w:tbl>
    <w:p w:rsidR="00731098" w:rsidRDefault="00731098" w14:paraId="0034FBB2" w14:textId="77777777"/>
    <w:p w:rsidRPr="00731098" w:rsidR="00731098" w:rsidP="00836D7D" w:rsidRDefault="00731098" w14:paraId="0BA87C30" w14:textId="77777777">
      <w:pPr>
        <w:tabs>
          <w:tab w:val="left" w:pos="1103"/>
        </w:tabs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Pr="00731098" w:rsidR="00731098" w:rsidP="00731098" w:rsidRDefault="00731098" w14:paraId="59B0EA78" w14:textId="77777777"/>
    <w:sectPr w:rsidRPr="00731098" w:rsidR="00731098" w:rsidSect="00C42E6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1C7D94"/>
    <w:multiLevelType w:val="multilevel"/>
    <w:tmpl w:val="B708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35737A"/>
    <w:multiLevelType w:val="multilevel"/>
    <w:tmpl w:val="9F8A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00E9F"/>
    <w:multiLevelType w:val="multilevel"/>
    <w:tmpl w:val="2E1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FF2A0C"/>
    <w:multiLevelType w:val="hybridMultilevel"/>
    <w:tmpl w:val="085634F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C0869A5"/>
    <w:multiLevelType w:val="multilevel"/>
    <w:tmpl w:val="7E3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1009313">
    <w:abstractNumId w:val="14"/>
  </w:num>
  <w:num w:numId="2" w16cid:durableId="1728986646">
    <w:abstractNumId w:val="27"/>
  </w:num>
  <w:num w:numId="3" w16cid:durableId="283656230">
    <w:abstractNumId w:val="24"/>
  </w:num>
  <w:num w:numId="4" w16cid:durableId="613555942">
    <w:abstractNumId w:val="0"/>
  </w:num>
  <w:num w:numId="5" w16cid:durableId="71589880">
    <w:abstractNumId w:val="21"/>
  </w:num>
  <w:num w:numId="6" w16cid:durableId="152062963">
    <w:abstractNumId w:val="28"/>
  </w:num>
  <w:num w:numId="7" w16cid:durableId="2045864696">
    <w:abstractNumId w:val="11"/>
  </w:num>
  <w:num w:numId="8" w16cid:durableId="134417294">
    <w:abstractNumId w:val="1"/>
  </w:num>
  <w:num w:numId="9" w16cid:durableId="1973629388">
    <w:abstractNumId w:val="26"/>
  </w:num>
  <w:num w:numId="10" w16cid:durableId="267739161">
    <w:abstractNumId w:val="22"/>
  </w:num>
  <w:num w:numId="11" w16cid:durableId="1517307005">
    <w:abstractNumId w:val="20"/>
  </w:num>
  <w:num w:numId="12" w16cid:durableId="676343991">
    <w:abstractNumId w:val="12"/>
  </w:num>
  <w:num w:numId="13" w16cid:durableId="379013050">
    <w:abstractNumId w:val="4"/>
  </w:num>
  <w:num w:numId="14" w16cid:durableId="2038265086">
    <w:abstractNumId w:val="7"/>
  </w:num>
  <w:num w:numId="15" w16cid:durableId="134835160">
    <w:abstractNumId w:val="2"/>
  </w:num>
  <w:num w:numId="16" w16cid:durableId="2073695439">
    <w:abstractNumId w:val="15"/>
  </w:num>
  <w:num w:numId="17" w16cid:durableId="247735485">
    <w:abstractNumId w:val="13"/>
  </w:num>
  <w:num w:numId="18" w16cid:durableId="323555922">
    <w:abstractNumId w:val="25"/>
  </w:num>
  <w:num w:numId="19" w16cid:durableId="1976328049">
    <w:abstractNumId w:val="16"/>
  </w:num>
  <w:num w:numId="20" w16cid:durableId="1119447019">
    <w:abstractNumId w:val="5"/>
  </w:num>
  <w:num w:numId="21" w16cid:durableId="1815951197">
    <w:abstractNumId w:val="18"/>
  </w:num>
  <w:num w:numId="22" w16cid:durableId="807477952">
    <w:abstractNumId w:val="3"/>
  </w:num>
  <w:num w:numId="23" w16cid:durableId="1349990907">
    <w:abstractNumId w:val="23"/>
  </w:num>
  <w:num w:numId="24" w16cid:durableId="584074023">
    <w:abstractNumId w:val="10"/>
  </w:num>
  <w:num w:numId="25" w16cid:durableId="1764567137">
    <w:abstractNumId w:val="17"/>
  </w:num>
  <w:num w:numId="26" w16cid:durableId="1039823193">
    <w:abstractNumId w:val="6"/>
  </w:num>
  <w:num w:numId="27" w16cid:durableId="1166632425">
    <w:abstractNumId w:val="8"/>
  </w:num>
  <w:num w:numId="28" w16cid:durableId="1628587220">
    <w:abstractNumId w:val="9"/>
  </w:num>
  <w:num w:numId="29" w16cid:durableId="11542503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524A3"/>
    <w:rsid w:val="00065E43"/>
    <w:rsid w:val="000D2144"/>
    <w:rsid w:val="000D7733"/>
    <w:rsid w:val="000E44E9"/>
    <w:rsid w:val="000E6DF8"/>
    <w:rsid w:val="00165472"/>
    <w:rsid w:val="001B24CA"/>
    <w:rsid w:val="00213CDB"/>
    <w:rsid w:val="00234529"/>
    <w:rsid w:val="00291029"/>
    <w:rsid w:val="002945B0"/>
    <w:rsid w:val="002D3F9D"/>
    <w:rsid w:val="0039792E"/>
    <w:rsid w:val="003F0386"/>
    <w:rsid w:val="003F57A6"/>
    <w:rsid w:val="00410BBD"/>
    <w:rsid w:val="0046252B"/>
    <w:rsid w:val="0049463D"/>
    <w:rsid w:val="004D0498"/>
    <w:rsid w:val="004F30D8"/>
    <w:rsid w:val="00507DC0"/>
    <w:rsid w:val="00551E0D"/>
    <w:rsid w:val="0055629F"/>
    <w:rsid w:val="005B366F"/>
    <w:rsid w:val="005C4B0D"/>
    <w:rsid w:val="0062483C"/>
    <w:rsid w:val="00635F78"/>
    <w:rsid w:val="00731098"/>
    <w:rsid w:val="00795ABE"/>
    <w:rsid w:val="007B04D9"/>
    <w:rsid w:val="007E2007"/>
    <w:rsid w:val="00821816"/>
    <w:rsid w:val="008240A7"/>
    <w:rsid w:val="00836D7D"/>
    <w:rsid w:val="008D3315"/>
    <w:rsid w:val="00926234"/>
    <w:rsid w:val="00973915"/>
    <w:rsid w:val="00982F1F"/>
    <w:rsid w:val="009D5C54"/>
    <w:rsid w:val="009E0865"/>
    <w:rsid w:val="009E1B6E"/>
    <w:rsid w:val="00A01986"/>
    <w:rsid w:val="00A31CE8"/>
    <w:rsid w:val="00A40FAC"/>
    <w:rsid w:val="00A77B52"/>
    <w:rsid w:val="00AE33D9"/>
    <w:rsid w:val="00B433A7"/>
    <w:rsid w:val="00B657F7"/>
    <w:rsid w:val="00B7545F"/>
    <w:rsid w:val="00C117F7"/>
    <w:rsid w:val="00C1773C"/>
    <w:rsid w:val="00C42E60"/>
    <w:rsid w:val="00C64CDC"/>
    <w:rsid w:val="00C80380"/>
    <w:rsid w:val="00CA5D03"/>
    <w:rsid w:val="00CD1538"/>
    <w:rsid w:val="00CE2170"/>
    <w:rsid w:val="00CE6EF3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EC33BA"/>
    <w:rsid w:val="00F20BE7"/>
    <w:rsid w:val="00F51EF0"/>
    <w:rsid w:val="00F60182"/>
    <w:rsid w:val="00F84C50"/>
    <w:rsid w:val="00FB6596"/>
    <w:rsid w:val="07DDFCA5"/>
    <w:rsid w:val="2E166489"/>
    <w:rsid w:val="33AC045C"/>
    <w:rsid w:val="6024CF90"/>
    <w:rsid w:val="7355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B46F2A"/>
  <w15:docId w15:val="{ECEFF30B-2EB0-4B3F-9EBD-58CEFD0B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D95A16"/>
    <w:pPr>
      <w:spacing w:after="200" w:line="276" w:lineRule="auto"/>
    </w:pPr>
    <w:rPr>
      <w:sz w:val="22"/>
      <w:szCs w:val="22"/>
      <w:lang w:eastAsia="en-US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semiHidden/>
    <w:unhideWhenUsed/>
    <w:rsid w:val="004F30D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7E94F229-501D-42B7-831F-274FED35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6A158A-2DE9-4B74-837F-D34CE6850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2D1BA9-539D-49C2-ADBC-3E31FBF6FC9E}"/>
</file>

<file path=customXml/itemProps4.xml><?xml version="1.0" encoding="utf-8"?>
<ds:datastoreItem xmlns:ds="http://schemas.openxmlformats.org/officeDocument/2006/customXml" ds:itemID="{C6382BC7-7526-47F5-945F-BD5BF792BC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Wojtuś</dc:creator>
  <keywords/>
  <lastModifiedBy>Olga Krasodomska</lastModifiedBy>
  <revision>3</revision>
  <lastPrinted>2010-08-18T10:58:00.0000000Z</lastPrinted>
  <dcterms:created xsi:type="dcterms:W3CDTF">2023-02-01T15:53:00.0000000Z</dcterms:created>
  <dcterms:modified xsi:type="dcterms:W3CDTF">2023-02-01T15:59:05.5337129Z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