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89482">
      <w:pPr>
        <w:pageBreakBefore/>
        <w:wordWrap/>
        <w:spacing w:line="360" w:lineRule="auto"/>
        <w:ind w:left="-180"/>
        <w:jc w:val="center"/>
        <w:rPr>
          <w:rFonts w:ascii="Times New Roman" w:hAnsi="Times New Roman"/>
          <w:b/>
          <w:color w:val="000000"/>
          <w:w w:val="100"/>
          <w:sz w:val="32"/>
        </w:rPr>
      </w:pPr>
      <w:r>
        <w:rPr>
          <w:rFonts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 w14:paraId="080F228F">
      <w:pPr>
        <w:wordWrap/>
        <w:spacing w:line="360" w:lineRule="auto"/>
        <w:jc w:val="center"/>
        <w:rPr>
          <w:rFonts w:ascii="Times New Roman" w:hAnsi="Times New Roman"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 w14:paraId="2FA32F32">
      <w:pPr>
        <w:wordWrap/>
        <w:spacing w:line="360" w:lineRule="auto"/>
        <w:jc w:val="center"/>
        <w:rPr>
          <w:rFonts w:ascii="Times New Roman" w:hAnsi="Times New Roman"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 w14:paraId="3C6C7038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36D81155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hAnsi="Times New Roman"/>
          <w:color w:val="000000"/>
          <w:w w:val="100"/>
          <w:sz w:val="24"/>
        </w:rPr>
      </w:pPr>
    </w:p>
    <w:p w14:paraId="096A4A72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77C59FE5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20025193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01EFC374">
      <w:pPr>
        <w:wordWrap/>
        <w:spacing w:line="360" w:lineRule="auto"/>
        <w:ind w:left="-180"/>
        <w:jc w:val="center"/>
        <w:rPr>
          <w:rFonts w:ascii="Times New Roman" w:hAnsi="Times New Roman"/>
          <w:b/>
          <w:caps/>
          <w:color w:val="000000"/>
          <w:w w:val="100"/>
          <w:sz w:val="32"/>
        </w:rPr>
      </w:pPr>
      <w:r>
        <w:rPr>
          <w:rFonts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 w14:paraId="0364764A">
      <w:pPr>
        <w:wordWrap/>
        <w:spacing w:line="360" w:lineRule="auto"/>
        <w:ind w:left="-180"/>
        <w:jc w:val="center"/>
        <w:rPr>
          <w:rFonts w:hint="default" w:ascii="Times New Roman" w:hAnsi="Times New Roman"/>
          <w:b/>
          <w:caps/>
          <w:color w:val="000000"/>
          <w:w w:val="100"/>
          <w:sz w:val="32"/>
          <w:u w:val="single"/>
          <w:lang w:val="ru-RU"/>
        </w:rPr>
      </w:pPr>
      <w:r>
        <w:rPr>
          <w:rFonts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hint="default" w:ascii="Times New Roman"/>
          <w:b/>
          <w:caps/>
          <w:color w:val="000000"/>
          <w:w w:val="100"/>
          <w:sz w:val="32"/>
          <w:u w:val="single"/>
          <w:lang w:val="ru-RU"/>
        </w:rPr>
        <w:t>9</w:t>
      </w:r>
    </w:p>
    <w:p w14:paraId="7DF2948E">
      <w:pPr>
        <w:keepNext/>
        <w:wordWrap/>
        <w:spacing w:before="240" w:after="120" w:line="240" w:lineRule="auto"/>
        <w:ind w:left="-180"/>
        <w:jc w:val="center"/>
        <w:rPr>
          <w:rFonts w:ascii="Times New Roman" w:hAnsi="Times New Roman"/>
          <w:i/>
          <w:color w:val="000000"/>
          <w:w w:val="100"/>
          <w:sz w:val="32"/>
          <w:u w:val="single"/>
        </w:rPr>
      </w:pPr>
      <w:r>
        <w:rPr>
          <w:rFonts w:ascii="Times New Roman" w:hAnsi="Times New Roman"/>
          <w:i/>
          <w:color w:val="000000"/>
          <w:w w:val="100"/>
          <w:sz w:val="32"/>
          <w:u w:val="single"/>
        </w:rPr>
        <w:t>дисциплина:</w:t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ab/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>Архитектура компьютера</w:t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ab/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 xml:space="preserve"> </w:t>
      </w:r>
    </w:p>
    <w:p w14:paraId="6A43D0E7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47D91F25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0703923D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3662CBF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642B3BCF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326C2B4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7A849544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2D5694F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425557A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02F3CAC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  <w:u w:val="single"/>
        </w:rPr>
      </w:pPr>
      <w:r>
        <w:rPr>
          <w:rFonts w:ascii="Times New Roman" w:hAnsi="Times New Roman"/>
          <w:color w:val="000000"/>
          <w:w w:val="100"/>
          <w:sz w:val="26"/>
          <w:u w:val="single"/>
        </w:rPr>
        <w:t>Студент:</w:t>
      </w:r>
      <w:r>
        <w:rPr>
          <w:rFonts w:hint="default" w:ascii="Times New Roman" w:hAnsi="Times New Roman"/>
          <w:color w:val="000000"/>
          <w:w w:val="100"/>
          <w:sz w:val="26"/>
          <w:u w:val="single"/>
          <w:lang w:val="ru-RU"/>
        </w:rPr>
        <w:t xml:space="preserve"> Нурмухаметова Каролина Марселевна</w:t>
      </w:r>
      <w:r>
        <w:rPr>
          <w:rFonts w:ascii="Times New Roman" w:hAnsi="Times New Roman"/>
          <w:color w:val="000000"/>
          <w:w w:val="100"/>
          <w:sz w:val="26"/>
          <w:u w:val="single"/>
        </w:rPr>
        <w:t xml:space="preserve">                                     </w:t>
      </w:r>
    </w:p>
    <w:p w14:paraId="0DB4D99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i/>
          <w:color w:val="000000"/>
          <w:w w:val="100"/>
          <w:sz w:val="20"/>
        </w:rPr>
      </w:pPr>
      <w:bookmarkStart w:id="0" w:name="_GoBack"/>
      <w:bookmarkEnd w:id="0"/>
    </w:p>
    <w:p w14:paraId="1A76AD7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  <w:u w:val="single"/>
        </w:rPr>
      </w:pPr>
      <w:r>
        <w:rPr>
          <w:rFonts w:ascii="Times New Roman" w:hAnsi="Times New Roman"/>
          <w:color w:val="000000"/>
          <w:w w:val="100"/>
          <w:sz w:val="26"/>
        </w:rPr>
        <w:tab/>
      </w:r>
      <w:r>
        <w:rPr>
          <w:rFonts w:ascii="Times New Roman" w:hAnsi="Times New Roman"/>
          <w:color w:val="000000"/>
          <w:w w:val="100"/>
          <w:sz w:val="26"/>
        </w:rPr>
        <w:t>Группа:</w:t>
      </w:r>
      <w:r>
        <w:rPr>
          <w:rFonts w:hint="default" w:ascii="Times New Roman" w:hAnsi="Times New Roman"/>
          <w:color w:val="000000"/>
          <w:w w:val="100"/>
          <w:sz w:val="26"/>
          <w:lang w:val="ru-RU"/>
        </w:rPr>
        <w:t xml:space="preserve"> НКАбд-05-25</w:t>
      </w:r>
      <w:r>
        <w:rPr>
          <w:rFonts w:ascii="Times New Roman" w:hAnsi="Times New Roman"/>
          <w:color w:val="000000"/>
          <w:w w:val="100"/>
          <w:sz w:val="26"/>
        </w:rPr>
        <w:t xml:space="preserve">  </w:t>
      </w:r>
      <w:r>
        <w:rPr>
          <w:rFonts w:ascii="Times New Roman" w:hAnsi="Times New Roman"/>
          <w:color w:val="000000"/>
          <w:w w:val="100"/>
          <w:sz w:val="26"/>
          <w:u w:val="single"/>
        </w:rPr>
        <w:t xml:space="preserve">                                     </w:t>
      </w:r>
    </w:p>
    <w:p w14:paraId="0B95D661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1972BE22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23B711CD">
      <w:pPr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4"/>
        </w:rPr>
      </w:pPr>
    </w:p>
    <w:p w14:paraId="2ED5EA94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24291F0B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55BA6424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736701E3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1B6C9800">
      <w:pPr>
        <w:wordWrap/>
        <w:spacing w:line="360" w:lineRule="auto"/>
        <w:jc w:val="center"/>
        <w:rPr>
          <w:rFonts w:ascii="Times New Roman" w:hAnsi="Times New Roman"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МОСКВА</w:t>
      </w:r>
    </w:p>
    <w:p w14:paraId="41C151B1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6"/>
        </w:rPr>
        <w:sectPr>
          <w:footnotePr>
            <w:numFmt w:val="decimal"/>
          </w:footnotePr>
          <w:endnotePr>
            <w:numFmt w:val="decimal"/>
          </w:endnotePr>
          <w:pgSz w:w="11906" w:h="16838"/>
          <w:pgMar w:top="1134" w:right="1134" w:bottom="1134" w:left="1134" w:header="720" w:footer="720" w:gutter="0"/>
          <w:pgNumType w:fmt="decimal"/>
          <w:cols w:space="720" w:num="1"/>
          <w:docGrid w:linePitch="360" w:charSpace="0"/>
        </w:sectPr>
      </w:pPr>
      <w:r>
        <w:rPr>
          <w:rFonts w:ascii="Times New Roman" w:hAnsi="Times New Roman"/>
          <w:color w:val="000000"/>
          <w:w w:val="100"/>
          <w:sz w:val="26"/>
        </w:rPr>
        <w:t>20</w:t>
      </w:r>
      <w:r>
        <w:rPr>
          <w:rFonts w:hint="default" w:ascii="Times New Roman" w:hAnsi="Times New Roman"/>
          <w:color w:val="000000"/>
          <w:w w:val="100"/>
          <w:sz w:val="26"/>
          <w:u w:val="single"/>
          <w:lang w:val="ru-RU"/>
        </w:rPr>
        <w:t>25</w:t>
      </w:r>
      <w:r>
        <w:rPr>
          <w:rFonts w:ascii="Times New Roman" w:hAnsi="Times New Roman"/>
          <w:color w:val="000000"/>
          <w:w w:val="100"/>
          <w:sz w:val="26"/>
        </w:rPr>
        <w:t xml:space="preserve"> г.</w:t>
      </w:r>
    </w:p>
    <w:p w14:paraId="5B7CEB0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Оглавление </w:t>
      </w:r>
    </w:p>
    <w:p w14:paraId="7316F263">
      <w:pPr>
        <w:keepNext w:val="0"/>
        <w:keepLines w:val="0"/>
        <w:widowControl/>
        <w:suppressLineNumbers w:val="0"/>
        <w:jc w:val="distribute"/>
      </w:pP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Цель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работ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ы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........................................................................................................3</w:t>
      </w:r>
    </w:p>
    <w:p w14:paraId="3F4AE9FB">
      <w:pPr>
        <w:keepNext w:val="0"/>
        <w:keepLines w:val="0"/>
        <w:widowControl/>
        <w:suppressLineNumbers w:val="0"/>
        <w:jc w:val="distribute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 Порядок в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ыполнени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я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лабораторной ра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боты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</w:t>
      </w:r>
    </w:p>
    <w:p w14:paraId="1D63BF89">
      <w:pPr>
        <w:keepNext w:val="0"/>
        <w:keepLines w:val="0"/>
        <w:widowControl/>
        <w:suppressLineNumbers w:val="0"/>
        <w:jc w:val="distribute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2.1. Реализация подпрограмм в NASM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................................................................................3</w:t>
      </w:r>
    </w:p>
    <w:p w14:paraId="0482CFA4">
      <w:pPr>
        <w:keepNext w:val="0"/>
        <w:keepLines w:val="0"/>
        <w:widowControl/>
        <w:suppressLineNumbers w:val="0"/>
        <w:jc w:val="distribute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2.2. Отладка программ с помощью GDB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.............................................................................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5</w:t>
      </w:r>
    </w:p>
    <w:p w14:paraId="5C53E52E">
      <w:pPr>
        <w:keepNext w:val="0"/>
        <w:keepLines w:val="0"/>
        <w:widowControl/>
        <w:suppressLineNumbers w:val="0"/>
        <w:jc w:val="distribute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2.3. Добавление точек останова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............................................................................................7</w:t>
      </w:r>
    </w:p>
    <w:p w14:paraId="0A782EC8">
      <w:pPr>
        <w:keepNext w:val="0"/>
        <w:keepLines w:val="0"/>
        <w:widowControl/>
        <w:suppressLineNumbers w:val="0"/>
        <w:jc w:val="distribute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2.4. Работа с данными программы в GDB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...........................................................................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8</w:t>
      </w:r>
    </w:p>
    <w:p w14:paraId="2890D3B8">
      <w:pPr>
        <w:keepNext w:val="0"/>
        <w:keepLines w:val="0"/>
        <w:widowControl/>
        <w:suppressLineNumbers w:val="0"/>
        <w:jc w:val="distribute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2.5. Обработка аргументов командной строки в GDB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9</w:t>
      </w:r>
    </w:p>
    <w:p w14:paraId="7E818AC3">
      <w:pPr>
        <w:keepNext w:val="0"/>
        <w:keepLines w:val="0"/>
        <w:widowControl/>
        <w:suppressLineNumbers w:val="0"/>
        <w:jc w:val="distribute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3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Задания для самостоятельной работы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.............................................................................10</w:t>
      </w:r>
    </w:p>
    <w:p w14:paraId="05434FD9">
      <w:pPr>
        <w:keepNext w:val="0"/>
        <w:keepLines w:val="0"/>
        <w:widowControl/>
        <w:suppressLineNumbers w:val="0"/>
        <w:jc w:val="distribute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4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Выводы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...............................................................................................................................12</w:t>
      </w:r>
    </w:p>
    <w:p w14:paraId="2A5FC2EC">
      <w:pPr>
        <w:keepNext w:val="0"/>
        <w:keepLines w:val="0"/>
        <w:widowControl/>
        <w:suppressLineNumbers w:val="0"/>
        <w:jc w:val="distribute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5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Список литературы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...........................................................................................................12</w:t>
      </w:r>
    </w:p>
    <w:p w14:paraId="131B4737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69767A66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5D5CDD2C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07A1172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376D434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86AF3BE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646C935E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2E4EA0B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1D6B993F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524C1D6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817FA99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6F02F91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AB00335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FA4DFEA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1EB58122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0A683C46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1 Цель работы </w:t>
      </w:r>
    </w:p>
    <w:p w14:paraId="4D656357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Приобретение навыков написания программ с использованием подпрограмм.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Знакомство с методами отладки при помощи GDB и его основными возможностями.</w:t>
      </w:r>
    </w:p>
    <w:p w14:paraId="61B82BA8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ru-RU" w:eastAsia="zh-CN" w:bidi="ar"/>
        </w:rPr>
        <w:t>2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>Выполнение лабораторной работы</w:t>
      </w:r>
    </w:p>
    <w:p w14:paraId="7D9D0619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D0D0D"/>
          <w:kern w:val="0"/>
          <w:sz w:val="30"/>
          <w:szCs w:val="30"/>
          <w:lang w:val="en-US" w:eastAsia="zh-CN" w:bidi="ar"/>
        </w:rPr>
        <w:t>2.1. Реализация подпрограмм в NASM</w:t>
      </w:r>
    </w:p>
    <w:p w14:paraId="4AFE13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Создадим каталог для выполнения лабораторной работы № 9, перейдём в него и создадим файл lab09-1.asm:</w:t>
      </w:r>
    </w:p>
    <w:p w14:paraId="089BB827">
      <w:pPr>
        <w:keepNext w:val="0"/>
        <w:keepLines w:val="0"/>
        <w:widowControl/>
        <w:suppressLineNumbers w:val="0"/>
        <w:jc w:val="left"/>
        <w:rPr>
          <w:rFonts w:hint="default"/>
          <w:bdr w:val="single" w:color="000000" w:sz="4" w:space="0"/>
          <w:lang w:val="ru-RU" w:eastAsia="zh-CN"/>
        </w:rPr>
      </w:pPr>
      <w:r>
        <w:rPr>
          <w:rFonts w:hint="default"/>
          <w:bdr w:val="single" w:color="000000" w:sz="4" w:space="0"/>
          <w:lang w:val="ru-RU" w:eastAsia="zh-CN"/>
        </w:rPr>
        <w:drawing>
          <wp:inline distT="0" distB="0" distL="114300" distR="114300">
            <wp:extent cx="5956935" cy="934720"/>
            <wp:effectExtent l="0" t="0" r="0" b="0"/>
            <wp:docPr id="11" name="Изображение 1" descr="C:/Users/karol/Downloads/archive/Снимок экрана от 2025-11-25 11-49-06.pngСнимок экрана от 2025-11-25 11-49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 descr="C:/Users/karol/Downloads/archive/Снимок экрана от 2025-11-25 11-49-06.pngСнимок экрана от 2025-11-25 11-49-06"/>
                    <pic:cNvPicPr>
                      <a:picLocks noChangeAspect="1"/>
                    </pic:cNvPicPr>
                  </pic:nvPicPr>
                  <pic:blipFill>
                    <a:blip r:embed="rId6"/>
                    <a:srcRect r="1759" b="4910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934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4C50DF">
      <w:pPr>
        <w:keepNext w:val="0"/>
        <w:keepLines w:val="0"/>
        <w:widowControl/>
        <w:suppressLineNumbers w:val="0"/>
        <w:jc w:val="center"/>
        <w:rPr>
          <w:rFonts w:hint="default"/>
          <w:bdr w:val="single" w:color="000000" w:sz="4" w:space="0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Создание каталога</w:t>
      </w:r>
    </w:p>
    <w:p w14:paraId="435B8F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В качестве примера рассмотрим программу вычисления арифметического выражения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) = 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+ 7 с помощью подпрограммы _calcul.</w:t>
      </w:r>
    </w:p>
    <w:p w14:paraId="5EAE37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В данном примере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вводится с клавиатуры, а само выражение вычисляется в подпрограмме. Создадим файл lab09-1.asm с текстом листинга 9.1, оттранслируем и запустим:</w:t>
      </w:r>
    </w:p>
    <w:p w14:paraId="45E61D5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2240915" cy="4921250"/>
            <wp:effectExtent l="9525" t="9525" r="20320" b="22225"/>
            <wp:docPr id="21" name="Изображение 21" descr="C:/Users/karol/Downloads/archive/Снимок экрана от 2025-12-02 10-56-18.pngСнимок экрана от 2025-12-02 10-56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C:/Users/karol/Downloads/archive/Снимок экрана от 2025-12-02 10-56-18.pngСнимок экрана от 2025-12-02 10-56-18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4921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77954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2 — Текст программы lab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09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-1.asm</w:t>
      </w:r>
    </w:p>
    <w:p w14:paraId="50E79B6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628765" cy="1195070"/>
            <wp:effectExtent l="9525" t="9525" r="21590" b="14605"/>
            <wp:docPr id="22" name="Изображение 22" descr="C:/Users/karol/Downloads/archive/Снимок экрана от 2025-12-02 10-47-13.pngСнимок экрана от 2025-12-02 10-47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C:/Users/karol/Downloads/archive/Снимок экрана от 2025-12-02 10-47-13.pngСнимок экрана от 2025-12-02 10-47-1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1195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B3BD6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.3 — Вывод программы lab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09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-1.asm</w:t>
      </w:r>
    </w:p>
    <w:p w14:paraId="5453B2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Изменим текст программы, добавив подпрограмму _subcalcul в подпрограмму _calcul, для вычисления выражения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>g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)), где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вводится с клавиатуры,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) = 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+ 7, </w:t>
      </w:r>
      <w:r>
        <w:rPr>
          <w:rFonts w:hint="default"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>ɡ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) = 3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− 1. Т.е.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передается в подпрограмму _calcul из нее в подпрограмму _subcalcul. Для этого создадим копию файла с именем lab09-1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-1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.asm:</w:t>
      </w:r>
    </w:p>
    <w:p w14:paraId="737C125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3456940" cy="6003290"/>
            <wp:effectExtent l="9525" t="9525" r="23495" b="22225"/>
            <wp:docPr id="23" name="Изображение 23" descr="C:/Users/karol/Downloads/archive/Снимок экрана от 2025-12-02 10-56-46.pngСнимок экрана от 2025-12-02 10-56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C:/Users/karol/Downloads/archive/Снимок экрана от 2025-12-02 10-56-46.pngСнимок экрана от 2025-12-02 10-56-46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6003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6873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.4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Текст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программы lab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09-1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</w:t>
      </w:r>
    </w:p>
    <w:p w14:paraId="51AE104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264910" cy="1242695"/>
            <wp:effectExtent l="0" t="0" r="13970" b="6985"/>
            <wp:docPr id="5" name="Изображение 5" descr="Снимок экрана от 2025-12-02 10-58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от 2025-12-02 10-58-39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AFB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5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Вывод программы lab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09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-1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-1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</w:t>
      </w:r>
    </w:p>
    <w:p w14:paraId="1AFE3DFE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D0E11"/>
          <w:kern w:val="0"/>
          <w:sz w:val="30"/>
          <w:szCs w:val="30"/>
          <w:lang w:val="en-US" w:eastAsia="zh-CN" w:bidi="ar"/>
        </w:rPr>
        <w:t xml:space="preserve">2.2. Отладка программ с помощью GDB </w:t>
      </w:r>
    </w:p>
    <w:p w14:paraId="3BD58B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Создадим файл lab09-2.asm с текстом программы из Листинга 9.2.:</w:t>
      </w:r>
    </w:p>
    <w:p w14:paraId="1D705E9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2196465" cy="4094480"/>
            <wp:effectExtent l="0" t="0" r="13335" b="5080"/>
            <wp:docPr id="6" name="Изображение 6" descr="Снимок экрана от 2025-12-02 11-01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от 2025-12-02 11-01-53"/>
                    <pic:cNvPicPr>
                      <a:picLocks noChangeAspect="1"/>
                    </pic:cNvPicPr>
                  </pic:nvPicPr>
                  <pic:blipFill>
                    <a:blip r:embed="rId11"/>
                    <a:srcRect b="1802"/>
                    <a:stretch>
                      <a:fillRect/>
                    </a:stretch>
                  </pic:blipFill>
                  <pic:spPr>
                    <a:xfrm>
                      <a:off x="0" y="0"/>
                      <a:ext cx="219646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E35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.2.1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Текст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программы lab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09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</w:t>
      </w:r>
    </w:p>
    <w:p w14:paraId="1BD11B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Получим исполняемый файл. Для работы с GDB в исполняемый файл необходимо добавить отладочную информацию, для этого трансляцию программ необходимо проводить с ключом ‘-g’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</w:t>
      </w:r>
    </w:p>
    <w:p w14:paraId="27F33CF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425565" cy="575310"/>
            <wp:effectExtent l="0" t="0" r="5715" b="3810"/>
            <wp:docPr id="7" name="Изображение 7" descr="Снимок экрана от 2025-12-02 11-03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от 2025-12-02 11-03-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556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A57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.2.2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Т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рансляция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программы lab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09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</w:t>
      </w:r>
    </w:p>
    <w:p w14:paraId="4768EC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Загрузим исполняемый файл в отладчик gdb:</w:t>
      </w:r>
    </w:p>
    <w:p w14:paraId="5266459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3724910" cy="2713355"/>
            <wp:effectExtent l="0" t="0" r="8890" b="14605"/>
            <wp:docPr id="8" name="Изображение 8" descr="Снимок экрана от 2025-12-02 11-03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от 2025-12-02 11-03-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14C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.2.3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Загрузка файла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в отладчик gdb</w:t>
      </w:r>
    </w:p>
    <w:p w14:paraId="760E29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Провер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им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работу программы, запустив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её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в оболочке GDB с помощью команды run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</w:t>
      </w:r>
    </w:p>
    <w:p w14:paraId="1C538B7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089650" cy="788670"/>
            <wp:effectExtent l="0" t="0" r="0" b="0"/>
            <wp:docPr id="9" name="Изображение 9" descr="Снимок экрана от 2025-12-02 11-04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от 2025-12-02 11-04-29"/>
                    <pic:cNvPicPr>
                      <a:picLocks noChangeAspect="1"/>
                    </pic:cNvPicPr>
                  </pic:nvPicPr>
                  <pic:blipFill>
                    <a:blip r:embed="rId14"/>
                    <a:srcRect l="488" t="38848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F6D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.2.4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Результат программы</w:t>
      </w:r>
    </w:p>
    <w:p w14:paraId="134342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Для более подробного анализа программы установим брейкпоинт на метку _start, с которой начинается выполнение любой ассемблерной программы, и запустим её.</w:t>
      </w:r>
    </w:p>
    <w:p w14:paraId="298B2B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059170" cy="1250315"/>
            <wp:effectExtent l="9525" t="9525" r="12065" b="20320"/>
            <wp:docPr id="24" name="Изображение 24" descr="C:/Users/karol/Downloads/archive/Снимок экрана от 2025-12-02 11-05-36.pngСнимок экрана от 2025-12-02 11-05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C:/Users/karol/Downloads/archive/Снимок экрана от 2025-12-02 11-05-36.pngСнимок экрана от 2025-12-02 11-05-36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1250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8F586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5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Запуск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программы</w:t>
      </w:r>
    </w:p>
    <w:p w14:paraId="23DC1A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Посмотрим дисассимилированный код программы с помощью команды disassemble начиная с метки _start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</w:t>
      </w:r>
    </w:p>
    <w:p w14:paraId="4E90FA8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3153410" cy="2530475"/>
            <wp:effectExtent l="0" t="0" r="1270" b="14605"/>
            <wp:docPr id="10" name="Изображение 10" descr="C:/Users/karol/Downloads/archive/Снимок экрана от 2025-12-02 11-06-36.pngСнимок экрана от 2025-12-02 11-06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C:/Users/karol/Downloads/archive/Снимок экрана от 2025-12-02 11-06-36.pngСнимок экрана от 2025-12-02 11-06-36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799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Выполнение команды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disassemble</w:t>
      </w:r>
    </w:p>
    <w:p w14:paraId="01B66A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Переключим на отображение команд с Intel’овским синтаксисом, введя команду set disassembly-flavor intel.</w:t>
      </w:r>
    </w:p>
    <w:p w14:paraId="1D1F0A5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3617595" cy="220980"/>
            <wp:effectExtent l="0" t="0" r="0" b="0"/>
            <wp:docPr id="25" name="Изображение 25" descr="C:/Users/karol/Downloads/archive/Снимок экрана от 2025-12-02 11-07-32.pngСнимок экрана от 2025-12-02 11-07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C:/Users/karol/Downloads/archive/Снимок экрана от 2025-12-02 11-07-32.pngСнимок экрана от 2025-12-02 11-07-32"/>
                    <pic:cNvPicPr>
                      <a:picLocks noChangeAspect="1"/>
                    </pic:cNvPicPr>
                  </pic:nvPicPr>
                  <pic:blipFill>
                    <a:blip r:embed="rId17"/>
                    <a:srcRect b="92867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220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E50C1D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2.7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Использование команды</w:t>
      </w:r>
    </w:p>
    <w:p w14:paraId="0C4F07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Перечислим различия отображения синтаксиса машинных команд в режимах ATT и Intel: они заключаются в порядке операндов и оформлении команд. В синтаксисе Intel используется порядок "назначение-источник", тогда как в AT&amp;T применяется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обратный порядок "источник-назначение". Кроме того, в AT&amp;T-синтаксисе регистры предваряются символом %, 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непосредственные значения - символом $.</w:t>
      </w:r>
    </w:p>
    <w:p w14:paraId="41201B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Включим режим псевдографики для более удобного анализа программы с помощью layout asm (активирует режим разделенного экрана с отображением ассемблерного кода ) и layout regs.</w:t>
      </w:r>
    </w:p>
    <w:p w14:paraId="73C6781A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3672205" cy="2093595"/>
            <wp:effectExtent l="0" t="0" r="635" b="9525"/>
            <wp:docPr id="12" name="Изображение 12" descr="C:/Users/karol/Downloads/archive/Снимок экрана от 2025-12-02 11-09-35.pngСнимок экрана от 2025-12-02 11-09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C:/Users/karol/Downloads/archive/Снимок экрана от 2025-12-02 11-09-35.pngСнимок экрана от 2025-12-02 11-09-35"/>
                    <pic:cNvPicPr>
                      <a:picLocks noChangeAspect="1"/>
                    </pic:cNvPicPr>
                  </pic:nvPicPr>
                  <pic:blipFill>
                    <a:blip r:embed="rId18"/>
                    <a:srcRect t="1148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849D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2.8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Использование команд</w:t>
      </w:r>
    </w:p>
    <w:p w14:paraId="4CFA82CE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D0D0D"/>
          <w:kern w:val="0"/>
          <w:sz w:val="30"/>
          <w:szCs w:val="30"/>
          <w:lang w:val="en-US" w:eastAsia="zh-CN" w:bidi="ar"/>
        </w:rPr>
        <w:t xml:space="preserve">2.3. Добавление точек останова </w:t>
      </w:r>
    </w:p>
    <w:p w14:paraId="3F8519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Установить точку останова можно командой break (кратко b). С помощью команды info breakpoints (кратко i b) можно проверить установленные точки останова:</w:t>
      </w:r>
    </w:p>
    <w:p w14:paraId="7C40B57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4921885" cy="1067435"/>
            <wp:effectExtent l="0" t="0" r="635" b="14605"/>
            <wp:docPr id="13" name="Изображение 13" descr="Снимок экрана от 2025-12-02 11-12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 от 2025-12-02 11-12-37"/>
                    <pic:cNvPicPr>
                      <a:picLocks noChangeAspect="1"/>
                    </pic:cNvPicPr>
                  </pic:nvPicPr>
                  <pic:blipFill>
                    <a:blip r:embed="rId19"/>
                    <a:srcRect t="15405"/>
                    <a:stretch>
                      <a:fillRect/>
                    </a:stretch>
                  </pic:blipFill>
                  <pic:spPr>
                    <a:xfrm>
                      <a:off x="0" y="0"/>
                      <a:ext cx="492188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4FF1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3.1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Использование команды</w:t>
      </w:r>
    </w:p>
    <w:p w14:paraId="25A361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Установим еще одну точку останова по адресу инструкции. Адрес инструкции можно увидеть в средней части экрана в левом столбце соответствующей инструкции. Определим адрес предпоследней инструкции (mov ebx,0x0)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установим точку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останова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и п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осмотрим информацию о всех установленных точках останова:</w:t>
      </w:r>
    </w:p>
    <w:p w14:paraId="3040089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4090670" cy="1384935"/>
            <wp:effectExtent l="0" t="0" r="8890" b="1905"/>
            <wp:docPr id="14" name="Изображение 14" descr="Снимок экрана от 2025-12-02 11-14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от 2025-12-02 11-14-0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CB5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3.2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Установка точки остановы и просмотр информации о всех таких точках</w:t>
      </w:r>
    </w:p>
    <w:p w14:paraId="5B3DFF9F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D0D0D"/>
          <w:kern w:val="0"/>
          <w:sz w:val="30"/>
          <w:szCs w:val="30"/>
          <w:lang w:val="en-US" w:eastAsia="zh-CN" w:bidi="ar"/>
        </w:rPr>
        <w:t xml:space="preserve">2.4. Работа с данными программы в GDB </w:t>
      </w:r>
    </w:p>
    <w:p w14:paraId="7AC936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Отладчик может показывать содержимое ячеек памяти и регистров, а при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необходимости позволяет вручную изменять значения регистров и переменных. </w:t>
      </w:r>
    </w:p>
    <w:p w14:paraId="681244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Посмотрим содержимое регистров с помощью команды info registers.</w:t>
      </w:r>
    </w:p>
    <w:p w14:paraId="2E4AE03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3659505" cy="1480185"/>
            <wp:effectExtent l="0" t="0" r="13335" b="13335"/>
            <wp:docPr id="15" name="Изображение 15" descr="Снимок экрана от 2025-12-02 11-16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 от 2025-12-02 11-16-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450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4.1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Использование программы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i r</w:t>
      </w:r>
    </w:p>
    <w:p w14:paraId="7129CD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Для отображения содержимого памяти можно использовать команду x, которая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выдаёт содержимое ячейки памяти по указанному адресу. Формат, в котором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выводятся данные, можно задать после имени команды через косую черту: x/NFU. С помощью команды x &amp; также можно посмотреть содержимое переменной.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Посмотрим значение переменной msg1 по имени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значение переменной msg2 по адресу. Адрес переменной можно определить по дизассемблированной инструкции.</w:t>
      </w:r>
    </w:p>
    <w:p w14:paraId="56DFBFD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3374390" cy="1102360"/>
            <wp:effectExtent l="0" t="0" r="8890" b="10160"/>
            <wp:docPr id="16" name="Изображение 16" descr="Снимок экрана от 2025-12-02 11-18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Снимок экрана от 2025-12-02 11-18-10"/>
                    <pic:cNvPicPr>
                      <a:picLocks noChangeAspect="1"/>
                    </pic:cNvPicPr>
                  </pic:nvPicPr>
                  <pic:blipFill>
                    <a:blip r:embed="rId22"/>
                    <a:srcRect l="793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36F8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4.2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Использование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команд</w:t>
      </w:r>
    </w:p>
    <w:p w14:paraId="357827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Изменить значение для регистра или ячейки памяти можно с помощью команды set, задав ей в качестве аргумента имя регистра или адрес. При этом перед именем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регистра ставится префикс $, а перед адресом нужно указать в фигурных скобках тип данных. Изменим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1-й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символ переменной msg1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и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1-й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символ переменной msg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:</w:t>
      </w:r>
    </w:p>
    <w:p w14:paraId="0FE7B04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3030220" cy="1357630"/>
            <wp:effectExtent l="0" t="0" r="2540" b="13970"/>
            <wp:docPr id="17" name="Изображение 17" descr="Снимок экрана от 2025-12-02 11-24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 от 2025-12-02 11-24-4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7889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4.3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зменение символов</w:t>
      </w:r>
    </w:p>
    <w:p w14:paraId="3D36C155">
      <w:pPr>
        <w:keepNext w:val="0"/>
        <w:keepLines w:val="0"/>
        <w:widowControl/>
        <w:suppressLineNumbers w:val="0"/>
        <w:jc w:val="left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 помощью команды set изменим значение регистра ebx :</w:t>
      </w:r>
    </w:p>
    <w:p w14:paraId="0019B6A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2653665" cy="1504315"/>
            <wp:effectExtent l="0" t="0" r="13335" b="4445"/>
            <wp:docPr id="18" name="Изображение 18" descr="Снимок экрана от 2025-12-02 11-27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Снимок экрана от 2025-12-02 11-27-0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25E9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4.4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зменение регистра</w:t>
      </w:r>
    </w:p>
    <w:p w14:paraId="609175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Кавычки ' ' заставляют GDB интерпретировать значение как символ и хранить его ASCII-код, тогда как без кавычек значение трактуется как чистое число.</w:t>
      </w:r>
    </w:p>
    <w:p w14:paraId="14D5FA78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D0D0D"/>
          <w:kern w:val="0"/>
          <w:sz w:val="30"/>
          <w:szCs w:val="30"/>
          <w:lang w:val="en-US" w:eastAsia="zh-CN" w:bidi="ar"/>
        </w:rPr>
        <w:t xml:space="preserve">2.5. Обработка аргументов командной строки в GDB </w:t>
      </w:r>
    </w:p>
    <w:p w14:paraId="434A78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Скопируем файл lab8-2.asm, созданный при выполнении лабораторной работы №8, с программой выводящей на экран аргументы командной строки (Листинг 8.2) в файл с именем lab09-3.asm и создадим исполняемый файл:</w:t>
      </w:r>
    </w:p>
    <w:p w14:paraId="5DB90DC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632575" cy="565150"/>
            <wp:effectExtent l="0" t="0" r="12065" b="13970"/>
            <wp:docPr id="19" name="Изображение 19" descr="Снимок экрана от 2025-12-02 11-29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Снимок экрана от 2025-12-02 11-29-04"/>
                    <pic:cNvPicPr>
                      <a:picLocks noChangeAspect="1"/>
                    </pic:cNvPicPr>
                  </pic:nvPicPr>
                  <pic:blipFill>
                    <a:blip r:embed="rId25"/>
                    <a:srcRect b="11815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ED0C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5.1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Копирование и создание файла</w:t>
      </w:r>
    </w:p>
    <w:p w14:paraId="6D824D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Для загрузки в gdb программы с аргументами необходимо использовать ключ --args. Загрузим исполняемый файл в отладчик, указав аргументы</w:t>
      </w:r>
    </w:p>
    <w:p w14:paraId="24918F4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5120640" cy="3126105"/>
            <wp:effectExtent l="0" t="0" r="0" b="13335"/>
            <wp:docPr id="20" name="Изображение 20" descr="Снимок экрана от 2025-12-02 11-29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Снимок экрана от 2025-12-02 11-29-5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F5D0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5.2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Выполнение загрузки файла</w:t>
      </w:r>
    </w:p>
    <w:p w14:paraId="3D231D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При запуске программы аргументы командной строки загружаются в стек. Исследуем расположение аргументов командной строки в стеке после запуска программы с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помощью gdb. Для начала установим точку останова перед первой инструкцией в программе и запустим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её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</w:p>
    <w:p w14:paraId="6F4E765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433820" cy="1012825"/>
            <wp:effectExtent l="0" t="0" r="12700" b="8255"/>
            <wp:docPr id="26" name="Изображение 26" descr="Снимок экрана от 2025-12-02 11-30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Снимок экрана от 2025-12-02 11-30-4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3382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FE5A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5.3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Установка точки останова</w:t>
      </w:r>
    </w:p>
    <w:p w14:paraId="036B88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Адрес вершины стека храниться в регистре esp и по этому адресу располагается число равное количеству аргументов командной строки (включая имя программы)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Посмотрим остальные позиции стека – по ад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р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есу [esp+4] располагается адрес в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памяти где находиться имя программы, по ад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р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есу [esp+8] храниться адрес первого аргумента, по 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д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ресу [esp+12] – второго и т.д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</w:t>
      </w:r>
    </w:p>
    <w:p w14:paraId="60FBBC7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5419090" cy="2084705"/>
            <wp:effectExtent l="0" t="0" r="6350" b="3175"/>
            <wp:docPr id="27" name="Изображение 27" descr="Снимок экрана от 2025-12-02 11-33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Снимок экрана от 2025-12-02 11-33-0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FF86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5.4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Просмотр позиций стека</w:t>
      </w:r>
    </w:p>
    <w:p w14:paraId="74F0F9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Объясним, почему шаг изменения адреса равен 4: Шаг изменения адреса равен 4 байта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м,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потому что в данной архитектуре используется 32-битная система с размером машинного слова 4 байта.</w:t>
      </w:r>
    </w:p>
    <w:p w14:paraId="778B5CE2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3 Задание для самостоятельной работы </w:t>
      </w:r>
    </w:p>
    <w:p w14:paraId="5E06EF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1. Преобразуем программу из лабораторной работы №8 (Задание №1 для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самостоятельной работы), реализовав вычисление значения функции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) как подпрограмму, для этого создадим и оттранслируем файл lab09-sam.asm:</w:t>
      </w:r>
    </w:p>
    <w:p w14:paraId="4B9AD75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3495040" cy="5019040"/>
            <wp:effectExtent l="9525" t="9525" r="15875" b="15875"/>
            <wp:docPr id="37" name="Изображение 37" descr="C:/Users/karol/Downloads/archive/Снимок экрана от 2025-12-12 18-09-25.pngСнимок экрана от 2025-12-12 18-09-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C:/Users/karol/Downloads/archive/Снимок экрана от 2025-12-12 18-09-25.pngСнимок экрана от 2025-12-12 18-09-25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5019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821C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3.1.1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Текст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самостоятельного задания</w:t>
      </w:r>
    </w:p>
    <w:p w14:paraId="05EE9E7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5824855" cy="715645"/>
            <wp:effectExtent l="9525" t="9525" r="17780" b="21590"/>
            <wp:docPr id="38" name="Изображение 38" descr="C:/Users/karol/Downloads/archive/Снимок экрана от 2025-12-12 18-12-22.pngСнимок экрана от 2025-12-12 18-12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C:/Users/karol/Downloads/archive/Снимок экрана от 2025-12-12 18-12-22.pngСнимок экрана от 2025-12-12 18-12-22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715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E7BB6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Рис. 3.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1.2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Результат выполнения самостоятельного задания</w:t>
      </w:r>
    </w:p>
    <w:p w14:paraId="26BCE51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В листинге 9.3 приведена программа вычисления выражения (3 + 2)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*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4 + 5.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При запуске данная программа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даёт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неверный результат. Создадим файл lab09-4.asm, впишем в него текст листинга 9.3</w:t>
      </w:r>
    </w:p>
    <w:p w14:paraId="5C4C323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2313940" cy="2793365"/>
            <wp:effectExtent l="0" t="0" r="2540" b="10795"/>
            <wp:docPr id="1" name="Изображение 1" descr="C:/Users/karol/Downloads/archive/Снимок экрана от 2025-12-02 11-39-24.pngСнимок экрана от 2025-12-02 11-39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C:/Users/karol/Downloads/archive/Снимок экрана от 2025-12-02 11-39-24.pngСнимок экрана от 2025-12-02 11-39-24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CA9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Рис. 3.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2.1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Текст листинга</w:t>
      </w:r>
    </w:p>
    <w:p w14:paraId="3D6F63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Исправим программу.</w:t>
      </w:r>
    </w:p>
    <w:p w14:paraId="17AD1D5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2386965" cy="2836545"/>
            <wp:effectExtent l="0" t="0" r="5715" b="13335"/>
            <wp:docPr id="28" name="Изображение 28" descr="Снимок экрана от 2025-12-12 18-19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Снимок экрана от 2025-12-12 18-19-0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D461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Рис. 3.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Текст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исправленной программы</w:t>
      </w:r>
    </w:p>
    <w:p w14:paraId="597B24B2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5949315" cy="874395"/>
            <wp:effectExtent l="0" t="0" r="0" b="0"/>
            <wp:docPr id="29" name="Изображение 29" descr="C:/Users/karol/Downloads/archive/Снимок экрана от 2025-12-12 18-19-18.pngСнимок экрана от 2025-12-12 18-19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C:/Users/karol/Downloads/archive/Снимок экрана от 2025-12-12 18-19-18.pngСнимок экрана от 2025-12-12 18-19-18"/>
                    <pic:cNvPicPr>
                      <a:picLocks noChangeAspect="1"/>
                    </pic:cNvPicPr>
                  </pic:nvPicPr>
                  <pic:blipFill>
                    <a:blip r:embed="rId33"/>
                    <a:srcRect l="700" b="7273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95F9">
      <w:pPr>
        <w:keepNext w:val="0"/>
        <w:keepLines w:val="0"/>
        <w:widowControl/>
        <w:suppressLineNumbers w:val="0"/>
        <w:jc w:val="center"/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Рис. 3.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Запуск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исправленной программы</w:t>
      </w:r>
    </w:p>
    <w:p w14:paraId="337D90E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</w:p>
    <w:p w14:paraId="405251A3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  <w:t>4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Выводы</w:t>
      </w:r>
    </w:p>
    <w:p w14:paraId="4E011F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Приобрела навыки написания программ с использованием подпрограмм.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Ознакомилась с методами отладки при помощи GDB и его основными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возможностями.</w:t>
      </w:r>
    </w:p>
    <w:p w14:paraId="4CB684F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  <w:t xml:space="preserve">5 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en-US" w:eastAsia="zh-CN" w:bidi="ar"/>
        </w:rPr>
        <w:t>Список литературы</w:t>
      </w:r>
    </w:p>
    <w:p w14:paraId="2202BE97"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054600" cy="4862830"/>
            <wp:effectExtent l="0" t="0" r="5080" b="13970"/>
            <wp:docPr id="40" name="Изображение 40" descr="C:/Users/karol/OneDrive/Изображения/Снимки экрана/Снимок экрана 2025-12-14 231411.pngСнимок экрана 2025-12-14 23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C:/Users/karol/OneDrive/Изображения/Снимки экрана/Снимок экрана 2025-12-14 231411.pngСнимок экрана 2025-12-14 231411"/>
                    <pic:cNvPicPr>
                      <a:picLocks noChangeAspect="1"/>
                    </pic:cNvPicPr>
                  </pic:nvPicPr>
                  <pic:blipFill>
                    <a:blip r:embed="rId34"/>
                    <a:srcRect t="565" b="565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134" w:right="1134" w:bottom="1134" w:left="1134" w:header="720" w:footer="720" w:gutter="0"/>
      <w:pgNumType w:fmt="decimal"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GungsuhChe"/>
    <w:panose1 w:val="02030609000101010101"/>
    <w:charset w:val="81"/>
    <w:family w:val="roman"/>
    <w:pitch w:val="default"/>
    <w:sig w:usb0="00000000" w:usb1="00000000" w:usb2="00000010" w:usb3="00000000" w:csb0="0008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TIXTwo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ungsuh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PT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T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42A43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DB9B6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DB9B6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239FF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CBEB45"/>
    <w:multiLevelType w:val="singleLevel"/>
    <w:tmpl w:val="53CBEB4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endnotePr>
    <w:numFmt w:val="decimal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D3BFD"/>
    <w:rsid w:val="5BD54974"/>
    <w:rsid w:val="67F81964"/>
    <w:rsid w:val="76BD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7"/>
    <w:pPr>
      <w:widowControl w:val="0"/>
      <w:wordWrap w:val="0"/>
      <w:autoSpaceDE w:val="0"/>
      <w:autoSpaceDN w:val="0"/>
      <w:jc w:val="both"/>
    </w:pPr>
    <w:rPr>
      <w:rFonts w:ascii="Liberation Serif" w:hAnsi="Times New Roman" w:eastAsia="Liberation Serif" w:cs="Times New Roman"/>
      <w:kern w:val="2"/>
      <w:szCs w:val="24"/>
      <w:lang w:val="en-US" w:eastAsia="ko-KR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382</Words>
  <Characters>2819</Characters>
  <Lines>0</Lines>
  <Paragraphs>0</Paragraphs>
  <TotalTime>105</TotalTime>
  <ScaleCrop>false</ScaleCrop>
  <LinksUpToDate>false</LinksUpToDate>
  <CharactersWithSpaces>3247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2025-12-14T17:37:00Z</dcterms:created>
  <dc:creator>karol</dc:creator>
  <cp:lastModifiedBy>karol</cp:lastModifiedBy>
  <dcterms:modified xsi:type="dcterms:W3CDTF">2025-12-14T20:22:14Z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3BF0BB9985B5448A871D42342525D932_13</vt:lpwstr>
  </property>
</Properties>
</file>