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59B4" w14:textId="44762D14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</w:pPr>
      <w:r w:rsidRPr="00416698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t>Plan testów</w:t>
      </w:r>
      <w:r w:rsidR="00716F11" w:rsidRPr="00416698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t xml:space="preserve"> aplikacji Project Master</w:t>
      </w:r>
    </w:p>
    <w:p w14:paraId="5F190FD0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607DA33B" w14:textId="758C79CF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Spis treści:</w:t>
      </w:r>
    </w:p>
    <w:p w14:paraId="767BF7C4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597803D" w14:textId="2FFC9CF0" w:rsidR="00716F11" w:rsidRDefault="00716F11" w:rsidP="00716F1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Wstęp</w:t>
      </w:r>
    </w:p>
    <w:p w14:paraId="47EE2E45" w14:textId="29A8A280" w:rsidR="00716F11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Cel i zakres</w:t>
      </w:r>
    </w:p>
    <w:p w14:paraId="3007788E" w14:textId="7E9F907F" w:rsidR="00716F11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Terminologia</w:t>
      </w:r>
    </w:p>
    <w:p w14:paraId="5C8B15B2" w14:textId="0F4A6938" w:rsidR="00716F11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Odwołania</w:t>
      </w:r>
    </w:p>
    <w:p w14:paraId="14D6F03C" w14:textId="5367011C" w:rsidR="00716F11" w:rsidRDefault="00716F11" w:rsidP="00716F1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Opis projektu</w:t>
      </w:r>
    </w:p>
    <w:p w14:paraId="46F51084" w14:textId="0986B1C5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2.1 Opis systemu/ testowanego produktu</w:t>
      </w:r>
    </w:p>
    <w:p w14:paraId="3B120599" w14:textId="7A80FD7E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2.2 Cele testowania</w:t>
      </w:r>
    </w:p>
    <w:p w14:paraId="5AF55054" w14:textId="25051A3E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2.3 Zakres testów</w:t>
      </w:r>
    </w:p>
    <w:p w14:paraId="738983CB" w14:textId="1316A522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2.4 Założenia i ograniczenia</w:t>
      </w:r>
    </w:p>
    <w:p w14:paraId="3118747C" w14:textId="5069C16E" w:rsidR="003A50B3" w:rsidRDefault="003A50B3" w:rsidP="00716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3. Planowanie testów</w:t>
      </w:r>
    </w:p>
    <w:p w14:paraId="0536314E" w14:textId="1843A55C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3.1 Harmonogram testów</w:t>
      </w:r>
    </w:p>
    <w:p w14:paraId="7A2F8D37" w14:textId="5FD16EDF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3.2 Zasoby ludzkie i materiałowe</w:t>
      </w:r>
    </w:p>
    <w:p w14:paraId="7BB08E6F" w14:textId="751F396F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4. Specyfikacja przypadków testowych</w:t>
      </w:r>
    </w:p>
    <w:p w14:paraId="653EBFB7" w14:textId="22A63A5F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4.1 Identyfikacja przypadków testowych</w:t>
      </w:r>
    </w:p>
    <w:p w14:paraId="2C31BA61" w14:textId="7FBFBD89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4.2 Opis przypadków testowych</w:t>
      </w:r>
    </w:p>
    <w:p w14:paraId="1FBB0ECE" w14:textId="28E68D99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 Wykonie testów</w:t>
      </w:r>
    </w:p>
    <w:p w14:paraId="4823B630" w14:textId="08451DD4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5.1 Przygotowanie środowiska testowego</w:t>
      </w:r>
    </w:p>
    <w:p w14:paraId="3C484A7F" w14:textId="0A780B8D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5.2 Wykonanie testów funkcjonalnych</w:t>
      </w:r>
    </w:p>
    <w:p w14:paraId="09044ECF" w14:textId="6F5D0554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5.3 Wykonanie testów niefunkcjonalnych</w:t>
      </w:r>
    </w:p>
    <w:p w14:paraId="157DA619" w14:textId="2670E9C5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5.4 Dokumentacja wyników</w:t>
      </w:r>
    </w:p>
    <w:p w14:paraId="25411BB7" w14:textId="3619CFDA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6. Zarządzanie incydentami</w:t>
      </w:r>
    </w:p>
    <w:p w14:paraId="35B3DFB6" w14:textId="3CCA9F65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6.1 Raportowanie incydentów</w:t>
      </w:r>
    </w:p>
    <w:p w14:paraId="0E981CCE" w14:textId="02A226E9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lastRenderedPageBreak/>
        <w:t>6.2 Monitorowanie i kontrola incydentów</w:t>
      </w:r>
    </w:p>
    <w:p w14:paraId="2E551142" w14:textId="1B3C729D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6.3 Zarządzanie priorytetami</w:t>
      </w:r>
    </w:p>
    <w:p w14:paraId="64317A44" w14:textId="4D053EE6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7. Zakończenie</w:t>
      </w:r>
    </w:p>
    <w:p w14:paraId="1E71EA1F" w14:textId="7F72E10D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7.1 Podsumowanie wyników testów i raporty z testów</w:t>
      </w:r>
    </w:p>
    <w:p w14:paraId="67C5C9AC" w14:textId="44A4C495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7.2 Rekomendacja i wnioski</w:t>
      </w:r>
    </w:p>
    <w:p w14:paraId="78489B47" w14:textId="028B66C8" w:rsidR="003A50B3" w:rsidRP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7.3 Uwagi ko</w:t>
      </w:r>
      <w:r w:rsid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ń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cowe</w:t>
      </w:r>
    </w:p>
    <w:p w14:paraId="0B1BF151" w14:textId="77777777" w:rsidR="00716F11" w:rsidRPr="00716F11" w:rsidRDefault="00716F11" w:rsidP="00716F11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97019C4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D6F44A2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46524F9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4075AC7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87FF86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0831E4D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9061466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14B25C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89018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310B23D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25A5642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5D17F25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59D0B03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D03791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50CF02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0EE79C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FA79BC9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3FE3E80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8610133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F4F5DF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79C1B5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2014110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538DF6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38E06B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616D54" w14:textId="77777777" w:rsidR="00F43BE3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9D55871" w14:textId="77777777" w:rsidR="00F43BE3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08C094" w14:textId="77777777" w:rsidR="00F43BE3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C897639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234C1B8" w14:textId="77777777" w:rsidR="00416698" w:rsidRDefault="00416698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C996A11" w14:textId="4312B214" w:rsidR="00122E51" w:rsidRPr="00341A67" w:rsidRDefault="00122E51" w:rsidP="00341A6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</w:pPr>
      <w:r w:rsidRPr="00341A67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lastRenderedPageBreak/>
        <w:t>Wstęp</w:t>
      </w:r>
    </w:p>
    <w:p w14:paraId="6486DD4C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190F877" w14:textId="13338F26" w:rsidR="00F43BE3" w:rsidRPr="00F43BE3" w:rsidRDefault="00122E51" w:rsidP="00F43BE3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F43BE3">
        <w:rPr>
          <w:rFonts w:ascii="AppleSystemUIFont" w:hAnsi="AppleSystemUIFont" w:cs="AppleSystemUIFont"/>
          <w:b/>
          <w:bCs/>
          <w:kern w:val="0"/>
          <w:sz w:val="40"/>
          <w:szCs w:val="40"/>
        </w:rPr>
        <w:t>Cel i zakres</w:t>
      </w:r>
    </w:p>
    <w:p w14:paraId="72B285A6" w14:textId="40AA70A4" w:rsidR="00122E51" w:rsidRPr="002602D3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Celem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tworzonego planu testów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jest 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szczegółowa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weryfikacja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czy aplikacja </w:t>
      </w:r>
      <w:proofErr w:type="spellStart"/>
      <w:r w:rsidRPr="002602D3">
        <w:rPr>
          <w:rFonts w:ascii="AppleSystemUIFont" w:hAnsi="AppleSystemUIFont" w:cs="AppleSystemUIFont"/>
          <w:kern w:val="0"/>
          <w:sz w:val="40"/>
          <w:szCs w:val="40"/>
        </w:rPr>
        <w:t>ProjectMaster</w:t>
      </w:r>
      <w:proofErr w:type="spellEnd"/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spełnia zarówno wymagania funkcjonalne, jak i niefunkcjonalne.</w:t>
      </w:r>
    </w:p>
    <w:p w14:paraId="45BE16AF" w14:textId="360EE889" w:rsidR="00122E51" w:rsidRPr="002602D3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Testy mają na celu zidentyfikowanie jak największej liczby błędów, defektów, które w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konsekwencji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mogą prowadzić do awarii aplikacji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. Wszystkie napotkane defekty zostaną poprawione i przekazane testerom do testów potwierdzających. Poziomy testów objęte w planie testów to:</w:t>
      </w:r>
    </w:p>
    <w:p w14:paraId="74DD6065" w14:textId="06806E65" w:rsidR="00416698" w:rsidRPr="002602D3" w:rsidRDefault="002602D3" w:rsidP="004166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estowanie modułowe</w:t>
      </w:r>
    </w:p>
    <w:p w14:paraId="0120D501" w14:textId="13036AAD" w:rsidR="00416698" w:rsidRPr="002602D3" w:rsidRDefault="002602D3" w:rsidP="004166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estowanie integracyjne</w:t>
      </w:r>
    </w:p>
    <w:p w14:paraId="50D7EE24" w14:textId="3F5B3E99" w:rsidR="00416698" w:rsidRPr="002602D3" w:rsidRDefault="002602D3" w:rsidP="004166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estowanie akceptacyjne</w:t>
      </w:r>
    </w:p>
    <w:p w14:paraId="28790846" w14:textId="77777777" w:rsidR="00122E51" w:rsidRPr="002602D3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02C035FB" w14:textId="3C076338" w:rsidR="00F43BE3" w:rsidRPr="00416698" w:rsidRDefault="00E836FD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  </w:t>
      </w:r>
      <w:r w:rsidR="00122E51" w:rsidRP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1.2 Terminologia</w:t>
      </w:r>
    </w:p>
    <w:p w14:paraId="01460472" w14:textId="66291525" w:rsidR="00122E51" w:rsidRPr="002602D3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UI (User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Interface) -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interfejs użytkownika</w:t>
      </w:r>
    </w:p>
    <w:p w14:paraId="762529EE" w14:textId="2A3A8630" w:rsidR="00122E51" w:rsidRPr="002602D3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API (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A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pplication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P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rogramming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I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nterface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) -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zestaw reguł i protokołów określających, jak oprogramowania lub ich komponenty powinny się komunikować ze sobą. </w:t>
      </w:r>
    </w:p>
    <w:p w14:paraId="0AC68939" w14:textId="1732E558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UAT (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User </w:t>
      </w:r>
      <w:proofErr w:type="spellStart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Acceptance</w:t>
      </w:r>
      <w:proofErr w:type="spellEnd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  <w:proofErr w:type="spellStart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Testing</w:t>
      </w:r>
      <w:proofErr w:type="spellEnd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) -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testy akceptacji użytkownika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pozwala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ją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na sprawdzenie, czy rozwijane rozwiązanie spełni oczekiwania końcowych użytkowników.</w:t>
      </w:r>
    </w:p>
    <w:p w14:paraId="7D8B152A" w14:textId="511D133E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lastRenderedPageBreak/>
        <w:t xml:space="preserve">Użytkownik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- osoba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korzystająca z aplikacji </w:t>
      </w:r>
      <w:proofErr w:type="spellStart"/>
      <w:r w:rsidRPr="005A4FE5">
        <w:rPr>
          <w:rFonts w:ascii="AppleSystemUIFont" w:hAnsi="AppleSystemUIFont" w:cs="AppleSystemUIFont"/>
          <w:kern w:val="0"/>
          <w:sz w:val="40"/>
          <w:szCs w:val="40"/>
        </w:rPr>
        <w:t>ProjectMaster</w:t>
      </w:r>
      <w:proofErr w:type="spellEnd"/>
      <w:r w:rsidRPr="005A4FE5">
        <w:rPr>
          <w:rFonts w:ascii="AppleSystemUIFont" w:hAnsi="AppleSystemUIFont" w:cs="AppleSystemUIFont"/>
          <w:kern w:val="0"/>
          <w:sz w:val="40"/>
          <w:szCs w:val="40"/>
        </w:rPr>
        <w:t>, może pełnić różne role: administratora, menadżera projektu, członka zespołu.</w:t>
      </w:r>
    </w:p>
    <w:p w14:paraId="5BB7D4B5" w14:textId="346930A8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Administrator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- użytkownik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z najwyższymi uprawnieniami. Jest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odpowiedzialny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za zarządzanie użytkownikami, dostępami, konfigurację aplikacji.</w:t>
      </w:r>
    </w:p>
    <w:p w14:paraId="366805B0" w14:textId="515A4F8A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>Menadżer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projektu - użytkownik odpowiedzialny za projekt. Ma dostęp do funkcji tworzenia i śledzenia projektów, zarządzania zadaniami, przypisywaniem ich do konkretnych użytkowników oraz generowania raportów.</w:t>
      </w:r>
    </w:p>
    <w:p w14:paraId="4FAEF3EC" w14:textId="4EB0861B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Członek zespołu - użytkownik przypisany do konkretnego projektu/ projektów. Ma dostęp do zadań w ramach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projektu,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do którego jest przypisany, realizuje zadania, aktualizuje statusy, ma dostęp do komunikatora członków zespołu.</w:t>
      </w:r>
    </w:p>
    <w:p w14:paraId="05D08D6A" w14:textId="2930321A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Projekt - to przedsięwzięcie, które ma na celu stworzenie: usługi, produktu lub określonego celu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biznesowego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. Projekt obejmuje zbiór zadań koniecznych do realizacji. Może zawierać wiele etapów.</w:t>
      </w:r>
    </w:p>
    <w:p w14:paraId="2CCDC578" w14:textId="77777777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>Zadanie - część pracy do wykonania, zawierająca opis, status, priorytet, termin wykonania oraz użytkownika, który ma to zadanie wykonać.</w:t>
      </w:r>
    </w:p>
    <w:p w14:paraId="6D1D5BA4" w14:textId="77777777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lastRenderedPageBreak/>
        <w:t>Status zadania - aktualny status zadania: „Do zrobienia”, „W toku”, „Zakończony”, „Zablokowany”.</w:t>
      </w:r>
    </w:p>
    <w:p w14:paraId="1A51949F" w14:textId="77777777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Priorytet - określa jak dane zadanie jest ważne/ istotne oraz pilność jego wykonania. Określany jako: „Wysoki”, „Średni”, „Niski”. </w:t>
      </w:r>
    </w:p>
    <w:p w14:paraId="342CD195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2BDE93E3" w14:textId="67808A49" w:rsidR="00F43BE3" w:rsidRPr="00F43BE3" w:rsidRDefault="00122E51" w:rsidP="00F43BE3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F43BE3">
        <w:rPr>
          <w:rFonts w:ascii="AppleSystemUIFont" w:hAnsi="AppleSystemUIFont" w:cs="AppleSystemUIFont"/>
          <w:b/>
          <w:bCs/>
          <w:kern w:val="0"/>
          <w:sz w:val="40"/>
          <w:szCs w:val="40"/>
        </w:rPr>
        <w:t>Odwołania</w:t>
      </w:r>
    </w:p>
    <w:p w14:paraId="2B7515A8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Zgodnie z dokumentem „Test Policy”</w:t>
      </w:r>
    </w:p>
    <w:p w14:paraId="45CC9643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4D84A8A8" w14:textId="77777777" w:rsidR="00F43BE3" w:rsidRPr="00416698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54AD6613" w14:textId="5DCB44C0" w:rsidR="00122E51" w:rsidRPr="00341A67" w:rsidRDefault="00122E51" w:rsidP="00341A6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</w:pPr>
      <w:r w:rsidRPr="00341A67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t>Opis projektu</w:t>
      </w:r>
    </w:p>
    <w:p w14:paraId="1B31C9A9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  <w:u w:val="single"/>
        </w:rPr>
      </w:pPr>
    </w:p>
    <w:p w14:paraId="1B2A4FDB" w14:textId="5AA9885F" w:rsidR="00F43BE3" w:rsidRPr="00F43BE3" w:rsidRDefault="00122E51" w:rsidP="00F43BE3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F43BE3">
        <w:rPr>
          <w:rFonts w:ascii="AppleSystemUIFont" w:hAnsi="AppleSystemUIFont" w:cs="AppleSystemUIFont"/>
          <w:b/>
          <w:bCs/>
          <w:kern w:val="0"/>
          <w:sz w:val="40"/>
          <w:szCs w:val="40"/>
        </w:rPr>
        <w:t>Opis systemu/testowanego produktu</w:t>
      </w:r>
    </w:p>
    <w:p w14:paraId="31AE610B" w14:textId="07C4863B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Project Master to kompleksowe rozwiązanie do zarządzania projektami dla małych i 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>średnich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 firm. Aplikacja ma na celu usprawnić procesy projektowe, zwiększyć efektywność, ułatwić pracę i komunikację zespołów. Główne funkcje aplikacji obejmują tworzenie projektów, zarządzanie zadaniami, przypisywanie zadań do użytkowników, śledzenie postępów, komunikację między członkami zespołu oraz generowanie raportów.</w:t>
      </w:r>
    </w:p>
    <w:p w14:paraId="09CDB772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>Dokument „</w:t>
      </w:r>
      <w:r w:rsidRPr="00416698">
        <w:rPr>
          <w:rFonts w:ascii="AppleSystemUIFont" w:hAnsi="AppleSystemUIFont" w:cs="AppleSystemUIFont"/>
          <w:kern w:val="0"/>
          <w:sz w:val="40"/>
          <w:szCs w:val="40"/>
          <w:u w:val="single"/>
        </w:rPr>
        <w:t>Specyfikacja aplikacji Project Master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>” zawiera szczegółowy opis aplikacji.</w:t>
      </w:r>
    </w:p>
    <w:p w14:paraId="340338BA" w14:textId="77777777" w:rsidR="00122E51" w:rsidRDefault="00122E51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708AA6D" w14:textId="77777777" w:rsidR="002C3B0A" w:rsidRDefault="002C3B0A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D5FAC12" w14:textId="77777777" w:rsidR="002C3B0A" w:rsidRPr="00416698" w:rsidRDefault="002C3B0A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16F7D78A" w14:textId="75470294" w:rsidR="00F43BE3" w:rsidRPr="00416698" w:rsidRDefault="00E836FD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lastRenderedPageBreak/>
        <w:t xml:space="preserve">   </w:t>
      </w:r>
      <w:r w:rsidR="00122E51" w:rsidRP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2.2 Cele testowania</w:t>
      </w:r>
    </w:p>
    <w:p w14:paraId="01A48D2F" w14:textId="3E2CEED0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Testy mają na celu zidentyfikowanie jak największej liczby błędów i defektów przed 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>wdrożeniem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 aplikacji do produkcji. Pozwoli to zminimalizować liczbę potencjalnych awarii aplikacji </w:t>
      </w:r>
      <w:proofErr w:type="spellStart"/>
      <w:r w:rsidRP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ProjectMaster</w:t>
      </w:r>
      <w:proofErr w:type="spellEnd"/>
      <w:r w:rsidRPr="00416698">
        <w:rPr>
          <w:rFonts w:ascii="AppleSystemUIFont" w:hAnsi="AppleSystemUIFont" w:cs="AppleSystemUIFont"/>
          <w:kern w:val="0"/>
          <w:sz w:val="40"/>
          <w:szCs w:val="40"/>
        </w:rPr>
        <w:t>. Głównym celem jest zapewnienie wysokiej jakości produktu oraz maksymalnej satysfakcji użytkowników. Sprawdzenie czy aplikacja jest stabilna, bezpieczna oraz wydajna.</w:t>
      </w:r>
    </w:p>
    <w:p w14:paraId="20C900D8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47D650C5" w14:textId="403AE7E5" w:rsidR="00F43BE3" w:rsidRPr="00416698" w:rsidRDefault="00E836FD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</w:t>
      </w:r>
      <w:r w:rsidR="00122E51" w:rsidRP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2.3 Zakres testów</w:t>
      </w:r>
    </w:p>
    <w:p w14:paraId="4FB05986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>Zakres testów obejmuje:</w:t>
      </w:r>
    </w:p>
    <w:p w14:paraId="3B674EAF" w14:textId="1AF5BA9C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funkcjonalne - sprawdzenie poprawności działania poszczególnych funkcji aplikacji (tworzenie projektów, przypisywanie zadań, użytkowników, generowanie raportów)</w:t>
      </w:r>
    </w:p>
    <w:p w14:paraId="054263B9" w14:textId="31382582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niefunkcjonalne - obejmujące testy bezpieczeństwa, użyteczności czy wydajności</w:t>
      </w:r>
    </w:p>
    <w:p w14:paraId="5EF86302" w14:textId="72BEAF48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regresyjne - przeprowadzane po każdej aktualizacji, dodaniu nowej funkcji czy naprawie błędu</w:t>
      </w:r>
    </w:p>
    <w:p w14:paraId="79FB2368" w14:textId="67528A72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akceptacyjne - testy przeprowadzane w celu sprawdzenia czy aplikacja spełnia wymagania i jest gotowa na wdrożenie</w:t>
      </w:r>
    </w:p>
    <w:p w14:paraId="328A4B43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067DA494" w14:textId="77777777" w:rsidR="002C3B0A" w:rsidRDefault="002C3B0A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5B09DB62" w14:textId="77777777" w:rsidR="002C3B0A" w:rsidRPr="00416698" w:rsidRDefault="002C3B0A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7E761431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lastRenderedPageBreak/>
        <w:t>Testy jakie nie zostaną przez nas wykonane to:</w:t>
      </w:r>
    </w:p>
    <w:p w14:paraId="12F18740" w14:textId="71AF9C44" w:rsidR="00122E51" w:rsidRPr="002602D3" w:rsidRDefault="002602D3" w:rsidP="002602D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wydajnościowe - na urządzeniach mobilnych nie będą wykonywane na tym etapie projektu, ze względu na ograniczone zasoby i brak stabilnej wersji aplikacji mobilnej</w:t>
      </w:r>
    </w:p>
    <w:p w14:paraId="56DE6802" w14:textId="2FB86E3E" w:rsidR="00122E51" w:rsidRPr="002602D3" w:rsidRDefault="002602D3" w:rsidP="002602D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automatyczne dotyczące UI zostaną pominięte na etapie początkowym projektu, ponieważ interfejs użytkownika jest w trakcie dynamicznych zmian</w:t>
      </w:r>
    </w:p>
    <w:p w14:paraId="55965837" w14:textId="77777777" w:rsidR="002602D3" w:rsidRPr="00416698" w:rsidRDefault="002602D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68F48C87" w14:textId="2EDF070C" w:rsidR="00F43BE3" w:rsidRPr="00416698" w:rsidRDefault="00E836FD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  </w:t>
      </w:r>
      <w:r w:rsidR="00122E51" w:rsidRP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2.4 Założenia i ograniczenia</w:t>
      </w:r>
    </w:p>
    <w:p w14:paraId="55E36795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>Założenia:</w:t>
      </w:r>
    </w:p>
    <w:p w14:paraId="1009AF60" w14:textId="46BFC163" w:rsidR="00122E51" w:rsidRPr="002602D3" w:rsidRDefault="00122E51" w:rsidP="002602D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stabilność środowiska testowego (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z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akłada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się,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że środowisko testowe będzie stabilne i w pełni skonfigurowane przed rozpoczęciem testów)</w:t>
      </w:r>
    </w:p>
    <w:p w14:paraId="5E99AD18" w14:textId="0B97E84B" w:rsidR="00122E51" w:rsidRPr="002602D3" w:rsidRDefault="00122E51" w:rsidP="002602D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kompletność dokumentacji wymagań (dokumentacja wymagań funkcjonalnych i technicznych jest aktualna i kompletna)</w:t>
      </w:r>
    </w:p>
    <w:p w14:paraId="5E105B22" w14:textId="77777777" w:rsidR="00341A67" w:rsidRDefault="00122E51" w:rsidP="00341A67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współpraca zespołów (zespół developerów będzie dostępny do wsparcia i szybkiego naprawienia błędów zgłaszanych podczas testowania)</w:t>
      </w:r>
    </w:p>
    <w:p w14:paraId="3468A512" w14:textId="34851B57" w:rsidR="00122E51" w:rsidRPr="00341A67" w:rsidRDefault="00122E51" w:rsidP="00341A6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341A67">
        <w:rPr>
          <w:rFonts w:ascii="AppleSystemUIFont" w:hAnsi="AppleSystemUIFont" w:cs="AppleSystemUIFont"/>
          <w:kern w:val="0"/>
          <w:sz w:val="40"/>
          <w:szCs w:val="40"/>
        </w:rPr>
        <w:t>Ograniczenia:</w:t>
      </w:r>
    </w:p>
    <w:p w14:paraId="0763CBD0" w14:textId="2013A534" w:rsidR="00067868" w:rsidRDefault="00122E51" w:rsidP="002602D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ograniczenia budżetowe (ograniczony budżet na testy uniemożliwia zatrudnienie dodatkowych testerów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)</w:t>
      </w:r>
    </w:p>
    <w:p w14:paraId="4CAE3F12" w14:textId="77777777" w:rsidR="00F43BE3" w:rsidRPr="00F43BE3" w:rsidRDefault="00F43BE3" w:rsidP="00F43BE3">
      <w:pPr>
        <w:pStyle w:val="Akapitzlist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6F2BD674" w14:textId="77777777" w:rsidR="00067868" w:rsidRPr="00416698" w:rsidRDefault="00067868" w:rsidP="002602D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4663B55F" w14:textId="5219F213" w:rsidR="00067868" w:rsidRDefault="00341A67" w:rsidP="00F43BE3">
      <w:pPr>
        <w:pStyle w:val="Akapitzlist"/>
        <w:numPr>
          <w:ilvl w:val="0"/>
          <w:numId w:val="16"/>
        </w:numPr>
        <w:rPr>
          <w:b/>
          <w:bCs/>
          <w:sz w:val="48"/>
          <w:szCs w:val="48"/>
          <w:u w:val="single"/>
        </w:rPr>
      </w:pPr>
      <w:r w:rsidRPr="00341A67">
        <w:rPr>
          <w:b/>
          <w:bCs/>
          <w:sz w:val="48"/>
          <w:szCs w:val="48"/>
          <w:u w:val="single"/>
        </w:rPr>
        <w:lastRenderedPageBreak/>
        <w:t>Planowanie testów</w:t>
      </w:r>
    </w:p>
    <w:p w14:paraId="1A5D26A0" w14:textId="77777777" w:rsidR="00F43BE3" w:rsidRPr="00F43BE3" w:rsidRDefault="00F43BE3" w:rsidP="00F43BE3">
      <w:pPr>
        <w:pStyle w:val="Akapitzlist"/>
        <w:ind w:left="1080"/>
        <w:rPr>
          <w:b/>
          <w:bCs/>
          <w:sz w:val="48"/>
          <w:szCs w:val="48"/>
          <w:u w:val="single"/>
        </w:rPr>
      </w:pPr>
    </w:p>
    <w:p w14:paraId="3FAE5B95" w14:textId="0FF691BB" w:rsidR="00341A67" w:rsidRPr="00341A67" w:rsidRDefault="00341A67" w:rsidP="00341A67">
      <w:pPr>
        <w:pStyle w:val="Akapitzlist"/>
        <w:numPr>
          <w:ilvl w:val="1"/>
          <w:numId w:val="16"/>
        </w:numPr>
        <w:rPr>
          <w:b/>
          <w:bCs/>
          <w:sz w:val="40"/>
          <w:szCs w:val="40"/>
        </w:rPr>
      </w:pPr>
      <w:r w:rsidRPr="00341A67">
        <w:rPr>
          <w:b/>
          <w:bCs/>
          <w:sz w:val="40"/>
          <w:szCs w:val="40"/>
        </w:rPr>
        <w:t>Harmonogram testów</w:t>
      </w:r>
    </w:p>
    <w:tbl>
      <w:tblPr>
        <w:tblStyle w:val="Siatkatabelijasna"/>
        <w:tblW w:w="10001" w:type="dxa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1984"/>
        <w:gridCol w:w="3202"/>
      </w:tblGrid>
      <w:tr w:rsidR="00067868" w14:paraId="751D1898" w14:textId="77777777" w:rsidTr="009D6265">
        <w:trPr>
          <w:trHeight w:val="656"/>
        </w:trPr>
        <w:tc>
          <w:tcPr>
            <w:tcW w:w="2830" w:type="dxa"/>
            <w:shd w:val="clear" w:color="auto" w:fill="D1D1D1" w:themeFill="background2" w:themeFillShade="E6"/>
          </w:tcPr>
          <w:p w14:paraId="67B36848" w14:textId="48EE5582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Faza testów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68B48CE3" w14:textId="46D8974D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Data rozpoczęcia</w:t>
            </w:r>
          </w:p>
        </w:tc>
        <w:tc>
          <w:tcPr>
            <w:tcW w:w="1984" w:type="dxa"/>
            <w:shd w:val="clear" w:color="auto" w:fill="D1D1D1" w:themeFill="background2" w:themeFillShade="E6"/>
          </w:tcPr>
          <w:p w14:paraId="718DCE88" w14:textId="3E09BC6D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Data zakończenia</w:t>
            </w:r>
          </w:p>
        </w:tc>
        <w:tc>
          <w:tcPr>
            <w:tcW w:w="3202" w:type="dxa"/>
            <w:shd w:val="clear" w:color="auto" w:fill="D1D1D1" w:themeFill="background2" w:themeFillShade="E6"/>
          </w:tcPr>
          <w:p w14:paraId="68393116" w14:textId="13D062D1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Odpowiedzialność</w:t>
            </w:r>
          </w:p>
        </w:tc>
      </w:tr>
      <w:tr w:rsidR="00067868" w14:paraId="2B75F357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784565DE" w14:textId="300124DE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Przygotowanie środowiska</w:t>
            </w:r>
          </w:p>
        </w:tc>
        <w:tc>
          <w:tcPr>
            <w:tcW w:w="1985" w:type="dxa"/>
          </w:tcPr>
          <w:p w14:paraId="1961F029" w14:textId="0DD84C34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12.11.2024</w:t>
            </w:r>
          </w:p>
        </w:tc>
        <w:tc>
          <w:tcPr>
            <w:tcW w:w="1984" w:type="dxa"/>
          </w:tcPr>
          <w:p w14:paraId="5D4707C5" w14:textId="14D03CF8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19.11.2024</w:t>
            </w:r>
          </w:p>
        </w:tc>
        <w:tc>
          <w:tcPr>
            <w:tcW w:w="3202" w:type="dxa"/>
          </w:tcPr>
          <w:p w14:paraId="0901F739" w14:textId="41A29A0B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Zespół QA</w:t>
            </w:r>
          </w:p>
        </w:tc>
      </w:tr>
      <w:tr w:rsidR="009D6265" w14:paraId="7A5BC6E3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67051BD5" w14:textId="16B220A4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Testy funkcjonalne</w:t>
            </w:r>
          </w:p>
        </w:tc>
        <w:tc>
          <w:tcPr>
            <w:tcW w:w="1985" w:type="dxa"/>
          </w:tcPr>
          <w:p w14:paraId="4A09A24E" w14:textId="21D45BB6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20.11.2024</w:t>
            </w:r>
          </w:p>
        </w:tc>
        <w:tc>
          <w:tcPr>
            <w:tcW w:w="1984" w:type="dxa"/>
          </w:tcPr>
          <w:p w14:paraId="6EA461B3" w14:textId="698A957C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25.11.2024</w:t>
            </w:r>
          </w:p>
        </w:tc>
        <w:tc>
          <w:tcPr>
            <w:tcW w:w="3202" w:type="dxa"/>
          </w:tcPr>
          <w:p w14:paraId="3345084A" w14:textId="439CE37A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Zespół Testerów</w:t>
            </w:r>
            <w:r>
              <w:rPr>
                <w:sz w:val="32"/>
                <w:szCs w:val="32"/>
              </w:rPr>
              <w:t xml:space="preserve"> Manualnych</w:t>
            </w:r>
          </w:p>
        </w:tc>
      </w:tr>
      <w:tr w:rsidR="00067868" w14:paraId="0F374C02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2DE9E1A9" w14:textId="5627AD01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Testy niefunkcjonalne</w:t>
            </w:r>
          </w:p>
        </w:tc>
        <w:tc>
          <w:tcPr>
            <w:tcW w:w="1985" w:type="dxa"/>
          </w:tcPr>
          <w:p w14:paraId="0082D927" w14:textId="468B6088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26.11.2024</w:t>
            </w:r>
          </w:p>
        </w:tc>
        <w:tc>
          <w:tcPr>
            <w:tcW w:w="1984" w:type="dxa"/>
          </w:tcPr>
          <w:p w14:paraId="36D16EF5" w14:textId="49B075F2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02.12.2024</w:t>
            </w:r>
          </w:p>
        </w:tc>
        <w:tc>
          <w:tcPr>
            <w:tcW w:w="3202" w:type="dxa"/>
          </w:tcPr>
          <w:p w14:paraId="1B9A72EA" w14:textId="322BB1B9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Zespół Testerów</w:t>
            </w:r>
            <w:r>
              <w:rPr>
                <w:sz w:val="32"/>
                <w:szCs w:val="32"/>
              </w:rPr>
              <w:t xml:space="preserve"> Manualnych/ Automatycznych</w:t>
            </w:r>
          </w:p>
        </w:tc>
      </w:tr>
      <w:tr w:rsidR="009D6265" w14:paraId="7B400703" w14:textId="77777777" w:rsidTr="00C501E6">
        <w:trPr>
          <w:trHeight w:val="743"/>
        </w:trPr>
        <w:tc>
          <w:tcPr>
            <w:tcW w:w="2830" w:type="dxa"/>
            <w:shd w:val="clear" w:color="auto" w:fill="FFFFFF" w:themeFill="background1"/>
          </w:tcPr>
          <w:p w14:paraId="576BA9C3" w14:textId="15E466DD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Testy regresyjne</w:t>
            </w:r>
          </w:p>
        </w:tc>
        <w:tc>
          <w:tcPr>
            <w:tcW w:w="1985" w:type="dxa"/>
          </w:tcPr>
          <w:p w14:paraId="585C9127" w14:textId="09715C8E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03.12.2024</w:t>
            </w:r>
          </w:p>
        </w:tc>
        <w:tc>
          <w:tcPr>
            <w:tcW w:w="1984" w:type="dxa"/>
          </w:tcPr>
          <w:p w14:paraId="723973E9" w14:textId="10028587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06.12.2024</w:t>
            </w:r>
          </w:p>
        </w:tc>
        <w:tc>
          <w:tcPr>
            <w:tcW w:w="3202" w:type="dxa"/>
          </w:tcPr>
          <w:p w14:paraId="21209D52" w14:textId="73B93621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Zespół Testerów Automatycznych</w:t>
            </w:r>
          </w:p>
        </w:tc>
      </w:tr>
      <w:tr w:rsidR="00067868" w14:paraId="0C9FC356" w14:textId="77777777" w:rsidTr="00C501E6">
        <w:trPr>
          <w:trHeight w:val="743"/>
        </w:trPr>
        <w:tc>
          <w:tcPr>
            <w:tcW w:w="2830" w:type="dxa"/>
            <w:shd w:val="clear" w:color="auto" w:fill="FFFFFF" w:themeFill="background1"/>
          </w:tcPr>
          <w:p w14:paraId="1A0B0F74" w14:textId="4BB12DA2" w:rsidR="00067868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Testy akceptacyjne (UAT)</w:t>
            </w:r>
          </w:p>
        </w:tc>
        <w:tc>
          <w:tcPr>
            <w:tcW w:w="1985" w:type="dxa"/>
          </w:tcPr>
          <w:p w14:paraId="355CA4F1" w14:textId="4BC95207" w:rsidR="00067868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09.12.2024</w:t>
            </w:r>
          </w:p>
        </w:tc>
        <w:tc>
          <w:tcPr>
            <w:tcW w:w="1984" w:type="dxa"/>
          </w:tcPr>
          <w:p w14:paraId="3E30762F" w14:textId="0C756DD0" w:rsidR="00067868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20.12.2024</w:t>
            </w:r>
          </w:p>
        </w:tc>
        <w:tc>
          <w:tcPr>
            <w:tcW w:w="3202" w:type="dxa"/>
          </w:tcPr>
          <w:p w14:paraId="6432D199" w14:textId="3EC5417C" w:rsidR="00067868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Interesariusze</w:t>
            </w:r>
          </w:p>
        </w:tc>
      </w:tr>
    </w:tbl>
    <w:p w14:paraId="6B6800E0" w14:textId="77777777" w:rsidR="00341A67" w:rsidRDefault="00341A67" w:rsidP="00341A67">
      <w:pPr>
        <w:rPr>
          <w:b/>
          <w:bCs/>
          <w:sz w:val="40"/>
          <w:szCs w:val="40"/>
        </w:rPr>
      </w:pPr>
    </w:p>
    <w:p w14:paraId="17397BCC" w14:textId="76CD824B" w:rsidR="005F0792" w:rsidRPr="005F559E" w:rsidRDefault="005F0792" w:rsidP="005F559E">
      <w:pPr>
        <w:pStyle w:val="Akapitzlist"/>
        <w:numPr>
          <w:ilvl w:val="1"/>
          <w:numId w:val="16"/>
        </w:numPr>
        <w:rPr>
          <w:b/>
          <w:bCs/>
          <w:sz w:val="40"/>
          <w:szCs w:val="40"/>
        </w:rPr>
      </w:pPr>
      <w:r w:rsidRPr="005F559E">
        <w:rPr>
          <w:b/>
          <w:bCs/>
          <w:sz w:val="40"/>
          <w:szCs w:val="40"/>
        </w:rPr>
        <w:t xml:space="preserve">Zasoby ludzkie i materiałowe </w:t>
      </w:r>
    </w:p>
    <w:p w14:paraId="6259739E" w14:textId="1CECC8B9" w:rsidR="005F0792" w:rsidRPr="00BB3131" w:rsidRDefault="0027351D" w:rsidP="00BB3131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AppleSystemUIFont" w:hint="cs"/>
          <w:kern w:val="0"/>
          <w:sz w:val="40"/>
          <w:szCs w:val="40"/>
        </w:rPr>
      </w:pPr>
      <w:r w:rsidRPr="00BB3131">
        <w:rPr>
          <w:rFonts w:ascii="AppleSystemUIFont" w:hAnsi="AppleSystemUIFont" w:cs="AppleSystemUIFont"/>
          <w:kern w:val="0"/>
          <w:sz w:val="40"/>
          <w:szCs w:val="40"/>
        </w:rPr>
        <w:t>Testerzy manualn</w:t>
      </w:r>
      <w:r w:rsidR="00F43BE3">
        <w:rPr>
          <w:rFonts w:ascii="AppleSystemUIFont" w:hAnsi="AppleSystemUIFont" w:cs="AppleSystemUIFont"/>
          <w:kern w:val="0"/>
          <w:sz w:val="40"/>
          <w:szCs w:val="40"/>
        </w:rPr>
        <w:t>i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 xml:space="preserve"> - 5 osób</w:t>
      </w:r>
    </w:p>
    <w:p w14:paraId="6C24A748" w14:textId="68704C9B" w:rsidR="005F0792" w:rsidRPr="005F559E" w:rsidRDefault="00BB3131" w:rsidP="005F559E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 w:hint="cs"/>
          <w:sz w:val="40"/>
          <w:szCs w:val="40"/>
        </w:rPr>
      </w:pPr>
      <w:r w:rsidRPr="0027351D">
        <w:rPr>
          <w:rFonts w:ascii="AppleSystemUIFont" w:hAnsi="AppleSystemUIFont" w:cs="AppleSystemUIFont"/>
          <w:kern w:val="0"/>
          <w:sz w:val="40"/>
          <w:szCs w:val="40"/>
        </w:rPr>
        <w:t>Testerz</w:t>
      </w:r>
      <w:r>
        <w:rPr>
          <w:rFonts w:ascii="AppleSystemUIFont" w:hAnsi="AppleSystemUIFont" w:cs="AppleSystemUIFont"/>
          <w:kern w:val="0"/>
          <w:sz w:val="40"/>
          <w:szCs w:val="40"/>
        </w:rPr>
        <w:t>y automatyczni - 2 osoby</w:t>
      </w:r>
    </w:p>
    <w:p w14:paraId="2A4AE0AF" w14:textId="2A64153A" w:rsidR="005F0792" w:rsidRPr="00BB3131" w:rsidRDefault="00BB3131" w:rsidP="00BB3131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 w:hint="cs"/>
          <w:sz w:val="40"/>
          <w:szCs w:val="40"/>
        </w:rPr>
      </w:pPr>
      <w:r w:rsidRPr="00BB3131">
        <w:rPr>
          <w:rFonts w:ascii="AppleSystemUIFont" w:hAnsi="AppleSystemUIFont" w:cs="AppleSystemUIFont"/>
          <w:kern w:val="0"/>
          <w:sz w:val="40"/>
          <w:szCs w:val="40"/>
        </w:rPr>
        <w:t>System operacyjn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y - Windows,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macOS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, Linux </w:t>
      </w:r>
    </w:p>
    <w:p w14:paraId="52F781F6" w14:textId="076B0713" w:rsidR="005F559E" w:rsidRPr="005F559E" w:rsidRDefault="00BB3131" w:rsidP="005F559E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 w:hint="cs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 xml:space="preserve">Przeglądarki – Safari, Chrom,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Firefox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</w:p>
    <w:p w14:paraId="53D7064C" w14:textId="0F9D7E07" w:rsidR="005F559E" w:rsidRPr="005F559E" w:rsidRDefault="00BB3131" w:rsidP="005F559E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 w:hint="cs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 xml:space="preserve">Narzędzia testowe –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Cypress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Selenium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</w:p>
    <w:p w14:paraId="44B23911" w14:textId="77777777" w:rsidR="005F559E" w:rsidRDefault="005F559E" w:rsidP="005F559E">
      <w:pPr>
        <w:pStyle w:val="Akapitzlist"/>
        <w:rPr>
          <w:b/>
          <w:bCs/>
          <w:sz w:val="40"/>
          <w:szCs w:val="40"/>
        </w:rPr>
      </w:pPr>
    </w:p>
    <w:p w14:paraId="2F93D884" w14:textId="77777777" w:rsidR="002C3B0A" w:rsidRDefault="002C3B0A" w:rsidP="005F559E">
      <w:pPr>
        <w:pStyle w:val="Akapitzlist"/>
        <w:rPr>
          <w:b/>
          <w:bCs/>
          <w:sz w:val="40"/>
          <w:szCs w:val="40"/>
        </w:rPr>
      </w:pPr>
    </w:p>
    <w:p w14:paraId="735C41C0" w14:textId="77777777" w:rsidR="002C3B0A" w:rsidRDefault="002C3B0A" w:rsidP="005F559E">
      <w:pPr>
        <w:pStyle w:val="Akapitzlist"/>
        <w:rPr>
          <w:b/>
          <w:bCs/>
          <w:sz w:val="40"/>
          <w:szCs w:val="40"/>
        </w:rPr>
      </w:pPr>
    </w:p>
    <w:p w14:paraId="099C9965" w14:textId="3E9567D5" w:rsidR="005F559E" w:rsidRPr="005F559E" w:rsidRDefault="005F559E" w:rsidP="005F559E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  <w:r w:rsidRPr="005F559E"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  <w:t>Specyfikacja przypadków testowych</w:t>
      </w:r>
    </w:p>
    <w:p w14:paraId="43741E22" w14:textId="57B56399" w:rsidR="005F559E" w:rsidRDefault="005F559E" w:rsidP="005F559E">
      <w:pPr>
        <w:pStyle w:val="Akapitzlist"/>
        <w:rPr>
          <w:rFonts w:ascii="AppleSystemUIFont" w:hAnsi="AppleSystemUIFont" w:cs="AppleSystemUIFont"/>
          <w:kern w:val="0"/>
          <w:sz w:val="40"/>
          <w:szCs w:val="40"/>
        </w:rPr>
      </w:pPr>
    </w:p>
    <w:p w14:paraId="7CE70B3B" w14:textId="77777777" w:rsidR="00F43BE3" w:rsidRDefault="005F559E" w:rsidP="00F43BE3">
      <w:pPr>
        <w:pStyle w:val="Akapitzlist"/>
        <w:numPr>
          <w:ilvl w:val="1"/>
          <w:numId w:val="16"/>
        </w:numPr>
        <w:rPr>
          <w:b/>
          <w:bCs/>
          <w:sz w:val="40"/>
          <w:szCs w:val="40"/>
        </w:rPr>
      </w:pPr>
      <w:r w:rsidRPr="0027351D">
        <w:rPr>
          <w:b/>
          <w:bCs/>
          <w:sz w:val="40"/>
          <w:szCs w:val="40"/>
        </w:rPr>
        <w:t>Identyfikacja przypadków testowych</w:t>
      </w:r>
    </w:p>
    <w:p w14:paraId="34D8DED3" w14:textId="14E6FF91" w:rsidR="0027351D" w:rsidRPr="00F43BE3" w:rsidRDefault="0027351D" w:rsidP="002C3B0A">
      <w:pPr>
        <w:rPr>
          <w:b/>
          <w:bCs/>
          <w:sz w:val="40"/>
          <w:szCs w:val="40"/>
        </w:rPr>
      </w:pPr>
      <w:r w:rsidRPr="00F43BE3">
        <w:rPr>
          <w:rFonts w:ascii="AppleSystemUIFont" w:hAnsi="AppleSystemUIFont" w:cs="AppleSystemUIFont"/>
          <w:kern w:val="0"/>
          <w:sz w:val="40"/>
          <w:szCs w:val="40"/>
        </w:rPr>
        <w:t xml:space="preserve">Przypadki testowe dla aplikacji </w:t>
      </w:r>
      <w:proofErr w:type="spellStart"/>
      <w:r w:rsidRPr="00F43BE3">
        <w:rPr>
          <w:rFonts w:ascii="AppleSystemUIFont" w:hAnsi="AppleSystemUIFont" w:cs="AppleSystemUIFont"/>
          <w:kern w:val="0"/>
          <w:sz w:val="40"/>
          <w:szCs w:val="40"/>
        </w:rPr>
        <w:t>ProjectMaster</w:t>
      </w:r>
      <w:proofErr w:type="spellEnd"/>
      <w:r w:rsidRPr="00F43BE3">
        <w:rPr>
          <w:rFonts w:ascii="AppleSystemUIFont" w:hAnsi="AppleSystemUIFont" w:cs="AppleSystemUIFont"/>
          <w:kern w:val="0"/>
          <w:sz w:val="40"/>
          <w:szCs w:val="40"/>
        </w:rPr>
        <w:t xml:space="preserve"> będą tworzone na podstawie następujących źródeł:</w:t>
      </w:r>
    </w:p>
    <w:p w14:paraId="60A6E1AF" w14:textId="05B5AE6C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Dokumentacj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i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wymagań funkcjonalnych</w:t>
      </w:r>
    </w:p>
    <w:p w14:paraId="4E2E7BE4" w14:textId="3FB12EF4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Scenariusz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u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użytkownika (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U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ser </w:t>
      </w:r>
      <w:proofErr w:type="spellStart"/>
      <w:r w:rsidR="00BB3131">
        <w:rPr>
          <w:rFonts w:ascii="AppleSystemUIFont" w:hAnsi="AppleSystemUIFont" w:cs="AppleSystemUIFont"/>
          <w:kern w:val="0"/>
          <w:sz w:val="40"/>
          <w:szCs w:val="40"/>
        </w:rPr>
        <w:t>S</w:t>
      </w:r>
      <w:r w:rsidRPr="0027351D">
        <w:rPr>
          <w:rFonts w:ascii="AppleSystemUIFont" w:hAnsi="AppleSystemUIFont" w:cs="AppleSystemUIFont"/>
          <w:kern w:val="0"/>
          <w:sz w:val="40"/>
          <w:szCs w:val="40"/>
        </w:rPr>
        <w:t>tories</w:t>
      </w:r>
      <w:proofErr w:type="spellEnd"/>
      <w:r w:rsidRPr="0027351D">
        <w:rPr>
          <w:rFonts w:ascii="AppleSystemUIFont" w:hAnsi="AppleSystemUIFont" w:cs="AppleSystemUIFont"/>
          <w:kern w:val="0"/>
          <w:sz w:val="40"/>
          <w:szCs w:val="40"/>
        </w:rPr>
        <w:t>)</w:t>
      </w:r>
    </w:p>
    <w:p w14:paraId="1C7069AC" w14:textId="6B3501B2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Specyfikacj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i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techniczn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ej</w:t>
      </w:r>
    </w:p>
    <w:p w14:paraId="528A92C6" w14:textId="5643E0AA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Analiz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y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ryzyka</w:t>
      </w:r>
    </w:p>
    <w:p w14:paraId="650DCE59" w14:textId="77777777" w:rsidR="00BB3131" w:rsidRDefault="00BB3131" w:rsidP="00BB31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14FFD57D" w14:textId="407F6CB8" w:rsidR="00BB3131" w:rsidRDefault="00BB3131" w:rsidP="00BB31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Przypadki testowe będą tworzone i wybierane na postawie następujących kryteriów:</w:t>
      </w:r>
    </w:p>
    <w:p w14:paraId="41251016" w14:textId="154A7251" w:rsidR="00BB3131" w:rsidRDefault="00BB3131" w:rsidP="00BB3131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Pokrycie funkcjonalne (każdy przypadek testowy musi się odnosić do konkretnego wymagania funkcjonalnego)</w:t>
      </w:r>
    </w:p>
    <w:p w14:paraId="4C1876DE" w14:textId="7B226130" w:rsidR="00BB3131" w:rsidRDefault="00BB3131" w:rsidP="00BB3131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Priorytet biznesowy</w:t>
      </w:r>
      <w:r w:rsidR="005B3C81">
        <w:rPr>
          <w:rFonts w:ascii="AppleSystemUIFont" w:hAnsi="AppleSystemUIFont" w:cs="AppleSystemUIFont"/>
          <w:kern w:val="0"/>
          <w:sz w:val="40"/>
          <w:szCs w:val="40"/>
        </w:rPr>
        <w:t xml:space="preserve"> (przypadki testowe będą </w:t>
      </w:r>
      <w:proofErr w:type="spellStart"/>
      <w:r w:rsidR="005B3C81">
        <w:rPr>
          <w:rFonts w:ascii="AppleSystemUIFont" w:hAnsi="AppleSystemUIFont" w:cs="AppleSystemUIFont"/>
          <w:kern w:val="0"/>
          <w:sz w:val="40"/>
          <w:szCs w:val="40"/>
        </w:rPr>
        <w:t>priorytetyzowane</w:t>
      </w:r>
      <w:proofErr w:type="spellEnd"/>
      <w:r w:rsidR="005B3C81">
        <w:rPr>
          <w:rFonts w:ascii="AppleSystemUIFont" w:hAnsi="AppleSystemUIFont" w:cs="AppleSystemUIFont"/>
          <w:kern w:val="0"/>
          <w:sz w:val="40"/>
          <w:szCs w:val="40"/>
        </w:rPr>
        <w:t>, od najistotniejszych z punktu widzenia procesu biznesowego)</w:t>
      </w:r>
    </w:p>
    <w:p w14:paraId="7DE61020" w14:textId="7540D64F" w:rsidR="00926641" w:rsidRDefault="005B3C81" w:rsidP="00F8190E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 xml:space="preserve">Ryzyko </w:t>
      </w:r>
      <w:r w:rsidR="00F8190E">
        <w:rPr>
          <w:rFonts w:ascii="AppleSystemUIFont" w:hAnsi="AppleSystemUIFont" w:cs="AppleSystemUIFont"/>
          <w:kern w:val="0"/>
          <w:sz w:val="40"/>
          <w:szCs w:val="40"/>
        </w:rPr>
        <w:t>(większy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nacisk będzie kładziony na obszary, które są bardziej narażone na błędy/defekty)</w:t>
      </w:r>
    </w:p>
    <w:p w14:paraId="372D7E4A" w14:textId="77777777" w:rsidR="002C3B0A" w:rsidRPr="002C3B0A" w:rsidRDefault="002C3B0A" w:rsidP="002C3B0A">
      <w:pPr>
        <w:pStyle w:val="Akapitzlist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370A136B" w14:textId="77777777" w:rsidR="00926641" w:rsidRDefault="00926641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18F7CDAF" w14:textId="55C05810" w:rsidR="00F8190E" w:rsidRPr="002C3B0A" w:rsidRDefault="00F8190E" w:rsidP="00F8190E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926641">
        <w:rPr>
          <w:rFonts w:cs="AppleSystemUIFont"/>
          <w:b/>
          <w:bCs/>
          <w:kern w:val="0"/>
          <w:sz w:val="40"/>
          <w:szCs w:val="40"/>
        </w:rPr>
        <w:lastRenderedPageBreak/>
        <w:t>Opis przypadków testowych</w:t>
      </w:r>
    </w:p>
    <w:p w14:paraId="3D52EB64" w14:textId="68258022" w:rsidR="00F8190E" w:rsidRDefault="00F8190E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7351D">
        <w:rPr>
          <w:rFonts w:ascii="AppleSystemUIFont" w:hAnsi="AppleSystemUIFont" w:cs="AppleSystemUIFont"/>
          <w:kern w:val="0"/>
          <w:sz w:val="40"/>
          <w:szCs w:val="40"/>
        </w:rPr>
        <w:t>P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rzypadki testowe </w:t>
      </w:r>
      <w:r w:rsidR="00926641">
        <w:rPr>
          <w:rFonts w:ascii="AppleSystemUIFont" w:hAnsi="AppleSystemUIFont" w:cs="AppleSystemUIFont"/>
          <w:kern w:val="0"/>
          <w:sz w:val="40"/>
          <w:szCs w:val="40"/>
        </w:rPr>
        <w:t>zawierają kluczowe elementy, które umożliwiają zrozumienie co będzie testowane, w jaki sposób oraz jaki jest oczekiwany rezultat.</w:t>
      </w:r>
      <w:r w:rsidR="00926641">
        <w:rPr>
          <w:rFonts w:ascii="AppleSystemUIFont" w:hAnsi="AppleSystemUIFont" w:cs="AppleSystemUIFont"/>
          <w:kern w:val="0"/>
          <w:sz w:val="40"/>
          <w:szCs w:val="40"/>
        </w:rPr>
        <w:tab/>
      </w:r>
    </w:p>
    <w:p w14:paraId="080034FB" w14:textId="77777777" w:rsidR="00422226" w:rsidRDefault="00422226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1005B51B" w14:textId="107068E5" w:rsidR="00926641" w:rsidRDefault="00926641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Elementy opisu przypadków testowych:</w:t>
      </w:r>
    </w:p>
    <w:p w14:paraId="7691231D" w14:textId="353E1385" w:rsidR="00926641" w:rsidRDefault="00926641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 w:rsidRPr="00926641">
        <w:rPr>
          <w:rFonts w:cs="AppleSystemUIFont"/>
          <w:kern w:val="0"/>
          <w:sz w:val="40"/>
          <w:szCs w:val="40"/>
        </w:rPr>
        <w:t>ID przypadku testowego</w:t>
      </w:r>
      <w:r>
        <w:rPr>
          <w:rFonts w:cs="AppleSystemUIFont"/>
          <w:kern w:val="0"/>
          <w:sz w:val="40"/>
          <w:szCs w:val="40"/>
        </w:rPr>
        <w:t xml:space="preserve"> – unikalny identyfikator</w:t>
      </w:r>
    </w:p>
    <w:p w14:paraId="1444C6DE" w14:textId="08F371A4" w:rsidR="00961523" w:rsidRDefault="00961523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Tytuł przypadku testowego – zrozumiały, krótki</w:t>
      </w:r>
    </w:p>
    <w:p w14:paraId="10F0CC0C" w14:textId="5BD9D681" w:rsidR="00961523" w:rsidRDefault="00961523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Warunki wstępne – lista wymagań, które muszą być spełnione w danym przypadku testowym,</w:t>
      </w:r>
    </w:p>
    <w:p w14:paraId="5B1D5FBF" w14:textId="3D96F3A5" w:rsidR="00961523" w:rsidRDefault="00961523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Kroki do reprodukcji – szczegółowy opis kroków, który należy wykonać</w:t>
      </w:r>
    </w:p>
    <w:p w14:paraId="25529F0C" w14:textId="7B3B3CFE" w:rsidR="00961523" w:rsidRDefault="00422226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Oczekiwany rezultat- rezultat jaki powinien być osiągnięty po wykonaniu kroków testowych</w:t>
      </w:r>
    </w:p>
    <w:p w14:paraId="53BCF057" w14:textId="766C879F" w:rsidR="00422226" w:rsidRDefault="00422226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Warunki końcowe – stan aplikacji jaki powinien być osiągnięty po wykonaniu przypadku testowego</w:t>
      </w:r>
    </w:p>
    <w:p w14:paraId="42B43C41" w14:textId="0404832C" w:rsidR="00422226" w:rsidRDefault="00422226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Priorytet – ważność przypadku testowego</w:t>
      </w:r>
    </w:p>
    <w:p w14:paraId="3B6223AB" w14:textId="77777777" w:rsidR="00850BA9" w:rsidRDefault="00850BA9" w:rsidP="00850BA9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</w:p>
    <w:p w14:paraId="4B32482D" w14:textId="564336DF" w:rsidR="00850BA9" w:rsidRPr="00850BA9" w:rsidRDefault="00850BA9" w:rsidP="00850BA9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  <w:r w:rsidRPr="00850BA9"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  <w:t>Wykonanie testów</w:t>
      </w:r>
    </w:p>
    <w:p w14:paraId="3B4DFAB1" w14:textId="77777777" w:rsidR="00850BA9" w:rsidRDefault="00850BA9" w:rsidP="0027351D">
      <w:pPr>
        <w:rPr>
          <w:rFonts w:ascii="Apple Symbols" w:hAnsi="Apple Symbols" w:cs="Apple Symbols"/>
          <w:sz w:val="40"/>
          <w:szCs w:val="40"/>
        </w:rPr>
      </w:pPr>
    </w:p>
    <w:p w14:paraId="7706F0C9" w14:textId="380C943E" w:rsidR="00850BA9" w:rsidRPr="0027351D" w:rsidRDefault="00850BA9" w:rsidP="0027351D">
      <w:pPr>
        <w:rPr>
          <w:rFonts w:ascii="Apple Symbols" w:hAnsi="Apple Symbols" w:cs="Apple Symbols" w:hint="cs"/>
          <w:sz w:val="40"/>
          <w:szCs w:val="40"/>
        </w:rPr>
      </w:pPr>
    </w:p>
    <w:sectPr w:rsidR="00850BA9" w:rsidRPr="0027351D" w:rsidSect="005F0792">
      <w:footerReference w:type="even" r:id="rId7"/>
      <w:footerReference w:type="default" r:id="rId8"/>
      <w:pgSz w:w="12240" w:h="15840"/>
      <w:pgMar w:top="1417" w:right="1417" w:bottom="1417" w:left="1417" w:header="708" w:footer="708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2FCDC" w14:textId="77777777" w:rsidR="00EB3496" w:rsidRDefault="00EB3496" w:rsidP="005F559E">
      <w:pPr>
        <w:spacing w:after="0" w:line="240" w:lineRule="auto"/>
      </w:pPr>
      <w:r>
        <w:separator/>
      </w:r>
    </w:p>
  </w:endnote>
  <w:endnote w:type="continuationSeparator" w:id="0">
    <w:p w14:paraId="37363E5C" w14:textId="77777777" w:rsidR="00EB3496" w:rsidRDefault="00EB3496" w:rsidP="005F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1681701858"/>
      <w:docPartObj>
        <w:docPartGallery w:val="Page Numbers (Bottom of Page)"/>
        <w:docPartUnique/>
      </w:docPartObj>
    </w:sdtPr>
    <w:sdtContent>
      <w:p w14:paraId="77DF550E" w14:textId="15795C42" w:rsidR="00F43BE3" w:rsidRDefault="00F43BE3" w:rsidP="004163E8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79F645C3" w14:textId="77777777" w:rsidR="00F43BE3" w:rsidRDefault="00F43BE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971059028"/>
      <w:docPartObj>
        <w:docPartGallery w:val="Page Numbers (Bottom of Page)"/>
        <w:docPartUnique/>
      </w:docPartObj>
    </w:sdtPr>
    <w:sdtContent>
      <w:p w14:paraId="67ACAA62" w14:textId="3C5D04AA" w:rsidR="00F43BE3" w:rsidRDefault="00F43BE3" w:rsidP="004163E8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61B7EA84" w14:textId="77777777" w:rsidR="00F43BE3" w:rsidRDefault="00F43BE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50A7A" w14:textId="77777777" w:rsidR="00EB3496" w:rsidRDefault="00EB3496" w:rsidP="005F559E">
      <w:pPr>
        <w:spacing w:after="0" w:line="240" w:lineRule="auto"/>
      </w:pPr>
      <w:r>
        <w:separator/>
      </w:r>
    </w:p>
  </w:footnote>
  <w:footnote w:type="continuationSeparator" w:id="0">
    <w:p w14:paraId="6E181096" w14:textId="77777777" w:rsidR="00EB3496" w:rsidRDefault="00EB3496" w:rsidP="005F5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7630BCA"/>
    <w:multiLevelType w:val="hybridMultilevel"/>
    <w:tmpl w:val="104EC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E3DE3"/>
    <w:multiLevelType w:val="hybridMultilevel"/>
    <w:tmpl w:val="A7F60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30411"/>
    <w:multiLevelType w:val="hybridMultilevel"/>
    <w:tmpl w:val="406CC1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95B1E"/>
    <w:multiLevelType w:val="hybridMultilevel"/>
    <w:tmpl w:val="9B188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A69CB"/>
    <w:multiLevelType w:val="hybridMultilevel"/>
    <w:tmpl w:val="7F984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D01D2"/>
    <w:multiLevelType w:val="hybridMultilevel"/>
    <w:tmpl w:val="F76212D6"/>
    <w:lvl w:ilvl="0" w:tplc="F7062F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171DB"/>
    <w:multiLevelType w:val="hybridMultilevel"/>
    <w:tmpl w:val="7518B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1426A"/>
    <w:multiLevelType w:val="hybridMultilevel"/>
    <w:tmpl w:val="35568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96824"/>
    <w:multiLevelType w:val="hybridMultilevel"/>
    <w:tmpl w:val="EDBCF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D109B"/>
    <w:multiLevelType w:val="multilevel"/>
    <w:tmpl w:val="88721B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527236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20778F"/>
    <w:multiLevelType w:val="hybridMultilevel"/>
    <w:tmpl w:val="AD6E0120"/>
    <w:lvl w:ilvl="0" w:tplc="1FD6B91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F1EDF"/>
    <w:multiLevelType w:val="hybridMultilevel"/>
    <w:tmpl w:val="0CB25F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E71A8"/>
    <w:multiLevelType w:val="multilevel"/>
    <w:tmpl w:val="11788D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 w16cid:durableId="91828193">
    <w:abstractNumId w:val="0"/>
  </w:num>
  <w:num w:numId="2" w16cid:durableId="2019234164">
    <w:abstractNumId w:val="1"/>
  </w:num>
  <w:num w:numId="3" w16cid:durableId="892689789">
    <w:abstractNumId w:val="2"/>
  </w:num>
  <w:num w:numId="4" w16cid:durableId="1221479239">
    <w:abstractNumId w:val="3"/>
  </w:num>
  <w:num w:numId="5" w16cid:durableId="649945632">
    <w:abstractNumId w:val="4"/>
  </w:num>
  <w:num w:numId="6" w16cid:durableId="657075982">
    <w:abstractNumId w:val="15"/>
  </w:num>
  <w:num w:numId="7" w16cid:durableId="971397982">
    <w:abstractNumId w:val="18"/>
  </w:num>
  <w:num w:numId="8" w16cid:durableId="830754127">
    <w:abstractNumId w:val="8"/>
  </w:num>
  <w:num w:numId="9" w16cid:durableId="86192347">
    <w:abstractNumId w:val="16"/>
  </w:num>
  <w:num w:numId="10" w16cid:durableId="906526628">
    <w:abstractNumId w:val="9"/>
  </w:num>
  <w:num w:numId="11" w16cid:durableId="1367413285">
    <w:abstractNumId w:val="12"/>
  </w:num>
  <w:num w:numId="12" w16cid:durableId="1558084396">
    <w:abstractNumId w:val="5"/>
  </w:num>
  <w:num w:numId="13" w16cid:durableId="1276980751">
    <w:abstractNumId w:val="11"/>
  </w:num>
  <w:num w:numId="14" w16cid:durableId="1105881171">
    <w:abstractNumId w:val="6"/>
  </w:num>
  <w:num w:numId="15" w16cid:durableId="1085767164">
    <w:abstractNumId w:val="10"/>
  </w:num>
  <w:num w:numId="16" w16cid:durableId="1747730566">
    <w:abstractNumId w:val="14"/>
  </w:num>
  <w:num w:numId="17" w16cid:durableId="1932742360">
    <w:abstractNumId w:val="7"/>
  </w:num>
  <w:num w:numId="18" w16cid:durableId="420686065">
    <w:abstractNumId w:val="17"/>
  </w:num>
  <w:num w:numId="19" w16cid:durableId="6068850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1"/>
    <w:rsid w:val="00067868"/>
    <w:rsid w:val="00122E51"/>
    <w:rsid w:val="002602D3"/>
    <w:rsid w:val="0027351D"/>
    <w:rsid w:val="002C3B0A"/>
    <w:rsid w:val="00341A67"/>
    <w:rsid w:val="003A50B3"/>
    <w:rsid w:val="00416698"/>
    <w:rsid w:val="00422226"/>
    <w:rsid w:val="005A4FE5"/>
    <w:rsid w:val="005B3C81"/>
    <w:rsid w:val="005F0792"/>
    <w:rsid w:val="005F559E"/>
    <w:rsid w:val="00716F11"/>
    <w:rsid w:val="00850BA9"/>
    <w:rsid w:val="00926641"/>
    <w:rsid w:val="00961523"/>
    <w:rsid w:val="00985CB6"/>
    <w:rsid w:val="009D6265"/>
    <w:rsid w:val="00AB5495"/>
    <w:rsid w:val="00B64D1B"/>
    <w:rsid w:val="00BB3131"/>
    <w:rsid w:val="00C501E6"/>
    <w:rsid w:val="00E836FD"/>
    <w:rsid w:val="00EB3496"/>
    <w:rsid w:val="00F43BE3"/>
    <w:rsid w:val="00F8190E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B1E3"/>
  <w15:chartTrackingRefBased/>
  <w15:docId w15:val="{857A538F-93D6-914C-B73F-98038C60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559E"/>
  </w:style>
  <w:style w:type="paragraph" w:styleId="Nagwek1">
    <w:name w:val="heading 1"/>
    <w:basedOn w:val="Normalny"/>
    <w:next w:val="Normalny"/>
    <w:link w:val="Nagwek1Znak"/>
    <w:uiPriority w:val="9"/>
    <w:qFormat/>
    <w:rsid w:val="0012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2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2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2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2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2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2E5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2E5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2E5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2E5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2E5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2E5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2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2E5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2E5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2E5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2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2E5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2E5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4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2">
    <w:name w:val="Plain Table 2"/>
    <w:basedOn w:val="Standardowy"/>
    <w:uiPriority w:val="42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3">
    <w:name w:val="Grid Table 3"/>
    <w:basedOn w:val="Standardowy"/>
    <w:uiPriority w:val="48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">
    <w:name w:val="Grid Table 6 Colorful"/>
    <w:basedOn w:val="Standardowy"/>
    <w:uiPriority w:val="51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5ciemnaakcent4">
    <w:name w:val="Grid Table 5 Dark Accent 4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elasiatki5ciemna">
    <w:name w:val="Grid Table 5 Dark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listy2">
    <w:name w:val="List Table 2"/>
    <w:basedOn w:val="Standardowy"/>
    <w:uiPriority w:val="47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">
    <w:name w:val="List Table 1 Light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6">
    <w:name w:val="Grid Table 7 Colorful Accent 6"/>
    <w:basedOn w:val="Standardowy"/>
    <w:uiPriority w:val="52"/>
    <w:rsid w:val="0006786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elasiatki7kolorowa">
    <w:name w:val="Grid Table 7 Colorful"/>
    <w:basedOn w:val="Standardowy"/>
    <w:uiPriority w:val="52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akcent3">
    <w:name w:val="Grid Table 6 Colorful Accent 3"/>
    <w:basedOn w:val="Standardowy"/>
    <w:uiPriority w:val="51"/>
    <w:rsid w:val="0006786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06786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Zwykatabela5">
    <w:name w:val="Plain Table 5"/>
    <w:basedOn w:val="Standardowy"/>
    <w:uiPriority w:val="45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06786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akcent1">
    <w:name w:val="Grid Table 3 Accent 1"/>
    <w:basedOn w:val="Standardowy"/>
    <w:uiPriority w:val="48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siatki2">
    <w:name w:val="Grid Table 2"/>
    <w:basedOn w:val="Standardowy"/>
    <w:uiPriority w:val="47"/>
    <w:rsid w:val="0006786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1jasnaakcent4">
    <w:name w:val="Grid Table 1 Light Accent 4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0678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F559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F559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F559E"/>
    <w:rPr>
      <w:vertAlign w:val="superscript"/>
    </w:rPr>
  </w:style>
  <w:style w:type="paragraph" w:styleId="Stopka">
    <w:name w:val="footer"/>
    <w:basedOn w:val="Normalny"/>
    <w:link w:val="StopkaZnak"/>
    <w:uiPriority w:val="99"/>
    <w:unhideWhenUsed/>
    <w:rsid w:val="00F43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3BE3"/>
  </w:style>
  <w:style w:type="character" w:styleId="Numerstrony">
    <w:name w:val="page number"/>
    <w:basedOn w:val="Domylnaczcionkaakapitu"/>
    <w:uiPriority w:val="99"/>
    <w:semiHidden/>
    <w:unhideWhenUsed/>
    <w:rsid w:val="00F43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1062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Sa-Wrocław</dc:creator>
  <cp:keywords/>
  <dc:description/>
  <cp:lastModifiedBy>Karolina Sa-Wrocław</cp:lastModifiedBy>
  <cp:revision>8</cp:revision>
  <dcterms:created xsi:type="dcterms:W3CDTF">2024-11-13T20:20:00Z</dcterms:created>
  <dcterms:modified xsi:type="dcterms:W3CDTF">2024-11-14T12:29:00Z</dcterms:modified>
</cp:coreProperties>
</file>