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2551"/>
        <w:gridCol w:w="2126"/>
        <w:gridCol w:w="2026"/>
      </w:tblGrid>
      <w:tr w:rsidR="00154485" w14:paraId="76CF7428" w14:textId="77777777" w:rsidTr="000B56D5">
        <w:trPr>
          <w:trHeight w:val="400"/>
        </w:trPr>
        <w:tc>
          <w:tcPr>
            <w:tcW w:w="211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F1C1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52D45E1E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CTS</w:t>
            </w:r>
          </w:p>
        </w:tc>
        <w:tc>
          <w:tcPr>
            <w:tcW w:w="6703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790B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CTQ</w:t>
            </w:r>
          </w:p>
        </w:tc>
      </w:tr>
      <w:tr w:rsidR="00154485" w14:paraId="6C603D3D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2895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8DF5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CARACTERÍSTICAS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C1D3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VARIABLE DE MEDICIÓN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A2FA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META</w:t>
            </w:r>
          </w:p>
        </w:tc>
      </w:tr>
      <w:tr w:rsidR="00154485" w14:paraId="166D4EE3" w14:textId="77777777" w:rsidTr="000B56D5">
        <w:trPr>
          <w:trHeight w:val="400"/>
        </w:trPr>
        <w:tc>
          <w:tcPr>
            <w:tcW w:w="211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46FE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62226599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5CA08AED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15FE98F7" w14:textId="65EE6788" w:rsidR="0015448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OPERACIÓN DE</w:t>
            </w:r>
            <w:r w:rsidR="00154485">
              <w:t xml:space="preserve"> BLOQUEO PRÁCTICO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00AA" w14:textId="7E650E14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Tiempo de fijación y liberación de la correa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57CC" w14:textId="26F324FE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Tiempo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9DF04" w14:textId="7DA1E0C8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0"/>
                <w:id w:val="-206296844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3 seg</w:t>
                </w:r>
              </w:sdtContent>
            </w:sdt>
          </w:p>
        </w:tc>
      </w:tr>
      <w:tr w:rsidR="00154485" w14:paraId="02DD2DB8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07F1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B291" w14:textId="748E31B6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Fuerza del seguro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54FE" w14:textId="33E643B6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Fuerza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78D4" w14:textId="093953C6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1"/>
                <w:id w:val="628219743"/>
              </w:sdtPr>
              <w:sdtContent>
                <w:sdt>
                  <w:sdtPr>
                    <w:tag w:val="goog_rdk_0"/>
                    <w:id w:val="1690720948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≤ </w:t>
                    </w:r>
                    <w:r>
                      <w:rPr>
                        <w:rFonts w:ascii="Arial Unicode MS" w:eastAsia="Arial Unicode MS" w:hAnsi="Arial Unicode MS" w:cs="Arial Unicode MS"/>
                      </w:rPr>
                      <w:t>15 N</w:t>
                    </w:r>
                  </w:sdtContent>
                </w:sdt>
              </w:sdtContent>
            </w:sdt>
          </w:p>
        </w:tc>
      </w:tr>
      <w:tr w:rsidR="00154485" w14:paraId="19FFAB9A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9101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D72B" w14:textId="6434B94C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Resistencia al desplazamiento bajo torque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4425" w14:textId="1CC49D54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Desplazamiento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09C6" w14:textId="0E316DD0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2"/>
                <w:id w:val="-584594423"/>
              </w:sdtPr>
              <w:sdtContent>
                <w:sdt>
                  <w:sdtPr>
                    <w:tag w:val="goog_rdk_0"/>
                    <w:id w:val="562605305"/>
                  </w:sdtPr>
                  <w:sdtContent>
                    <w:r>
                      <w:rPr>
                        <w:rFonts w:ascii="Arial Unicode MS" w:eastAsia="Arial Unicode MS" w:hAnsi="Arial Unicode MS" w:cs="Arial Unicode MS"/>
                      </w:rPr>
                      <w:t xml:space="preserve">≤ </w:t>
                    </w:r>
                    <w:r>
                      <w:rPr>
                        <w:rFonts w:ascii="Arial Unicode MS" w:eastAsia="Arial Unicode MS" w:hAnsi="Arial Unicode MS" w:cs="Arial Unicode MS"/>
                      </w:rPr>
                      <w:t>5mm</w:t>
                    </w:r>
                  </w:sdtContent>
                </w:sdt>
              </w:sdtContent>
            </w:sdt>
          </w:p>
        </w:tc>
      </w:tr>
      <w:tr w:rsidR="000B56D5" w14:paraId="7AF42B7F" w14:textId="77777777" w:rsidTr="000B56D5">
        <w:trPr>
          <w:trHeight w:val="400"/>
        </w:trPr>
        <w:tc>
          <w:tcPr>
            <w:tcW w:w="211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3B67" w14:textId="7777777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0A052B23" w14:textId="7777777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5BDA2FC9" w14:textId="7777777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0066EF0B" w14:textId="2CA0A79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PORTAB</w:t>
            </w:r>
            <w:r w:rsidR="00DE3A65">
              <w:t>LE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200A" w14:textId="341560DB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Longitud total del dispositivo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C51A" w14:textId="15E100E6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Longitud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3168" w14:textId="6E8FE702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3"/>
                <w:id w:val="209084654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≤ </w:t>
                </w:r>
                <w:r>
                  <w:rPr>
                    <w:rFonts w:ascii="Arial Unicode MS" w:eastAsia="Arial Unicode MS" w:hAnsi="Arial Unicode MS" w:cs="Arial Unicode MS"/>
                  </w:rPr>
                  <w:t>15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cm</w:t>
                </w:r>
              </w:sdtContent>
            </w:sdt>
          </w:p>
        </w:tc>
      </w:tr>
      <w:tr w:rsidR="000B56D5" w14:paraId="59E2E844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0388" w14:textId="7777777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5326" w14:textId="65779AA2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Espacio físico ocupado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8B02" w14:textId="2353C08A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Volumen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9A08" w14:textId="5048C378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8"/>
                <w:id w:val="-66483602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≤ </w:t>
                </w:r>
                <w:r>
                  <w:rPr>
                    <w:rFonts w:ascii="Arial Unicode MS" w:eastAsia="Arial Unicode MS" w:hAnsi="Arial Unicode MS" w:cs="Arial Unicode MS"/>
                  </w:rPr>
                  <w:t>45</w:t>
                </w:r>
                <w:r>
                  <w:rPr>
                    <w:rFonts w:ascii="Arial Unicode MS" w:eastAsia="Arial Unicode MS" w:hAnsi="Arial Unicode MS" w:cs="Arial Unicode MS"/>
                  </w:rPr>
                  <w:t>0 cm³</w:t>
                </w:r>
              </w:sdtContent>
            </w:sdt>
          </w:p>
        </w:tc>
      </w:tr>
      <w:tr w:rsidR="000B56D5" w14:paraId="5A9EB9C4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11CB" w14:textId="7777777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3AC4" w14:textId="0F7E8CB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 xml:space="preserve">Profundidad máxima 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3684" w14:textId="056A0C07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Longitud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311B" w14:textId="46B0B3E0" w:rsid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9"/>
                <w:id w:val="549958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≤ </w:t>
                </w:r>
                <w:r>
                  <w:rPr>
                    <w:rFonts w:ascii="Arial Unicode MS" w:eastAsia="Arial Unicode MS" w:hAnsi="Arial Unicode MS" w:cs="Arial Unicode MS"/>
                  </w:rPr>
                  <w:t>3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cm</w:t>
                </w:r>
              </w:sdtContent>
            </w:sdt>
          </w:p>
        </w:tc>
      </w:tr>
      <w:tr w:rsidR="00154485" w14:paraId="584B2A37" w14:textId="77777777" w:rsidTr="000B56D5">
        <w:trPr>
          <w:trHeight w:val="400"/>
        </w:trPr>
        <w:tc>
          <w:tcPr>
            <w:tcW w:w="211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9EFD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45BF7C4F" w14:textId="77777777" w:rsidR="00154485" w:rsidRDefault="00154485" w:rsidP="000B5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  <w:p w14:paraId="5E10BEA2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436E482F" w14:textId="723D8FDE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AGARRE</w:t>
            </w:r>
            <w:r w:rsidR="00DE3A65">
              <w:t xml:space="preserve"> COMODO Y ANTIDESLIZANTE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0C29" w14:textId="1364D047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0B56D5">
              <w:t>Profundidad de alvéolos para soporte de dedos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7FF8" w14:textId="141C614A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Longitud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4FB2" w14:textId="18CF4BB8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4"/>
                <w:id w:val="-532287533"/>
              </w:sdtPr>
              <w:sdtContent>
                <w:r w:rsidR="000B56D5">
                  <w:rPr>
                    <w:rFonts w:ascii="Arial Unicode MS" w:eastAsia="Arial Unicode MS" w:hAnsi="Arial Unicode MS" w:cs="Arial Unicode MS"/>
                  </w:rPr>
                  <w:t>= 6 mm</w:t>
                </w:r>
              </w:sdtContent>
            </w:sdt>
          </w:p>
        </w:tc>
      </w:tr>
      <w:tr w:rsidR="00154485" w14:paraId="7E6B9C83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75EB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8E77" w14:textId="5FFB5B38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Coeficiente de fricción en el agarre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39C2" w14:textId="4016F4BA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μ (coeficiente de fricción estática)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88BD" w14:textId="679E3F9E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sdt>
              <w:sdtPr>
                <w:tag w:val="goog_rdk_5"/>
                <w:id w:val="-1570993212"/>
              </w:sdtPr>
              <w:sdtContent>
                <w:sdt>
                  <w:sdtPr>
                    <w:tag w:val="goog_rdk_0"/>
                    <w:id w:val="-1328588356"/>
                  </w:sdtPr>
                  <w:sdtContent>
                    <w:r w:rsidR="000B56D5">
                      <w:rPr>
                        <w:rFonts w:ascii="Arial Unicode MS" w:eastAsia="Arial Unicode MS" w:hAnsi="Arial Unicode MS" w:cs="Arial Unicode MS"/>
                      </w:rPr>
                      <w:t>≥ 0.8</w:t>
                    </w:r>
                  </w:sdtContent>
                </w:sdt>
              </w:sdtContent>
            </w:sdt>
          </w:p>
        </w:tc>
      </w:tr>
      <w:tr w:rsidR="00154485" w14:paraId="1EC482E9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5657" w14:textId="77777777" w:rsidR="00154485" w:rsidRDefault="0015448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E7BF" w14:textId="2C150766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0B56D5">
              <w:t>Presión máxima concentrada en la palma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87AC" w14:textId="565D5D33" w:rsidR="0015448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Presión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850A" w14:textId="60C0C304" w:rsidR="00154485" w:rsidRPr="000B56D5" w:rsidRDefault="000B56D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≤20</m:t>
                </m:r>
                <m:r>
                  <m:rPr>
                    <m:nor/>
                  </m:rPr>
                  <m:t> kP</m:t>
                </m:r>
                <m:r>
                  <m:rPr>
                    <m:nor/>
                  </m:rPr>
                  <m:t>a</m:t>
                </m:r>
              </m:oMath>
            </m:oMathPara>
          </w:p>
        </w:tc>
      </w:tr>
      <w:tr w:rsidR="00DE3A65" w14:paraId="56ECC478" w14:textId="77777777" w:rsidTr="000B56D5">
        <w:trPr>
          <w:trHeight w:val="400"/>
        </w:trPr>
        <w:tc>
          <w:tcPr>
            <w:tcW w:w="211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9375" w14:textId="77777777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3F3381FC" w14:textId="77777777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652C319E" w14:textId="77777777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  <w:p w14:paraId="610451F4" w14:textId="360E7F08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t>MULTIFUNCIONALIDAD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E796" w14:textId="5B52FDB0" w:rsidR="00DE3A65" w:rsidRPr="000B56D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0B56D5">
              <w:t>Fuerza manual para retiro de</w:t>
            </w:r>
            <w:r>
              <w:t xml:space="preserve"> tapa </w:t>
            </w:r>
            <w:r w:rsidRPr="000B56D5">
              <w:t>corona metálica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95F8D" w14:textId="1FBCF09D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Fuerza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7A04" w14:textId="35E43814" w:rsidR="00DE3A65" w:rsidRPr="000B56D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≤15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N</m:t>
                </m:r>
              </m:oMath>
            </m:oMathPara>
          </w:p>
        </w:tc>
      </w:tr>
      <w:tr w:rsidR="00DE3A65" w14:paraId="4EF2476B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3672" w14:textId="77777777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762E" w14:textId="4AD0984F" w:rsidR="00DE3A65" w:rsidRPr="000B56D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DE3A65">
              <w:t xml:space="preserve">Apertura de anillas de latas 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701E" w14:textId="401CB710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DE3A65">
              <w:t>Espesor de cuña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5727" w14:textId="01FDBBE4" w:rsidR="00DE3A65" w:rsidRPr="00DE3A65" w:rsidRDefault="00DE3A65" w:rsidP="00DE3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s-C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s-CO"/>
                  </w:rPr>
                  <m:t>≤1.5</m:t>
                </m:r>
                <m:r>
                  <m:rPr>
                    <m:nor/>
                  </m:rPr>
                  <w:rPr>
                    <w:lang w:val="es-CO"/>
                  </w:rPr>
                  <m:t> m</m:t>
                </m:r>
                <m:r>
                  <m:rPr>
                    <m:nor/>
                  </m:rPr>
                  <w:rPr>
                    <w:lang w:val="es-CO"/>
                  </w:rPr>
                  <m:t>m</m:t>
                </m:r>
              </m:oMath>
            </m:oMathPara>
          </w:p>
          <w:p w14:paraId="663D0B95" w14:textId="77777777" w:rsidR="00DE3A65" w:rsidRPr="000B56D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  <w:tr w:rsidR="00DE3A65" w14:paraId="3D94F517" w14:textId="77777777" w:rsidTr="000B56D5">
        <w:trPr>
          <w:trHeight w:val="400"/>
        </w:trPr>
        <w:tc>
          <w:tcPr>
            <w:tcW w:w="211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CA7AF" w14:textId="77777777" w:rsid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BEF0" w14:textId="790EE97B" w:rsidR="00DE3A65" w:rsidRP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Rango de diámetros de apertura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D947" w14:textId="4DCB0050" w:rsidR="00DE3A65" w:rsidRPr="00DE3A65" w:rsidRDefault="00DE3A65" w:rsidP="00A409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Longitud</w:t>
            </w:r>
          </w:p>
        </w:tc>
        <w:tc>
          <w:tcPr>
            <w:tcW w:w="2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3557" w14:textId="00D706A1" w:rsidR="00DE3A65" w:rsidRPr="00DE3A65" w:rsidRDefault="00DE3A65" w:rsidP="00DE3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s-CO"/>
              </w:rPr>
            </w:pPr>
            <w:r>
              <w:t>20 – 1</w:t>
            </w:r>
            <w:r>
              <w:t>6</w:t>
            </w:r>
            <w:r>
              <w:t>0 mm</w:t>
            </w:r>
          </w:p>
        </w:tc>
      </w:tr>
    </w:tbl>
    <w:p w14:paraId="062BA29D" w14:textId="7DE34635" w:rsidR="00F33F94" w:rsidRDefault="00F33F94"/>
    <w:sectPr w:rsidR="00F33F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85"/>
    <w:rsid w:val="000B56D5"/>
    <w:rsid w:val="00154485"/>
    <w:rsid w:val="0050391E"/>
    <w:rsid w:val="00DE3A65"/>
    <w:rsid w:val="00F33F94"/>
    <w:rsid w:val="00FE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87E33"/>
  <w15:chartTrackingRefBased/>
  <w15:docId w15:val="{928167D2-3554-4C63-9AEA-EA267AA3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485"/>
    <w:pPr>
      <w:spacing w:before="100" w:after="200" w:line="276" w:lineRule="auto"/>
    </w:pPr>
    <w:rPr>
      <w:rFonts w:ascii="Arial Narrow" w:eastAsia="Arial Narrow" w:hAnsi="Arial Narrow" w:cs="Arial Narrow"/>
      <w:kern w:val="0"/>
      <w:sz w:val="20"/>
      <w:szCs w:val="20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44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4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8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8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85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85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48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5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85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5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4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544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485"/>
    <w:pPr>
      <w:spacing w:before="0"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54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Fonseca Prieto</dc:creator>
  <cp:keywords/>
  <dc:description/>
  <cp:lastModifiedBy>Santiago Fonseca Prieto</cp:lastModifiedBy>
  <cp:revision>1</cp:revision>
  <dcterms:created xsi:type="dcterms:W3CDTF">2026-08-17T01:41:00Z</dcterms:created>
  <dcterms:modified xsi:type="dcterms:W3CDTF">2026-08-17T02:09:00Z</dcterms:modified>
</cp:coreProperties>
</file>