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38761d"/>
          <w:sz w:val="30"/>
          <w:szCs w:val="30"/>
        </w:rPr>
      </w:pPr>
      <w:bookmarkStart w:colFirst="0" w:colLast="0" w:name="_htlu7zqkueec" w:id="0"/>
      <w:bookmarkEnd w:id="0"/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Explicação sobre as opções de layout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desenvolvimento da página "Management Enterprise", utilizei </w:t>
      </w:r>
      <w:r w:rsidDel="00000000" w:rsidR="00000000" w:rsidRPr="00000000">
        <w:rPr>
          <w:b w:val="1"/>
          <w:rtl w:val="0"/>
        </w:rPr>
        <w:t xml:space="preserve">CSS Grid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Flexbox</w:t>
      </w:r>
      <w:r w:rsidDel="00000000" w:rsidR="00000000" w:rsidRPr="00000000">
        <w:rPr>
          <w:rtl w:val="0"/>
        </w:rPr>
        <w:t xml:space="preserve"> para garantir um layout responsivo e de fácil navegação , tipo bem simples mesmo.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38761d"/>
          <w:sz w:val="22"/>
          <w:szCs w:val="22"/>
        </w:rPr>
      </w:pPr>
      <w:bookmarkStart w:colFirst="0" w:colLast="0" w:name="_o1dsokp72u1w" w:id="1"/>
      <w:bookmarkEnd w:id="1"/>
      <w:r w:rsidDel="00000000" w:rsidR="00000000" w:rsidRPr="00000000">
        <w:rPr>
          <w:b w:val="1"/>
          <w:color w:val="38761d"/>
          <w:sz w:val="22"/>
          <w:szCs w:val="22"/>
          <w:rtl w:val="0"/>
        </w:rPr>
        <w:t xml:space="preserve">1. Uso do CSS Grid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 foi usado na seção "Problemas a Serem Gerenciados" para organizar as </w:t>
      </w:r>
      <w:r w:rsidDel="00000000" w:rsidR="00000000" w:rsidRPr="00000000">
        <w:rPr>
          <w:rtl w:val="0"/>
        </w:rPr>
        <w:t xml:space="preserve">cards</w:t>
      </w:r>
      <w:r w:rsidDel="00000000" w:rsidR="00000000" w:rsidRPr="00000000">
        <w:rPr>
          <w:rtl w:val="0"/>
        </w:rPr>
        <w:t xml:space="preserve"> de forma flexível. A propriedade </w:t>
      </w:r>
      <w:r w:rsidDel="00000000" w:rsidR="00000000" w:rsidRPr="00000000">
        <w:rPr>
          <w:rFonts w:ascii="Roboto Mono" w:cs="Roboto Mono" w:eastAsia="Roboto Mono" w:hAnsi="Roboto Mono"/>
          <w:shd w:fill="93c47d" w:val="clear"/>
          <w:rtl w:val="0"/>
        </w:rPr>
        <w:t xml:space="preserve">grid-template-columns: repeat(auto-fill, minmax(300px, 1fr))</w:t>
      </w:r>
      <w:r w:rsidDel="00000000" w:rsidR="00000000" w:rsidRPr="00000000">
        <w:rPr>
          <w:rtl w:val="0"/>
        </w:rPr>
        <w:t xml:space="preserve"> permite que as </w:t>
      </w:r>
      <w:r w:rsidDel="00000000" w:rsidR="00000000" w:rsidRPr="00000000">
        <w:rPr>
          <w:rtl w:val="0"/>
        </w:rPr>
        <w:t xml:space="preserve">cards</w:t>
      </w:r>
      <w:r w:rsidDel="00000000" w:rsidR="00000000" w:rsidRPr="00000000">
        <w:rPr>
          <w:rtl w:val="0"/>
        </w:rPr>
        <w:t xml:space="preserve"> se ajustem automaticamente, distribuindo o espaço de maneira equilibrada e adaptando-se a diferentes tamanhos de tela assim como tu pediste.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Grid?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Distribuição automática: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tl w:val="0"/>
        </w:rPr>
        <w:t xml:space="preserve">cards</w:t>
      </w:r>
      <w:r w:rsidDel="00000000" w:rsidR="00000000" w:rsidRPr="00000000">
        <w:rPr>
          <w:rtl w:val="0"/>
        </w:rPr>
        <w:t xml:space="preserve"> se organizam de forma responsiva, sem sobrecarregar a tela , acho q é pra isso.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Flexibilidade:</w:t>
      </w:r>
      <w:r w:rsidDel="00000000" w:rsidR="00000000" w:rsidRPr="00000000">
        <w:rPr>
          <w:rtl w:val="0"/>
        </w:rPr>
        <w:t xml:space="preserve"> O Grid se ajusta bem em telas grandes e pequenas, mantendo a estrutura organizada.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3efosgc5nl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Uso do Flexbox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hd w:fill="b6d7a8" w:val="clear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Flexbox</w:t>
      </w:r>
      <w:r w:rsidDel="00000000" w:rsidR="00000000" w:rsidRPr="00000000">
        <w:rPr>
          <w:rtl w:val="0"/>
        </w:rPr>
        <w:t xml:space="preserve"> foi usado no cabeçalho para alinhar o menu de navegação. Com</w:t>
      </w:r>
      <w:r w:rsidDel="00000000" w:rsidR="00000000" w:rsidRPr="00000000">
        <w:rPr>
          <w:shd w:fill="93c47d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93c47d" w:val="clear"/>
          <w:rtl w:val="0"/>
        </w:rPr>
        <w:t xml:space="preserve">display: flex</w:t>
      </w:r>
      <w:r w:rsidDel="00000000" w:rsidR="00000000" w:rsidRPr="00000000">
        <w:rPr>
          <w:shd w:fill="93c47d" w:val="clear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shd w:fill="93c47d" w:val="clear"/>
          <w:rtl w:val="0"/>
        </w:rPr>
        <w:t xml:space="preserve">justify-content: center</w:t>
      </w:r>
      <w:r w:rsidDel="00000000" w:rsidR="00000000" w:rsidRPr="00000000">
        <w:rPr>
          <w:rtl w:val="0"/>
        </w:rPr>
        <w:t xml:space="preserve">, os itens são centralizados horizontalmente, e em telas menores, eles se organizam verticalmente com</w:t>
      </w:r>
      <w:r w:rsidDel="00000000" w:rsidR="00000000" w:rsidRPr="00000000">
        <w:rPr>
          <w:shd w:fill="b6d7a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b6d7a8" w:val="clear"/>
          <w:rtl w:val="0"/>
        </w:rPr>
        <w:t xml:space="preserve">flex-direction: column</w:t>
      </w:r>
      <w:r w:rsidDel="00000000" w:rsidR="00000000" w:rsidRPr="00000000">
        <w:rPr>
          <w:shd w:fill="b6d7a8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Flexbox?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Alinhamento central:</w:t>
      </w:r>
      <w:r w:rsidDel="00000000" w:rsidR="00000000" w:rsidRPr="00000000">
        <w:rPr>
          <w:rtl w:val="0"/>
        </w:rPr>
        <w:t xml:space="preserve"> Facilita o alinhamento e distribuição dos itens do menu.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Responsividade:</w:t>
      </w:r>
      <w:r w:rsidDel="00000000" w:rsidR="00000000" w:rsidRPr="00000000">
        <w:rPr>
          <w:rtl w:val="0"/>
        </w:rPr>
        <w:t xml:space="preserve"> Ajusta a estrutura do menu para dispositivos menores.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6ksussj0fd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Responsividade e Media Queries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Utilizei</w:t>
      </w:r>
      <w:r w:rsidDel="00000000" w:rsidR="00000000" w:rsidRPr="00000000">
        <w:rPr>
          <w:color w:val="38761d"/>
          <w:u w:val="single"/>
          <w:rtl w:val="0"/>
        </w:rPr>
        <w:t xml:space="preserve"> </w:t>
      </w:r>
      <w:r w:rsidDel="00000000" w:rsidR="00000000" w:rsidRPr="00000000">
        <w:rPr>
          <w:b w:val="1"/>
          <w:color w:val="38761d"/>
          <w:u w:val="single"/>
          <w:rtl w:val="0"/>
        </w:rPr>
        <w:t xml:space="preserve">media queries</w:t>
      </w:r>
      <w:r w:rsidDel="00000000" w:rsidR="00000000" w:rsidRPr="00000000">
        <w:rPr>
          <w:rtl w:val="0"/>
        </w:rPr>
        <w:t xml:space="preserve"> para ajustar o layout conforme o tamanho da tela: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Para telas pequenas</w:t>
      </w:r>
      <w:r w:rsidDel="00000000" w:rsidR="00000000" w:rsidRPr="00000000">
        <w:rPr>
          <w:rtl w:val="0"/>
        </w:rPr>
        <w:t xml:space="preserve">, a largura do container é ajustada para ocupar mais espaço.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Menu vertical em telas menores</w:t>
      </w:r>
      <w:r w:rsidDel="00000000" w:rsidR="00000000" w:rsidRPr="00000000">
        <w:rPr>
          <w:rtl w:val="0"/>
        </w:rPr>
        <w:t xml:space="preserve">: Em dispositivos com telas menores, o menu de navegação se reorganiza verticalmente.</w:t>
      </w:r>
    </w:p>
    <w:p w:rsidR="00000000" w:rsidDel="00000000" w:rsidP="00000000" w:rsidRDefault="00000000" w:rsidRPr="00000000" w14:paraId="0000001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Obs: sei q nao era pra usar IA , mas em algumas coisas foi preciso , tipo no Styles.css , aquilo tem muita informação , eu não lembrava de algumas tags e principalmente algumas coisas (a maioria ) , eu não cheguei a acompanhar , então foi muito necessário , </w:t>
      </w:r>
      <w:r w:rsidDel="00000000" w:rsidR="00000000" w:rsidRPr="00000000">
        <w:rPr>
          <w:b w:val="1"/>
          <w:i w:val="1"/>
          <w:u w:val="single"/>
          <w:rtl w:val="0"/>
        </w:rPr>
        <w:t xml:space="preserve">pedi</w:t>
      </w:r>
      <w:r w:rsidDel="00000000" w:rsidR="00000000" w:rsidRPr="00000000">
        <w:rPr>
          <w:b w:val="1"/>
          <w:i w:val="1"/>
          <w:u w:val="single"/>
          <w:rtl w:val="0"/>
        </w:rPr>
        <w:t xml:space="preserve"> ajuda com algumas dúvidas </w:t>
      </w:r>
      <w:r w:rsidDel="00000000" w:rsidR="00000000" w:rsidRPr="00000000">
        <w:rPr>
          <w:b w:val="1"/>
          <w:i w:val="1"/>
          <w:u w:val="single"/>
          <w:rtl w:val="0"/>
        </w:rPr>
        <w:t xml:space="preserve">pro</w:t>
      </w:r>
      <w:r w:rsidDel="00000000" w:rsidR="00000000" w:rsidRPr="00000000">
        <w:rPr>
          <w:b w:val="1"/>
          <w:i w:val="1"/>
          <w:u w:val="single"/>
          <w:rtl w:val="0"/>
        </w:rPr>
        <w:t xml:space="preserve"> adrian e ficou desse jeito , e também não quis aprofundar muito os conteudos do site pq queria fazer algo mais simples se nao eu ia acabar me confundindo mais ainda com os conteúdos.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