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rPr>
          <w:color w:val="1155cc"/>
        </w:rPr>
      </w:pPr>
      <w:bookmarkStart w:colFirst="0" w:colLast="0" w:name="_5x0d5h95i329" w:id="0"/>
      <w:bookmarkEnd w:id="0"/>
      <w:r w:rsidDel="00000000" w:rsidR="00000000" w:rsidRPr="00000000">
        <w:rPr>
          <w:color w:val="1155cc"/>
          <w:rtl w:val="0"/>
        </w:rPr>
        <w:t xml:space="preserve">Anna Karpenko</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b w:val="1"/>
          <w:color w:val="666666"/>
          <w:rtl w:val="0"/>
        </w:rPr>
        <w:t xml:space="preserve">Tel:</w:t>
      </w:r>
      <w:r w:rsidDel="00000000" w:rsidR="00000000" w:rsidRPr="00000000">
        <w:rPr>
          <w:color w:val="666666"/>
          <w:rtl w:val="0"/>
        </w:rPr>
        <w:t xml:space="preserve"> </w:t>
      </w:r>
      <w:r w:rsidDel="00000000" w:rsidR="00000000" w:rsidRPr="00000000">
        <w:rPr>
          <w:rFonts w:ascii="Proxima Nova" w:cs="Proxima Nova" w:eastAsia="Proxima Nova" w:hAnsi="Proxima Nova"/>
          <w:color w:val="666666"/>
          <w:rtl w:val="0"/>
        </w:rPr>
        <w:t xml:space="preserve">(</w:t>
      </w:r>
      <w:r w:rsidDel="00000000" w:rsidR="00000000" w:rsidRPr="00000000">
        <w:rPr>
          <w:color w:val="666666"/>
          <w:rtl w:val="0"/>
        </w:rPr>
        <w:t xml:space="preserve">097</w:t>
      </w:r>
      <w:r w:rsidDel="00000000" w:rsidR="00000000" w:rsidRPr="00000000">
        <w:rPr>
          <w:rFonts w:ascii="Proxima Nova" w:cs="Proxima Nova" w:eastAsia="Proxima Nova" w:hAnsi="Proxima Nova"/>
          <w:color w:val="666666"/>
          <w:rtl w:val="0"/>
        </w:rPr>
        <w:t xml:space="preserve">) 4</w:t>
      </w:r>
      <w:r w:rsidDel="00000000" w:rsidR="00000000" w:rsidRPr="00000000">
        <w:rPr>
          <w:color w:val="666666"/>
          <w:rtl w:val="0"/>
        </w:rPr>
        <w:t xml:space="preserve">35-40-65  </w:t>
      </w:r>
      <w:r w:rsidDel="00000000" w:rsidR="00000000" w:rsidRPr="00000000">
        <w:rPr>
          <w:b w:val="1"/>
          <w:color w:val="666666"/>
          <w:rtl w:val="0"/>
        </w:rPr>
        <w:t xml:space="preserve">  E-mail:</w:t>
      </w:r>
      <w:r w:rsidDel="00000000" w:rsidR="00000000" w:rsidRPr="00000000">
        <w:rPr>
          <w:color w:val="666666"/>
          <w:rtl w:val="0"/>
        </w:rPr>
        <w:t xml:space="preserve"> karpenkoganna</w:t>
      </w:r>
      <w:r w:rsidDel="00000000" w:rsidR="00000000" w:rsidRPr="00000000">
        <w:rPr>
          <w:rFonts w:ascii="Proxima Nova" w:cs="Proxima Nova" w:eastAsia="Proxima Nova" w:hAnsi="Proxima Nova"/>
          <w:color w:val="666666"/>
          <w:rtl w:val="0"/>
        </w:rPr>
        <w:t xml:space="preserve">@</w:t>
      </w:r>
      <w:r w:rsidDel="00000000" w:rsidR="00000000" w:rsidRPr="00000000">
        <w:rPr>
          <w:color w:val="666666"/>
          <w:rtl w:val="0"/>
        </w:rPr>
        <w:t xml:space="preserve">gmail</w:t>
      </w:r>
      <w:r w:rsidDel="00000000" w:rsidR="00000000" w:rsidRPr="00000000">
        <w:rPr>
          <w:rFonts w:ascii="Proxima Nova" w:cs="Proxima Nova" w:eastAsia="Proxima Nova" w:hAnsi="Proxima Nova"/>
          <w:color w:val="666666"/>
          <w:rtl w:val="0"/>
        </w:rPr>
        <w:t xml:space="preserve">.com</w:t>
      </w:r>
      <w:r w:rsidDel="00000000" w:rsidR="00000000" w:rsidRPr="00000000">
        <w:rPr>
          <w:rtl w:val="0"/>
        </w:rPr>
      </w:r>
    </w:p>
    <w:p w:rsidR="00000000" w:rsidDel="00000000" w:rsidP="00000000" w:rsidRDefault="00000000" w:rsidRPr="00000000" w14:paraId="00000002">
      <w:pPr>
        <w:spacing w:after="120" w:before="400" w:line="276" w:lineRule="auto"/>
        <w:rPr/>
      </w:pPr>
      <w:r w:rsidDel="00000000" w:rsidR="00000000" w:rsidRPr="00000000">
        <w:rPr>
          <w:rtl w:val="0"/>
        </w:rPr>
        <w:t xml:space="preserve">My aim is to get a job related to data analysis/data science. I’m passionate about all range of data manipulation activities: from operating with raw data till deep analysis, finally letting data to tell its story. I’m permanently enhancing my technical skills and theoretical basis on data analysis and visualization, as well as machine learning basics. It would be exciting to get a job promoting my further development as data specialist. </w:t>
      </w:r>
    </w:p>
    <w:p w:rsidR="00000000" w:rsidDel="00000000" w:rsidP="00000000" w:rsidRDefault="00000000" w:rsidRPr="00000000" w14:paraId="00000003">
      <w:pPr>
        <w:pStyle w:val="Heading1"/>
        <w:keepNext w:val="0"/>
        <w:keepLines w:val="0"/>
        <w:rPr/>
      </w:pPr>
      <w:bookmarkStart w:colFirst="0" w:colLast="0" w:name="_8m6zn0154knj" w:id="1"/>
      <w:bookmarkEnd w:id="1"/>
      <w:r w:rsidDel="00000000" w:rsidR="00000000" w:rsidRPr="00000000">
        <w:rPr>
          <w:color w:val="1155cc"/>
          <w:rtl w:val="0"/>
        </w:rPr>
        <w:t xml:space="preserve">SKILLS</w:t>
      </w:r>
      <w:r w:rsidDel="00000000" w:rsidR="00000000" w:rsidRPr="00000000">
        <w:rPr>
          <w:rtl w:val="0"/>
        </w:rPr>
      </w:r>
    </w:p>
    <w:p w:rsidR="00000000" w:rsidDel="00000000" w:rsidP="00000000" w:rsidRDefault="00000000" w:rsidRPr="00000000" w14:paraId="00000004">
      <w:pPr>
        <w:numPr>
          <w:ilvl w:val="0"/>
          <w:numId w:val="2"/>
        </w:numPr>
        <w:spacing w:after="0" w:afterAutospacing="0"/>
        <w:ind w:left="720" w:hanging="360"/>
      </w:pPr>
      <w:r w:rsidDel="00000000" w:rsidR="00000000" w:rsidRPr="00000000">
        <w:rPr>
          <w:rtl w:val="0"/>
        </w:rPr>
        <w:t xml:space="preserve">Strong SQL knowledge;</w:t>
      </w:r>
    </w:p>
    <w:p w:rsidR="00000000" w:rsidDel="00000000" w:rsidP="00000000" w:rsidRDefault="00000000" w:rsidRPr="00000000" w14:paraId="00000005">
      <w:pPr>
        <w:numPr>
          <w:ilvl w:val="0"/>
          <w:numId w:val="2"/>
        </w:numPr>
        <w:spacing w:after="0" w:afterAutospacing="0" w:before="0" w:beforeAutospacing="0"/>
        <w:ind w:left="720" w:hanging="360"/>
      </w:pPr>
      <w:r w:rsidDel="00000000" w:rsidR="00000000" w:rsidRPr="00000000">
        <w:rPr>
          <w:rtl w:val="0"/>
        </w:rPr>
        <w:t xml:space="preserve">Strong data manipulation and visualization skills; </w:t>
      </w:r>
    </w:p>
    <w:p w:rsidR="00000000" w:rsidDel="00000000" w:rsidP="00000000" w:rsidRDefault="00000000" w:rsidRPr="00000000" w14:paraId="00000006">
      <w:pPr>
        <w:numPr>
          <w:ilvl w:val="0"/>
          <w:numId w:val="3"/>
        </w:numPr>
        <w:spacing w:after="0" w:afterAutospacing="0" w:before="0" w:beforeAutospacing="0"/>
        <w:ind w:left="720" w:hanging="360"/>
      </w:pPr>
      <w:r w:rsidDel="00000000" w:rsidR="00000000" w:rsidRPr="00000000">
        <w:rPr>
          <w:rtl w:val="0"/>
        </w:rPr>
        <w:t xml:space="preserve">Analyzing and visualizing data with Power BI, advanced data analysis in Excel;</w:t>
      </w:r>
    </w:p>
    <w:p w:rsidR="00000000" w:rsidDel="00000000" w:rsidP="00000000" w:rsidRDefault="00000000" w:rsidRPr="00000000" w14:paraId="00000007">
      <w:pPr>
        <w:numPr>
          <w:ilvl w:val="0"/>
          <w:numId w:val="2"/>
        </w:numPr>
        <w:spacing w:after="0" w:afterAutospacing="0" w:before="0" w:beforeAutospacing="0"/>
        <w:ind w:left="720" w:hanging="360"/>
        <w:rPr>
          <w:u w:val="none"/>
        </w:rPr>
      </w:pPr>
      <w:r w:rsidDel="00000000" w:rsidR="00000000" w:rsidRPr="00000000">
        <w:rPr>
          <w:rtl w:val="0"/>
        </w:rPr>
        <w:t xml:space="preserve">Basics of Python for Data Science (numpy, pandas, matplotlib, scikit-learn);</w:t>
      </w:r>
    </w:p>
    <w:p w:rsidR="00000000" w:rsidDel="00000000" w:rsidP="00000000" w:rsidRDefault="00000000" w:rsidRPr="00000000" w14:paraId="00000008">
      <w:pPr>
        <w:numPr>
          <w:ilvl w:val="0"/>
          <w:numId w:val="2"/>
        </w:numPr>
        <w:spacing w:after="0" w:afterAutospacing="0" w:before="0" w:beforeAutospacing="0"/>
        <w:ind w:left="720" w:hanging="360"/>
      </w:pPr>
      <w:r w:rsidDel="00000000" w:rsidR="00000000" w:rsidRPr="00000000">
        <w:rPr>
          <w:rtl w:val="0"/>
        </w:rPr>
        <w:t xml:space="preserve">Math background, including applied statistics</w:t>
      </w:r>
    </w:p>
    <w:p w:rsidR="00000000" w:rsidDel="00000000" w:rsidP="00000000" w:rsidRDefault="00000000" w:rsidRPr="00000000" w14:paraId="00000009">
      <w:pPr>
        <w:numPr>
          <w:ilvl w:val="0"/>
          <w:numId w:val="2"/>
        </w:numPr>
        <w:spacing w:before="0" w:beforeAutospacing="0"/>
        <w:ind w:left="720" w:hanging="360"/>
      </w:pPr>
      <w:r w:rsidDel="00000000" w:rsidR="00000000" w:rsidRPr="00000000">
        <w:rPr>
          <w:rtl w:val="0"/>
        </w:rPr>
        <w:t xml:space="preserve">Knowledge of machine learning basics and some experience with MS Machine Learning Studio.</w:t>
      </w:r>
    </w:p>
    <w:p w:rsidR="00000000" w:rsidDel="00000000" w:rsidP="00000000" w:rsidRDefault="00000000" w:rsidRPr="00000000" w14:paraId="0000000A">
      <w:pPr>
        <w:pStyle w:val="Heading1"/>
        <w:keepNext w:val="0"/>
        <w:keepLines w:val="0"/>
        <w:pBdr>
          <w:top w:space="0" w:sz="0" w:val="nil"/>
          <w:left w:space="0" w:sz="0" w:val="nil"/>
          <w:bottom w:space="0" w:sz="0" w:val="nil"/>
          <w:right w:space="0" w:sz="0" w:val="nil"/>
          <w:between w:space="0" w:sz="0" w:val="nil"/>
        </w:pBdr>
        <w:shd w:fill="auto" w:val="clear"/>
        <w:spacing w:after="200" w:before="480" w:line="240" w:lineRule="auto"/>
        <w:rPr>
          <w:rFonts w:ascii="Proxima Nova" w:cs="Proxima Nova" w:eastAsia="Proxima Nova" w:hAnsi="Proxima Nova"/>
          <w:b w:val="1"/>
          <w:color w:val="1155cc"/>
          <w:sz w:val="28"/>
          <w:szCs w:val="28"/>
        </w:rPr>
      </w:pPr>
      <w:bookmarkStart w:colFirst="0" w:colLast="0" w:name="_1sb59mvhc5pd" w:id="2"/>
      <w:bookmarkEnd w:id="2"/>
      <w:r w:rsidDel="00000000" w:rsidR="00000000" w:rsidRPr="00000000">
        <w:rPr>
          <w:rFonts w:ascii="Proxima Nova" w:cs="Proxima Nova" w:eastAsia="Proxima Nova" w:hAnsi="Proxima Nova"/>
          <w:b w:val="1"/>
          <w:color w:val="1155cc"/>
          <w:sz w:val="28"/>
          <w:szCs w:val="28"/>
          <w:rtl w:val="0"/>
        </w:rPr>
        <w:t xml:space="preserve">EXPERIENCE</w:t>
      </w:r>
    </w:p>
    <w:p w:rsidR="00000000" w:rsidDel="00000000" w:rsidP="00000000" w:rsidRDefault="00000000" w:rsidRPr="00000000" w14:paraId="0000000B">
      <w:pPr>
        <w:pStyle w:val="Heading2"/>
        <w:keepNext w:val="0"/>
        <w:keepLines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666666"/>
          <w:sz w:val="24"/>
          <w:szCs w:val="24"/>
        </w:rPr>
      </w:pPr>
      <w:bookmarkStart w:colFirst="0" w:colLast="0" w:name="_mu43qcboozqe" w:id="3"/>
      <w:bookmarkEnd w:id="3"/>
      <w:r w:rsidDel="00000000" w:rsidR="00000000" w:rsidRPr="00000000">
        <w:rPr>
          <w:rtl w:val="0"/>
        </w:rPr>
        <w:t xml:space="preserve">Raiffeisen Bank Aval, Kyiv</w:t>
      </w:r>
      <w:r w:rsidDel="00000000" w:rsidR="00000000" w:rsidRPr="00000000">
        <w:rPr>
          <w:rFonts w:ascii="Proxima Nova" w:cs="Proxima Nova" w:eastAsia="Proxima Nova" w:hAnsi="Proxima Nova"/>
          <w:b w:val="0"/>
          <w:i w:val="1"/>
          <w:color w:val="666666"/>
          <w:sz w:val="24"/>
          <w:szCs w:val="24"/>
          <w:rtl w:val="0"/>
        </w:rPr>
        <w:t xml:space="preserve"> </w:t>
      </w:r>
    </w:p>
    <w:p w:rsidR="00000000" w:rsidDel="00000000" w:rsidP="00000000" w:rsidRDefault="00000000" w:rsidRPr="00000000" w14:paraId="0000000C">
      <w:pPr>
        <w:spacing w:line="240" w:lineRule="auto"/>
        <w:rPr>
          <w:b w:val="1"/>
        </w:rPr>
      </w:pPr>
      <w:r w:rsidDel="00000000" w:rsidR="00000000" w:rsidRPr="00000000">
        <w:rPr>
          <w:color w:val="666666"/>
          <w:sz w:val="24"/>
          <w:szCs w:val="24"/>
          <w:rtl w:val="0"/>
        </w:rPr>
        <w:t xml:space="preserve">M</w:t>
      </w:r>
      <w:r w:rsidDel="00000000" w:rsidR="00000000" w:rsidRPr="00000000">
        <w:rPr>
          <w:color w:val="666666"/>
          <w:sz w:val="24"/>
          <w:szCs w:val="24"/>
          <w:rtl w:val="0"/>
        </w:rPr>
        <w:t xml:space="preserve">arketing and analysis team at Corporate Business division</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80" w:line="240" w:lineRule="auto"/>
        <w:rPr>
          <w:i w:val="1"/>
          <w:color w:val="666666"/>
          <w:sz w:val="24"/>
          <w:szCs w:val="24"/>
        </w:rPr>
      </w:pPr>
      <w:r w:rsidDel="00000000" w:rsidR="00000000" w:rsidRPr="00000000">
        <w:rPr>
          <w:color w:val="666666"/>
          <w:sz w:val="20"/>
          <w:szCs w:val="20"/>
          <w:rtl w:val="0"/>
        </w:rPr>
        <w:t xml:space="preserve">July</w:t>
      </w:r>
      <w:r w:rsidDel="00000000" w:rsidR="00000000" w:rsidRPr="00000000">
        <w:rPr>
          <w:rFonts w:ascii="Proxima Nova" w:cs="Proxima Nova" w:eastAsia="Proxima Nova" w:hAnsi="Proxima Nova"/>
          <w:color w:val="666666"/>
          <w:sz w:val="20"/>
          <w:szCs w:val="20"/>
          <w:rtl w:val="0"/>
        </w:rPr>
        <w:t xml:space="preserve"> 201</w:t>
      </w:r>
      <w:r w:rsidDel="00000000" w:rsidR="00000000" w:rsidRPr="00000000">
        <w:rPr>
          <w:color w:val="666666"/>
          <w:sz w:val="20"/>
          <w:szCs w:val="20"/>
          <w:rtl w:val="0"/>
        </w:rPr>
        <w:t xml:space="preserve">8</w:t>
      </w:r>
      <w:r w:rsidDel="00000000" w:rsidR="00000000" w:rsidRPr="00000000">
        <w:rPr>
          <w:rFonts w:ascii="Proxima Nova" w:cs="Proxima Nova" w:eastAsia="Proxima Nova" w:hAnsi="Proxima Nova"/>
          <w:color w:val="666666"/>
          <w:sz w:val="20"/>
          <w:szCs w:val="20"/>
          <w:rtl w:val="0"/>
        </w:rPr>
        <w:t xml:space="preserve"> - </w:t>
      </w:r>
      <w:r w:rsidDel="00000000" w:rsidR="00000000" w:rsidRPr="00000000">
        <w:rPr>
          <w:color w:val="666666"/>
          <w:sz w:val="20"/>
          <w:szCs w:val="20"/>
          <w:rtl w:val="0"/>
        </w:rPr>
        <w:t xml:space="preserve">November 2018</w:t>
      </w:r>
      <w:r w:rsidDel="00000000" w:rsidR="00000000" w:rsidRPr="00000000">
        <w:rPr>
          <w:rFonts w:ascii="Proxima Nova" w:cs="Proxima Nova" w:eastAsia="Proxima Nova" w:hAnsi="Proxima Nova"/>
          <w:color w:val="666666"/>
          <w:sz w:val="20"/>
          <w:szCs w:val="20"/>
          <w:rtl w:val="0"/>
        </w:rPr>
        <w:t xml:space="preserve"> </w:t>
      </w:r>
      <w:r w:rsidDel="00000000" w:rsidR="00000000" w:rsidRPr="00000000">
        <w:rPr>
          <w:i w:val="1"/>
          <w:color w:val="666666"/>
          <w:sz w:val="24"/>
          <w:szCs w:val="24"/>
          <w:rtl w:val="0"/>
        </w:rPr>
        <w:t xml:space="preserve">- Chief manager on intellectual systems development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before="80" w:line="240" w:lineRule="auto"/>
        <w:rPr>
          <w:i w:val="1"/>
          <w:color w:val="666666"/>
          <w:sz w:val="24"/>
          <w:szCs w:val="24"/>
        </w:rPr>
      </w:pPr>
      <w:r w:rsidDel="00000000" w:rsidR="00000000" w:rsidRPr="00000000">
        <w:rPr>
          <w:color w:val="666666"/>
          <w:sz w:val="20"/>
          <w:szCs w:val="20"/>
          <w:rtl w:val="0"/>
        </w:rPr>
        <w:t xml:space="preserve">July 2015 - June 2018 </w:t>
      </w:r>
      <w:r w:rsidDel="00000000" w:rsidR="00000000" w:rsidRPr="00000000">
        <w:rPr>
          <w:i w:val="1"/>
          <w:color w:val="666666"/>
          <w:sz w:val="24"/>
          <w:szCs w:val="24"/>
          <w:rtl w:val="0"/>
        </w:rPr>
        <w:t xml:space="preserve">- Leading expert in reporting systems of corporate business</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spacing w:after="0" w:afterAutospacing="0" w:before="80" w:line="288" w:lineRule="auto"/>
        <w:ind w:left="720" w:hanging="360"/>
        <w:rPr>
          <w:rFonts w:ascii="Proxima Nova" w:cs="Proxima Nova" w:eastAsia="Proxima Nova" w:hAnsi="Proxima Nova"/>
        </w:rPr>
      </w:pPr>
      <w:r w:rsidDel="00000000" w:rsidR="00000000" w:rsidRPr="00000000">
        <w:rPr>
          <w:rtl w:val="0"/>
        </w:rPr>
        <w:t xml:space="preserve">Microsoft SQL Server: creating queries, views, procedures, triggers by T-SQL;</w:t>
      </w:r>
    </w:p>
    <w:p w:rsidR="00000000" w:rsidDel="00000000" w:rsidP="00000000" w:rsidRDefault="00000000" w:rsidRPr="00000000" w14:paraId="00000010">
      <w:pPr>
        <w:numPr>
          <w:ilvl w:val="0"/>
          <w:numId w:val="2"/>
        </w:numPr>
        <w:spacing w:after="0" w:afterAutospacing="0" w:before="0" w:beforeAutospacing="0"/>
        <w:ind w:left="720" w:hanging="360"/>
      </w:pPr>
      <w:r w:rsidDel="00000000" w:rsidR="00000000" w:rsidRPr="00000000">
        <w:rPr>
          <w:rtl w:val="0"/>
        </w:rPr>
        <w:t xml:space="preserve">ETL packages creation for manual/automatic data load from different sources using MS SSIS;</w:t>
      </w:r>
    </w:p>
    <w:p w:rsidR="00000000" w:rsidDel="00000000" w:rsidP="00000000" w:rsidRDefault="00000000" w:rsidRPr="00000000" w14:paraId="00000011">
      <w:pPr>
        <w:numPr>
          <w:ilvl w:val="0"/>
          <w:numId w:val="2"/>
        </w:numPr>
        <w:spacing w:after="0" w:afterAutospacing="0" w:before="0" w:beforeAutospacing="0"/>
        <w:ind w:left="720" w:hanging="360"/>
      </w:pPr>
      <w:r w:rsidDel="00000000" w:rsidR="00000000" w:rsidRPr="00000000">
        <w:rPr>
          <w:rtl w:val="0"/>
        </w:rPr>
        <w:t xml:space="preserve">Development and administration of SharePoint site: </w:t>
      </w:r>
    </w:p>
    <w:p w:rsidR="00000000" w:rsidDel="00000000" w:rsidP="00000000" w:rsidRDefault="00000000" w:rsidRPr="00000000" w14:paraId="00000012">
      <w:pPr>
        <w:numPr>
          <w:ilvl w:val="1"/>
          <w:numId w:val="2"/>
        </w:numPr>
        <w:spacing w:after="0" w:afterAutospacing="0" w:before="0" w:beforeAutospacing="0"/>
        <w:ind w:left="1440" w:hanging="360"/>
      </w:pPr>
      <w:r w:rsidDel="00000000" w:rsidR="00000000" w:rsidRPr="00000000">
        <w:rPr>
          <w:rtl w:val="0"/>
        </w:rPr>
        <w:t xml:space="preserve">reporting automation using Report Builder (SSRS)</w:t>
      </w:r>
    </w:p>
    <w:p w:rsidR="00000000" w:rsidDel="00000000" w:rsidP="00000000" w:rsidRDefault="00000000" w:rsidRPr="00000000" w14:paraId="00000013">
      <w:pPr>
        <w:numPr>
          <w:ilvl w:val="1"/>
          <w:numId w:val="2"/>
        </w:numPr>
        <w:spacing w:after="0" w:afterAutospacing="0" w:before="0" w:beforeAutospacing="0"/>
        <w:ind w:left="1440" w:hanging="360"/>
      </w:pPr>
      <w:r w:rsidDel="00000000" w:rsidR="00000000" w:rsidRPr="00000000">
        <w:rPr>
          <w:rtl w:val="0"/>
        </w:rPr>
        <w:t xml:space="preserve">processes automation (workflows)</w:t>
      </w:r>
    </w:p>
    <w:p w:rsidR="00000000" w:rsidDel="00000000" w:rsidP="00000000" w:rsidRDefault="00000000" w:rsidRPr="00000000" w14:paraId="00000014">
      <w:pPr>
        <w:numPr>
          <w:ilvl w:val="1"/>
          <w:numId w:val="2"/>
        </w:numPr>
        <w:spacing w:after="0" w:afterAutospacing="0" w:before="0" w:beforeAutospacing="0"/>
        <w:ind w:left="1440" w:hanging="360"/>
      </w:pPr>
      <w:r w:rsidDel="00000000" w:rsidR="00000000" w:rsidRPr="00000000">
        <w:rPr>
          <w:rtl w:val="0"/>
        </w:rPr>
        <w:t xml:space="preserve">SharePoint pages and forms customization using HTML, CSS, JavaScript</w:t>
      </w:r>
    </w:p>
    <w:p w:rsidR="00000000" w:rsidDel="00000000" w:rsidP="00000000" w:rsidRDefault="00000000" w:rsidRPr="00000000" w14:paraId="00000015">
      <w:pPr>
        <w:numPr>
          <w:ilvl w:val="1"/>
          <w:numId w:val="2"/>
        </w:numPr>
        <w:spacing w:after="0" w:afterAutospacing="0" w:before="0" w:beforeAutospacing="0"/>
        <w:ind w:left="1440" w:hanging="360"/>
      </w:pPr>
      <w:r w:rsidDel="00000000" w:rsidR="00000000" w:rsidRPr="00000000">
        <w:rPr>
          <w:rtl w:val="0"/>
        </w:rPr>
        <w:t xml:space="preserve">experienced in SharePoint Designer, InfoPath</w:t>
      </w:r>
    </w:p>
    <w:p w:rsidR="00000000" w:rsidDel="00000000" w:rsidP="00000000" w:rsidRDefault="00000000" w:rsidRPr="00000000" w14:paraId="00000016">
      <w:pPr>
        <w:numPr>
          <w:ilvl w:val="1"/>
          <w:numId w:val="2"/>
        </w:numPr>
        <w:spacing w:after="0" w:afterAutospacing="0" w:before="0" w:beforeAutospacing="0"/>
        <w:ind w:left="1440" w:hanging="360"/>
        <w:rPr>
          <w:u w:val="none"/>
        </w:rPr>
      </w:pPr>
      <w:r w:rsidDel="00000000" w:rsidR="00000000" w:rsidRPr="00000000">
        <w:rPr>
          <w:rtl w:val="0"/>
        </w:rPr>
        <w:t xml:space="preserve">users support on data issues and functionality, troubleshooting;</w:t>
      </w:r>
    </w:p>
    <w:p w:rsidR="00000000" w:rsidDel="00000000" w:rsidP="00000000" w:rsidRDefault="00000000" w:rsidRPr="00000000" w14:paraId="00000017">
      <w:pPr>
        <w:numPr>
          <w:ilvl w:val="0"/>
          <w:numId w:val="2"/>
        </w:numPr>
        <w:spacing w:after="0" w:afterAutospacing="0" w:before="0" w:beforeAutospacing="0"/>
        <w:ind w:left="720" w:hanging="360"/>
      </w:pPr>
      <w:r w:rsidDel="00000000" w:rsidR="00000000" w:rsidRPr="00000000">
        <w:rPr>
          <w:rtl w:val="0"/>
        </w:rPr>
        <w:t xml:space="preserve">Analyzing and visualizing data with Power BI, advanced data analysis in Excel;</w:t>
      </w:r>
    </w:p>
    <w:p w:rsidR="00000000" w:rsidDel="00000000" w:rsidP="00000000" w:rsidRDefault="00000000" w:rsidRPr="00000000" w14:paraId="00000018">
      <w:pPr>
        <w:numPr>
          <w:ilvl w:val="0"/>
          <w:numId w:val="2"/>
        </w:numPr>
        <w:spacing w:after="0" w:afterAutospacing="0" w:before="0" w:beforeAutospacing="0"/>
        <w:ind w:left="720" w:hanging="360"/>
        <w:rPr/>
      </w:pPr>
      <w:r w:rsidDel="00000000" w:rsidR="00000000" w:rsidRPr="00000000">
        <w:rPr>
          <w:rtl w:val="0"/>
        </w:rPr>
        <w:t xml:space="preserve">CRM business administration; </w:t>
      </w:r>
    </w:p>
    <w:p w:rsidR="00000000" w:rsidDel="00000000" w:rsidP="00000000" w:rsidRDefault="00000000" w:rsidRPr="00000000" w14:paraId="00000019">
      <w:pPr>
        <w:numPr>
          <w:ilvl w:val="0"/>
          <w:numId w:val="2"/>
        </w:numPr>
        <w:spacing w:after="0" w:afterAutospacing="0" w:before="0" w:beforeAutospacing="0"/>
        <w:ind w:left="720" w:hanging="360"/>
        <w:rPr>
          <w:u w:val="none"/>
        </w:rPr>
      </w:pPr>
      <w:r w:rsidDel="00000000" w:rsidR="00000000" w:rsidRPr="00000000">
        <w:rPr>
          <w:rtl w:val="0"/>
        </w:rPr>
        <w:t xml:space="preserve">CRM processes implementation and enhancement;</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rFonts w:ascii="Proxima Nova" w:cs="Proxima Nova" w:eastAsia="Proxima Nova" w:hAnsi="Proxima Nova"/>
        </w:rPr>
      </w:pPr>
      <w:r w:rsidDel="00000000" w:rsidR="00000000" w:rsidRPr="00000000">
        <w:rPr>
          <w:rtl w:val="0"/>
        </w:rPr>
        <w:t xml:space="preserve">Preparation of presentations for Top managers; </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spacing w:before="0" w:beforeAutospacing="0" w:line="288" w:lineRule="auto"/>
        <w:ind w:left="720" w:hanging="360"/>
        <w:rPr>
          <w:rFonts w:ascii="Proxima Nova" w:cs="Proxima Nova" w:eastAsia="Proxima Nova" w:hAnsi="Proxima Nova"/>
        </w:rPr>
      </w:pPr>
      <w:r w:rsidDel="00000000" w:rsidR="00000000" w:rsidRPr="00000000">
        <w:rPr>
          <w:rtl w:val="0"/>
        </w:rPr>
        <w:t xml:space="preserve">Organization of trainings for employees.</w:t>
      </w:r>
      <w:r w:rsidDel="00000000" w:rsidR="00000000" w:rsidRPr="00000000">
        <w:rPr>
          <w:rtl w:val="0"/>
        </w:rPr>
      </w:r>
    </w:p>
    <w:p w:rsidR="00000000" w:rsidDel="00000000" w:rsidP="00000000" w:rsidRDefault="00000000" w:rsidRPr="00000000" w14:paraId="0000001C">
      <w:pPr>
        <w:pStyle w:val="Heading2"/>
        <w:keepNext w:val="0"/>
        <w:keepLines w:val="0"/>
        <w:pBdr>
          <w:top w:space="0" w:sz="0" w:val="nil"/>
          <w:left w:space="0" w:sz="0" w:val="nil"/>
          <w:bottom w:space="0" w:sz="0" w:val="nil"/>
          <w:right w:space="0" w:sz="0" w:val="nil"/>
          <w:between w:space="0" w:sz="0" w:val="nil"/>
        </w:pBdr>
        <w:shd w:fill="auto" w:val="clear"/>
        <w:spacing w:line="240" w:lineRule="auto"/>
        <w:rPr>
          <w:b w:val="0"/>
          <w:i w:val="1"/>
          <w:color w:val="666666"/>
        </w:rPr>
      </w:pPr>
      <w:bookmarkStart w:colFirst="0" w:colLast="0" w:name="_25ksbxwbal7a" w:id="4"/>
      <w:bookmarkEnd w:id="4"/>
      <w:r w:rsidDel="00000000" w:rsidR="00000000" w:rsidRPr="00000000">
        <w:rPr>
          <w:rtl w:val="0"/>
        </w:rPr>
        <w:t xml:space="preserve">Raiffeisen Bank Aval, Kyiv</w:t>
      </w:r>
      <w:r w:rsidDel="00000000" w:rsidR="00000000" w:rsidRPr="00000000">
        <w:rPr>
          <w:rFonts w:ascii="Proxima Nova" w:cs="Proxima Nova" w:eastAsia="Proxima Nova" w:hAnsi="Proxima Nova"/>
          <w:b w:val="0"/>
          <w:i w:val="1"/>
          <w:color w:val="666666"/>
          <w:sz w:val="24"/>
          <w:szCs w:val="24"/>
          <w:rtl w:val="0"/>
        </w:rPr>
        <w:t xml:space="preserve"> - </w:t>
      </w:r>
      <w:r w:rsidDel="00000000" w:rsidR="00000000" w:rsidRPr="00000000">
        <w:rPr>
          <w:b w:val="0"/>
          <w:i w:val="1"/>
          <w:color w:val="666666"/>
          <w:rtl w:val="0"/>
        </w:rPr>
        <w:t xml:space="preserve">Analyst and QA expert in c</w:t>
      </w:r>
      <w:r w:rsidDel="00000000" w:rsidR="00000000" w:rsidRPr="00000000">
        <w:rPr>
          <w:b w:val="0"/>
          <w:i w:val="1"/>
          <w:color w:val="666666"/>
          <w:rtl w:val="0"/>
        </w:rPr>
        <w:t xml:space="preserve">ore banking system implementation project</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before="8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September</w:t>
      </w:r>
      <w:r w:rsidDel="00000000" w:rsidR="00000000" w:rsidRPr="00000000">
        <w:rPr>
          <w:rFonts w:ascii="Proxima Nova" w:cs="Proxima Nova" w:eastAsia="Proxima Nova" w:hAnsi="Proxima Nova"/>
          <w:color w:val="666666"/>
          <w:sz w:val="20"/>
          <w:szCs w:val="20"/>
          <w:rtl w:val="0"/>
        </w:rPr>
        <w:t xml:space="preserve"> 20</w:t>
      </w:r>
      <w:r w:rsidDel="00000000" w:rsidR="00000000" w:rsidRPr="00000000">
        <w:rPr>
          <w:color w:val="666666"/>
          <w:sz w:val="20"/>
          <w:szCs w:val="20"/>
          <w:rtl w:val="0"/>
        </w:rPr>
        <w:t xml:space="preserve">08</w:t>
      </w:r>
      <w:r w:rsidDel="00000000" w:rsidR="00000000" w:rsidRPr="00000000">
        <w:rPr>
          <w:rFonts w:ascii="Proxima Nova" w:cs="Proxima Nova" w:eastAsia="Proxima Nova" w:hAnsi="Proxima Nova"/>
          <w:color w:val="666666"/>
          <w:sz w:val="20"/>
          <w:szCs w:val="20"/>
          <w:rtl w:val="0"/>
        </w:rPr>
        <w:t xml:space="preserve"> - </w:t>
      </w:r>
      <w:r w:rsidDel="00000000" w:rsidR="00000000" w:rsidRPr="00000000">
        <w:rPr>
          <w:color w:val="666666"/>
          <w:sz w:val="20"/>
          <w:szCs w:val="20"/>
          <w:rtl w:val="0"/>
        </w:rPr>
        <w:t xml:space="preserve">August</w:t>
      </w:r>
      <w:r w:rsidDel="00000000" w:rsidR="00000000" w:rsidRPr="00000000">
        <w:rPr>
          <w:rFonts w:ascii="Proxima Nova" w:cs="Proxima Nova" w:eastAsia="Proxima Nova" w:hAnsi="Proxima Nova"/>
          <w:color w:val="666666"/>
          <w:sz w:val="20"/>
          <w:szCs w:val="20"/>
          <w:rtl w:val="0"/>
        </w:rPr>
        <w:t xml:space="preserve"> 20</w:t>
      </w:r>
      <w:r w:rsidDel="00000000" w:rsidR="00000000" w:rsidRPr="00000000">
        <w:rPr>
          <w:color w:val="666666"/>
          <w:sz w:val="20"/>
          <w:szCs w:val="20"/>
          <w:rtl w:val="0"/>
        </w:rPr>
        <w:t xml:space="preserve">12</w:t>
      </w: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spacing w:after="0" w:afterAutospacing="0" w:before="80" w:line="288" w:lineRule="auto"/>
        <w:ind w:left="720" w:hanging="360"/>
        <w:rPr>
          <w:u w:val="none"/>
        </w:rPr>
      </w:pPr>
      <w:r w:rsidDel="00000000" w:rsidR="00000000" w:rsidRPr="00000000">
        <w:rPr>
          <w:rtl w:val="0"/>
        </w:rPr>
        <w:t xml:space="preserve">analyzing of business processes, eliciting and documenting business and functional requirements;</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testing (technical, functional and UAT);</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writing of training, user and business documentation; </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support of bank employees re products, services, banking software functionality; </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before="0" w:beforeAutospacing="0" w:line="288" w:lineRule="auto"/>
        <w:ind w:left="720" w:hanging="360"/>
        <w:rPr>
          <w:u w:val="none"/>
        </w:rPr>
      </w:pPr>
      <w:r w:rsidDel="00000000" w:rsidR="00000000" w:rsidRPr="00000000">
        <w:rPr>
          <w:rtl w:val="0"/>
        </w:rPr>
        <w:t xml:space="preserve">requirements and test management tools: HP Quality center, Jira</w:t>
      </w:r>
    </w:p>
    <w:p w:rsidR="00000000" w:rsidDel="00000000" w:rsidP="00000000" w:rsidRDefault="00000000" w:rsidRPr="00000000" w14:paraId="00000023">
      <w:pPr>
        <w:pStyle w:val="Heading2"/>
        <w:keepNext w:val="0"/>
        <w:keepLines w:val="0"/>
        <w:pBdr>
          <w:top w:space="0" w:sz="0" w:val="nil"/>
          <w:left w:space="0" w:sz="0" w:val="nil"/>
          <w:bottom w:space="0" w:sz="0" w:val="nil"/>
          <w:right w:space="0" w:sz="0" w:val="nil"/>
          <w:between w:space="0" w:sz="0" w:val="nil"/>
        </w:pBdr>
        <w:shd w:fill="auto" w:val="clear"/>
        <w:spacing w:line="240" w:lineRule="auto"/>
        <w:rPr>
          <w:b w:val="0"/>
          <w:i w:val="1"/>
          <w:color w:val="666666"/>
        </w:rPr>
      </w:pPr>
      <w:bookmarkStart w:colFirst="0" w:colLast="0" w:name="_qttiqnuhschn" w:id="5"/>
      <w:bookmarkEnd w:id="5"/>
      <w:r w:rsidDel="00000000" w:rsidR="00000000" w:rsidRPr="00000000">
        <w:rPr>
          <w:rtl w:val="0"/>
        </w:rPr>
        <w:t xml:space="preserve">Private analytical company JSC “Financial Initiatives Agency”, Kyiv </w:t>
      </w:r>
      <w:r w:rsidDel="00000000" w:rsidR="00000000" w:rsidRPr="00000000">
        <w:rPr>
          <w:rFonts w:ascii="Proxima Nova" w:cs="Proxima Nova" w:eastAsia="Proxima Nova" w:hAnsi="Proxima Nova"/>
          <w:b w:val="0"/>
          <w:i w:val="1"/>
          <w:color w:val="666666"/>
          <w:sz w:val="24"/>
          <w:szCs w:val="24"/>
          <w:rtl w:val="0"/>
        </w:rPr>
        <w:t xml:space="preserve">- </w:t>
      </w:r>
      <w:r w:rsidDel="00000000" w:rsidR="00000000" w:rsidRPr="00000000">
        <w:rPr>
          <w:b w:val="0"/>
          <w:i w:val="1"/>
          <w:color w:val="666666"/>
          <w:rtl w:val="0"/>
        </w:rPr>
        <w:t xml:space="preserve">economist-analyst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before="8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20</w:t>
      </w:r>
      <w:r w:rsidDel="00000000" w:rsidR="00000000" w:rsidRPr="00000000">
        <w:rPr>
          <w:color w:val="666666"/>
          <w:sz w:val="20"/>
          <w:szCs w:val="20"/>
          <w:rtl w:val="0"/>
        </w:rPr>
        <w:t xml:space="preserve">07</w:t>
      </w:r>
      <w:r w:rsidDel="00000000" w:rsidR="00000000" w:rsidRPr="00000000">
        <w:rPr>
          <w:rFonts w:ascii="Proxima Nova" w:cs="Proxima Nova" w:eastAsia="Proxima Nova" w:hAnsi="Proxima Nova"/>
          <w:color w:val="666666"/>
          <w:sz w:val="20"/>
          <w:szCs w:val="20"/>
          <w:rtl w:val="0"/>
        </w:rPr>
        <w:t xml:space="preserve"> - </w:t>
      </w:r>
      <w:r w:rsidDel="00000000" w:rsidR="00000000" w:rsidRPr="00000000">
        <w:rPr>
          <w:color w:val="666666"/>
          <w:sz w:val="20"/>
          <w:szCs w:val="20"/>
          <w:rtl w:val="0"/>
        </w:rPr>
        <w:t xml:space="preserve">2008</w:t>
      </w:r>
      <w:r w:rsidDel="00000000" w:rsidR="00000000" w:rsidRPr="00000000">
        <w:rPr>
          <w:rtl w:val="0"/>
        </w:rPr>
      </w:r>
    </w:p>
    <w:p w:rsidR="00000000" w:rsidDel="00000000" w:rsidP="00000000" w:rsidRDefault="00000000" w:rsidRPr="00000000" w14:paraId="00000025">
      <w:pPr>
        <w:pStyle w:val="Heading1"/>
        <w:keepNext w:val="0"/>
        <w:keepLines w:val="0"/>
        <w:rPr>
          <w:color w:val="1155cc"/>
        </w:rPr>
      </w:pPr>
      <w:bookmarkStart w:colFirst="0" w:colLast="0" w:name="_g62k5c6v7lba" w:id="6"/>
      <w:bookmarkEnd w:id="6"/>
      <w:r w:rsidDel="00000000" w:rsidR="00000000" w:rsidRPr="00000000">
        <w:rPr>
          <w:color w:val="1155cc"/>
          <w:rtl w:val="0"/>
        </w:rPr>
        <w:t xml:space="preserve">LANGUAGES</w:t>
      </w:r>
    </w:p>
    <w:p w:rsidR="00000000" w:rsidDel="00000000" w:rsidP="00000000" w:rsidRDefault="00000000" w:rsidRPr="00000000" w14:paraId="00000026">
      <w:pPr>
        <w:rPr/>
      </w:pPr>
      <w:r w:rsidDel="00000000" w:rsidR="00000000" w:rsidRPr="00000000">
        <w:rPr>
          <w:b w:val="1"/>
          <w:color w:val="353744"/>
          <w:sz w:val="24"/>
          <w:szCs w:val="24"/>
          <w:rtl w:val="0"/>
        </w:rPr>
        <w:t xml:space="preserve">English</w:t>
      </w:r>
      <w:r w:rsidDel="00000000" w:rsidR="00000000" w:rsidRPr="00000000">
        <w:rPr>
          <w:rtl w:val="0"/>
        </w:rPr>
        <w:t xml:space="preserve"> – advanced level.</w:t>
      </w:r>
    </w:p>
    <w:p w:rsidR="00000000" w:rsidDel="00000000" w:rsidP="00000000" w:rsidRDefault="00000000" w:rsidRPr="00000000" w14:paraId="00000027">
      <w:pPr>
        <w:pStyle w:val="Heading1"/>
        <w:keepNext w:val="0"/>
        <w:keepLines w:val="0"/>
        <w:widowControl w:val="1"/>
        <w:pBdr>
          <w:top w:space="0" w:sz="0" w:val="nil"/>
          <w:left w:space="0" w:sz="0" w:val="nil"/>
          <w:bottom w:space="0" w:sz="0" w:val="nil"/>
          <w:right w:space="0" w:sz="0" w:val="nil"/>
          <w:between w:space="0" w:sz="0" w:val="nil"/>
        </w:pBdr>
        <w:shd w:fill="auto" w:val="clear"/>
        <w:spacing w:after="200" w:before="480" w:line="240" w:lineRule="auto"/>
        <w:ind w:left="0" w:right="0" w:firstLine="0"/>
        <w:jc w:val="left"/>
        <w:rPr>
          <w:color w:val="1155cc"/>
        </w:rPr>
      </w:pPr>
      <w:bookmarkStart w:colFirst="0" w:colLast="0" w:name="_xvh06wtri4o5" w:id="7"/>
      <w:bookmarkEnd w:id="7"/>
      <w:r w:rsidDel="00000000" w:rsidR="00000000" w:rsidRPr="00000000">
        <w:rPr>
          <w:color w:val="1155cc"/>
          <w:rtl w:val="0"/>
        </w:rPr>
        <w:t xml:space="preserve">EDUCATION</w:t>
      </w:r>
    </w:p>
    <w:p w:rsidR="00000000" w:rsidDel="00000000" w:rsidP="00000000" w:rsidRDefault="00000000" w:rsidRPr="00000000" w14:paraId="00000028">
      <w:pPr>
        <w:pStyle w:val="Heading2"/>
        <w:keepNext w:val="0"/>
        <w:keepLines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666666"/>
          <w:sz w:val="24"/>
          <w:szCs w:val="24"/>
        </w:rPr>
      </w:pPr>
      <w:bookmarkStart w:colFirst="0" w:colLast="0" w:name="_y451yrwr721d" w:id="8"/>
      <w:bookmarkEnd w:id="8"/>
      <w:r w:rsidDel="00000000" w:rsidR="00000000" w:rsidRPr="00000000">
        <w:rPr>
          <w:rtl w:val="0"/>
        </w:rPr>
        <w:t xml:space="preserve">Tavrida National V.I. Vernadsky University</w:t>
      </w:r>
      <w:r w:rsidDel="00000000" w:rsidR="00000000" w:rsidRPr="00000000">
        <w:rPr>
          <w:rFonts w:ascii="Proxima Nova" w:cs="Proxima Nova" w:eastAsia="Proxima Nova" w:hAnsi="Proxima Nova"/>
          <w:color w:val="353744"/>
          <w:sz w:val="24"/>
          <w:szCs w:val="24"/>
          <w:rtl w:val="0"/>
        </w:rPr>
        <w:t xml:space="preserve"> </w:t>
      </w:r>
      <w:r w:rsidDel="00000000" w:rsidR="00000000" w:rsidRPr="00000000">
        <w:rPr>
          <w:rFonts w:ascii="Proxima Nova" w:cs="Proxima Nova" w:eastAsia="Proxima Nova" w:hAnsi="Proxima Nova"/>
          <w:b w:val="0"/>
          <w:i w:val="1"/>
          <w:color w:val="666666"/>
          <w:sz w:val="24"/>
          <w:szCs w:val="24"/>
          <w:rtl w:val="0"/>
        </w:rPr>
        <w:t xml:space="preserve">- </w:t>
      </w:r>
      <w:r w:rsidDel="00000000" w:rsidR="00000000" w:rsidRPr="00000000">
        <w:rPr>
          <w:b w:val="0"/>
          <w:i w:val="1"/>
          <w:color w:val="666666"/>
          <w:rtl w:val="0"/>
        </w:rPr>
        <w:t xml:space="preserve">Master’s Degree on Mathematics</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before="80" w:line="240" w:lineRule="auto"/>
        <w:rPr>
          <w:color w:val="666666"/>
          <w:sz w:val="20"/>
          <w:szCs w:val="20"/>
        </w:rPr>
      </w:pPr>
      <w:r w:rsidDel="00000000" w:rsidR="00000000" w:rsidRPr="00000000">
        <w:rPr>
          <w:rFonts w:ascii="Proxima Nova" w:cs="Proxima Nova" w:eastAsia="Proxima Nova" w:hAnsi="Proxima Nova"/>
          <w:color w:val="666666"/>
          <w:sz w:val="20"/>
          <w:szCs w:val="20"/>
          <w:rtl w:val="0"/>
        </w:rPr>
        <w:t xml:space="preserve">20</w:t>
      </w:r>
      <w:r w:rsidDel="00000000" w:rsidR="00000000" w:rsidRPr="00000000">
        <w:rPr>
          <w:color w:val="666666"/>
          <w:sz w:val="20"/>
          <w:szCs w:val="20"/>
          <w:rtl w:val="0"/>
        </w:rPr>
        <w:t xml:space="preserve">00</w:t>
      </w:r>
      <w:r w:rsidDel="00000000" w:rsidR="00000000" w:rsidRPr="00000000">
        <w:rPr>
          <w:rFonts w:ascii="Proxima Nova" w:cs="Proxima Nova" w:eastAsia="Proxima Nova" w:hAnsi="Proxima Nova"/>
          <w:color w:val="666666"/>
          <w:sz w:val="20"/>
          <w:szCs w:val="20"/>
          <w:rtl w:val="0"/>
        </w:rPr>
        <w:t xml:space="preserve"> - 20</w:t>
      </w:r>
      <w:r w:rsidDel="00000000" w:rsidR="00000000" w:rsidRPr="00000000">
        <w:rPr>
          <w:color w:val="666666"/>
          <w:sz w:val="20"/>
          <w:szCs w:val="20"/>
          <w:rtl w:val="0"/>
        </w:rPr>
        <w:t xml:space="preserve">05</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before="80" w:line="240" w:lineRule="auto"/>
        <w:rPr/>
      </w:pPr>
      <w:r w:rsidDel="00000000" w:rsidR="00000000" w:rsidRPr="00000000">
        <w:rPr>
          <w:rtl w:val="0"/>
        </w:rPr>
        <w:t xml:space="preserve">The Faculty of Mathematics and Informatics. Speciality – “Mathematics”.</w:t>
      </w:r>
    </w:p>
    <w:p w:rsidR="00000000" w:rsidDel="00000000" w:rsidP="00000000" w:rsidRDefault="00000000" w:rsidRPr="00000000" w14:paraId="0000002B">
      <w:pPr>
        <w:pStyle w:val="Heading2"/>
        <w:keepNext w:val="0"/>
        <w:keepLines w:val="0"/>
        <w:rPr>
          <w:b w:val="0"/>
          <w:i w:val="1"/>
          <w:color w:val="666666"/>
        </w:rPr>
      </w:pPr>
      <w:bookmarkStart w:colFirst="0" w:colLast="0" w:name="_qjnud53nahh5" w:id="9"/>
      <w:bookmarkEnd w:id="9"/>
      <w:r w:rsidDel="00000000" w:rsidR="00000000" w:rsidRPr="00000000">
        <w:rPr>
          <w:rtl w:val="0"/>
        </w:rPr>
        <w:t xml:space="preserve">Tavrida National V.I. Vernadsky University </w:t>
      </w:r>
      <w:r w:rsidDel="00000000" w:rsidR="00000000" w:rsidRPr="00000000">
        <w:rPr>
          <w:b w:val="0"/>
          <w:i w:val="1"/>
          <w:color w:val="666666"/>
          <w:rtl w:val="0"/>
        </w:rPr>
        <w:t xml:space="preserve">- </w:t>
      </w:r>
      <w:r w:rsidDel="00000000" w:rsidR="00000000" w:rsidRPr="00000000">
        <w:rPr>
          <w:b w:val="0"/>
          <w:i w:val="1"/>
          <w:color w:val="666666"/>
          <w:rtl w:val="0"/>
        </w:rPr>
        <w:t xml:space="preserve">Specialist’s Degree on Economics</w:t>
      </w:r>
      <w:r w:rsidDel="00000000" w:rsidR="00000000" w:rsidRPr="00000000">
        <w:rPr>
          <w:rtl w:val="0"/>
        </w:rPr>
      </w:r>
    </w:p>
    <w:p w:rsidR="00000000" w:rsidDel="00000000" w:rsidP="00000000" w:rsidRDefault="00000000" w:rsidRPr="00000000" w14:paraId="0000002C">
      <w:pPr>
        <w:spacing w:line="240" w:lineRule="auto"/>
        <w:rPr>
          <w:color w:val="666666"/>
          <w:sz w:val="20"/>
          <w:szCs w:val="20"/>
        </w:rPr>
      </w:pPr>
      <w:r w:rsidDel="00000000" w:rsidR="00000000" w:rsidRPr="00000000">
        <w:rPr>
          <w:color w:val="666666"/>
          <w:sz w:val="20"/>
          <w:szCs w:val="20"/>
          <w:rtl w:val="0"/>
        </w:rPr>
        <w:t xml:space="preserve">2001 - 2005</w:t>
      </w:r>
      <w:r w:rsidDel="00000000" w:rsidR="00000000" w:rsidRPr="00000000">
        <w:rPr>
          <w:color w:val="666666"/>
          <w:sz w:val="20"/>
          <w:szCs w:val="20"/>
          <w:rtl w:val="0"/>
        </w:rPr>
        <w:t xml:space="preserve">, 2006-2007 </w:t>
      </w:r>
    </w:p>
    <w:p w:rsidR="00000000" w:rsidDel="00000000" w:rsidP="00000000" w:rsidRDefault="00000000" w:rsidRPr="00000000" w14:paraId="0000002D">
      <w:pPr>
        <w:spacing w:line="240" w:lineRule="auto"/>
        <w:rPr/>
      </w:pPr>
      <w:r w:rsidDel="00000000" w:rsidR="00000000" w:rsidRPr="00000000">
        <w:rPr>
          <w:rtl w:val="0"/>
        </w:rPr>
        <w:t xml:space="preserve">The Faculty of Economics. Speciality – “Economic Cybernetics”.</w:t>
      </w:r>
    </w:p>
    <w:p w:rsidR="00000000" w:rsidDel="00000000" w:rsidP="00000000" w:rsidRDefault="00000000" w:rsidRPr="00000000" w14:paraId="0000002E">
      <w:pPr>
        <w:pStyle w:val="Heading2"/>
        <w:keepNext w:val="0"/>
        <w:keepLines w:val="0"/>
        <w:rPr>
          <w:b w:val="0"/>
          <w:i w:val="1"/>
          <w:color w:val="666666"/>
        </w:rPr>
      </w:pPr>
      <w:bookmarkStart w:colFirst="0" w:colLast="0" w:name="_5p9xl38mdr35" w:id="10"/>
      <w:bookmarkEnd w:id="10"/>
      <w:r w:rsidDel="00000000" w:rsidR="00000000" w:rsidRPr="00000000">
        <w:rPr>
          <w:rtl w:val="0"/>
        </w:rPr>
        <w:t xml:space="preserve">Institute of Economics and Forecasting of National Academy of Science of Ukraine</w:t>
      </w:r>
      <w:r w:rsidDel="00000000" w:rsidR="00000000" w:rsidRPr="00000000">
        <w:rPr>
          <w:rtl w:val="0"/>
        </w:rPr>
        <w:t xml:space="preserve"> </w:t>
      </w:r>
      <w:r w:rsidDel="00000000" w:rsidR="00000000" w:rsidRPr="00000000">
        <w:rPr>
          <w:b w:val="0"/>
          <w:i w:val="1"/>
          <w:color w:val="666666"/>
          <w:rtl w:val="0"/>
        </w:rPr>
        <w:t xml:space="preserve">- post-graduate student</w:t>
      </w:r>
    </w:p>
    <w:p w:rsidR="00000000" w:rsidDel="00000000" w:rsidP="00000000" w:rsidRDefault="00000000" w:rsidRPr="00000000" w14:paraId="0000002F">
      <w:pPr>
        <w:spacing w:line="240" w:lineRule="auto"/>
        <w:rPr>
          <w:b w:val="1"/>
          <w:color w:val="353744"/>
          <w:sz w:val="24"/>
          <w:szCs w:val="24"/>
        </w:rPr>
      </w:pPr>
      <w:r w:rsidDel="00000000" w:rsidR="00000000" w:rsidRPr="00000000">
        <w:rPr>
          <w:color w:val="666666"/>
          <w:sz w:val="20"/>
          <w:szCs w:val="20"/>
          <w:rtl w:val="0"/>
        </w:rPr>
        <w:t xml:space="preserve">2005-2008</w:t>
      </w:r>
      <w:r w:rsidDel="00000000" w:rsidR="00000000" w:rsidRPr="00000000">
        <w:rPr>
          <w:rtl w:val="0"/>
        </w:rPr>
      </w:r>
    </w:p>
    <w:p w:rsidR="00000000" w:rsidDel="00000000" w:rsidP="00000000" w:rsidRDefault="00000000" w:rsidRPr="00000000" w14:paraId="00000030">
      <w:pPr>
        <w:pStyle w:val="Heading1"/>
        <w:keepNext w:val="0"/>
        <w:keepLines w:val="0"/>
        <w:rPr>
          <w:b w:val="1"/>
          <w:color w:val="00ab44"/>
          <w:sz w:val="28"/>
          <w:szCs w:val="28"/>
        </w:rPr>
      </w:pPr>
      <w:bookmarkStart w:colFirst="0" w:colLast="0" w:name="_rftyrji0cobq" w:id="11"/>
      <w:bookmarkEnd w:id="11"/>
      <w:r w:rsidDel="00000000" w:rsidR="00000000" w:rsidRPr="00000000">
        <w:rPr>
          <w:color w:val="1155cc"/>
          <w:rtl w:val="0"/>
        </w:rPr>
        <w:t xml:space="preserve">TRAININGS AND ONLINE COURSES</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before="80" w:line="288" w:lineRule="auto"/>
        <w:rPr>
          <w:b w:val="1"/>
          <w:color w:val="353744"/>
          <w:sz w:val="24"/>
          <w:szCs w:val="24"/>
        </w:rPr>
      </w:pPr>
      <w:r w:rsidDel="00000000" w:rsidR="00000000" w:rsidRPr="00000000">
        <w:rPr>
          <w:b w:val="1"/>
          <w:color w:val="353744"/>
          <w:sz w:val="24"/>
          <w:szCs w:val="24"/>
          <w:rtl w:val="0"/>
        </w:rPr>
        <w:t xml:space="preserve">Data Science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before="80" w:line="288" w:lineRule="auto"/>
        <w:ind w:left="0" w:firstLine="0"/>
        <w:rPr/>
      </w:pPr>
      <w:r w:rsidDel="00000000" w:rsidR="00000000" w:rsidRPr="00000000">
        <w:rPr>
          <w:rtl w:val="0"/>
        </w:rPr>
        <w:t xml:space="preserve">1. </w:t>
      </w:r>
      <w:hyperlink r:id="rId6">
        <w:r w:rsidDel="00000000" w:rsidR="00000000" w:rsidRPr="00000000">
          <w:rPr>
            <w:color w:val="1155cc"/>
            <w:u w:val="single"/>
            <w:rtl w:val="0"/>
          </w:rPr>
          <w:t xml:space="preserve">Data Science &amp; Machine Learning</w:t>
        </w:r>
      </w:hyperlink>
      <w:r w:rsidDel="00000000" w:rsidR="00000000" w:rsidRPr="00000000">
        <w:rPr>
          <w:color w:val="666666"/>
          <w:sz w:val="20"/>
          <w:szCs w:val="20"/>
          <w:rtl w:val="0"/>
        </w:rPr>
        <w:t xml:space="preserve"> </w:t>
      </w:r>
      <w:r w:rsidDel="00000000" w:rsidR="00000000" w:rsidRPr="00000000">
        <w:rPr>
          <w:color w:val="666666"/>
          <w:sz w:val="20"/>
          <w:szCs w:val="20"/>
          <w:rtl w:val="0"/>
        </w:rPr>
        <w:t xml:space="preserve">IT Education Academy</w:t>
      </w:r>
      <w:r w:rsidDel="00000000" w:rsidR="00000000" w:rsidRPr="00000000">
        <w:rPr>
          <w:rtl w:val="0"/>
        </w:rPr>
      </w:r>
    </w:p>
    <w:p w:rsidR="00000000" w:rsidDel="00000000" w:rsidP="00000000" w:rsidRDefault="00000000" w:rsidRPr="00000000" w14:paraId="00000033">
      <w:pPr>
        <w:rPr>
          <w:color w:val="666666"/>
          <w:sz w:val="20"/>
          <w:szCs w:val="20"/>
        </w:rPr>
      </w:pPr>
      <w:r w:rsidDel="00000000" w:rsidR="00000000" w:rsidRPr="00000000">
        <w:rPr>
          <w:rtl w:val="0"/>
        </w:rPr>
        <w:t xml:space="preserve">2. </w:t>
      </w:r>
      <w:hyperlink r:id="rId7">
        <w:r w:rsidDel="00000000" w:rsidR="00000000" w:rsidRPr="00000000">
          <w:rPr>
            <w:color w:val="1155cc"/>
            <w:u w:val="single"/>
            <w:rtl w:val="0"/>
          </w:rPr>
          <w:t xml:space="preserve">Introduction to Data Science</w:t>
        </w:r>
      </w:hyperlink>
      <w:r w:rsidDel="00000000" w:rsidR="00000000" w:rsidRPr="00000000">
        <w:rPr>
          <w:color w:val="666666"/>
          <w:sz w:val="20"/>
          <w:szCs w:val="20"/>
          <w:rtl w:val="0"/>
        </w:rPr>
        <w:t xml:space="preserve"> </w:t>
      </w:r>
      <w:r w:rsidDel="00000000" w:rsidR="00000000" w:rsidRPr="00000000">
        <w:rPr>
          <w:color w:val="666666"/>
          <w:sz w:val="20"/>
          <w:szCs w:val="20"/>
          <w:rtl w:val="0"/>
        </w:rPr>
        <w:t xml:space="preserve">Online course on edx.org</w:t>
      </w:r>
    </w:p>
    <w:p w:rsidR="00000000" w:rsidDel="00000000" w:rsidP="00000000" w:rsidRDefault="00000000" w:rsidRPr="00000000" w14:paraId="00000034">
      <w:pPr>
        <w:rPr>
          <w:color w:val="666666"/>
          <w:sz w:val="20"/>
          <w:szCs w:val="20"/>
        </w:rPr>
      </w:pPr>
      <w:r w:rsidDel="00000000" w:rsidR="00000000" w:rsidRPr="00000000">
        <w:rPr>
          <w:rtl w:val="0"/>
        </w:rPr>
        <w:t xml:space="preserve">3. </w:t>
      </w:r>
      <w:hyperlink r:id="rId8">
        <w:r w:rsidDel="00000000" w:rsidR="00000000" w:rsidRPr="00000000">
          <w:rPr>
            <w:color w:val="1155cc"/>
            <w:u w:val="single"/>
            <w:rtl w:val="0"/>
          </w:rPr>
          <w:t xml:space="preserve">Querying with Transact-SQL</w:t>
        </w:r>
      </w:hyperlink>
      <w:r w:rsidDel="00000000" w:rsidR="00000000" w:rsidRPr="00000000">
        <w:rPr>
          <w:color w:val="666666"/>
          <w:sz w:val="20"/>
          <w:szCs w:val="20"/>
          <w:rtl w:val="0"/>
        </w:rPr>
        <w:t xml:space="preserve"> </w:t>
      </w:r>
      <w:r w:rsidDel="00000000" w:rsidR="00000000" w:rsidRPr="00000000">
        <w:rPr>
          <w:color w:val="666666"/>
          <w:sz w:val="20"/>
          <w:szCs w:val="20"/>
          <w:rtl w:val="0"/>
        </w:rPr>
        <w:t xml:space="preserve">Online course on edx.org</w:t>
      </w:r>
    </w:p>
    <w:p w:rsidR="00000000" w:rsidDel="00000000" w:rsidP="00000000" w:rsidRDefault="00000000" w:rsidRPr="00000000" w14:paraId="00000035">
      <w:pPr>
        <w:rPr>
          <w:color w:val="666666"/>
          <w:sz w:val="20"/>
          <w:szCs w:val="20"/>
        </w:rPr>
      </w:pPr>
      <w:r w:rsidDel="00000000" w:rsidR="00000000" w:rsidRPr="00000000">
        <w:rPr>
          <w:rtl w:val="0"/>
        </w:rPr>
        <w:t xml:space="preserve">4. </w:t>
      </w:r>
      <w:hyperlink r:id="rId9">
        <w:r w:rsidDel="00000000" w:rsidR="00000000" w:rsidRPr="00000000">
          <w:rPr>
            <w:color w:val="1155cc"/>
            <w:u w:val="single"/>
            <w:rtl w:val="0"/>
          </w:rPr>
          <w:t xml:space="preserve">Essential Statistics for Data Analysis using Excel</w:t>
        </w:r>
      </w:hyperlink>
      <w:r w:rsidDel="00000000" w:rsidR="00000000" w:rsidRPr="00000000">
        <w:rPr>
          <w:color w:val="666666"/>
          <w:sz w:val="20"/>
          <w:szCs w:val="20"/>
          <w:rtl w:val="0"/>
        </w:rPr>
        <w:t xml:space="preserve"> </w:t>
      </w:r>
      <w:r w:rsidDel="00000000" w:rsidR="00000000" w:rsidRPr="00000000">
        <w:rPr>
          <w:color w:val="666666"/>
          <w:sz w:val="20"/>
          <w:szCs w:val="20"/>
          <w:rtl w:val="0"/>
        </w:rPr>
        <w:t xml:space="preserve">Online course on edx.org</w:t>
      </w:r>
    </w:p>
    <w:p w:rsidR="00000000" w:rsidDel="00000000" w:rsidP="00000000" w:rsidRDefault="00000000" w:rsidRPr="00000000" w14:paraId="00000036">
      <w:pPr>
        <w:rPr>
          <w:rFonts w:ascii="Arial" w:cs="Arial" w:eastAsia="Arial" w:hAnsi="Arial"/>
          <w:color w:val="313131"/>
          <w:sz w:val="24"/>
          <w:szCs w:val="24"/>
          <w:highlight w:val="white"/>
        </w:rPr>
      </w:pPr>
      <w:r w:rsidDel="00000000" w:rsidR="00000000" w:rsidRPr="00000000">
        <w:rPr>
          <w:rtl w:val="0"/>
        </w:rPr>
        <w:t xml:space="preserve">5. </w:t>
      </w:r>
      <w:hyperlink r:id="rId10">
        <w:r w:rsidDel="00000000" w:rsidR="00000000" w:rsidRPr="00000000">
          <w:rPr>
            <w:color w:val="1155cc"/>
            <w:u w:val="single"/>
            <w:rtl w:val="0"/>
          </w:rPr>
          <w:t xml:space="preserve">Introduction to Python for Data Science</w:t>
        </w:r>
      </w:hyperlink>
      <w:r w:rsidDel="00000000" w:rsidR="00000000" w:rsidRPr="00000000">
        <w:rPr>
          <w:color w:val="666666"/>
          <w:sz w:val="20"/>
          <w:szCs w:val="20"/>
          <w:rtl w:val="0"/>
        </w:rPr>
        <w:t xml:space="preserve"> </w:t>
      </w:r>
      <w:r w:rsidDel="00000000" w:rsidR="00000000" w:rsidRPr="00000000">
        <w:rPr>
          <w:color w:val="666666"/>
          <w:sz w:val="20"/>
          <w:szCs w:val="20"/>
          <w:rtl w:val="0"/>
        </w:rPr>
        <w:t xml:space="preserve">Online course on </w:t>
      </w:r>
      <w:r w:rsidDel="00000000" w:rsidR="00000000" w:rsidRPr="00000000">
        <w:rPr>
          <w:color w:val="666666"/>
          <w:sz w:val="20"/>
          <w:szCs w:val="20"/>
          <w:rtl w:val="0"/>
        </w:rPr>
        <w:t xml:space="preserve">e</w:t>
      </w:r>
      <w:r w:rsidDel="00000000" w:rsidR="00000000" w:rsidRPr="00000000">
        <w:rPr>
          <w:color w:val="666666"/>
          <w:sz w:val="20"/>
          <w:szCs w:val="20"/>
          <w:rtl w:val="0"/>
        </w:rPr>
        <w:t xml:space="preserve">dx.org</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80" w:line="288" w:lineRule="auto"/>
        <w:ind w:left="0" w:right="0" w:firstLine="0"/>
        <w:jc w:val="left"/>
        <w:rPr>
          <w:color w:val="666666"/>
          <w:sz w:val="20"/>
          <w:szCs w:val="20"/>
        </w:rPr>
      </w:pPr>
      <w:r w:rsidDel="00000000" w:rsidR="00000000" w:rsidRPr="00000000">
        <w:rPr>
          <w:rtl w:val="0"/>
        </w:rPr>
        <w:t xml:space="preserve">6. </w:t>
      </w:r>
      <w:hyperlink r:id="rId11">
        <w:r w:rsidDel="00000000" w:rsidR="00000000" w:rsidRPr="00000000">
          <w:rPr>
            <w:color w:val="1155cc"/>
            <w:u w:val="single"/>
            <w:rtl w:val="0"/>
          </w:rPr>
          <w:t xml:space="preserve">Analyzing Data with Python</w:t>
        </w:r>
      </w:hyperlink>
      <w:r w:rsidDel="00000000" w:rsidR="00000000" w:rsidRPr="00000000">
        <w:rPr>
          <w:color w:val="666666"/>
          <w:sz w:val="20"/>
          <w:szCs w:val="20"/>
          <w:rtl w:val="0"/>
        </w:rPr>
        <w:t xml:space="preserve"> </w:t>
      </w:r>
      <w:r w:rsidDel="00000000" w:rsidR="00000000" w:rsidRPr="00000000">
        <w:rPr>
          <w:color w:val="666666"/>
          <w:sz w:val="20"/>
          <w:szCs w:val="20"/>
          <w:rtl w:val="0"/>
        </w:rPr>
        <w:t xml:space="preserve">Online course on edx.org</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80" w:line="288" w:lineRule="auto"/>
        <w:ind w:left="0" w:right="0" w:firstLine="0"/>
        <w:jc w:val="left"/>
        <w:rPr>
          <w:color w:val="666666"/>
          <w:sz w:val="20"/>
          <w:szCs w:val="20"/>
        </w:rPr>
      </w:pPr>
      <w:r w:rsidDel="00000000" w:rsidR="00000000" w:rsidRPr="00000000">
        <w:rPr>
          <w:rtl w:val="0"/>
        </w:rPr>
        <w:t xml:space="preserve">7. </w:t>
      </w:r>
      <w:hyperlink r:id="rId12">
        <w:r w:rsidDel="00000000" w:rsidR="00000000" w:rsidRPr="00000000">
          <w:rPr>
            <w:color w:val="1155cc"/>
            <w:u w:val="single"/>
            <w:rtl w:val="0"/>
          </w:rPr>
          <w:t xml:space="preserve">Analytics Storytelling for Impact</w:t>
        </w:r>
      </w:hyperlink>
      <w:r w:rsidDel="00000000" w:rsidR="00000000" w:rsidRPr="00000000">
        <w:rPr>
          <w:color w:val="1155cc"/>
          <w:u w:val="single"/>
          <w:rtl w:val="0"/>
        </w:rPr>
        <w:t xml:space="preserve"> </w:t>
      </w:r>
      <w:r w:rsidDel="00000000" w:rsidR="00000000" w:rsidRPr="00000000">
        <w:rPr>
          <w:color w:val="666666"/>
          <w:sz w:val="20"/>
          <w:szCs w:val="20"/>
          <w:rtl w:val="0"/>
        </w:rPr>
        <w:t xml:space="preserve">Online course on edx.org</w:t>
      </w:r>
      <w:r w:rsidDel="00000000" w:rsidR="00000000" w:rsidRPr="00000000">
        <w:rPr>
          <w:rtl w:val="0"/>
        </w:rPr>
      </w:r>
    </w:p>
    <w:p w:rsidR="00000000" w:rsidDel="00000000" w:rsidP="00000000" w:rsidRDefault="00000000" w:rsidRPr="00000000" w14:paraId="00000039">
      <w:pPr>
        <w:rPr>
          <w:color w:val="666666"/>
          <w:sz w:val="20"/>
          <w:szCs w:val="20"/>
        </w:rPr>
      </w:pPr>
      <w:r w:rsidDel="00000000" w:rsidR="00000000" w:rsidRPr="00000000">
        <w:rPr>
          <w:rtl w:val="0"/>
        </w:rPr>
        <w:t xml:space="preserve">7. </w:t>
      </w:r>
      <w:hyperlink r:id="rId13">
        <w:r w:rsidDel="00000000" w:rsidR="00000000" w:rsidRPr="00000000">
          <w:rPr>
            <w:color w:val="1155cc"/>
            <w:u w:val="single"/>
            <w:rtl w:val="0"/>
          </w:rPr>
          <w:t xml:space="preserve">Візуалізація даних</w:t>
        </w:r>
      </w:hyperlink>
      <w:r w:rsidDel="00000000" w:rsidR="00000000" w:rsidRPr="00000000">
        <w:rPr>
          <w:color w:val="666666"/>
          <w:sz w:val="20"/>
          <w:szCs w:val="20"/>
          <w:rtl w:val="0"/>
        </w:rPr>
        <w:t xml:space="preserve"> </w:t>
      </w:r>
      <w:r w:rsidDel="00000000" w:rsidR="00000000" w:rsidRPr="00000000">
        <w:rPr>
          <w:color w:val="666666"/>
          <w:sz w:val="20"/>
          <w:szCs w:val="20"/>
          <w:rtl w:val="0"/>
        </w:rPr>
        <w:t xml:space="preserve">Online course on prometheus.org.ua</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before="80" w:line="288" w:lineRule="auto"/>
        <w:rPr>
          <w:b w:val="1"/>
          <w:color w:val="353744"/>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b w:val="1"/>
          <w:color w:val="353744"/>
          <w:sz w:val="24"/>
          <w:szCs w:val="24"/>
          <w:rtl w:val="0"/>
        </w:rPr>
        <w:t xml:space="preserve">SharePoint </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tl w:val="0"/>
        </w:rPr>
        <w:t xml:space="preserve">20488: Developing Microsoft SharePoint Server 2013 Core Solutions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color w:val="666666"/>
          <w:sz w:val="20"/>
          <w:szCs w:val="20"/>
          <w:rtl w:val="0"/>
        </w:rPr>
        <w:t xml:space="preserve">IT Education Academy</w:t>
      </w:r>
      <w:r w:rsidDel="00000000" w:rsidR="00000000" w:rsidRPr="00000000">
        <w:rPr>
          <w:rtl w:val="0"/>
        </w:rPr>
      </w:r>
    </w:p>
    <w:sectPr>
      <w:headerReference r:id="rId14" w:type="default"/>
      <w:pgSz w:h="15840" w:w="12240"/>
      <w:pgMar w:bottom="720" w:top="720" w:left="1440" w:right="5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1" Type="http://schemas.openxmlformats.org/officeDocument/2006/relationships/hyperlink" Target="https://courses.edx.org/courses/course-v1:IBM+DA0101EN+3T2018/course/" TargetMode="External"/><Relationship Id="rId10" Type="http://schemas.openxmlformats.org/officeDocument/2006/relationships/hyperlink" Target="https://courses.edx.org/courses/course-v1:Microsoft+DAT208x+1T2018/course/" TargetMode="External"/><Relationship Id="rId13" Type="http://schemas.openxmlformats.org/officeDocument/2006/relationships/hyperlink" Target="https://courses.prometheus.org.ua/courses/IRF/DV101/2016_T3/about" TargetMode="External"/><Relationship Id="rId12" Type="http://schemas.openxmlformats.org/officeDocument/2006/relationships/hyperlink" Target="https://courses.edx.org/courses/course-v1:Microsoft+DAT248x+1T2019/cour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urses.edx.org/courses/course-v1:Microsoft+DAT222x+1T2018/course/"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itea.ua/uk/courses_itea/data_science/machine_learning/" TargetMode="External"/><Relationship Id="rId7" Type="http://schemas.openxmlformats.org/officeDocument/2006/relationships/hyperlink" Target="https://courses.edx.org/courses/course-v1:Microsoft+DAT101x+1T2018/course/" TargetMode="External"/><Relationship Id="rId8" Type="http://schemas.openxmlformats.org/officeDocument/2006/relationships/hyperlink" Target="https://courses.edx.org/courses/course-v1:Microsoft+DAT201x+2015_T4/cour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