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76" w:rsidRDefault="00044F2E">
      <w:pPr>
        <w:rPr>
          <w:rFonts w:ascii="Arial" w:hAnsi="Arial" w:cs="Arial"/>
          <w:sz w:val="52"/>
          <w:szCs w:val="52"/>
        </w:rPr>
      </w:pPr>
      <w:r w:rsidRPr="00044F2E">
        <w:rPr>
          <w:rFonts w:ascii="Arial" w:hAnsi="Arial" w:cs="Arial"/>
          <w:sz w:val="52"/>
          <w:szCs w:val="52"/>
        </w:rPr>
        <w:t>Fronteira sistêmica</w:t>
      </w:r>
    </w:p>
    <w:p w:rsidR="00044F2E" w:rsidRDefault="00044F2E">
      <w:pPr>
        <w:rPr>
          <w:rFonts w:ascii="Arial" w:hAnsi="Arial" w:cs="Arial"/>
          <w:sz w:val="52"/>
          <w:szCs w:val="52"/>
        </w:rPr>
      </w:pPr>
    </w:p>
    <w:p w:rsidR="00044F2E" w:rsidRPr="00044F2E" w:rsidRDefault="001D2BF3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0.05pt;margin-top:148.65pt;width:108.8pt;height:27pt;z-index:251662336">
            <v:textbox>
              <w:txbxContent>
                <w:p w:rsidR="00044F2E" w:rsidRPr="000E3498" w:rsidRDefault="001D2BF3" w:rsidP="001D2BF3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Funcionários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52"/>
          <w:szCs w:val="5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68.75pt;margin-top:160.65pt;width:69.75pt;height:.75pt;z-index:251661312" o:connectortype="straight">
            <v:stroke endarrow="block"/>
          </v:shape>
        </w:pict>
      </w:r>
      <w:r>
        <w:rPr>
          <w:rFonts w:ascii="Arial" w:hAnsi="Arial" w:cs="Arial"/>
          <w:noProof/>
          <w:sz w:val="52"/>
          <w:szCs w:val="52"/>
          <w:lang w:eastAsia="pt-BR"/>
        </w:rPr>
        <w:pict>
          <v:shape id="_x0000_s1027" type="#_x0000_t202" style="position:absolute;margin-left:138.5pt;margin-top:129.9pt;width:163.5pt;height:59.25pt;z-index:251658240">
            <v:textbox>
              <w:txbxContent>
                <w:p w:rsidR="00044F2E" w:rsidRPr="001D2BF3" w:rsidRDefault="001D2BF3" w:rsidP="001D2BF3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Sistema de gerenciamento da confeitaria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52"/>
          <w:szCs w:val="52"/>
          <w:lang w:eastAsia="pt-BR"/>
        </w:rPr>
        <w:pict>
          <v:shape id="_x0000_s1028" type="#_x0000_t32" style="position:absolute;margin-left:302pt;margin-top:162.15pt;width:75.7pt;height:0;flip:x;z-index:251659264" o:connectortype="straight">
            <v:stroke endarrow="block"/>
          </v:shape>
        </w:pict>
      </w:r>
      <w:r>
        <w:rPr>
          <w:rFonts w:ascii="Arial" w:hAnsi="Arial" w:cs="Arial"/>
          <w:noProof/>
          <w:sz w:val="52"/>
          <w:szCs w:val="52"/>
          <w:lang w:eastAsia="pt-BR"/>
        </w:rPr>
        <w:pict>
          <v:shape id="_x0000_s1029" type="#_x0000_t202" style="position:absolute;margin-left:377.7pt;margin-top:147.9pt;width:73.5pt;height:27.75pt;z-index:251660288">
            <v:textbox>
              <w:txbxContent>
                <w:p w:rsidR="00044F2E" w:rsidRPr="00044F2E" w:rsidRDefault="001D2BF3" w:rsidP="001D2BF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Dona</w:t>
                  </w:r>
                </w:p>
              </w:txbxContent>
            </v:textbox>
          </v:shape>
        </w:pict>
      </w:r>
    </w:p>
    <w:sectPr w:rsidR="00044F2E" w:rsidRPr="00044F2E" w:rsidSect="00CB7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4F2E"/>
    <w:rsid w:val="00044F2E"/>
    <w:rsid w:val="000E3498"/>
    <w:rsid w:val="001D2BF3"/>
    <w:rsid w:val="005670C7"/>
    <w:rsid w:val="00CB7976"/>
    <w:rsid w:val="00F3308E"/>
    <w:rsid w:val="00F6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9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matheus.rozario</cp:lastModifiedBy>
  <cp:revision>2</cp:revision>
  <dcterms:created xsi:type="dcterms:W3CDTF">2017-11-15T17:33:00Z</dcterms:created>
  <dcterms:modified xsi:type="dcterms:W3CDTF">2018-02-19T22:25:00Z</dcterms:modified>
</cp:coreProperties>
</file>