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7A" w:rsidRDefault="00C230DF" w:rsidP="00BE6AC1">
      <w:pPr>
        <w:jc w:val="center"/>
        <w:rPr>
          <w:rFonts w:ascii="Arial" w:hAnsi="Arial" w:cs="Arial"/>
          <w:sz w:val="28"/>
          <w:szCs w:val="28"/>
        </w:rPr>
      </w:pPr>
      <w:r w:rsidRPr="00A2700B">
        <w:rPr>
          <w:rFonts w:ascii="Arial" w:hAnsi="Arial" w:cs="Arial"/>
          <w:sz w:val="28"/>
          <w:szCs w:val="28"/>
        </w:rPr>
        <w:t xml:space="preserve">Usuários e outros </w:t>
      </w:r>
      <w:proofErr w:type="spellStart"/>
      <w:r w:rsidRPr="00A2700B">
        <w:rPr>
          <w:rFonts w:ascii="Arial" w:hAnsi="Arial" w:cs="Arial"/>
          <w:sz w:val="28"/>
          <w:szCs w:val="28"/>
        </w:rPr>
        <w:t>Stakeholders</w:t>
      </w:r>
      <w:proofErr w:type="spellEnd"/>
    </w:p>
    <w:p w:rsidR="00BE6AC1" w:rsidRDefault="00BE6AC1" w:rsidP="00005CF4">
      <w:pPr>
        <w:ind w:firstLine="708"/>
        <w:jc w:val="center"/>
        <w:rPr>
          <w:rFonts w:ascii="Arial" w:hAnsi="Arial" w:cs="Arial"/>
          <w:sz w:val="28"/>
          <w:szCs w:val="28"/>
        </w:rPr>
      </w:pPr>
    </w:p>
    <w:p w:rsidR="00BE6AC1" w:rsidRDefault="00BE6AC1" w:rsidP="00005CF4">
      <w:pPr>
        <w:ind w:firstLine="708"/>
        <w:jc w:val="center"/>
        <w:rPr>
          <w:rFonts w:ascii="Arial" w:hAnsi="Arial" w:cs="Arial"/>
          <w:sz w:val="28"/>
          <w:szCs w:val="28"/>
        </w:rPr>
      </w:pPr>
    </w:p>
    <w:tbl>
      <w:tblPr>
        <w:tblW w:w="887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6283"/>
      </w:tblGrid>
      <w:tr w:rsidR="00BE6AC1" w:rsidTr="00BE6AC1">
        <w:trPr>
          <w:trHeight w:val="472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E6AC1" w:rsidTr="00BE6AC1">
        <w:trPr>
          <w:trHeight w:val="928"/>
        </w:trPr>
        <w:tc>
          <w:tcPr>
            <w:tcW w:w="2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rPr>
                <w:rFonts w:ascii="Arial" w:hAnsi="Arial" w:cs="Arial"/>
                <w:sz w:val="24"/>
                <w:szCs w:val="28"/>
              </w:rPr>
              <w:t>Proprietário/Funcionários.</w:t>
            </w:r>
          </w:p>
        </w:tc>
        <w:tc>
          <w:tcPr>
            <w:tcW w:w="62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Pr="00BE6AC1" w:rsidRDefault="00BE6AC1" w:rsidP="00BE6AC1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Adicionar/Remover produtos</w:t>
            </w:r>
          </w:p>
          <w:p w:rsidR="00BE6AC1" w:rsidRPr="00BE6AC1" w:rsidRDefault="00BE6AC1" w:rsidP="00BE6AC1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ontrolar quantidade de estoque</w:t>
            </w:r>
          </w:p>
          <w:p w:rsidR="00BE6AC1" w:rsidRDefault="00BE6AC1" w:rsidP="00BE6AC1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bservar lucros/gastos.</w:t>
            </w:r>
          </w:p>
        </w:tc>
      </w:tr>
    </w:tbl>
    <w:p w:rsidR="00BE6AC1" w:rsidRDefault="00BE6AC1" w:rsidP="00BE6AC1">
      <w:pPr>
        <w:rPr>
          <w:rFonts w:ascii="Arial" w:hAnsi="Arial" w:cs="Arial"/>
          <w:color w:val="000000"/>
        </w:rPr>
      </w:pPr>
    </w:p>
    <w:tbl>
      <w:tblPr>
        <w:tblW w:w="88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6263"/>
      </w:tblGrid>
      <w:tr w:rsidR="00BE6AC1" w:rsidTr="00BE6AC1">
        <w:trPr>
          <w:trHeight w:val="319"/>
        </w:trPr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2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E6AC1" w:rsidTr="00BE6AC1">
        <w:trPr>
          <w:trHeight w:val="275"/>
        </w:trPr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Desenvolvedores</w:t>
            </w:r>
          </w:p>
        </w:tc>
        <w:tc>
          <w:tcPr>
            <w:tcW w:w="62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6AC1" w:rsidRDefault="00BE6AC1">
            <w:pPr>
              <w:widowControl w:val="0"/>
              <w:spacing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Desenvolvimento do Sistema para 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6AC1" w:rsidTr="00BE6AC1">
        <w:trPr>
          <w:trHeight w:val="275"/>
        </w:trPr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AC1" w:rsidRDefault="00BE6AC1" w:rsidP="00BE6AC1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62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AC1" w:rsidRDefault="00BE6AC1" w:rsidP="00BE6AC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Serão atendidos com maior eficácia, tanto na realização do pedido como no pagamento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E6AC1" w:rsidRPr="00A2700B" w:rsidRDefault="00BE6AC1" w:rsidP="00005CF4">
      <w:pPr>
        <w:ind w:firstLine="708"/>
        <w:jc w:val="center"/>
        <w:rPr>
          <w:rFonts w:ascii="Arial" w:hAnsi="Arial" w:cs="Arial"/>
          <w:sz w:val="28"/>
          <w:szCs w:val="28"/>
        </w:rPr>
      </w:pPr>
    </w:p>
    <w:p w:rsidR="00C230DF" w:rsidRDefault="00C230DF" w:rsidP="00C230DF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230DF" w:rsidRDefault="00C230DF" w:rsidP="00C230DF">
      <w:pPr>
        <w:jc w:val="center"/>
        <w:rPr>
          <w:rFonts w:ascii="Arial" w:hAnsi="Arial" w:cs="Arial"/>
          <w:sz w:val="28"/>
          <w:szCs w:val="28"/>
        </w:rPr>
      </w:pPr>
    </w:p>
    <w:p w:rsidR="00C230DF" w:rsidRPr="00C230DF" w:rsidRDefault="00C230DF" w:rsidP="00C230DF">
      <w:pPr>
        <w:pStyle w:val="PargrafodaLista"/>
        <w:rPr>
          <w:rFonts w:ascii="Arial" w:hAnsi="Arial" w:cs="Arial"/>
          <w:sz w:val="24"/>
          <w:szCs w:val="24"/>
        </w:rPr>
      </w:pPr>
    </w:p>
    <w:sectPr w:rsidR="00C230DF" w:rsidRPr="00C2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61658"/>
    <w:multiLevelType w:val="multilevel"/>
    <w:tmpl w:val="B7CA4B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26E5137"/>
    <w:multiLevelType w:val="hybridMultilevel"/>
    <w:tmpl w:val="04767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21E11"/>
    <w:multiLevelType w:val="multilevel"/>
    <w:tmpl w:val="551EB1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DF"/>
    <w:rsid w:val="00005CF4"/>
    <w:rsid w:val="00A2700B"/>
    <w:rsid w:val="00BE6AC1"/>
    <w:rsid w:val="00C230DF"/>
    <w:rsid w:val="00E0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5381"/>
  <w15:chartTrackingRefBased/>
  <w15:docId w15:val="{FF8A3A7D-D14B-4A8F-8E14-D7F7BA4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0DF"/>
    <w:pPr>
      <w:ind w:left="720"/>
      <w:contextualSpacing/>
    </w:pPr>
  </w:style>
  <w:style w:type="table" w:styleId="Tabelacomgrade">
    <w:name w:val="Table Grid"/>
    <w:basedOn w:val="Tabelanormal"/>
    <w:uiPriority w:val="39"/>
    <w:rsid w:val="00C2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1700578@salas.aulas</dc:creator>
  <cp:keywords/>
  <dc:description/>
  <cp:lastModifiedBy>1700578@salas.aulas</cp:lastModifiedBy>
  <cp:revision>7</cp:revision>
  <dcterms:created xsi:type="dcterms:W3CDTF">2018-02-19T11:36:00Z</dcterms:created>
  <dcterms:modified xsi:type="dcterms:W3CDTF">2018-02-19T12:42:00Z</dcterms:modified>
</cp:coreProperties>
</file>