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09" w:rsidRPr="005E776E" w:rsidRDefault="005E776E" w:rsidP="005E77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76E">
        <w:rPr>
          <w:rFonts w:ascii="Times New Roman" w:hAnsi="Times New Roman" w:cs="Times New Roman"/>
          <w:b/>
          <w:sz w:val="24"/>
          <w:szCs w:val="24"/>
        </w:rPr>
        <w:t>Курсовая работа:</w:t>
      </w:r>
    </w:p>
    <w:p w:rsidR="005E776E" w:rsidRDefault="005E776E" w:rsidP="005E77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76E">
        <w:rPr>
          <w:rFonts w:ascii="Times New Roman" w:hAnsi="Times New Roman" w:cs="Times New Roman"/>
          <w:b/>
          <w:sz w:val="24"/>
          <w:szCs w:val="24"/>
        </w:rPr>
        <w:t>«Реализация и исследование алгоритма шифрования Эль-Гамаля»</w:t>
      </w:r>
    </w:p>
    <w:p w:rsidR="005E776E" w:rsidRDefault="005E776E" w:rsidP="005E7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План:</w:t>
      </w:r>
    </w:p>
    <w:p w:rsidR="005E776E" w:rsidRDefault="005E776E" w:rsidP="005E7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Историческая справка и применение</w:t>
      </w:r>
      <w:r w:rsidR="00AA510A">
        <w:rPr>
          <w:rFonts w:ascii="Times New Roman" w:hAnsi="Times New Roman" w:cs="Times New Roman"/>
          <w:sz w:val="24"/>
          <w:szCs w:val="24"/>
        </w:rPr>
        <w:t xml:space="preserve"> метода шифрования Эль-Гамаля: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основа бывших стандартов цифровой подписи в России и США</w:t>
      </w:r>
    </w:p>
    <w:p w:rsidR="005E776E" w:rsidRDefault="005E776E" w:rsidP="005E7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шифрования и дешифровки. Реализация алгоритма.</w:t>
      </w:r>
      <w:r w:rsidR="00361B44">
        <w:rPr>
          <w:rFonts w:ascii="Times New Roman" w:hAnsi="Times New Roman" w:cs="Times New Roman"/>
          <w:sz w:val="24"/>
          <w:szCs w:val="24"/>
        </w:rPr>
        <w:t xml:space="preserve"> Устойчивость к взлому.</w:t>
      </w:r>
    </w:p>
    <w:p w:rsidR="005E776E" w:rsidRDefault="005E776E" w:rsidP="005E7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шифрования Эль-Гамаля как вариант схемы шифрования Диффи-Хеллмана. </w:t>
      </w:r>
      <w:r w:rsidR="00375DE1">
        <w:rPr>
          <w:rFonts w:ascii="Times New Roman" w:hAnsi="Times New Roman" w:cs="Times New Roman"/>
          <w:sz w:val="24"/>
          <w:szCs w:val="24"/>
        </w:rPr>
        <w:t>Сравнение.</w:t>
      </w:r>
    </w:p>
    <w:p w:rsidR="00375DE1" w:rsidRDefault="00375DE1" w:rsidP="005E7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с шифрованием на эллиптических кривых, как с современным методом шифрования.</w:t>
      </w:r>
    </w:p>
    <w:p w:rsidR="00375DE1" w:rsidRPr="005E776E" w:rsidRDefault="00375DE1" w:rsidP="005E77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Выводы: достоинства и недостатки метода шифрования, причины отказа от метода.</w:t>
      </w:r>
    </w:p>
    <w:sectPr w:rsidR="00375DE1" w:rsidRPr="005E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6A39"/>
    <w:multiLevelType w:val="hybridMultilevel"/>
    <w:tmpl w:val="BA7E2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0BED"/>
    <w:multiLevelType w:val="hybridMultilevel"/>
    <w:tmpl w:val="7B529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6E"/>
    <w:rsid w:val="00361B44"/>
    <w:rsid w:val="00375DE1"/>
    <w:rsid w:val="005E776E"/>
    <w:rsid w:val="00AA510A"/>
    <w:rsid w:val="00D236CD"/>
    <w:rsid w:val="00D3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F5DA"/>
  <w15:chartTrackingRefBased/>
  <w15:docId w15:val="{CF4FD33F-42B4-43A7-A0EA-E36725D3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2018-10-15T05:41:00Z</dcterms:created>
  <dcterms:modified xsi:type="dcterms:W3CDTF">2018-10-17T06:06:00Z</dcterms:modified>
</cp:coreProperties>
</file>