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6B98" w14:textId="77777777" w:rsidR="002272E4" w:rsidRPr="00F779CA" w:rsidRDefault="00F779CA">
      <w:pPr>
        <w:rPr>
          <w:u w:val="single"/>
        </w:rPr>
      </w:pPr>
      <w:r w:rsidRPr="00F779CA">
        <w:rPr>
          <w:u w:val="single"/>
        </w:rPr>
        <w:t>Directions:</w:t>
      </w:r>
    </w:p>
    <w:p w14:paraId="3294883A" w14:textId="77777777" w:rsidR="00F779CA" w:rsidRDefault="00F779CA"/>
    <w:p w14:paraId="073AE307" w14:textId="30B091EF" w:rsidR="00F779CA" w:rsidRDefault="00F779CA">
      <w:r>
        <w:t>Each question will provide information for a</w:t>
      </w:r>
      <w:r w:rsidR="00436981">
        <w:t xml:space="preserve"> portion of a</w:t>
      </w:r>
      <w:r>
        <w:t xml:space="preserve"> fictional property insurance </w:t>
      </w:r>
      <w:r w:rsidR="00436981">
        <w:t>portfolio</w:t>
      </w:r>
      <w:r w:rsidR="009F2AB5">
        <w:t xml:space="preserve"> consisting of two policies</w:t>
      </w:r>
      <w:r>
        <w:t>.  Using that information</w:t>
      </w:r>
      <w:r w:rsidR="00D4557E">
        <w:t xml:space="preserve"> along with </w:t>
      </w:r>
      <w:r w:rsidR="008973A6">
        <w:t>given events</w:t>
      </w:r>
      <w:r>
        <w:t>, please calculate</w:t>
      </w:r>
      <w:r w:rsidR="007C2317">
        <w:t xml:space="preserve"> total company</w:t>
      </w:r>
      <w:r>
        <w:t xml:space="preserve"> losses for the given financial </w:t>
      </w:r>
      <w:r w:rsidRPr="00F779CA">
        <w:t>perspectives</w:t>
      </w:r>
      <w:r>
        <w:t>: Ground Up, Retained, and Gross.  Certain questions may ask you to specify your answers further based on relevant policy information.</w:t>
      </w:r>
      <w:r w:rsidR="00CE5FD0">
        <w:t xml:space="preserve">  Remember to show your work.</w:t>
      </w:r>
    </w:p>
    <w:p w14:paraId="792441BB" w14:textId="77777777" w:rsidR="00F779CA" w:rsidRDefault="00F779CA"/>
    <w:p w14:paraId="7EFA99FE" w14:textId="77777777" w:rsidR="00F779CA" w:rsidRDefault="00F779CA"/>
    <w:p w14:paraId="6EF2973D" w14:textId="2F5B6AC1" w:rsidR="00F779CA" w:rsidRDefault="00F779CA" w:rsidP="00F779CA">
      <w:pPr>
        <w:pStyle w:val="ListParagraph"/>
        <w:numPr>
          <w:ilvl w:val="0"/>
          <w:numId w:val="1"/>
        </w:numPr>
      </w:pPr>
      <w:r w:rsidRPr="00D4557E">
        <w:rPr>
          <w:b/>
          <w:bCs/>
          <w:u w:val="single"/>
        </w:rPr>
        <w:t xml:space="preserve">Policy </w:t>
      </w:r>
      <w:r w:rsidR="00436981">
        <w:rPr>
          <w:b/>
          <w:bCs/>
          <w:u w:val="single"/>
        </w:rPr>
        <w:t>X</w:t>
      </w:r>
      <w:r w:rsidR="00605BD4">
        <w:rPr>
          <w:b/>
          <w:bCs/>
          <w:u w:val="single"/>
        </w:rPr>
        <w:t xml:space="preserve"> (HO3)</w:t>
      </w:r>
      <w:r w:rsidRPr="00D4557E">
        <w:rPr>
          <w:b/>
          <w:bCs/>
          <w:u w:val="single"/>
        </w:rPr>
        <w:t>:</w:t>
      </w:r>
      <w:r w:rsidR="00436981" w:rsidRPr="00436981">
        <w:rPr>
          <w:b/>
          <w:bCs/>
        </w:rPr>
        <w:tab/>
      </w:r>
      <w:r w:rsidR="00436981" w:rsidRPr="00436981">
        <w:rPr>
          <w:b/>
          <w:bCs/>
        </w:rPr>
        <w:tab/>
      </w:r>
      <w:r w:rsidR="00436981" w:rsidRPr="00436981">
        <w:rPr>
          <w:b/>
          <w:bCs/>
        </w:rPr>
        <w:tab/>
      </w:r>
      <w:r w:rsidR="00436981" w:rsidRPr="00436981">
        <w:rPr>
          <w:b/>
          <w:bCs/>
        </w:rPr>
        <w:tab/>
      </w:r>
      <w:r w:rsidR="00436981" w:rsidRPr="00D4557E">
        <w:rPr>
          <w:b/>
          <w:bCs/>
          <w:u w:val="single"/>
        </w:rPr>
        <w:t xml:space="preserve">Policy </w:t>
      </w:r>
      <w:r w:rsidR="00436981">
        <w:rPr>
          <w:b/>
          <w:bCs/>
          <w:u w:val="single"/>
        </w:rPr>
        <w:t>Y</w:t>
      </w:r>
      <w:r w:rsidR="00605BD4">
        <w:rPr>
          <w:b/>
          <w:bCs/>
          <w:u w:val="single"/>
        </w:rPr>
        <w:t xml:space="preserve"> (HO7)</w:t>
      </w:r>
      <w:r w:rsidR="00436981" w:rsidRPr="00D4557E">
        <w:rPr>
          <w:b/>
          <w:bCs/>
          <w:u w:val="single"/>
        </w:rPr>
        <w:t>:</w:t>
      </w:r>
      <w:r w:rsidR="00D4557E" w:rsidRPr="00D4557E">
        <w:tab/>
      </w:r>
      <w:r w:rsidR="00D4557E" w:rsidRPr="00D4557E">
        <w:tab/>
      </w:r>
      <w:r w:rsidR="00D4557E" w:rsidRPr="00D4557E">
        <w:tab/>
      </w:r>
      <w:r w:rsidR="00D4557E" w:rsidRPr="00D4557E">
        <w:tab/>
      </w:r>
    </w:p>
    <w:p w14:paraId="6BA0E3A3" w14:textId="77777777" w:rsidR="00D4557E" w:rsidRDefault="00D4557E" w:rsidP="00D4557E">
      <w:pPr>
        <w:pStyle w:val="ListParagraph"/>
      </w:pPr>
    </w:p>
    <w:p w14:paraId="1649D463" w14:textId="45356DF4" w:rsidR="00F779CA" w:rsidRDefault="00D4557E" w:rsidP="00436981">
      <w:pPr>
        <w:ind w:left="720"/>
      </w:pPr>
      <w:r>
        <w:t xml:space="preserve">Coverage A: </w:t>
      </w:r>
      <w:r>
        <w:tab/>
      </w:r>
      <w:r>
        <w:tab/>
      </w:r>
      <w:r w:rsidR="00F779CA" w:rsidRPr="00F779CA">
        <w:t>$</w:t>
      </w:r>
      <w:r>
        <w:t>238</w:t>
      </w:r>
      <w:r w:rsidR="00F779CA">
        <w:t>,000</w:t>
      </w:r>
      <w:r>
        <w:tab/>
      </w:r>
      <w:r w:rsidR="00436981">
        <w:tab/>
        <w:t xml:space="preserve">Coverage A: </w:t>
      </w:r>
      <w:r w:rsidR="00436981">
        <w:tab/>
      </w:r>
      <w:r w:rsidR="00436981">
        <w:tab/>
      </w:r>
      <w:r w:rsidR="00436981" w:rsidRPr="00F779CA">
        <w:t>$</w:t>
      </w:r>
      <w:r w:rsidR="007C2317">
        <w:t>300</w:t>
      </w:r>
      <w:r w:rsidR="00436981">
        <w:t>,000</w:t>
      </w:r>
      <w:r>
        <w:tab/>
      </w:r>
      <w:r>
        <w:tab/>
      </w:r>
    </w:p>
    <w:p w14:paraId="29658A4C" w14:textId="7F05149C" w:rsidR="00D4557E" w:rsidRPr="00F779CA" w:rsidRDefault="00D4557E" w:rsidP="00436981">
      <w:pPr>
        <w:ind w:left="720"/>
        <w:rPr>
          <w:b/>
          <w:bCs/>
        </w:rPr>
      </w:pPr>
      <w:r>
        <w:t xml:space="preserve">Coverage B: </w:t>
      </w:r>
      <w:r>
        <w:tab/>
      </w:r>
      <w:r>
        <w:tab/>
      </w:r>
      <w:r w:rsidRPr="00F779CA">
        <w:t>$</w:t>
      </w:r>
      <w:r>
        <w:t>44,000</w:t>
      </w:r>
      <w:r w:rsidR="00436981">
        <w:tab/>
      </w:r>
      <w:r w:rsidR="00436981">
        <w:tab/>
        <w:t xml:space="preserve">Coverage B: </w:t>
      </w:r>
      <w:r w:rsidR="00436981">
        <w:tab/>
      </w:r>
      <w:r w:rsidR="00436981">
        <w:tab/>
      </w:r>
      <w:r w:rsidR="00436981" w:rsidRPr="00F779CA">
        <w:t>$</w:t>
      </w:r>
      <w:r w:rsidR="00436981">
        <w:t>78,500</w:t>
      </w:r>
    </w:p>
    <w:p w14:paraId="37773F28" w14:textId="5CD2B58D" w:rsidR="00D4557E" w:rsidRDefault="00D4557E" w:rsidP="00436981">
      <w:pPr>
        <w:ind w:left="720"/>
      </w:pPr>
      <w:r>
        <w:t xml:space="preserve">Coverage C: </w:t>
      </w:r>
      <w:r>
        <w:tab/>
      </w:r>
      <w:r>
        <w:tab/>
      </w:r>
      <w:r w:rsidRPr="00F779CA">
        <w:t>$</w:t>
      </w:r>
      <w:r>
        <w:t>60,250</w:t>
      </w:r>
      <w:r>
        <w:tab/>
      </w:r>
      <w:r>
        <w:tab/>
      </w:r>
      <w:r w:rsidR="00436981">
        <w:t xml:space="preserve">Coverage C: </w:t>
      </w:r>
      <w:r w:rsidR="00436981">
        <w:tab/>
      </w:r>
      <w:r w:rsidR="00436981">
        <w:tab/>
      </w:r>
      <w:r w:rsidR="00436981" w:rsidRPr="00F779CA">
        <w:t>$</w:t>
      </w:r>
      <w:r w:rsidR="00436981">
        <w:t>90,500</w:t>
      </w:r>
      <w:r>
        <w:tab/>
      </w:r>
    </w:p>
    <w:p w14:paraId="74BEA830" w14:textId="09540733" w:rsidR="00D4557E" w:rsidRDefault="00D4557E" w:rsidP="00436981">
      <w:pPr>
        <w:ind w:left="720"/>
      </w:pPr>
      <w:r>
        <w:t xml:space="preserve">Coverage D: </w:t>
      </w:r>
      <w:r>
        <w:tab/>
      </w:r>
      <w:r>
        <w:tab/>
      </w:r>
      <w:r w:rsidRPr="00F779CA">
        <w:t>$</w:t>
      </w:r>
      <w:r>
        <w:t>3,000</w:t>
      </w:r>
      <w:r w:rsidR="00436981">
        <w:tab/>
      </w:r>
      <w:r w:rsidR="00436981">
        <w:tab/>
      </w:r>
      <w:r w:rsidR="00436981">
        <w:tab/>
        <w:t xml:space="preserve">Coverage D: </w:t>
      </w:r>
      <w:r w:rsidR="00436981">
        <w:tab/>
      </w:r>
      <w:r w:rsidR="00436981">
        <w:tab/>
      </w:r>
      <w:r w:rsidR="00436981" w:rsidRPr="00F779CA">
        <w:t>$</w:t>
      </w:r>
      <w:r w:rsidR="00436981">
        <w:t>14,000</w:t>
      </w:r>
    </w:p>
    <w:p w14:paraId="0AC6A83F" w14:textId="43B8C339" w:rsidR="007C2317" w:rsidRDefault="00D4557E" w:rsidP="00436981">
      <w:pPr>
        <w:ind w:left="720"/>
      </w:pPr>
      <w:r>
        <w:t>Blanket Deductible:</w:t>
      </w:r>
      <w:r>
        <w:tab/>
        <w:t>$2,000</w:t>
      </w:r>
      <w:r>
        <w:tab/>
      </w:r>
      <w:r>
        <w:tab/>
      </w:r>
      <w:r>
        <w:tab/>
      </w:r>
      <w:r w:rsidR="00436981">
        <w:t>Blanket Deductible:</w:t>
      </w:r>
      <w:r w:rsidR="00436981">
        <w:tab/>
        <w:t xml:space="preserve">2% of </w:t>
      </w:r>
      <w:proofErr w:type="spellStart"/>
      <w:r w:rsidR="00436981">
        <w:t>Cov</w:t>
      </w:r>
      <w:proofErr w:type="spellEnd"/>
      <w:r w:rsidR="006B1D84">
        <w:t xml:space="preserve"> </w:t>
      </w:r>
      <w:r w:rsidR="00436981">
        <w:t>A</w:t>
      </w:r>
      <w:r w:rsidR="00436981">
        <w:tab/>
      </w:r>
    </w:p>
    <w:p w14:paraId="7A082EC5" w14:textId="77777777" w:rsidR="000A5647" w:rsidRDefault="00F66AFB" w:rsidP="000A5647">
      <w:pPr>
        <w:ind w:left="720"/>
      </w:pPr>
      <w:r>
        <w:t xml:space="preserve">Premium: </w:t>
      </w:r>
      <w:r>
        <w:tab/>
      </w:r>
      <w:r>
        <w:tab/>
      </w:r>
      <w:r w:rsidRPr="00F779CA">
        <w:t>$</w:t>
      </w:r>
      <w:r w:rsidR="00E25059">
        <w:t>1</w:t>
      </w:r>
      <w:r>
        <w:t>,000</w:t>
      </w:r>
      <w:r>
        <w:tab/>
      </w:r>
      <w:r>
        <w:tab/>
      </w:r>
      <w:r>
        <w:tab/>
      </w:r>
      <w:r w:rsidR="00E25059">
        <w:t>Premium</w:t>
      </w:r>
      <w:r>
        <w:t xml:space="preserve">: </w:t>
      </w:r>
      <w:r>
        <w:tab/>
      </w:r>
      <w:r>
        <w:tab/>
      </w:r>
      <w:r w:rsidRPr="00F779CA">
        <w:t>$</w:t>
      </w:r>
      <w:r w:rsidR="00E25059">
        <w:t>2,864</w:t>
      </w:r>
    </w:p>
    <w:p w14:paraId="26F73B65" w14:textId="77777777" w:rsidR="000A5647" w:rsidRDefault="000A5647" w:rsidP="000A5647">
      <w:pPr>
        <w:ind w:left="720"/>
      </w:pPr>
      <w:r>
        <w:t>Coverage values and limits are equal</w:t>
      </w:r>
      <w:r>
        <w:tab/>
      </w:r>
      <w:r>
        <w:tab/>
        <w:t>Coverage values and limits are equal</w:t>
      </w:r>
    </w:p>
    <w:p w14:paraId="66E0272F" w14:textId="75AE6708" w:rsidR="00F66AFB" w:rsidRDefault="00F66AFB" w:rsidP="00F66AFB">
      <w:pPr>
        <w:ind w:left="720"/>
      </w:pPr>
    </w:p>
    <w:p w14:paraId="51471E4A" w14:textId="44C9BF8F" w:rsidR="00D4557E" w:rsidRDefault="00D4557E" w:rsidP="00436981">
      <w:pPr>
        <w:ind w:left="720"/>
      </w:pPr>
      <w:r>
        <w:tab/>
      </w:r>
    </w:p>
    <w:p w14:paraId="3061E99B" w14:textId="77777777" w:rsidR="00D4557E" w:rsidRDefault="00D4557E" w:rsidP="00D4557E">
      <w:pPr>
        <w:ind w:left="720"/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72"/>
        <w:gridCol w:w="1872"/>
        <w:gridCol w:w="1873"/>
        <w:gridCol w:w="1873"/>
        <w:gridCol w:w="1873"/>
      </w:tblGrid>
      <w:tr w:rsidR="007C2317" w14:paraId="7265F8ED" w14:textId="77777777" w:rsidTr="007D7E9C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7F04" w14:textId="00EB6F15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48D20" w14:textId="56EC0E65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1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D77F" w14:textId="708B227D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2</w:t>
            </w:r>
          </w:p>
        </w:tc>
      </w:tr>
      <w:tr w:rsidR="008973A6" w14:paraId="73F0BB62" w14:textId="77777777" w:rsidTr="00003EE6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69E3AC4" w14:textId="3AE9E3AA" w:rsidR="007C2317" w:rsidRDefault="007D7E9C" w:rsidP="007C2317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</w:rPr>
              <w:t>Policy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F413F6E" w14:textId="77EDE380" w:rsidR="007C2317" w:rsidRDefault="007C2317" w:rsidP="007C2317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52B2AB7" w14:textId="7C3D96A3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954ED3E" w14:textId="61C8F635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4127A76" w14:textId="759A26FE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C2317" w14:paraId="5E08A587" w14:textId="77777777" w:rsidTr="00CB5C1E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0BDF" w14:textId="143703CB" w:rsidR="007C2317" w:rsidRDefault="00D01DFB" w:rsidP="007C2317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</w:rPr>
              <w:t>Claim Specifics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28CD" w14:textId="7F610D15" w:rsidR="007C2317" w:rsidRDefault="00F66AFB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E25059">
              <w:rPr>
                <w:b/>
                <w:bCs/>
              </w:rPr>
              <w:t>5,000</w:t>
            </w:r>
            <w:r w:rsidR="008D7D3B">
              <w:rPr>
                <w:b/>
                <w:bCs/>
              </w:rPr>
              <w:t xml:space="preserve"> Total Loss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E228D" w14:textId="7379DBB1" w:rsidR="007C2317" w:rsidRDefault="00E25059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$1,000</w:t>
            </w:r>
            <w:r w:rsidR="008D7D3B">
              <w:rPr>
                <w:b/>
                <w:bCs/>
              </w:rPr>
              <w:t xml:space="preserve"> Total Loss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A538" w14:textId="2838122A" w:rsidR="007C2317" w:rsidRDefault="00E25059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 Other Structures Loss, Nothing Else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07296" w14:textId="6CFE5B2B" w:rsidR="007C2317" w:rsidRDefault="00E25059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5% Building Loss and 7% Contents Loss</w:t>
            </w:r>
          </w:p>
        </w:tc>
      </w:tr>
      <w:tr w:rsidR="007C2317" w14:paraId="220D6BD1" w14:textId="77777777" w:rsidTr="00E25059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F2FFA3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45E016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B29DF4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62A47C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4CF2DB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</w:tr>
      <w:tr w:rsidR="007C2317" w14:paraId="7D6C220A" w14:textId="77777777" w:rsidTr="00E25059">
        <w:trPr>
          <w:trHeight w:val="356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0E6CAD" w14:textId="77777777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4CF" w14:textId="428E94DF" w:rsidR="007C2317" w:rsidRDefault="008973A6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1: </w:t>
            </w:r>
            <w:r w:rsidR="00F66AFB">
              <w:rPr>
                <w:b/>
                <w:bCs/>
              </w:rPr>
              <w:t>Total Company Loss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EE92" w14:textId="661935B5" w:rsidR="007C2317" w:rsidRDefault="008973A6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2: </w:t>
            </w:r>
            <w:r w:rsidR="00F66AFB">
              <w:rPr>
                <w:b/>
                <w:bCs/>
              </w:rPr>
              <w:t>Total Company Loss</w:t>
            </w:r>
          </w:p>
        </w:tc>
      </w:tr>
      <w:tr w:rsidR="007C2317" w14:paraId="51E8A380" w14:textId="77777777" w:rsidTr="00E25059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0B9B7A" w14:textId="3FAD7258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Ground-Up Loss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C39189" w14:textId="6AD0505A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B2FEE0" w14:textId="79D7E746" w:rsidR="007C2317" w:rsidRDefault="007C2317" w:rsidP="007C2317">
            <w:pPr>
              <w:jc w:val="center"/>
              <w:rPr>
                <w:b/>
                <w:bCs/>
              </w:rPr>
            </w:pPr>
          </w:p>
        </w:tc>
      </w:tr>
      <w:tr w:rsidR="007C2317" w14:paraId="3D34950C" w14:textId="77777777" w:rsidTr="00E25059">
        <w:trPr>
          <w:trHeight w:val="380"/>
        </w:trPr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D55451" w14:textId="67EE64CC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Retained Loss</w:t>
            </w:r>
          </w:p>
        </w:tc>
        <w:tc>
          <w:tcPr>
            <w:tcW w:w="3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2F35492" w14:textId="3A792971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C002913" w14:textId="54A78A80" w:rsidR="007C2317" w:rsidRDefault="007C2317" w:rsidP="007C2317">
            <w:pPr>
              <w:jc w:val="center"/>
              <w:rPr>
                <w:b/>
                <w:bCs/>
              </w:rPr>
            </w:pPr>
          </w:p>
        </w:tc>
      </w:tr>
      <w:tr w:rsidR="007C2317" w14:paraId="4C20D58D" w14:textId="77777777" w:rsidTr="00E25059">
        <w:trPr>
          <w:trHeight w:val="356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C15B" w14:textId="23B6C97C" w:rsidR="007C2317" w:rsidRDefault="007C2317" w:rsidP="007C2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Gross Loss</w:t>
            </w:r>
          </w:p>
        </w:tc>
        <w:tc>
          <w:tcPr>
            <w:tcW w:w="3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05772" w14:textId="51D50F7E" w:rsidR="007C2317" w:rsidRDefault="007C2317" w:rsidP="007C2317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787C7" w14:textId="55379ED4" w:rsidR="007C2317" w:rsidRDefault="007C2317" w:rsidP="007C2317">
            <w:pPr>
              <w:jc w:val="center"/>
              <w:rPr>
                <w:b/>
                <w:bCs/>
              </w:rPr>
            </w:pPr>
          </w:p>
        </w:tc>
      </w:tr>
    </w:tbl>
    <w:p w14:paraId="374BA84A" w14:textId="77777777" w:rsidR="00D4557E" w:rsidRPr="00F779CA" w:rsidRDefault="00D4557E" w:rsidP="00D4557E">
      <w:pPr>
        <w:ind w:left="720"/>
        <w:rPr>
          <w:b/>
          <w:bCs/>
        </w:rPr>
      </w:pPr>
    </w:p>
    <w:p w14:paraId="6C83F593" w14:textId="5AE2D341" w:rsidR="00D4557E" w:rsidRDefault="00D4557E" w:rsidP="00F779CA">
      <w:pPr>
        <w:ind w:left="720"/>
        <w:rPr>
          <w:b/>
          <w:bCs/>
        </w:rPr>
      </w:pPr>
    </w:p>
    <w:p w14:paraId="4ACF3D2E" w14:textId="77777777" w:rsidR="00605BD4" w:rsidRDefault="00605BD4" w:rsidP="00F779CA">
      <w:pPr>
        <w:ind w:left="720"/>
        <w:rPr>
          <w:b/>
          <w:bCs/>
        </w:rPr>
      </w:pPr>
    </w:p>
    <w:p w14:paraId="24FD15B8" w14:textId="61AE2198" w:rsidR="00605BD4" w:rsidRDefault="00605BD4" w:rsidP="008973A6">
      <w:pPr>
        <w:pStyle w:val="ListParagraph"/>
        <w:numPr>
          <w:ilvl w:val="0"/>
          <w:numId w:val="1"/>
        </w:numPr>
      </w:pPr>
      <w:r w:rsidRPr="00D4557E">
        <w:rPr>
          <w:b/>
          <w:bCs/>
          <w:u w:val="single"/>
        </w:rPr>
        <w:t xml:space="preserve">Policy </w:t>
      </w:r>
      <w:r w:rsidR="00F5189E">
        <w:rPr>
          <w:b/>
          <w:bCs/>
          <w:u w:val="single"/>
        </w:rPr>
        <w:t>S</w:t>
      </w:r>
      <w:r w:rsidR="00B35F04">
        <w:rPr>
          <w:b/>
          <w:bCs/>
          <w:u w:val="single"/>
        </w:rPr>
        <w:t xml:space="preserve"> (BOP)</w:t>
      </w:r>
      <w:r w:rsidRPr="00D4557E">
        <w:rPr>
          <w:b/>
          <w:bCs/>
          <w:u w:val="single"/>
        </w:rPr>
        <w:t>:</w:t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D4557E">
        <w:rPr>
          <w:b/>
          <w:bCs/>
          <w:u w:val="single"/>
        </w:rPr>
        <w:t xml:space="preserve">Policy </w:t>
      </w:r>
      <w:r w:rsidR="00F5189E">
        <w:rPr>
          <w:b/>
          <w:bCs/>
          <w:u w:val="single"/>
        </w:rPr>
        <w:t>T</w:t>
      </w:r>
      <w:r w:rsidR="00B35F04">
        <w:rPr>
          <w:b/>
          <w:bCs/>
          <w:u w:val="single"/>
        </w:rPr>
        <w:t xml:space="preserve"> (BOP)</w:t>
      </w:r>
      <w:r w:rsidRPr="00D4557E">
        <w:rPr>
          <w:b/>
          <w:bCs/>
          <w:u w:val="single"/>
        </w:rPr>
        <w:t>:</w:t>
      </w:r>
      <w:r w:rsidRPr="00D4557E">
        <w:tab/>
      </w:r>
      <w:r w:rsidRPr="00D4557E">
        <w:tab/>
      </w:r>
      <w:r w:rsidRPr="00D4557E">
        <w:tab/>
      </w:r>
      <w:r w:rsidRPr="00D4557E">
        <w:tab/>
      </w:r>
    </w:p>
    <w:p w14:paraId="1C370119" w14:textId="77777777" w:rsidR="00605BD4" w:rsidRDefault="00605BD4" w:rsidP="00605BD4">
      <w:pPr>
        <w:pStyle w:val="ListParagraph"/>
      </w:pPr>
    </w:p>
    <w:p w14:paraId="0531D9FA" w14:textId="77734B11" w:rsidR="00605BD4" w:rsidRDefault="00605BD4" w:rsidP="00605BD4">
      <w:pPr>
        <w:ind w:left="720"/>
      </w:pPr>
      <w:r>
        <w:t xml:space="preserve">Coverage A: </w:t>
      </w:r>
      <w:r>
        <w:tab/>
      </w:r>
      <w:r>
        <w:tab/>
      </w:r>
      <w:r w:rsidRPr="00F779CA">
        <w:t>$</w:t>
      </w:r>
      <w:r w:rsidR="00F5189E">
        <w:t>2,000</w:t>
      </w:r>
      <w:r>
        <w:t>,000</w:t>
      </w:r>
      <w:r>
        <w:tab/>
      </w:r>
      <w:r>
        <w:tab/>
        <w:t xml:space="preserve">Coverage A: </w:t>
      </w:r>
      <w:r>
        <w:tab/>
      </w:r>
      <w:r>
        <w:tab/>
      </w:r>
      <w:r w:rsidRPr="00F779CA">
        <w:t>$</w:t>
      </w:r>
      <w:r w:rsidR="00F5189E">
        <w:t>1,500</w:t>
      </w:r>
      <w:r>
        <w:t>,000</w:t>
      </w:r>
      <w:r>
        <w:tab/>
      </w:r>
      <w:r>
        <w:tab/>
      </w:r>
    </w:p>
    <w:p w14:paraId="648400A5" w14:textId="1CC8D672" w:rsidR="00605BD4" w:rsidRPr="00F779CA" w:rsidRDefault="00605BD4" w:rsidP="00605BD4">
      <w:pPr>
        <w:ind w:left="720"/>
        <w:rPr>
          <w:b/>
          <w:bCs/>
        </w:rPr>
      </w:pPr>
      <w:r>
        <w:t xml:space="preserve">Coverage B: </w:t>
      </w:r>
      <w:r>
        <w:tab/>
      </w:r>
      <w:r>
        <w:tab/>
      </w:r>
      <w:r w:rsidRPr="00F779CA">
        <w:t>$</w:t>
      </w:r>
      <w:r w:rsidR="00F5189E">
        <w:t>15</w:t>
      </w:r>
      <w:r>
        <w:t>,000</w:t>
      </w:r>
      <w:r>
        <w:tab/>
      </w:r>
      <w:r>
        <w:tab/>
        <w:t xml:space="preserve">Coverage B: </w:t>
      </w:r>
      <w:r>
        <w:tab/>
      </w:r>
      <w:r>
        <w:tab/>
      </w:r>
      <w:r w:rsidRPr="00F779CA">
        <w:t>$</w:t>
      </w:r>
      <w:r w:rsidR="008D7D3B">
        <w:t>25</w:t>
      </w:r>
      <w:r>
        <w:t>,</w:t>
      </w:r>
      <w:r w:rsidR="008D7D3B">
        <w:t>0</w:t>
      </w:r>
      <w:r>
        <w:t>00</w:t>
      </w:r>
    </w:p>
    <w:p w14:paraId="371995F4" w14:textId="5C1D1A82" w:rsidR="00605BD4" w:rsidRDefault="00605BD4" w:rsidP="00605BD4">
      <w:pPr>
        <w:ind w:left="720"/>
      </w:pPr>
      <w:r>
        <w:t xml:space="preserve">Coverage C: </w:t>
      </w:r>
      <w:r>
        <w:tab/>
      </w:r>
      <w:r>
        <w:tab/>
      </w:r>
      <w:r w:rsidRPr="00F779CA">
        <w:t>$</w:t>
      </w:r>
      <w:r w:rsidR="00F5189E">
        <w:t>250</w:t>
      </w:r>
      <w:r>
        <w:t>,250</w:t>
      </w:r>
      <w:r>
        <w:tab/>
      </w:r>
      <w:r>
        <w:tab/>
        <w:t xml:space="preserve">Coverage C: </w:t>
      </w:r>
      <w:r>
        <w:tab/>
      </w:r>
      <w:r>
        <w:tab/>
      </w:r>
      <w:r w:rsidRPr="00F779CA">
        <w:t>$</w:t>
      </w:r>
      <w:r w:rsidR="008869C1">
        <w:t>2</w:t>
      </w:r>
      <w:r w:rsidR="00F5189E">
        <w:t>25</w:t>
      </w:r>
      <w:r>
        <w:t>,</w:t>
      </w:r>
      <w:r w:rsidR="00F5189E">
        <w:t>0</w:t>
      </w:r>
      <w:r>
        <w:t>00</w:t>
      </w:r>
      <w:r>
        <w:tab/>
      </w:r>
    </w:p>
    <w:p w14:paraId="6B9A8D93" w14:textId="7923F593" w:rsidR="00605BD4" w:rsidRDefault="00605BD4" w:rsidP="00605BD4">
      <w:pPr>
        <w:ind w:left="720"/>
      </w:pPr>
      <w:r>
        <w:t xml:space="preserve">Coverage D: </w:t>
      </w:r>
      <w:r>
        <w:tab/>
      </w:r>
      <w:r>
        <w:tab/>
      </w:r>
      <w:r w:rsidRPr="00F779CA">
        <w:t>$</w:t>
      </w:r>
      <w:r w:rsidR="00F5189E">
        <w:t>200</w:t>
      </w:r>
      <w:r>
        <w:t>,000</w:t>
      </w:r>
      <w:r>
        <w:tab/>
      </w:r>
      <w:r>
        <w:tab/>
        <w:t xml:space="preserve">Coverage D: </w:t>
      </w:r>
      <w:r>
        <w:tab/>
      </w:r>
      <w:r>
        <w:tab/>
      </w:r>
      <w:r w:rsidRPr="00F779CA">
        <w:t>$</w:t>
      </w:r>
      <w:r w:rsidR="008869C1">
        <w:t>2</w:t>
      </w:r>
      <w:r w:rsidR="00F5189E">
        <w:t>50</w:t>
      </w:r>
      <w:r>
        <w:t>,000</w:t>
      </w:r>
    </w:p>
    <w:p w14:paraId="23363BBD" w14:textId="365F4F2B" w:rsidR="00605BD4" w:rsidRDefault="00CB5C1E" w:rsidP="00605BD4">
      <w:pPr>
        <w:ind w:left="720"/>
      </w:pPr>
      <w:proofErr w:type="spellStart"/>
      <w:r>
        <w:t>CovA</w:t>
      </w:r>
      <w:proofErr w:type="spellEnd"/>
      <w:r w:rsidR="00605BD4">
        <w:t xml:space="preserve"> Deductible:</w:t>
      </w:r>
      <w:r w:rsidR="00605BD4">
        <w:tab/>
        <w:t>$2,000</w:t>
      </w:r>
      <w:r w:rsidR="00605BD4">
        <w:tab/>
      </w:r>
      <w:r w:rsidR="00605BD4">
        <w:tab/>
      </w:r>
      <w:r w:rsidR="00605BD4">
        <w:tab/>
        <w:t>Blanket Deductible:</w:t>
      </w:r>
      <w:r w:rsidR="00605BD4">
        <w:tab/>
      </w:r>
      <w:r>
        <w:t>1</w:t>
      </w:r>
      <w:r w:rsidR="00605BD4">
        <w:t xml:space="preserve">% of </w:t>
      </w:r>
      <w:r>
        <w:t>TIV</w:t>
      </w:r>
      <w:r w:rsidR="00605BD4">
        <w:tab/>
      </w:r>
    </w:p>
    <w:p w14:paraId="729E7489" w14:textId="02D8F86C" w:rsidR="00605BD4" w:rsidRDefault="00605BD4" w:rsidP="00605BD4">
      <w:pPr>
        <w:ind w:left="720"/>
      </w:pPr>
      <w:r>
        <w:t xml:space="preserve">Premium: </w:t>
      </w:r>
      <w:r>
        <w:tab/>
      </w:r>
      <w:r>
        <w:tab/>
      </w:r>
      <w:r w:rsidRPr="00F779CA">
        <w:t>$</w:t>
      </w:r>
      <w:r w:rsidR="00CB5C1E">
        <w:t>5</w:t>
      </w:r>
      <w:r>
        <w:t>,000</w:t>
      </w:r>
      <w:r>
        <w:tab/>
      </w:r>
      <w:r>
        <w:tab/>
      </w:r>
      <w:r>
        <w:tab/>
        <w:t xml:space="preserve">Premium: </w:t>
      </w:r>
      <w:r>
        <w:tab/>
      </w:r>
      <w:r>
        <w:tab/>
      </w:r>
      <w:r w:rsidRPr="00F779CA">
        <w:t>$</w:t>
      </w:r>
      <w:r w:rsidR="00CB5C1E">
        <w:t>3,500</w:t>
      </w:r>
      <w:bookmarkStart w:id="0" w:name="_Hlk123635812"/>
    </w:p>
    <w:p w14:paraId="170BCF6A" w14:textId="77777777" w:rsidR="000A5647" w:rsidRDefault="000A5647" w:rsidP="000A5647">
      <w:pPr>
        <w:ind w:left="720"/>
      </w:pPr>
      <w:r>
        <w:t>Coverage values and limits are equal</w:t>
      </w:r>
      <w:r>
        <w:tab/>
      </w:r>
      <w:r>
        <w:tab/>
        <w:t>Coverage values and limits are equal</w:t>
      </w:r>
    </w:p>
    <w:bookmarkEnd w:id="0"/>
    <w:p w14:paraId="43E9926C" w14:textId="77777777" w:rsidR="00605BD4" w:rsidRDefault="00605BD4" w:rsidP="00605BD4">
      <w:pPr>
        <w:ind w:left="720"/>
      </w:pPr>
      <w:r>
        <w:tab/>
      </w:r>
    </w:p>
    <w:p w14:paraId="72A30D60" w14:textId="77777777" w:rsidR="00605BD4" w:rsidRDefault="00605BD4" w:rsidP="00605BD4">
      <w:pPr>
        <w:ind w:left="720"/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72"/>
        <w:gridCol w:w="1872"/>
        <w:gridCol w:w="1873"/>
        <w:gridCol w:w="1873"/>
        <w:gridCol w:w="1873"/>
      </w:tblGrid>
      <w:tr w:rsidR="00605BD4" w14:paraId="6CD349D1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51B66" w14:textId="77777777" w:rsidR="00605BD4" w:rsidRDefault="00605BD4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91E41" w14:textId="18FBB0CF" w:rsidR="00605BD4" w:rsidRDefault="00605BD4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F5189E">
              <w:rPr>
                <w:b/>
                <w:bCs/>
              </w:rPr>
              <w:t>3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A6361" w14:textId="35D4874C" w:rsidR="00605BD4" w:rsidRDefault="00605BD4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F5189E">
              <w:rPr>
                <w:b/>
                <w:bCs/>
              </w:rPr>
              <w:t>4</w:t>
            </w:r>
          </w:p>
        </w:tc>
      </w:tr>
      <w:tr w:rsidR="00605BD4" w14:paraId="4A739D28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0C3BF01" w14:textId="77777777" w:rsidR="00605BD4" w:rsidRDefault="00605BD4" w:rsidP="005559B8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</w:rPr>
              <w:t>Policy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0834860" w14:textId="55357213" w:rsidR="00605BD4" w:rsidRDefault="00F5189E" w:rsidP="005559B8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7C81DC" w14:textId="2E6976B2" w:rsidR="00605BD4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E8ECB61" w14:textId="2D3FFB0E" w:rsidR="00605BD4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71D4F2F" w14:textId="2CBCB94F" w:rsidR="00605BD4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605BD4" w14:paraId="68C988E8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F4A0" w14:textId="327B1E68" w:rsidR="00605BD4" w:rsidRDefault="00D01DFB" w:rsidP="005559B8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</w:rPr>
              <w:t>Claim Specifics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9589F3" w14:textId="20C63E87" w:rsidR="00605BD4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$1,000 Building Loss, $50,000 </w:t>
            </w:r>
            <w:r w:rsidR="00815F9E">
              <w:rPr>
                <w:b/>
                <w:bCs/>
              </w:rPr>
              <w:t>Contents</w:t>
            </w:r>
            <w:r>
              <w:rPr>
                <w:b/>
                <w:bCs/>
              </w:rPr>
              <w:t xml:space="preserve"> Loss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D9F15E" w14:textId="63067FB7" w:rsidR="00605BD4" w:rsidRDefault="00605BD4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D7D3B">
              <w:rPr>
                <w:b/>
                <w:bCs/>
              </w:rPr>
              <w:t>5</w:t>
            </w:r>
            <w:r w:rsidR="008869C1">
              <w:rPr>
                <w:b/>
                <w:bCs/>
              </w:rPr>
              <w:t>0</w:t>
            </w:r>
            <w:r>
              <w:rPr>
                <w:b/>
                <w:bCs/>
              </w:rPr>
              <w:t>,000</w:t>
            </w:r>
            <w:r w:rsidR="008D7D3B">
              <w:rPr>
                <w:b/>
                <w:bCs/>
              </w:rPr>
              <w:t xml:space="preserve"> Total Loss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0D5E92" w14:textId="4B5F6B85" w:rsidR="00605BD4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 Loss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1BC17" w14:textId="1A075B9B" w:rsidR="00605BD4" w:rsidRDefault="008D7D3B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$5</w:t>
            </w:r>
            <w:r w:rsidR="00231181">
              <w:rPr>
                <w:b/>
                <w:bCs/>
              </w:rPr>
              <w:t>80</w:t>
            </w:r>
            <w:r>
              <w:rPr>
                <w:b/>
                <w:bCs/>
              </w:rPr>
              <w:t>,000 Total Loss</w:t>
            </w:r>
          </w:p>
        </w:tc>
      </w:tr>
    </w:tbl>
    <w:p w14:paraId="24FE8143" w14:textId="52B1BB2F" w:rsidR="00F5189E" w:rsidRDefault="00F5189E" w:rsidP="00F779CA">
      <w:pPr>
        <w:ind w:left="720"/>
        <w:rPr>
          <w:b/>
          <w:bCs/>
        </w:rPr>
      </w:pPr>
    </w:p>
    <w:p w14:paraId="0766DDBC" w14:textId="105518BE" w:rsidR="00F5189E" w:rsidRDefault="00F5189E" w:rsidP="00F779CA">
      <w:pPr>
        <w:ind w:left="720"/>
        <w:rPr>
          <w:b/>
          <w:bCs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72"/>
        <w:gridCol w:w="3745"/>
        <w:gridCol w:w="3746"/>
      </w:tblGrid>
      <w:tr w:rsidR="00F5189E" w14:paraId="6D1AA301" w14:textId="77777777" w:rsidTr="005559B8">
        <w:trPr>
          <w:trHeight w:val="356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D0AD6" w14:textId="77777777" w:rsidR="00F5189E" w:rsidRDefault="00F5189E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572C2" w14:textId="77777777" w:rsidR="00F5189E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3: Total Company Loss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4D19" w14:textId="77777777" w:rsidR="00F5189E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 4: Total Company Loss</w:t>
            </w:r>
          </w:p>
        </w:tc>
      </w:tr>
      <w:tr w:rsidR="00F5189E" w14:paraId="100DEE99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EC3EFF" w14:textId="77777777" w:rsidR="00F5189E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Ground-Up Loss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398A30" w14:textId="6C1EC84B" w:rsidR="00F5189E" w:rsidRDefault="00F5189E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772D33" w14:textId="75C044DD" w:rsidR="00F5189E" w:rsidRDefault="00F5189E" w:rsidP="005559B8">
            <w:pPr>
              <w:jc w:val="center"/>
              <w:rPr>
                <w:b/>
                <w:bCs/>
              </w:rPr>
            </w:pPr>
          </w:p>
        </w:tc>
      </w:tr>
      <w:tr w:rsidR="00F5189E" w14:paraId="42191C7F" w14:textId="77777777" w:rsidTr="005559B8">
        <w:trPr>
          <w:trHeight w:val="380"/>
        </w:trPr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01871ACF" w14:textId="77777777" w:rsidR="00F5189E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Retained Loss</w:t>
            </w:r>
          </w:p>
        </w:tc>
        <w:tc>
          <w:tcPr>
            <w:tcW w:w="3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1C25A8" w14:textId="624BB8D5" w:rsidR="00F5189E" w:rsidRDefault="00F5189E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DDD692F" w14:textId="73F6E8BE" w:rsidR="00F5189E" w:rsidRDefault="00F5189E" w:rsidP="005559B8">
            <w:pPr>
              <w:jc w:val="center"/>
              <w:rPr>
                <w:b/>
                <w:bCs/>
              </w:rPr>
            </w:pPr>
          </w:p>
        </w:tc>
      </w:tr>
      <w:tr w:rsidR="00F5189E" w14:paraId="37D33040" w14:textId="77777777" w:rsidTr="005559B8">
        <w:trPr>
          <w:trHeight w:val="356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7079B" w14:textId="77777777" w:rsidR="00F5189E" w:rsidRDefault="00F5189E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Gross Loss</w:t>
            </w:r>
          </w:p>
        </w:tc>
        <w:tc>
          <w:tcPr>
            <w:tcW w:w="3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C7D" w14:textId="7E71A187" w:rsidR="00F5189E" w:rsidRDefault="00F5189E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EF76" w14:textId="0DFEAE4E" w:rsidR="00F5189E" w:rsidRDefault="00F5189E" w:rsidP="005559B8">
            <w:pPr>
              <w:jc w:val="center"/>
              <w:rPr>
                <w:b/>
                <w:bCs/>
              </w:rPr>
            </w:pPr>
          </w:p>
        </w:tc>
      </w:tr>
    </w:tbl>
    <w:p w14:paraId="4E1EAE99" w14:textId="2D6860A9" w:rsidR="00F5189E" w:rsidRDefault="00F5189E" w:rsidP="00F779CA">
      <w:pPr>
        <w:ind w:left="720"/>
        <w:rPr>
          <w:b/>
          <w:bCs/>
        </w:rPr>
      </w:pPr>
    </w:p>
    <w:p w14:paraId="1850F735" w14:textId="77777777" w:rsidR="007F5220" w:rsidRDefault="007F5220" w:rsidP="00F779CA">
      <w:pPr>
        <w:ind w:left="720"/>
        <w:rPr>
          <w:b/>
          <w:bCs/>
        </w:rPr>
      </w:pPr>
    </w:p>
    <w:p w14:paraId="1CCD8D08" w14:textId="14A833FE" w:rsidR="007F5220" w:rsidRDefault="007F5220" w:rsidP="00F779CA">
      <w:pPr>
        <w:ind w:left="720"/>
        <w:rPr>
          <w:b/>
          <w:bCs/>
        </w:rPr>
      </w:pPr>
    </w:p>
    <w:p w14:paraId="76C24AC0" w14:textId="4198F22B" w:rsidR="007F5220" w:rsidRDefault="007F5220" w:rsidP="007F5220">
      <w:pPr>
        <w:pStyle w:val="ListParagraph"/>
        <w:numPr>
          <w:ilvl w:val="0"/>
          <w:numId w:val="1"/>
        </w:numPr>
      </w:pPr>
      <w:r w:rsidRPr="00D4557E">
        <w:rPr>
          <w:b/>
          <w:bCs/>
          <w:u w:val="single"/>
        </w:rPr>
        <w:t xml:space="preserve">Policy </w:t>
      </w:r>
      <w:r>
        <w:rPr>
          <w:b/>
          <w:bCs/>
          <w:u w:val="single"/>
        </w:rPr>
        <w:t>β</w:t>
      </w:r>
      <w:r w:rsidR="00D01DFB">
        <w:rPr>
          <w:b/>
          <w:bCs/>
          <w:u w:val="single"/>
        </w:rPr>
        <w:t xml:space="preserve"> (HO6)</w:t>
      </w:r>
      <w:r w:rsidRPr="00D4557E">
        <w:rPr>
          <w:b/>
          <w:bCs/>
          <w:u w:val="single"/>
        </w:rPr>
        <w:t>:</w:t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436981">
        <w:rPr>
          <w:b/>
          <w:bCs/>
        </w:rPr>
        <w:tab/>
      </w:r>
      <w:r w:rsidRPr="00D4557E">
        <w:rPr>
          <w:b/>
          <w:bCs/>
          <w:u w:val="single"/>
        </w:rPr>
        <w:t xml:space="preserve">Policy </w:t>
      </w:r>
      <w:r>
        <w:rPr>
          <w:b/>
          <w:bCs/>
          <w:u w:val="single"/>
        </w:rPr>
        <w:t>θ</w:t>
      </w:r>
      <w:r w:rsidR="00D01DFB">
        <w:rPr>
          <w:b/>
          <w:bCs/>
          <w:u w:val="single"/>
        </w:rPr>
        <w:t xml:space="preserve"> (HO7)</w:t>
      </w:r>
      <w:r w:rsidRPr="00D4557E">
        <w:rPr>
          <w:b/>
          <w:bCs/>
          <w:u w:val="single"/>
        </w:rPr>
        <w:t>:</w:t>
      </w:r>
      <w:r w:rsidRPr="00D4557E">
        <w:tab/>
      </w:r>
      <w:r w:rsidRPr="00D4557E">
        <w:tab/>
      </w:r>
      <w:r w:rsidRPr="00D4557E">
        <w:tab/>
      </w:r>
      <w:r w:rsidRPr="00D4557E">
        <w:tab/>
      </w:r>
      <w:r w:rsidRPr="00D4557E">
        <w:tab/>
      </w:r>
    </w:p>
    <w:p w14:paraId="16BA9047" w14:textId="45C409AD" w:rsidR="007F5220" w:rsidRDefault="007F5220" w:rsidP="007F5220">
      <w:pPr>
        <w:pStyle w:val="ListParagraph"/>
      </w:pPr>
    </w:p>
    <w:p w14:paraId="26892C34" w14:textId="77777777" w:rsidR="004F2C99" w:rsidRDefault="004F2C99" w:rsidP="004F2C99">
      <w:pPr>
        <w:ind w:left="720"/>
      </w:pPr>
      <w:r>
        <w:t xml:space="preserve">Policy </w:t>
      </w:r>
      <w:r w:rsidRPr="004F2C99">
        <w:t>β</w:t>
      </w:r>
      <w:r>
        <w:t xml:space="preserve"> is a condo association where every </w:t>
      </w:r>
    </w:p>
    <w:p w14:paraId="58C910D2" w14:textId="6FAAC39D" w:rsidR="004F2C99" w:rsidRDefault="004F2C99" w:rsidP="004F2C99">
      <w:pPr>
        <w:ind w:left="720"/>
      </w:pPr>
      <w:r>
        <w:t>location has the same values listed below</w:t>
      </w:r>
    </w:p>
    <w:p w14:paraId="482BF0FE" w14:textId="77777777" w:rsidR="004F2C99" w:rsidRDefault="004F2C99" w:rsidP="007F5220">
      <w:pPr>
        <w:pStyle w:val="ListParagraph"/>
      </w:pPr>
    </w:p>
    <w:p w14:paraId="0E3DB642" w14:textId="3E5E92A9" w:rsidR="007F5220" w:rsidRDefault="007F5220" w:rsidP="007F5220">
      <w:pPr>
        <w:ind w:left="720"/>
      </w:pPr>
      <w:r>
        <w:t xml:space="preserve">Coverage A: </w:t>
      </w:r>
      <w:r>
        <w:tab/>
      </w:r>
      <w:r>
        <w:tab/>
      </w:r>
      <w:r w:rsidRPr="00F779CA">
        <w:t>$</w:t>
      </w:r>
      <w:r w:rsidR="001F36AC">
        <w:t>30,000</w:t>
      </w:r>
      <w:r>
        <w:tab/>
      </w:r>
      <w:r>
        <w:tab/>
        <w:t xml:space="preserve">Coverage A: </w:t>
      </w:r>
      <w:r>
        <w:tab/>
      </w:r>
      <w:r>
        <w:tab/>
      </w:r>
      <w:r w:rsidRPr="00F779CA">
        <w:t>$</w:t>
      </w:r>
      <w:r w:rsidR="00D01DFB">
        <w:t>0</w:t>
      </w:r>
      <w:r>
        <w:tab/>
      </w:r>
      <w:r>
        <w:tab/>
      </w:r>
    </w:p>
    <w:p w14:paraId="7085B9DF" w14:textId="483B22EF" w:rsidR="007F5220" w:rsidRPr="00F779CA" w:rsidRDefault="007F5220" w:rsidP="007F5220">
      <w:pPr>
        <w:ind w:left="720"/>
        <w:rPr>
          <w:b/>
          <w:bCs/>
        </w:rPr>
      </w:pPr>
      <w:r>
        <w:t xml:space="preserve">Coverage B: </w:t>
      </w:r>
      <w:r>
        <w:tab/>
      </w:r>
      <w:r>
        <w:tab/>
      </w:r>
      <w:r w:rsidRPr="00F779CA">
        <w:t>$</w:t>
      </w:r>
      <w:r w:rsidR="001F36AC">
        <w:t>0</w:t>
      </w:r>
      <w:r w:rsidR="001F36AC">
        <w:tab/>
      </w:r>
      <w:r w:rsidR="001F36AC">
        <w:tab/>
      </w:r>
      <w:r>
        <w:tab/>
        <w:t xml:space="preserve">Coverage B: </w:t>
      </w:r>
      <w:r>
        <w:tab/>
      </w:r>
      <w:r>
        <w:tab/>
      </w:r>
      <w:r w:rsidRPr="00F779CA">
        <w:t>$</w:t>
      </w:r>
      <w:r w:rsidR="00A624E1">
        <w:t>0</w:t>
      </w:r>
    </w:p>
    <w:p w14:paraId="55388D2E" w14:textId="315C0F36" w:rsidR="007F5220" w:rsidRDefault="007F5220" w:rsidP="007F5220">
      <w:pPr>
        <w:ind w:left="720"/>
      </w:pPr>
      <w:r>
        <w:t xml:space="preserve">Coverage C: </w:t>
      </w:r>
      <w:r>
        <w:tab/>
      </w:r>
      <w:r>
        <w:tab/>
      </w:r>
      <w:r w:rsidRPr="00F779CA">
        <w:t>$</w:t>
      </w:r>
      <w:r w:rsidR="001F36AC">
        <w:t>15,000</w:t>
      </w:r>
      <w:r>
        <w:tab/>
      </w:r>
      <w:r>
        <w:tab/>
        <w:t xml:space="preserve">Coverage C: </w:t>
      </w:r>
      <w:r>
        <w:tab/>
      </w:r>
      <w:r>
        <w:tab/>
      </w:r>
      <w:r w:rsidRPr="00F779CA">
        <w:t>$</w:t>
      </w:r>
      <w:r w:rsidR="00D01DFB">
        <w:t>50</w:t>
      </w:r>
      <w:r>
        <w:t>,000</w:t>
      </w:r>
      <w:r>
        <w:tab/>
      </w:r>
    </w:p>
    <w:p w14:paraId="758D1093" w14:textId="5B6DFECC" w:rsidR="007F5220" w:rsidRDefault="007F5220" w:rsidP="007F5220">
      <w:pPr>
        <w:ind w:left="720"/>
      </w:pPr>
      <w:r>
        <w:t xml:space="preserve">Coverage D: </w:t>
      </w:r>
      <w:r>
        <w:tab/>
      </w:r>
      <w:r>
        <w:tab/>
      </w:r>
      <w:r w:rsidRPr="00F779CA">
        <w:t>$</w:t>
      </w:r>
      <w:r w:rsidR="001F36AC">
        <w:t>40,000</w:t>
      </w:r>
      <w:r>
        <w:tab/>
      </w:r>
      <w:r>
        <w:tab/>
        <w:t xml:space="preserve">Coverage D: </w:t>
      </w:r>
      <w:r>
        <w:tab/>
      </w:r>
      <w:r>
        <w:tab/>
      </w:r>
      <w:r w:rsidRPr="00F779CA">
        <w:t>$</w:t>
      </w:r>
      <w:r w:rsidR="00A624E1">
        <w:t>0</w:t>
      </w:r>
    </w:p>
    <w:p w14:paraId="3FC1C2B3" w14:textId="4A619CCD" w:rsidR="007F5220" w:rsidRDefault="001F36AC" w:rsidP="007F5220">
      <w:pPr>
        <w:ind w:left="720"/>
      </w:pPr>
      <w:r>
        <w:t xml:space="preserve">Blanket </w:t>
      </w:r>
      <w:r w:rsidR="007F5220">
        <w:t>Deductible:</w:t>
      </w:r>
      <w:r w:rsidR="007F5220">
        <w:tab/>
        <w:t>$</w:t>
      </w:r>
      <w:r w:rsidR="00BC5600">
        <w:t>1</w:t>
      </w:r>
      <w:r w:rsidR="007F5220">
        <w:t>,000</w:t>
      </w:r>
      <w:r w:rsidR="007F5220">
        <w:tab/>
      </w:r>
      <w:r w:rsidR="007F5220">
        <w:tab/>
      </w:r>
      <w:r w:rsidR="007F5220">
        <w:tab/>
        <w:t>Blanket Deductible:</w:t>
      </w:r>
      <w:r w:rsidR="007F5220">
        <w:tab/>
      </w:r>
      <w:r w:rsidR="00D01DFB">
        <w:t>$500</w:t>
      </w:r>
      <w:r>
        <w:t xml:space="preserve"> (</w:t>
      </w:r>
      <w:r w:rsidR="00996810">
        <w:t>HU</w:t>
      </w:r>
      <w:r>
        <w:t xml:space="preserve"> Only) </w:t>
      </w:r>
    </w:p>
    <w:p w14:paraId="07572B11" w14:textId="582D56ED" w:rsidR="007F5220" w:rsidRDefault="007F5220" w:rsidP="007F5220">
      <w:pPr>
        <w:ind w:left="720"/>
      </w:pPr>
      <w:r>
        <w:t xml:space="preserve">Premium: </w:t>
      </w:r>
      <w:r>
        <w:tab/>
      </w:r>
      <w:r>
        <w:tab/>
      </w:r>
      <w:r w:rsidRPr="00F779CA">
        <w:t>$</w:t>
      </w:r>
      <w:r w:rsidR="00BC5600">
        <w:t>1,601</w:t>
      </w:r>
      <w:r>
        <w:tab/>
      </w:r>
      <w:r>
        <w:tab/>
      </w:r>
      <w:r>
        <w:tab/>
      </w:r>
      <w:r w:rsidR="001F36AC">
        <w:t>AOP Deductible</w:t>
      </w:r>
      <w:r>
        <w:t>:</w:t>
      </w:r>
      <w:r>
        <w:tab/>
      </w:r>
      <w:r w:rsidRPr="00F779CA">
        <w:t>$</w:t>
      </w:r>
      <w:r w:rsidR="00D01DFB">
        <w:t>100</w:t>
      </w:r>
    </w:p>
    <w:p w14:paraId="3EB399D7" w14:textId="77777777" w:rsidR="000A5647" w:rsidRDefault="004F2C99" w:rsidP="000A5647">
      <w:pPr>
        <w:ind w:left="720"/>
      </w:pPr>
      <w:r>
        <w:t>Number of Locs:</w:t>
      </w:r>
      <w:r>
        <w:tab/>
        <w:t>5</w:t>
      </w:r>
      <w:r w:rsidR="001F36AC">
        <w:tab/>
      </w:r>
      <w:r w:rsidR="001F36AC">
        <w:tab/>
      </w:r>
      <w:r w:rsidR="001F36AC">
        <w:tab/>
        <w:t>Premium:</w:t>
      </w:r>
      <w:r w:rsidR="001F36AC">
        <w:tab/>
      </w:r>
      <w:r w:rsidR="001F36AC">
        <w:tab/>
        <w:t>$100</w:t>
      </w:r>
    </w:p>
    <w:p w14:paraId="0B21915E" w14:textId="3FC3CFDE" w:rsidR="000A5647" w:rsidRDefault="00815F9E" w:rsidP="000A5647">
      <w:pPr>
        <w:ind w:left="720"/>
      </w:pPr>
      <w:bookmarkStart w:id="1" w:name="_Hlk123638754"/>
      <w:r>
        <w:t>Coverages above show limit only</w:t>
      </w:r>
      <w:r w:rsidR="000A5647">
        <w:tab/>
      </w:r>
      <w:r w:rsidR="000A5647">
        <w:tab/>
        <w:t>Coverage</w:t>
      </w:r>
      <w:r>
        <w:t>s above show limit only</w:t>
      </w:r>
    </w:p>
    <w:bookmarkEnd w:id="1"/>
    <w:p w14:paraId="361BDD14" w14:textId="21D288D5" w:rsidR="007F5220" w:rsidRDefault="007F5220" w:rsidP="007F5220">
      <w:pPr>
        <w:ind w:left="720"/>
      </w:pPr>
    </w:p>
    <w:p w14:paraId="65FD210E" w14:textId="43EC869B" w:rsidR="007F5220" w:rsidRDefault="007F5220" w:rsidP="007F5220">
      <w:pPr>
        <w:ind w:left="720"/>
      </w:pPr>
    </w:p>
    <w:p w14:paraId="63F4B99B" w14:textId="72305CBB" w:rsidR="007C6AA7" w:rsidRDefault="007C6AA7" w:rsidP="007F5220">
      <w:pPr>
        <w:ind w:left="720"/>
      </w:pPr>
      <w:r>
        <w:t>For Policy</w:t>
      </w:r>
      <w:r w:rsidRPr="007C6AA7">
        <w:t xml:space="preserve"> </w:t>
      </w:r>
      <w:r w:rsidRPr="004F2C99">
        <w:t>β</w:t>
      </w:r>
      <w:r>
        <w:t>, assume deductible is applied at</w:t>
      </w:r>
    </w:p>
    <w:p w14:paraId="44627702" w14:textId="4BE147C0" w:rsidR="007C6AA7" w:rsidRDefault="007C6AA7" w:rsidP="007F5220">
      <w:pPr>
        <w:ind w:left="720"/>
      </w:pPr>
      <w:r>
        <w:t>a policy level – i.e. each event affects the policy</w:t>
      </w:r>
    </w:p>
    <w:p w14:paraId="7D74112C" w14:textId="21F05B11" w:rsidR="007C6AA7" w:rsidRDefault="007C6AA7" w:rsidP="00A624E1">
      <w:pPr>
        <w:ind w:left="720"/>
      </w:pPr>
      <w:r>
        <w:t xml:space="preserve">as a whole.  </w:t>
      </w:r>
    </w:p>
    <w:p w14:paraId="125710CE" w14:textId="77777777" w:rsidR="007C6AA7" w:rsidRDefault="007C6AA7" w:rsidP="007F5220">
      <w:pPr>
        <w:ind w:left="720"/>
      </w:pPr>
    </w:p>
    <w:p w14:paraId="75D8A793" w14:textId="77777777" w:rsidR="00BC5600" w:rsidRDefault="00BC5600" w:rsidP="007F5220">
      <w:pPr>
        <w:ind w:left="720"/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72"/>
        <w:gridCol w:w="1872"/>
        <w:gridCol w:w="1873"/>
        <w:gridCol w:w="1873"/>
        <w:gridCol w:w="1873"/>
      </w:tblGrid>
      <w:tr w:rsidR="007F5220" w14:paraId="38CA3C93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F94B" w14:textId="77777777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3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D789B" w14:textId="266C5559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D01DFB">
              <w:rPr>
                <w:b/>
                <w:bCs/>
              </w:rPr>
              <w:t>5</w:t>
            </w:r>
            <w:r w:rsidR="00003EE6">
              <w:rPr>
                <w:b/>
                <w:bCs/>
              </w:rPr>
              <w:t xml:space="preserve"> </w:t>
            </w:r>
            <w:r w:rsidR="009F2AB5">
              <w:rPr>
                <w:b/>
                <w:bCs/>
              </w:rPr>
              <w:t>–</w:t>
            </w:r>
            <w:r w:rsidR="00003EE6">
              <w:rPr>
                <w:b/>
                <w:bCs/>
              </w:rPr>
              <w:t xml:space="preserve"> Hurricane</w:t>
            </w:r>
          </w:p>
        </w:tc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89B4A" w14:textId="5DF44E81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D01DFB">
              <w:rPr>
                <w:b/>
                <w:bCs/>
              </w:rPr>
              <w:t>6</w:t>
            </w:r>
            <w:r w:rsidR="00003EE6">
              <w:rPr>
                <w:b/>
                <w:bCs/>
              </w:rPr>
              <w:t xml:space="preserve"> </w:t>
            </w:r>
            <w:r w:rsidR="009F2AB5">
              <w:rPr>
                <w:b/>
                <w:bCs/>
              </w:rPr>
              <w:t>–</w:t>
            </w:r>
            <w:r w:rsidR="00003EE6">
              <w:rPr>
                <w:b/>
                <w:bCs/>
              </w:rPr>
              <w:t xml:space="preserve"> </w:t>
            </w:r>
            <w:r w:rsidR="009F2AB5">
              <w:rPr>
                <w:b/>
                <w:bCs/>
              </w:rPr>
              <w:t>Convective Storm</w:t>
            </w:r>
          </w:p>
        </w:tc>
      </w:tr>
      <w:tr w:rsidR="007F5220" w14:paraId="610F0AD3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182B350" w14:textId="77777777" w:rsidR="007F5220" w:rsidRDefault="007F5220" w:rsidP="005559B8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</w:rPr>
              <w:t>Policy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E25CAB8" w14:textId="02839950" w:rsidR="007F5220" w:rsidRPr="007F5220" w:rsidRDefault="007F5220" w:rsidP="005559B8">
            <w:pPr>
              <w:jc w:val="center"/>
              <w:rPr>
                <w:b/>
                <w:bCs/>
                <w:caps/>
              </w:rPr>
            </w:pPr>
            <w:r w:rsidRPr="007F5220">
              <w:rPr>
                <w:b/>
                <w:bCs/>
              </w:rPr>
              <w:t>β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ADED9B3" w14:textId="48F35F0D" w:rsidR="007F5220" w:rsidRPr="007F5220" w:rsidRDefault="007F5220" w:rsidP="005559B8">
            <w:pPr>
              <w:jc w:val="center"/>
              <w:rPr>
                <w:b/>
                <w:bCs/>
              </w:rPr>
            </w:pPr>
            <w:r w:rsidRPr="007F5220">
              <w:rPr>
                <w:b/>
                <w:bCs/>
              </w:rPr>
              <w:t>θ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526E3B" w14:textId="65453385" w:rsidR="007F5220" w:rsidRPr="007F5220" w:rsidRDefault="007F5220" w:rsidP="005559B8">
            <w:pPr>
              <w:jc w:val="center"/>
              <w:rPr>
                <w:b/>
                <w:bCs/>
              </w:rPr>
            </w:pPr>
            <w:r w:rsidRPr="007F5220">
              <w:rPr>
                <w:b/>
                <w:bCs/>
              </w:rPr>
              <w:t>β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F5BD534" w14:textId="77EBEE81" w:rsidR="007F5220" w:rsidRPr="007F5220" w:rsidRDefault="007F5220" w:rsidP="005559B8">
            <w:pPr>
              <w:jc w:val="center"/>
              <w:rPr>
                <w:b/>
                <w:bCs/>
              </w:rPr>
            </w:pPr>
            <w:r w:rsidRPr="007F5220">
              <w:rPr>
                <w:b/>
                <w:bCs/>
              </w:rPr>
              <w:t>θ</w:t>
            </w:r>
          </w:p>
        </w:tc>
      </w:tr>
      <w:tr w:rsidR="00D01DFB" w14:paraId="0A9C9204" w14:textId="77777777" w:rsidTr="00A624E1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1FD0" w14:textId="0172E572" w:rsidR="00D01DFB" w:rsidRPr="00D01DFB" w:rsidRDefault="00D01DFB" w:rsidP="00D01D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Claim Specifics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43C43" w14:textId="218B8397" w:rsidR="00D01DFB" w:rsidRDefault="009F2AB5" w:rsidP="00D01D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 Loss for 3 Loc</w:t>
            </w:r>
            <w:r w:rsidR="00A624E1">
              <w:rPr>
                <w:b/>
                <w:bCs/>
              </w:rPr>
              <w:t>ation</w:t>
            </w:r>
            <w:r>
              <w:rPr>
                <w:b/>
                <w:bCs/>
              </w:rPr>
              <w:t>s Total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8BE0A" w14:textId="0AC998A7" w:rsidR="00D01DFB" w:rsidRDefault="00003EE6" w:rsidP="00D01D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$7,500 Total Loss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7F6E75" w14:textId="7B41EC50" w:rsidR="00D01DFB" w:rsidRDefault="009F2AB5" w:rsidP="00D01D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A624E1">
              <w:rPr>
                <w:b/>
                <w:bCs/>
              </w:rPr>
              <w:t>4</w:t>
            </w:r>
            <w:r>
              <w:rPr>
                <w:b/>
                <w:bCs/>
              </w:rPr>
              <w:t>,000 Total Loss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D5CC3" w14:textId="4DB74CEA" w:rsidR="00A624E1" w:rsidRDefault="00A624E1" w:rsidP="00A62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$7,500 Total Loss</w:t>
            </w:r>
          </w:p>
        </w:tc>
      </w:tr>
    </w:tbl>
    <w:p w14:paraId="6BE8C9F3" w14:textId="77777777" w:rsidR="007F5220" w:rsidRDefault="007F5220" w:rsidP="00D01DFB">
      <w:pPr>
        <w:rPr>
          <w:b/>
          <w:bCs/>
        </w:rPr>
      </w:pPr>
    </w:p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72"/>
        <w:gridCol w:w="3745"/>
        <w:gridCol w:w="3746"/>
      </w:tblGrid>
      <w:tr w:rsidR="007F5220" w14:paraId="4F76D7B1" w14:textId="77777777" w:rsidTr="005559B8">
        <w:trPr>
          <w:trHeight w:val="356"/>
        </w:trPr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871F3" w14:textId="77777777" w:rsidR="007F5220" w:rsidRDefault="007F5220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86F16" w14:textId="129CC3E8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D01DFB">
              <w:rPr>
                <w:b/>
                <w:bCs/>
              </w:rPr>
              <w:t>5</w:t>
            </w:r>
            <w:r>
              <w:rPr>
                <w:b/>
                <w:bCs/>
              </w:rPr>
              <w:t>: Total Company Loss</w:t>
            </w: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89D7" w14:textId="5F0F83C6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Event </w:t>
            </w:r>
            <w:r w:rsidR="00D01DFB">
              <w:rPr>
                <w:b/>
                <w:bCs/>
              </w:rPr>
              <w:t>6</w:t>
            </w:r>
            <w:r>
              <w:rPr>
                <w:b/>
                <w:bCs/>
              </w:rPr>
              <w:t>: Total Company Loss</w:t>
            </w:r>
          </w:p>
        </w:tc>
      </w:tr>
      <w:tr w:rsidR="007F5220" w14:paraId="1A5D91F6" w14:textId="77777777" w:rsidTr="005559B8">
        <w:trPr>
          <w:trHeight w:val="35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D924C" w14:textId="77777777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Ground-Up Loss</w:t>
            </w:r>
          </w:p>
        </w:tc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221DC9" w14:textId="2C197C00" w:rsidR="007F5220" w:rsidRDefault="007F5220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DDA05A" w14:textId="684EA4E9" w:rsidR="007F5220" w:rsidRDefault="007F5220" w:rsidP="005559B8">
            <w:pPr>
              <w:jc w:val="center"/>
              <w:rPr>
                <w:b/>
                <w:bCs/>
              </w:rPr>
            </w:pPr>
          </w:p>
        </w:tc>
      </w:tr>
      <w:tr w:rsidR="007F5220" w14:paraId="28E71C9A" w14:textId="77777777" w:rsidTr="005559B8">
        <w:trPr>
          <w:trHeight w:val="380"/>
        </w:trPr>
        <w:tc>
          <w:tcPr>
            <w:tcW w:w="1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2B5481C" w14:textId="77777777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Retained Loss</w:t>
            </w:r>
          </w:p>
        </w:tc>
        <w:tc>
          <w:tcPr>
            <w:tcW w:w="37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F9C276C" w14:textId="4AF2A268" w:rsidR="007F5220" w:rsidRDefault="007F5220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4A13E7D" w14:textId="68B6E16B" w:rsidR="007F5220" w:rsidRDefault="007F5220" w:rsidP="005559B8">
            <w:pPr>
              <w:jc w:val="center"/>
              <w:rPr>
                <w:b/>
                <w:bCs/>
              </w:rPr>
            </w:pPr>
          </w:p>
        </w:tc>
      </w:tr>
      <w:tr w:rsidR="007F5220" w14:paraId="00477298" w14:textId="77777777" w:rsidTr="005559B8">
        <w:trPr>
          <w:trHeight w:val="356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0F598" w14:textId="77777777" w:rsidR="007F5220" w:rsidRDefault="007F5220" w:rsidP="005559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Gross Loss</w:t>
            </w:r>
          </w:p>
        </w:tc>
        <w:tc>
          <w:tcPr>
            <w:tcW w:w="37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AA427" w14:textId="06EE34D7" w:rsidR="007F5220" w:rsidRDefault="007F5220" w:rsidP="005559B8">
            <w:pPr>
              <w:jc w:val="center"/>
              <w:rPr>
                <w:b/>
                <w:bCs/>
              </w:rPr>
            </w:pPr>
          </w:p>
        </w:tc>
        <w:tc>
          <w:tcPr>
            <w:tcW w:w="3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6780" w14:textId="594D5622" w:rsidR="007F5220" w:rsidRDefault="007F5220" w:rsidP="005559B8">
            <w:pPr>
              <w:jc w:val="center"/>
              <w:rPr>
                <w:b/>
                <w:bCs/>
              </w:rPr>
            </w:pPr>
          </w:p>
        </w:tc>
      </w:tr>
    </w:tbl>
    <w:p w14:paraId="13DF40B6" w14:textId="058802B8" w:rsidR="007F5220" w:rsidRDefault="007F5220" w:rsidP="00F779CA">
      <w:pPr>
        <w:ind w:left="720"/>
        <w:rPr>
          <w:b/>
          <w:bCs/>
        </w:rPr>
      </w:pPr>
    </w:p>
    <w:p w14:paraId="4DDD01AB" w14:textId="3295D922" w:rsidR="00A624E1" w:rsidRDefault="00A624E1" w:rsidP="00F779CA">
      <w:pPr>
        <w:ind w:left="720"/>
        <w:rPr>
          <w:b/>
          <w:bCs/>
        </w:rPr>
      </w:pPr>
    </w:p>
    <w:p w14:paraId="39B7C94A" w14:textId="0B4590D0" w:rsidR="00A624E1" w:rsidRDefault="00A624E1" w:rsidP="00B102A5">
      <w:pPr>
        <w:rPr>
          <w:b/>
          <w:bCs/>
        </w:rPr>
      </w:pPr>
      <w:r>
        <w:rPr>
          <w:b/>
          <w:bCs/>
        </w:rPr>
        <w:t>Bonus Question for Problem 3:</w:t>
      </w:r>
    </w:p>
    <w:p w14:paraId="06D13004" w14:textId="222BC2A0" w:rsidR="00A624E1" w:rsidRDefault="00A624E1" w:rsidP="00F779CA">
      <w:pPr>
        <w:ind w:left="720"/>
        <w:rPr>
          <w:b/>
          <w:bCs/>
        </w:rPr>
      </w:pPr>
    </w:p>
    <w:p w14:paraId="03D63E4F" w14:textId="2649D391" w:rsidR="00A624E1" w:rsidRDefault="00A624E1" w:rsidP="00B102A5">
      <w:r>
        <w:t xml:space="preserve">Suppose an </w:t>
      </w:r>
      <w:r w:rsidR="0037323F">
        <w:t>e</w:t>
      </w:r>
      <w:r>
        <w:t xml:space="preserve">arthquake </w:t>
      </w:r>
      <w:r w:rsidR="0037323F">
        <w:t>impacted Policy θ.  The earthquake demolished 30% of the building, valued at $200,000.  It also destroyed the policyholder’s dining room set, as well as their TV, valued at $1,000 each.  Lastly, the earthquake created a total loss for the detached garage, valued at $25,000.  The policyholder wishes to send in a claim based on the coverage info provided in problem 3.</w:t>
      </w:r>
    </w:p>
    <w:p w14:paraId="4027B34C" w14:textId="4E1650A9" w:rsidR="0037323F" w:rsidRDefault="0037323F" w:rsidP="00F779CA">
      <w:pPr>
        <w:ind w:left="720"/>
      </w:pPr>
    </w:p>
    <w:p w14:paraId="49214C5E" w14:textId="2DDBE103" w:rsidR="0037323F" w:rsidRDefault="0037323F" w:rsidP="00B102A5">
      <w:r>
        <w:t>What would be the insurance company’s Gross Loss for this claim?</w:t>
      </w:r>
    </w:p>
    <w:p w14:paraId="675405CE" w14:textId="1D6FA840" w:rsidR="007835D7" w:rsidRDefault="007835D7" w:rsidP="00F779CA">
      <w:pPr>
        <w:ind w:left="720"/>
      </w:pPr>
    </w:p>
    <w:sectPr w:rsidR="007835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C3F8A" w14:textId="77777777" w:rsidR="00F779CA" w:rsidRDefault="00F779CA" w:rsidP="00F779CA">
      <w:r>
        <w:separator/>
      </w:r>
    </w:p>
  </w:endnote>
  <w:endnote w:type="continuationSeparator" w:id="0">
    <w:p w14:paraId="43E6FD29" w14:textId="77777777" w:rsidR="00F779CA" w:rsidRDefault="00F779CA" w:rsidP="00F7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C778F" w14:textId="77777777" w:rsidR="00F779CA" w:rsidRDefault="00F779CA" w:rsidP="00F779CA">
      <w:r>
        <w:separator/>
      </w:r>
    </w:p>
  </w:footnote>
  <w:footnote w:type="continuationSeparator" w:id="0">
    <w:p w14:paraId="0B642043" w14:textId="77777777" w:rsidR="00F779CA" w:rsidRDefault="00F779CA" w:rsidP="00F77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90EA" w14:textId="5DEA9866" w:rsidR="00F779CA" w:rsidRDefault="00F779CA">
    <w:pPr>
      <w:pStyle w:val="Header"/>
    </w:pPr>
    <w:r>
      <w:t>Intro to Insurance Homework</w:t>
    </w:r>
    <w:r>
      <w:tab/>
    </w:r>
    <w:r>
      <w:tab/>
      <w:t xml:space="preserve">Date: </w:t>
    </w:r>
    <w:r w:rsidR="005F5530">
      <w:t>6/21</w:t>
    </w:r>
    <w:r w:rsidR="007527A1"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403D"/>
    <w:multiLevelType w:val="hybridMultilevel"/>
    <w:tmpl w:val="407062F4"/>
    <w:lvl w:ilvl="0" w:tplc="5C081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A50D0"/>
    <w:multiLevelType w:val="hybridMultilevel"/>
    <w:tmpl w:val="EA4E5646"/>
    <w:lvl w:ilvl="0" w:tplc="5C0816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00754"/>
    <w:multiLevelType w:val="hybridMultilevel"/>
    <w:tmpl w:val="85520162"/>
    <w:lvl w:ilvl="0" w:tplc="79CABCD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476858">
    <w:abstractNumId w:val="1"/>
  </w:num>
  <w:num w:numId="2" w16cid:durableId="1429472924">
    <w:abstractNumId w:val="2"/>
  </w:num>
  <w:num w:numId="3" w16cid:durableId="153858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CA"/>
    <w:rsid w:val="00003EE6"/>
    <w:rsid w:val="000A5647"/>
    <w:rsid w:val="001F36AC"/>
    <w:rsid w:val="002272E4"/>
    <w:rsid w:val="00231181"/>
    <w:rsid w:val="0037323F"/>
    <w:rsid w:val="00386F71"/>
    <w:rsid w:val="00436981"/>
    <w:rsid w:val="004F2C99"/>
    <w:rsid w:val="005F5530"/>
    <w:rsid w:val="00605BD4"/>
    <w:rsid w:val="006B1D84"/>
    <w:rsid w:val="006C1787"/>
    <w:rsid w:val="00721536"/>
    <w:rsid w:val="00742683"/>
    <w:rsid w:val="007527A1"/>
    <w:rsid w:val="00752CDC"/>
    <w:rsid w:val="007835D7"/>
    <w:rsid w:val="007C2317"/>
    <w:rsid w:val="007C6AA7"/>
    <w:rsid w:val="007D7E9C"/>
    <w:rsid w:val="007F5220"/>
    <w:rsid w:val="00815F9E"/>
    <w:rsid w:val="008869C1"/>
    <w:rsid w:val="008973A6"/>
    <w:rsid w:val="008D7D3B"/>
    <w:rsid w:val="00996810"/>
    <w:rsid w:val="009F2AB5"/>
    <w:rsid w:val="00A624E1"/>
    <w:rsid w:val="00A91A23"/>
    <w:rsid w:val="00B102A5"/>
    <w:rsid w:val="00B35F04"/>
    <w:rsid w:val="00BC5600"/>
    <w:rsid w:val="00C0689F"/>
    <w:rsid w:val="00CB5C1E"/>
    <w:rsid w:val="00CE5FD0"/>
    <w:rsid w:val="00D01DFB"/>
    <w:rsid w:val="00D4557E"/>
    <w:rsid w:val="00E25059"/>
    <w:rsid w:val="00F5189E"/>
    <w:rsid w:val="00F66AFB"/>
    <w:rsid w:val="00F779CA"/>
    <w:rsid w:val="00FD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2AA7"/>
  <w15:chartTrackingRefBased/>
  <w15:docId w15:val="{16F44E35-6F3A-4FD1-B254-798BF2B3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CA"/>
  </w:style>
  <w:style w:type="paragraph" w:styleId="Footer">
    <w:name w:val="footer"/>
    <w:basedOn w:val="Normal"/>
    <w:link w:val="FooterChar"/>
    <w:uiPriority w:val="99"/>
    <w:unhideWhenUsed/>
    <w:rsid w:val="00F77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CA"/>
  </w:style>
  <w:style w:type="paragraph" w:styleId="ListParagraph">
    <w:name w:val="List Paragraph"/>
    <w:basedOn w:val="Normal"/>
    <w:uiPriority w:val="34"/>
    <w:qFormat/>
    <w:rsid w:val="00F779CA"/>
    <w:pPr>
      <w:ind w:left="720"/>
      <w:contextualSpacing/>
    </w:pPr>
  </w:style>
  <w:style w:type="table" w:styleId="TableGrid">
    <w:name w:val="Table Grid"/>
    <w:basedOn w:val="TableNormal"/>
    <w:uiPriority w:val="39"/>
    <w:rsid w:val="00D45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455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455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Bernstein</dc:creator>
  <cp:keywords/>
  <dc:description/>
  <cp:lastModifiedBy>Matthew Bernstein</cp:lastModifiedBy>
  <cp:revision>7</cp:revision>
  <dcterms:created xsi:type="dcterms:W3CDTF">2021-08-31T21:40:00Z</dcterms:created>
  <dcterms:modified xsi:type="dcterms:W3CDTF">2023-11-29T17:27:00Z</dcterms:modified>
</cp:coreProperties>
</file>