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225: MD5 098f6bcd4621d373cade4e832627b4f6 SHA1 6b86b273ff34fce19d6b804eff5a3f5747ada4ea SHA256 e3b0c44298fc1c149afbf4c8996fb92427ae41e4649b934ca495991b7852b855. Callback URL https://safe-docs.live/gate.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