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B4CAC6E" w:rsidR="00604E29" w:rsidRDefault="00C27B72">
            <w:r w:rsidRPr="00C27B72">
              <w:t>15 February 202</w:t>
            </w:r>
            <w:r w:rsidR="006731C1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348A8EEC" w:rsidR="00604E29" w:rsidRDefault="00071977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r>
              <w:t>TransLingua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>Develop a web-based AI-powered language translation application using Streamlit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>Helps students, professionals, and travelers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071977"/>
    <w:rsid w:val="00350B1D"/>
    <w:rsid w:val="00604E29"/>
    <w:rsid w:val="006731C1"/>
    <w:rsid w:val="00C27B72"/>
    <w:rsid w:val="00D07E6D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6BC75267-2B82-4910-9434-105CB111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Emmanuel Watson</cp:lastModifiedBy>
  <cp:revision>7</cp:revision>
  <dcterms:created xsi:type="dcterms:W3CDTF">2022-09-18T16:51:00Z</dcterms:created>
  <dcterms:modified xsi:type="dcterms:W3CDTF">2026-02-20T05:59:00Z</dcterms:modified>
</cp:coreProperties>
</file>