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Medical Assessment Report</w:t>
      </w:r>
    </w:p>
    <w:p>
      <w:pPr>
        <w:spacing w:after="100"/>
      </w:pPr>
      <w:r>
        <w:rPr>
          <w:b/>
          <w:bCs/>
        </w:rPr>
        <w:t xml:space="preserve">Patient Name: </w:t>
      </w:r>
      <w:r>
        <w:t xml:space="preserve">{patient_name}</w:t>
      </w:r>
    </w:p>
    <w:p>
      <w:pPr>
        <w:spacing w:after="100"/>
      </w:pPr>
      <w:r>
        <w:rPr>
          <w:b/>
          <w:bCs/>
        </w:rPr>
        <w:t xml:space="preserve">Diagnosis:</w:t>
      </w:r>
    </w:p>
    <w:p>
      <w:pPr>
        <w:spacing w:after="200"/>
      </w:pPr>
      <w:r>
        <w:t xml:space="preserve">{diagnosis}</w:t>
      </w:r>
    </w:p>
    <w:p>
      <w:pPr>
        <w:spacing w:after="100"/>
      </w:pPr>
      <w:r>
        <w:rPr>
          <w:b/>
          <w:bCs/>
        </w:rPr>
        <w:t xml:space="preserve">Treatment Plan:</w:t>
      </w:r>
    </w:p>
    <w:p>
      <w:r>
        <w:t xml:space="preserve">{plan}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2026-01-02T15:15:12.460Z</dcterms:created>
  <dcterms:modified xsi:type="dcterms:W3CDTF">2026-01-02T15:15:12.462Z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