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jpeg" ContentType="image/jpeg"/>
  <Override PartName="/word/media/image3.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sz w:val="42"/>
          <w:szCs w:val="42"/>
        </w:rPr>
      </w:pPr>
      <w:bookmarkStart w:id="0" w:name="_36mxxhq6ysl8"/>
      <w:bookmarkEnd w:id="0"/>
      <w:r>
        <w:rPr>
          <w:sz w:val="42"/>
          <w:szCs w:val="42"/>
        </w:rPr>
        <w:t xml:space="preserve">Experiment </w:t>
      </w:r>
      <w:r>
        <w:rPr>
          <w:sz w:val="42"/>
          <w:szCs w:val="42"/>
        </w:rPr>
        <w:t>2</w:t>
      </w:r>
      <w:r>
        <w:rPr>
          <w:sz w:val="42"/>
          <w:szCs w:val="42"/>
        </w:rPr>
        <w:t xml:space="preserve">: </w:t>
      </w:r>
      <w:r>
        <w:rPr>
          <w:sz w:val="42"/>
          <w:szCs w:val="42"/>
        </w:rPr>
        <w:t xml:space="preserve">Comibnational Circuits 2, </w:t>
      </w:r>
      <w:r>
        <w:rPr>
          <w:sz w:val="42"/>
          <w:szCs w:val="42"/>
        </w:rPr>
        <w:t>Scrabble</w:t>
      </w:r>
    </w:p>
    <w:p>
      <w:pPr>
        <w:pStyle w:val="Normal1"/>
        <w:jc w:val="center"/>
        <w:rPr>
          <w:sz w:val="20"/>
          <w:szCs w:val="20"/>
        </w:rPr>
      </w:pPr>
      <w:r>
        <w:rPr>
          <w:sz w:val="20"/>
          <w:szCs w:val="20"/>
        </w:rPr>
      </w:r>
    </w:p>
    <w:p>
      <w:pPr>
        <w:pStyle w:val="Normal1"/>
        <w:jc w:val="center"/>
        <w:rPr>
          <w:sz w:val="20"/>
          <w:szCs w:val="20"/>
        </w:rPr>
      </w:pPr>
      <w:r>
        <w:rPr>
          <w:sz w:val="20"/>
          <w:szCs w:val="20"/>
        </w:rPr>
        <w:t>Karrthik Arya,</w:t>
      </w:r>
      <w:r>
        <w:rPr>
          <w:sz w:val="20"/>
          <w:szCs w:val="20"/>
        </w:rPr>
        <w:t xml:space="preserve"> Roll Number: </w:t>
      </w:r>
      <w:r>
        <w:rPr>
          <w:sz w:val="20"/>
          <w:szCs w:val="20"/>
        </w:rPr>
        <w:t>200020068</w:t>
      </w:r>
    </w:p>
    <w:p>
      <w:pPr>
        <w:pStyle w:val="Normal1"/>
        <w:jc w:val="center"/>
        <w:rPr>
          <w:sz w:val="20"/>
          <w:szCs w:val="20"/>
        </w:rPr>
      </w:pPr>
      <w:r>
        <w:rPr>
          <w:sz w:val="20"/>
          <w:szCs w:val="20"/>
        </w:rPr>
        <w:t>EE-214, WEL, IIT Bombay</w:t>
      </w:r>
    </w:p>
    <w:p>
      <w:pPr>
        <w:pStyle w:val="Normal1"/>
        <w:jc w:val="center"/>
        <w:rPr>
          <w:sz w:val="20"/>
          <w:szCs w:val="20"/>
        </w:rPr>
      </w:pPr>
      <w:r>
        <w:rPr>
          <w:sz w:val="20"/>
          <w:szCs w:val="20"/>
        </w:rPr>
        <w:t>August 18</w:t>
      </w:r>
      <w:r>
        <w:rPr>
          <w:sz w:val="20"/>
          <w:szCs w:val="20"/>
        </w:rPr>
        <w:t>, 2021</w:t>
      </w:r>
    </w:p>
    <w:p>
      <w:pPr>
        <w:pStyle w:val="Normal1"/>
        <w:jc w:val="right"/>
        <w:rPr>
          <w:sz w:val="20"/>
          <w:szCs w:val="20"/>
        </w:rPr>
      </w:pPr>
      <w:r>
        <w:rPr>
          <w:sz w:val="20"/>
          <w:szCs w:val="20"/>
        </w:rPr>
      </w:r>
    </w:p>
    <w:p>
      <w:pPr>
        <w:pStyle w:val="Heading2"/>
        <w:rPr>
          <w:sz w:val="30"/>
          <w:szCs w:val="30"/>
        </w:rPr>
      </w:pPr>
      <w:bookmarkStart w:id="1" w:name="_ibeb6f0gtd6"/>
      <w:bookmarkEnd w:id="1"/>
      <w:r>
        <w:rPr>
          <w:sz w:val="30"/>
          <w:szCs w:val="30"/>
        </w:rPr>
        <w:t xml:space="preserve">Overview of the experiment: </w:t>
      </w:r>
    </w:p>
    <w:tbl>
      <w:tblPr>
        <w:tblStyle w:val="Table1"/>
        <w:tblW w:w="9360" w:type="dxa"/>
        <w:jc w:val="left"/>
        <w:tblInd w:w="0" w:type="dxa"/>
        <w:tblCellMar>
          <w:top w:w="100" w:type="dxa"/>
          <w:left w:w="100" w:type="dxa"/>
          <w:bottom w:w="100" w:type="dxa"/>
          <w:right w:w="100" w:type="dxa"/>
        </w:tblCellMar>
        <w:tblLook w:val="060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sz w:val="20"/>
                <w:szCs w:val="20"/>
              </w:rPr>
            </w:pPr>
            <w:r>
              <w:rPr>
                <w:sz w:val="20"/>
                <w:szCs w:val="20"/>
              </w:rPr>
              <w:t xml:space="preserve">In this experiment we were asked to make a system </w:t>
            </w:r>
            <w:r>
              <w:rPr>
                <w:sz w:val="20"/>
                <w:szCs w:val="20"/>
              </w:rPr>
              <w:t>to detect alphabets that have 3 points in scrabble. We had taken only the first 16 alphabets and encoded them as binary coded decimals with 4 bits</w:t>
            </w:r>
            <w:r>
              <w:rPr>
                <w:sz w:val="20"/>
                <w:szCs w:val="20"/>
              </w:rPr>
              <w:t xml:space="preserve"> like ‘A’ is as 0000, ‘B’ as 0001, ‘C’ as 0010 and so on. </w:t>
            </w:r>
          </w:p>
          <w:p>
            <w:pPr>
              <w:pStyle w:val="Normal1"/>
              <w:widowControl w:val="false"/>
              <w:pBdr/>
              <w:shd w:val="clear" w:fill="auto"/>
              <w:spacing w:lineRule="auto" w:line="240" w:before="0" w:after="0"/>
              <w:ind w:left="0" w:right="0" w:hanging="0"/>
              <w:jc w:val="left"/>
              <w:rPr>
                <w:sz w:val="20"/>
                <w:szCs w:val="20"/>
              </w:rPr>
            </w:pPr>
            <w:r>
              <w:rPr/>
            </w:r>
          </w:p>
          <w:p>
            <w:pPr>
              <w:pStyle w:val="Normal1"/>
              <w:widowControl w:val="false"/>
              <w:pBdr/>
              <w:shd w:val="clear" w:fill="auto"/>
              <w:spacing w:lineRule="auto" w:line="240" w:before="0" w:after="0"/>
              <w:ind w:left="0" w:right="0" w:hanging="0"/>
              <w:jc w:val="left"/>
              <w:rPr>
                <w:sz w:val="20"/>
                <w:szCs w:val="20"/>
              </w:rPr>
            </w:pPr>
            <w:r>
              <w:rPr>
                <w:sz w:val="20"/>
                <w:szCs w:val="20"/>
              </w:rPr>
              <w:t>W</w:t>
            </w:r>
            <w:r>
              <w:rPr>
                <w:sz w:val="20"/>
                <w:szCs w:val="20"/>
              </w:rPr>
              <w:t xml:space="preserve">hat I then did was to make the K-map for 4 variables using the tracefile by marking the appropriate terms on the K-map. Then from it I deduced the Boolean expression. Then I went on to rearrange and simplify the expression in the appropriate form using the theorems of Boolean Algebra.   </w:t>
            </w:r>
          </w:p>
        </w:tc>
      </w:tr>
    </w:tbl>
    <w:p>
      <w:pPr>
        <w:pStyle w:val="Heading2"/>
        <w:rPr>
          <w:sz w:val="30"/>
          <w:szCs w:val="30"/>
        </w:rPr>
      </w:pPr>
      <w:bookmarkStart w:id="2" w:name="_ka6khbqw0bhl"/>
      <w:bookmarkEnd w:id="2"/>
      <w:r>
        <w:rPr>
          <w:sz w:val="30"/>
          <w:szCs w:val="30"/>
        </w:rPr>
        <w:t xml:space="preserve">Approach to the experiment: </w:t>
      </w:r>
    </w:p>
    <w:tbl>
      <w:tblPr>
        <w:tblStyle w:val="Table2"/>
        <w:tblW w:w="9360" w:type="dxa"/>
        <w:jc w:val="left"/>
        <w:tblInd w:w="0" w:type="dxa"/>
        <w:tblCellMar>
          <w:top w:w="100" w:type="dxa"/>
          <w:left w:w="100" w:type="dxa"/>
          <w:bottom w:w="100" w:type="dxa"/>
          <w:right w:w="100" w:type="dxa"/>
        </w:tblCellMar>
        <w:tblLook w:val="060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sz w:val="20"/>
                <w:szCs w:val="20"/>
              </w:rPr>
            </w:pPr>
            <w:r>
              <w:rPr>
                <w:sz w:val="20"/>
                <w:szCs w:val="20"/>
              </w:rPr>
              <w:t>The first thing I did is to draw the K-map. Here’s the K-map that I drew:</w:t>
            </w:r>
          </w:p>
          <w:p>
            <w:pPr>
              <w:pStyle w:val="Normal1"/>
              <w:widowControl w:val="false"/>
              <w:pBdr/>
              <w:shd w:val="clear" w:fill="auto"/>
              <w:spacing w:lineRule="auto" w:line="240" w:before="0" w:after="0"/>
              <w:ind w:left="0" w:right="0" w:hanging="0"/>
              <w:jc w:val="left"/>
              <w:rPr>
                <w:sz w:val="20"/>
                <w:szCs w:val="20"/>
              </w:rPr>
            </w:pPr>
            <w:r>
              <w:rPr/>
              <w:drawing>
                <wp:anchor behindDoc="0" distT="0" distB="0" distL="0" distR="0" simplePos="0" locked="0" layoutInCell="1" allowOverlap="1" relativeHeight="5">
                  <wp:simplePos x="0" y="0"/>
                  <wp:positionH relativeFrom="column">
                    <wp:posOffset>1132205</wp:posOffset>
                  </wp:positionH>
                  <wp:positionV relativeFrom="paragraph">
                    <wp:posOffset>123825</wp:posOffset>
                  </wp:positionV>
                  <wp:extent cx="2666365" cy="2207895"/>
                  <wp:effectExtent l="0" t="0" r="0" b="0"/>
                  <wp:wrapTopAndBottom/>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rcRect l="4838" t="11317" r="0" b="8577"/>
                          <a:stretch>
                            <a:fillRect/>
                          </a:stretch>
                        </pic:blipFill>
                        <pic:spPr bwMode="auto">
                          <a:xfrm>
                            <a:off x="0" y="0"/>
                            <a:ext cx="2666365" cy="2207895"/>
                          </a:xfrm>
                          <a:prstGeom prst="rect">
                            <a:avLst/>
                          </a:prstGeom>
                        </pic:spPr>
                      </pic:pic>
                    </a:graphicData>
                  </a:graphic>
                </wp:anchor>
              </w:drawing>
            </w:r>
          </w:p>
          <w:p>
            <w:pPr>
              <w:pStyle w:val="Normal1"/>
              <w:widowControl w:val="false"/>
              <w:pBdr/>
              <w:shd w:val="clear" w:fill="auto"/>
              <w:spacing w:lineRule="auto" w:line="240" w:before="0" w:after="0"/>
              <w:ind w:left="0" w:right="0" w:hanging="0"/>
              <w:jc w:val="left"/>
              <w:rPr>
                <w:sz w:val="20"/>
                <w:szCs w:val="20"/>
              </w:rPr>
            </w:pPr>
            <w:r>
              <w:rPr>
                <w:sz w:val="20"/>
                <w:szCs w:val="20"/>
              </w:rPr>
              <w:t xml:space="preserve">From this I got the boolean expression as ABC’D + ABCD’ + A’B’C’D + A’B’CD’ . </w:t>
            </w:r>
          </w:p>
          <w:p>
            <w:pPr>
              <w:pStyle w:val="Normal1"/>
              <w:widowControl w:val="false"/>
              <w:pBdr/>
              <w:shd w:val="clear" w:fill="auto"/>
              <w:spacing w:lineRule="auto" w:line="240" w:before="0" w:after="0"/>
              <w:ind w:left="0" w:right="0" w:hanging="0"/>
              <w:jc w:val="left"/>
              <w:rPr>
                <w:sz w:val="20"/>
                <w:szCs w:val="20"/>
              </w:rPr>
            </w:pPr>
            <w:r>
              <w:rPr>
                <w:sz w:val="20"/>
                <w:szCs w:val="20"/>
              </w:rPr>
              <w:t>Then I tried to simplify this using Boolean Algebra.</w:t>
            </w:r>
          </w:p>
          <w:p>
            <w:pPr>
              <w:pStyle w:val="Normal1"/>
              <w:widowControl w:val="false"/>
              <w:pBdr/>
              <w:shd w:val="clear" w:fill="auto"/>
              <w:spacing w:lineRule="auto" w:line="240" w:before="0" w:after="0"/>
              <w:ind w:left="0" w:right="0" w:hanging="0"/>
              <w:jc w:val="left"/>
              <w:rPr>
                <w:sz w:val="20"/>
                <w:szCs w:val="20"/>
              </w:rPr>
            </w:pPr>
            <w:r>
              <w:rPr>
                <w:sz w:val="20"/>
                <w:szCs w:val="20"/>
              </w:rPr>
              <w:t>ABC’D + ABCD’+ A’B’C’D + A’B’CD’</w:t>
            </w:r>
          </w:p>
          <w:p>
            <w:pPr>
              <w:pStyle w:val="Normal1"/>
              <w:widowControl w:val="false"/>
              <w:pBdr/>
              <w:shd w:val="clear" w:fill="auto"/>
              <w:spacing w:lineRule="auto" w:line="240" w:before="0" w:after="0"/>
              <w:ind w:left="0" w:right="0" w:hanging="0"/>
              <w:jc w:val="left"/>
              <w:rPr>
                <w:sz w:val="20"/>
                <w:szCs w:val="20"/>
              </w:rPr>
            </w:pPr>
            <w:r>
              <w:rPr>
                <w:sz w:val="20"/>
                <w:szCs w:val="20"/>
              </w:rPr>
              <w:t>= AB( C’D+ CD’) + A’B’(C’D + CD’)</w:t>
            </w:r>
          </w:p>
          <w:p>
            <w:pPr>
              <w:pStyle w:val="Normal1"/>
              <w:widowControl w:val="false"/>
              <w:pBdr/>
              <w:shd w:val="clear" w:fill="auto"/>
              <w:spacing w:lineRule="auto" w:line="240" w:before="0" w:after="0"/>
              <w:ind w:left="0" w:right="0" w:hanging="0"/>
              <w:jc w:val="left"/>
              <w:rPr>
                <w:sz w:val="20"/>
                <w:szCs w:val="20"/>
              </w:rPr>
            </w:pPr>
            <w:r>
              <w:rPr>
                <w:sz w:val="20"/>
                <w:szCs w:val="20"/>
              </w:rPr>
              <w:t>= (AB + A’B’)(C’D + CD’)</w:t>
            </w:r>
          </w:p>
          <w:p>
            <w:pPr>
              <w:pStyle w:val="Normal1"/>
              <w:widowControl w:val="false"/>
              <w:pBdr/>
              <w:shd w:val="clear" w:fill="auto"/>
              <w:spacing w:lineRule="auto" w:line="240" w:before="0" w:after="0"/>
              <w:ind w:left="0" w:right="0" w:hanging="0"/>
              <w:jc w:val="left"/>
              <w:rPr>
                <w:sz w:val="20"/>
                <w:szCs w:val="20"/>
              </w:rPr>
            </w:pPr>
            <w:r>
              <w:rPr>
                <w:sz w:val="20"/>
                <w:szCs w:val="20"/>
              </w:rPr>
              <w:t>Now, AB + A’B’ is XNOR gate and  C’D + CD’  is the XOR gate. Sowe finally get</w:t>
            </w:r>
          </w:p>
          <w:p>
            <w:pPr>
              <w:pStyle w:val="Normal1"/>
              <w:widowControl w:val="false"/>
              <w:pBdr/>
              <w:shd w:val="clear" w:fill="auto"/>
              <w:spacing w:lineRule="auto" w:line="240" w:before="0" w:after="0"/>
              <w:ind w:left="0" w:right="0" w:hanging="0"/>
              <w:jc w:val="left"/>
              <w:rPr>
                <w:sz w:val="20"/>
                <w:szCs w:val="20"/>
              </w:rPr>
            </w:pPr>
            <w:r>
              <w:rPr>
                <w:sz w:val="20"/>
                <w:szCs w:val="20"/>
              </w:rPr>
              <w:t>( A XNOR B) AND ( C XOR D)</w:t>
            </w:r>
          </w:p>
          <w:p>
            <w:pPr>
              <w:pStyle w:val="Normal1"/>
              <w:widowControl w:val="false"/>
              <w:pBdr/>
              <w:shd w:val="clear" w:fill="auto"/>
              <w:spacing w:lineRule="auto" w:line="240" w:before="0" w:after="0"/>
              <w:ind w:left="0" w:right="0" w:hanging="0"/>
              <w:jc w:val="left"/>
              <w:rPr>
                <w:sz w:val="20"/>
                <w:szCs w:val="20"/>
              </w:rPr>
            </w:pPr>
            <w:r>
              <w:rPr/>
            </w:r>
          </w:p>
          <w:p>
            <w:pPr>
              <w:pStyle w:val="Normal1"/>
              <w:widowControl w:val="false"/>
              <w:pBdr/>
              <w:shd w:val="clear" w:fill="auto"/>
              <w:spacing w:lineRule="auto" w:line="240" w:before="0" w:after="0"/>
              <w:ind w:left="0" w:right="0" w:hanging="0"/>
              <w:jc w:val="left"/>
              <w:rPr>
                <w:sz w:val="20"/>
                <w:szCs w:val="20"/>
              </w:rPr>
            </w:pPr>
            <w:r>
              <w:rPr/>
            </w:r>
          </w:p>
          <w:p>
            <w:pPr>
              <w:pStyle w:val="Normal1"/>
              <w:widowControl w:val="false"/>
              <w:pBdr/>
              <w:shd w:val="clear" w:fill="auto"/>
              <w:spacing w:lineRule="auto" w:line="240" w:before="0" w:after="0"/>
              <w:ind w:left="0" w:right="0" w:hanging="0"/>
              <w:jc w:val="left"/>
              <w:rPr>
                <w:sz w:val="20"/>
                <w:szCs w:val="20"/>
              </w:rPr>
            </w:pPr>
            <w:r>
              <w:rPr/>
            </w:r>
          </w:p>
          <w:p>
            <w:pPr>
              <w:pStyle w:val="Normal1"/>
              <w:widowControl w:val="false"/>
              <w:pBdr/>
              <w:shd w:val="clear" w:fill="auto"/>
              <w:spacing w:lineRule="auto" w:line="240" w:before="0" w:after="0"/>
              <w:ind w:left="0" w:right="0" w:hanging="0"/>
              <w:jc w:val="left"/>
              <w:rPr>
                <w:sz w:val="20"/>
                <w:szCs w:val="20"/>
              </w:rPr>
            </w:pPr>
            <w:r>
              <w:rPr/>
            </w:r>
          </w:p>
          <w:p>
            <w:pPr>
              <w:pStyle w:val="Normal1"/>
              <w:widowControl w:val="false"/>
              <w:pBdr/>
              <w:shd w:val="clear" w:fill="auto"/>
              <w:spacing w:lineRule="auto" w:line="240" w:before="0" w:after="0"/>
              <w:ind w:left="0" w:right="0" w:hanging="0"/>
              <w:jc w:val="left"/>
              <w:rPr>
                <w:sz w:val="20"/>
                <w:szCs w:val="20"/>
              </w:rPr>
            </w:pPr>
            <w:r>
              <w:rPr/>
            </w:r>
          </w:p>
          <w:p>
            <w:pPr>
              <w:pStyle w:val="Normal1"/>
              <w:widowControl w:val="false"/>
              <w:pBdr/>
              <w:shd w:val="clear" w:fill="auto"/>
              <w:spacing w:lineRule="auto" w:line="240" w:before="0" w:after="0"/>
              <w:ind w:left="0" w:right="0" w:hanging="0"/>
              <w:jc w:val="left"/>
              <w:rPr>
                <w:sz w:val="20"/>
                <w:szCs w:val="20"/>
              </w:rPr>
            </w:pPr>
            <w:r>
              <w:rPr/>
            </w:r>
          </w:p>
          <w:p>
            <w:pPr>
              <w:pStyle w:val="Normal1"/>
              <w:widowControl w:val="false"/>
              <w:pBdr/>
              <w:shd w:val="clear" w:fill="auto"/>
              <w:spacing w:lineRule="auto" w:line="240" w:before="0" w:after="0"/>
              <w:ind w:left="0" w:right="0" w:hanging="0"/>
              <w:jc w:val="left"/>
              <w:rPr>
                <w:sz w:val="20"/>
                <w:szCs w:val="20"/>
              </w:rPr>
            </w:pPr>
            <w:r>
              <w:rPr>
                <w:sz w:val="20"/>
                <w:szCs w:val="20"/>
              </w:rPr>
              <w:t>Thus we can design the circuit using these 3 gates. Here’s the circuit that I made:</w:t>
            </w:r>
          </w:p>
          <w:p>
            <w:pPr>
              <w:pStyle w:val="Normal1"/>
              <w:widowControl w:val="false"/>
              <w:pBdr/>
              <w:shd w:val="clear" w:fill="auto"/>
              <w:spacing w:lineRule="auto" w:line="240" w:before="0" w:after="0"/>
              <w:ind w:left="0" w:right="0" w:hanging="0"/>
              <w:jc w:val="left"/>
              <w:rPr>
                <w:sz w:val="20"/>
                <w:szCs w:val="20"/>
              </w:rPr>
            </w:pPr>
            <w:r>
              <w:rPr/>
              <w:drawing>
                <wp:anchor behindDoc="0" distT="0" distB="0" distL="0" distR="0" simplePos="0" locked="0" layoutInCell="1" allowOverlap="1" relativeHeight="6">
                  <wp:simplePos x="0" y="0"/>
                  <wp:positionH relativeFrom="column">
                    <wp:posOffset>337820</wp:posOffset>
                  </wp:positionH>
                  <wp:positionV relativeFrom="paragraph">
                    <wp:posOffset>28575</wp:posOffset>
                  </wp:positionV>
                  <wp:extent cx="4057650" cy="1644015"/>
                  <wp:effectExtent l="0" t="0" r="0" b="0"/>
                  <wp:wrapTopAndBottom/>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rcRect l="14638" t="12145" r="15600" b="37633"/>
                          <a:stretch>
                            <a:fillRect/>
                          </a:stretch>
                        </pic:blipFill>
                        <pic:spPr bwMode="auto">
                          <a:xfrm>
                            <a:off x="0" y="0"/>
                            <a:ext cx="4057650" cy="1644015"/>
                          </a:xfrm>
                          <a:prstGeom prst="rect">
                            <a:avLst/>
                          </a:prstGeom>
                        </pic:spPr>
                      </pic:pic>
                    </a:graphicData>
                  </a:graphic>
                </wp:anchor>
              </w:drawing>
            </w:r>
          </w:p>
        </w:tc>
      </w:tr>
    </w:tbl>
    <w:p>
      <w:pPr>
        <w:pStyle w:val="Heading2"/>
        <w:rPr>
          <w:sz w:val="30"/>
          <w:szCs w:val="30"/>
        </w:rPr>
      </w:pPr>
      <w:bookmarkStart w:id="3" w:name="_i1apus7ox8ko"/>
      <w:bookmarkEnd w:id="3"/>
      <w:r>
        <w:rPr>
          <w:sz w:val="30"/>
          <w:szCs w:val="30"/>
        </w:rPr>
        <w:t xml:space="preserve">Design document and VHDL code if relevant: </w:t>
      </w:r>
    </w:p>
    <w:tbl>
      <w:tblPr>
        <w:tblStyle w:val="Table3"/>
        <w:tblW w:w="9360" w:type="dxa"/>
        <w:jc w:val="left"/>
        <w:tblInd w:w="0" w:type="dxa"/>
        <w:tblCellMar>
          <w:top w:w="100" w:type="dxa"/>
          <w:left w:w="100" w:type="dxa"/>
          <w:bottom w:w="100" w:type="dxa"/>
          <w:right w:w="100" w:type="dxa"/>
        </w:tblCellMar>
        <w:tblLook w:val="060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0"/>
                <w:szCs w:val="20"/>
              </w:rPr>
            </w:pPr>
            <w:r>
              <w:rPr>
                <w:sz w:val="20"/>
                <w:szCs w:val="20"/>
              </w:rPr>
              <w:t>Here’s the code for the main architecture my circuit:</w:t>
            </w:r>
          </w:p>
          <w:p>
            <w:pPr>
              <w:pStyle w:val="Normal1"/>
              <w:widowControl w:val="false"/>
              <w:spacing w:lineRule="auto" w:line="240"/>
              <w:rPr>
                <w:sz w:val="20"/>
                <w:szCs w:val="20"/>
              </w:rPr>
            </w:pPr>
            <w:r>
              <w:rPr/>
            </w:r>
          </w:p>
          <w:p>
            <w:pPr>
              <w:pStyle w:val="Normal1"/>
              <w:widowControl w:val="false"/>
              <w:spacing w:lineRule="auto" w:line="240"/>
              <w:ind w:left="720" w:hanging="0"/>
              <w:rPr>
                <w:rFonts w:ascii="Mono" w:hAnsi="Mono"/>
              </w:rPr>
            </w:pPr>
            <w:r>
              <w:rPr>
                <w:rFonts w:ascii="Mono" w:hAnsi="Mono"/>
                <w:sz w:val="20"/>
                <w:szCs w:val="20"/>
              </w:rPr>
              <w:t>entity scrabble  is</w:t>
            </w:r>
          </w:p>
          <w:p>
            <w:pPr>
              <w:pStyle w:val="Normal1"/>
              <w:widowControl w:val="false"/>
              <w:spacing w:lineRule="auto" w:line="240"/>
              <w:ind w:left="720" w:hanging="0"/>
              <w:rPr>
                <w:rFonts w:ascii="Mono" w:hAnsi="Mono"/>
              </w:rPr>
            </w:pPr>
            <w:r>
              <w:rPr>
                <w:rFonts w:ascii="Mono" w:hAnsi="Mono"/>
                <w:sz w:val="20"/>
                <w:szCs w:val="20"/>
              </w:rPr>
              <w:t xml:space="preserve">  </w:t>
            </w:r>
            <w:r>
              <w:rPr>
                <w:rFonts w:ascii="Mono" w:hAnsi="Mono"/>
                <w:sz w:val="20"/>
                <w:szCs w:val="20"/>
              </w:rPr>
              <w:t>port (I: in std_logic_vector(3 downto 0); O: out std_logic);</w:t>
            </w:r>
          </w:p>
          <w:p>
            <w:pPr>
              <w:pStyle w:val="Normal1"/>
              <w:widowControl w:val="false"/>
              <w:spacing w:lineRule="auto" w:line="240"/>
              <w:ind w:left="720" w:hanging="0"/>
              <w:rPr>
                <w:rFonts w:ascii="Mono" w:hAnsi="Mono"/>
              </w:rPr>
            </w:pPr>
            <w:r>
              <w:rPr>
                <w:rFonts w:ascii="Mono" w:hAnsi="Mono"/>
                <w:sz w:val="20"/>
                <w:szCs w:val="20"/>
              </w:rPr>
              <w:t>end entity scrabble;</w:t>
            </w:r>
          </w:p>
          <w:p>
            <w:pPr>
              <w:pStyle w:val="Normal1"/>
              <w:widowControl w:val="false"/>
              <w:spacing w:lineRule="auto" w:line="240"/>
              <w:ind w:left="720" w:hanging="0"/>
              <w:rPr>
                <w:rFonts w:ascii="Mono" w:hAnsi="Mono"/>
              </w:rPr>
            </w:pPr>
            <w:r>
              <w:rPr>
                <w:rFonts w:ascii="Mono" w:hAnsi="Mono"/>
                <w:sz w:val="20"/>
                <w:szCs w:val="20"/>
              </w:rPr>
              <w:t>architecture Struct of scrabble is</w:t>
            </w:r>
          </w:p>
          <w:p>
            <w:pPr>
              <w:pStyle w:val="Normal1"/>
              <w:widowControl w:val="false"/>
              <w:spacing w:lineRule="auto" w:line="240"/>
              <w:ind w:left="720" w:hanging="0"/>
              <w:rPr>
                <w:rFonts w:ascii="Mono" w:hAnsi="Mono"/>
              </w:rPr>
            </w:pPr>
            <w:r>
              <w:rPr>
                <w:rFonts w:ascii="Mono" w:hAnsi="Mono"/>
                <w:sz w:val="20"/>
                <w:szCs w:val="20"/>
              </w:rPr>
              <w:t xml:space="preserve">  </w:t>
            </w:r>
            <w:r>
              <w:rPr>
                <w:rFonts w:ascii="Mono" w:hAnsi="Mono"/>
                <w:sz w:val="20"/>
                <w:szCs w:val="20"/>
              </w:rPr>
              <w:t>signal s1, s2: std_logic;</w:t>
            </w:r>
          </w:p>
          <w:p>
            <w:pPr>
              <w:pStyle w:val="Normal1"/>
              <w:widowControl w:val="false"/>
              <w:spacing w:lineRule="auto" w:line="240"/>
              <w:ind w:left="720" w:hanging="0"/>
              <w:rPr>
                <w:rFonts w:ascii="Mono" w:hAnsi="Mono"/>
              </w:rPr>
            </w:pPr>
            <w:r>
              <w:rPr>
                <w:rFonts w:ascii="Mono" w:hAnsi="Mono"/>
                <w:sz w:val="20"/>
                <w:szCs w:val="20"/>
              </w:rPr>
              <w:t>begin</w:t>
            </w:r>
          </w:p>
          <w:p>
            <w:pPr>
              <w:pStyle w:val="Normal1"/>
              <w:widowControl w:val="false"/>
              <w:spacing w:lineRule="auto" w:line="240"/>
              <w:ind w:left="720" w:hanging="0"/>
              <w:rPr>
                <w:rFonts w:ascii="Mono" w:hAnsi="Mono"/>
              </w:rPr>
            </w:pPr>
            <w:r>
              <w:rPr>
                <w:rFonts w:ascii="Mono" w:hAnsi="Mono"/>
                <w:sz w:val="20"/>
                <w:szCs w:val="20"/>
              </w:rPr>
              <w:t xml:space="preserve">  </w:t>
            </w:r>
            <w:r>
              <w:rPr>
                <w:rFonts w:ascii="Mono" w:hAnsi="Mono"/>
                <w:sz w:val="20"/>
                <w:szCs w:val="20"/>
              </w:rPr>
              <w:t>g1: XNOR_2 port map (A =&gt; I(3), B =&gt; I(2), Y =&gt; s1);</w:t>
            </w:r>
          </w:p>
          <w:p>
            <w:pPr>
              <w:pStyle w:val="Normal1"/>
              <w:widowControl w:val="false"/>
              <w:spacing w:lineRule="auto" w:line="240"/>
              <w:ind w:left="720" w:hanging="0"/>
              <w:rPr>
                <w:rFonts w:ascii="Mono" w:hAnsi="Mono"/>
              </w:rPr>
            </w:pPr>
            <w:r>
              <w:rPr>
                <w:rFonts w:ascii="Mono" w:hAnsi="Mono"/>
                <w:sz w:val="20"/>
                <w:szCs w:val="20"/>
              </w:rPr>
              <w:t xml:space="preserve">  </w:t>
            </w:r>
            <w:r>
              <w:rPr>
                <w:rFonts w:ascii="Mono" w:hAnsi="Mono"/>
                <w:sz w:val="20"/>
                <w:szCs w:val="20"/>
              </w:rPr>
              <w:t>g2: XOR_2 port map (A =&gt; I(1), B =&gt; I(0), Y =&gt; s2);</w:t>
            </w:r>
          </w:p>
          <w:p>
            <w:pPr>
              <w:pStyle w:val="Normal1"/>
              <w:widowControl w:val="false"/>
              <w:spacing w:lineRule="auto" w:line="240"/>
              <w:ind w:left="720" w:hanging="0"/>
              <w:rPr>
                <w:rFonts w:ascii="Mono" w:hAnsi="Mono"/>
              </w:rPr>
            </w:pPr>
            <w:r>
              <w:rPr>
                <w:rFonts w:ascii="Mono" w:hAnsi="Mono"/>
                <w:sz w:val="20"/>
                <w:szCs w:val="20"/>
              </w:rPr>
              <w:t xml:space="preserve">  </w:t>
            </w:r>
            <w:r>
              <w:rPr>
                <w:rFonts w:ascii="Mono" w:hAnsi="Mono"/>
                <w:sz w:val="20"/>
                <w:szCs w:val="20"/>
              </w:rPr>
              <w:t>g3: AND_2  port map (A =&gt; s1, B =&gt; s2, Y =&gt; O);</w:t>
            </w:r>
          </w:p>
          <w:p>
            <w:pPr>
              <w:pStyle w:val="Normal1"/>
              <w:widowControl w:val="false"/>
              <w:spacing w:lineRule="auto" w:line="240"/>
              <w:ind w:left="720" w:hanging="0"/>
              <w:rPr>
                <w:rFonts w:ascii="Mono" w:hAnsi="Mono"/>
              </w:rPr>
            </w:pPr>
            <w:r>
              <w:rPr>
                <w:rFonts w:ascii="Mono" w:hAnsi="Mono"/>
                <w:sz w:val="20"/>
                <w:szCs w:val="20"/>
              </w:rPr>
              <w:t>end Struct;</w:t>
            </w:r>
          </w:p>
          <w:p>
            <w:pPr>
              <w:pStyle w:val="Normal1"/>
              <w:widowControl w:val="false"/>
              <w:spacing w:lineRule="auto" w:line="240"/>
              <w:ind w:hanging="0"/>
              <w:rPr>
                <w:rFonts w:ascii="arial" w:hAnsi="arial"/>
              </w:rPr>
            </w:pPr>
            <w:r>
              <w:rPr>
                <w:rFonts w:ascii="arial" w:hAnsi="arial"/>
                <w:sz w:val="20"/>
                <w:szCs w:val="20"/>
              </w:rPr>
              <w:t xml:space="preserve">Here s1 and s2 are the two signals going from the XOR and XNOR gates to AND. I is the input where I(3), I(2), I(1), I(0) are A, B, C, D respectively. I take A XNOR B, C XOR B and then AND the outputs.  </w:t>
            </w:r>
          </w:p>
        </w:tc>
      </w:tr>
    </w:tbl>
    <w:p>
      <w:pPr>
        <w:pStyle w:val="Heading2"/>
        <w:rPr>
          <w:sz w:val="30"/>
          <w:szCs w:val="30"/>
        </w:rPr>
      </w:pPr>
      <w:bookmarkStart w:id="4" w:name="_xnlm785qecen"/>
      <w:bookmarkEnd w:id="4"/>
      <w:r>
        <w:rPr>
          <w:sz w:val="30"/>
          <w:szCs w:val="30"/>
        </w:rPr>
        <w:t>RTL View:</w:t>
      </w:r>
    </w:p>
    <w:tbl>
      <w:tblPr>
        <w:tblStyle w:val="Table4"/>
        <w:tblW w:w="9360" w:type="dxa"/>
        <w:jc w:val="left"/>
        <w:tblInd w:w="0" w:type="dxa"/>
        <w:tblCellMar>
          <w:top w:w="100" w:type="dxa"/>
          <w:left w:w="100" w:type="dxa"/>
          <w:bottom w:w="100" w:type="dxa"/>
          <w:right w:w="100" w:type="dxa"/>
        </w:tblCellMar>
        <w:tblLook w:val="060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0"/>
                <w:szCs w:val="20"/>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816600" cy="266636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816600" cy="2666365"/>
                          </a:xfrm>
                          <a:prstGeom prst="rect">
                            <a:avLst/>
                          </a:prstGeom>
                        </pic:spPr>
                      </pic:pic>
                    </a:graphicData>
                  </a:graphic>
                </wp:anchor>
              </w:drawing>
            </w:r>
          </w:p>
        </w:tc>
      </w:tr>
    </w:tbl>
    <w:p>
      <w:pPr>
        <w:pStyle w:val="Heading2"/>
        <w:rPr>
          <w:sz w:val="30"/>
          <w:szCs w:val="30"/>
        </w:rPr>
      </w:pPr>
      <w:bookmarkStart w:id="5" w:name="_q1wljw6jxip1"/>
      <w:bookmarkEnd w:id="5"/>
      <w:r>
        <w:rPr>
          <w:sz w:val="30"/>
          <w:szCs w:val="30"/>
        </w:rPr>
        <w:t>DUT Input/Output Format:</w:t>
      </w:r>
    </w:p>
    <w:tbl>
      <w:tblPr>
        <w:tblStyle w:val="Table5"/>
        <w:tblW w:w="9360" w:type="dxa"/>
        <w:jc w:val="left"/>
        <w:tblInd w:w="0" w:type="dxa"/>
        <w:tblCellMar>
          <w:top w:w="100" w:type="dxa"/>
          <w:left w:w="100" w:type="dxa"/>
          <w:bottom w:w="100" w:type="dxa"/>
          <w:right w:w="100" w:type="dxa"/>
        </w:tblCellMar>
        <w:tblLook w:val="060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0"/>
                <w:szCs w:val="20"/>
              </w:rPr>
            </w:pPr>
            <w:r>
              <w:rPr>
                <w:sz w:val="20"/>
                <w:szCs w:val="20"/>
              </w:rPr>
              <w:t xml:space="preserve">The input is of the form ABCD O 1.  Here ABCD is the encoded form of the alpahbets like 0000 for letter “A”, 0001 for letter “B”, 0010 for letter “C” and so on upto 1111 for letter “P”. Here O is the output which should be 1 for 3 point alphabets while 0 for others. The 1 is the mask bit to see whether a test case need to be checked or not. </w:t>
            </w:r>
          </w:p>
          <w:p>
            <w:pPr>
              <w:pStyle w:val="Normal1"/>
              <w:widowControl w:val="false"/>
              <w:spacing w:lineRule="auto" w:line="240"/>
              <w:rPr>
                <w:sz w:val="20"/>
                <w:szCs w:val="20"/>
              </w:rPr>
            </w:pPr>
            <w:r>
              <w:rPr>
                <w:sz w:val="20"/>
                <w:szCs w:val="20"/>
              </w:rPr>
              <w:t>Here are a few test cases:</w:t>
            </w:r>
          </w:p>
          <w:p>
            <w:pPr>
              <w:pStyle w:val="Normal1"/>
              <w:widowControl w:val="false"/>
              <w:spacing w:lineRule="auto" w:line="240"/>
              <w:rPr>
                <w:sz w:val="20"/>
                <w:szCs w:val="20"/>
              </w:rPr>
            </w:pPr>
            <w:r>
              <w:rPr>
                <w:sz w:val="20"/>
                <w:szCs w:val="20"/>
              </w:rPr>
              <w:t>0000 0 1</w:t>
            </w:r>
          </w:p>
          <w:p>
            <w:pPr>
              <w:pStyle w:val="Normal1"/>
              <w:widowControl w:val="false"/>
              <w:spacing w:lineRule="auto" w:line="240"/>
              <w:rPr>
                <w:sz w:val="20"/>
                <w:szCs w:val="20"/>
              </w:rPr>
            </w:pPr>
            <w:r>
              <w:rPr>
                <w:sz w:val="20"/>
                <w:szCs w:val="20"/>
              </w:rPr>
              <w:t>0001 1 1</w:t>
            </w:r>
          </w:p>
          <w:p>
            <w:pPr>
              <w:pStyle w:val="Normal1"/>
              <w:widowControl w:val="false"/>
              <w:spacing w:lineRule="auto" w:line="240"/>
              <w:rPr>
                <w:sz w:val="20"/>
                <w:szCs w:val="20"/>
              </w:rPr>
            </w:pPr>
            <w:r>
              <w:rPr>
                <w:sz w:val="20"/>
                <w:szCs w:val="20"/>
              </w:rPr>
              <w:t>0010 1 1</w:t>
            </w:r>
          </w:p>
          <w:p>
            <w:pPr>
              <w:pStyle w:val="Normal1"/>
              <w:widowControl w:val="false"/>
              <w:spacing w:lineRule="auto" w:line="240"/>
              <w:rPr>
                <w:sz w:val="20"/>
                <w:szCs w:val="20"/>
              </w:rPr>
            </w:pPr>
            <w:r>
              <w:rPr>
                <w:sz w:val="20"/>
                <w:szCs w:val="20"/>
              </w:rPr>
              <w:t>0011 0 1</w:t>
            </w:r>
          </w:p>
          <w:p>
            <w:pPr>
              <w:pStyle w:val="Normal1"/>
              <w:widowControl w:val="false"/>
              <w:spacing w:lineRule="auto" w:line="240"/>
              <w:rPr>
                <w:sz w:val="20"/>
                <w:szCs w:val="20"/>
              </w:rPr>
            </w:pPr>
            <w:r>
              <w:rPr>
                <w:sz w:val="20"/>
                <w:szCs w:val="20"/>
              </w:rPr>
              <w:t>0100 0 1</w:t>
            </w:r>
          </w:p>
        </w:tc>
      </w:tr>
    </w:tbl>
    <w:p>
      <w:pPr>
        <w:pStyle w:val="Heading2"/>
        <w:rPr>
          <w:sz w:val="30"/>
          <w:szCs w:val="30"/>
        </w:rPr>
      </w:pPr>
      <w:bookmarkStart w:id="6" w:name="_ybofrkakutry"/>
      <w:bookmarkEnd w:id="6"/>
      <w:r>
        <w:rPr>
          <w:sz w:val="30"/>
          <w:szCs w:val="30"/>
        </w:rPr>
        <w:t>RTL Simulation:</w:t>
      </w:r>
    </w:p>
    <w:tbl>
      <w:tblPr>
        <w:tblStyle w:val="Table6"/>
        <w:tblW w:w="9360" w:type="dxa"/>
        <w:jc w:val="left"/>
        <w:tblInd w:w="0" w:type="dxa"/>
        <w:tblCellMar>
          <w:top w:w="100" w:type="dxa"/>
          <w:left w:w="100" w:type="dxa"/>
          <w:bottom w:w="100" w:type="dxa"/>
          <w:right w:w="100" w:type="dxa"/>
        </w:tblCellMar>
        <w:tblLook w:val="060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0"/>
                <w:szCs w:val="20"/>
              </w:rPr>
            </w:pPr>
            <w:r>
              <w:rPr/>
              <w:drawing>
                <wp:anchor behindDoc="0" distT="0" distB="0" distL="0" distR="0" simplePos="0" locked="0" layoutInCell="1" allowOverlap="1" relativeHeight="3">
                  <wp:simplePos x="0" y="0"/>
                  <wp:positionH relativeFrom="column">
                    <wp:posOffset>269240</wp:posOffset>
                  </wp:positionH>
                  <wp:positionV relativeFrom="paragraph">
                    <wp:posOffset>74930</wp:posOffset>
                  </wp:positionV>
                  <wp:extent cx="5278120" cy="262509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rcRect l="0" t="0" r="9259" b="0"/>
                          <a:stretch>
                            <a:fillRect/>
                          </a:stretch>
                        </pic:blipFill>
                        <pic:spPr bwMode="auto">
                          <a:xfrm>
                            <a:off x="0" y="0"/>
                            <a:ext cx="5278120" cy="2625090"/>
                          </a:xfrm>
                          <a:prstGeom prst="rect">
                            <a:avLst/>
                          </a:prstGeom>
                        </pic:spPr>
                      </pic:pic>
                    </a:graphicData>
                  </a:graphic>
                </wp:anchor>
              </w:drawing>
            </w:r>
          </w:p>
        </w:tc>
      </w:tr>
    </w:tbl>
    <w:p>
      <w:pPr>
        <w:pStyle w:val="Heading2"/>
        <w:rPr>
          <w:sz w:val="30"/>
          <w:szCs w:val="30"/>
        </w:rPr>
      </w:pPr>
      <w:bookmarkStart w:id="7" w:name="_8u4ivgp165yc"/>
      <w:bookmarkEnd w:id="7"/>
      <w:r>
        <w:rPr>
          <w:sz w:val="30"/>
          <w:szCs w:val="30"/>
        </w:rPr>
        <w:t>Gate-level Simulation:</w:t>
      </w:r>
    </w:p>
    <w:tbl>
      <w:tblPr>
        <w:tblStyle w:val="Table7"/>
        <w:tblW w:w="9360" w:type="dxa"/>
        <w:jc w:val="left"/>
        <w:tblInd w:w="0" w:type="dxa"/>
        <w:tblCellMar>
          <w:top w:w="100" w:type="dxa"/>
          <w:left w:w="100" w:type="dxa"/>
          <w:bottom w:w="100" w:type="dxa"/>
          <w:right w:w="100" w:type="dxa"/>
        </w:tblCellMar>
        <w:tblLook w:val="060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0"/>
                <w:szCs w:val="20"/>
              </w:rPr>
            </w:pPr>
            <w:r>
              <w:rPr/>
              <w:drawing>
                <wp:anchor behindDoc="0" distT="0" distB="0" distL="0" distR="0" simplePos="0" locked="0" layoutInCell="1" allowOverlap="1" relativeHeight="4">
                  <wp:simplePos x="0" y="0"/>
                  <wp:positionH relativeFrom="column">
                    <wp:posOffset>37465</wp:posOffset>
                  </wp:positionH>
                  <wp:positionV relativeFrom="paragraph">
                    <wp:posOffset>121285</wp:posOffset>
                  </wp:positionV>
                  <wp:extent cx="5558155" cy="2625090"/>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rcRect l="0" t="0" r="4444" b="0"/>
                          <a:stretch>
                            <a:fillRect/>
                          </a:stretch>
                        </pic:blipFill>
                        <pic:spPr bwMode="auto">
                          <a:xfrm>
                            <a:off x="0" y="0"/>
                            <a:ext cx="5558155" cy="2625090"/>
                          </a:xfrm>
                          <a:prstGeom prst="rect">
                            <a:avLst/>
                          </a:prstGeom>
                        </pic:spPr>
                      </pic:pic>
                    </a:graphicData>
                  </a:graphic>
                </wp:anchor>
              </w:drawing>
            </w:r>
          </w:p>
        </w:tc>
      </w:tr>
    </w:tbl>
    <w:p>
      <w:pPr>
        <w:pStyle w:val="Heading2"/>
        <w:rPr>
          <w:sz w:val="30"/>
          <w:szCs w:val="30"/>
        </w:rPr>
      </w:pPr>
      <w:bookmarkStart w:id="8" w:name="_y2tal2ta4hv2"/>
      <w:bookmarkEnd w:id="8"/>
      <w:r>
        <w:rPr>
          <w:sz w:val="30"/>
          <w:szCs w:val="30"/>
        </w:rPr>
        <w:t>Krypton board</w:t>
      </w:r>
      <w:r>
        <w:rPr>
          <w:sz w:val="26"/>
          <w:szCs w:val="26"/>
        </w:rPr>
        <w:t>*</w:t>
      </w:r>
      <w:r>
        <w:rPr>
          <w:sz w:val="30"/>
          <w:szCs w:val="30"/>
        </w:rPr>
        <w:t>:</w:t>
      </w:r>
    </w:p>
    <w:tbl>
      <w:tblPr>
        <w:tblStyle w:val="Table8"/>
        <w:tblW w:w="9360" w:type="dxa"/>
        <w:jc w:val="left"/>
        <w:tblInd w:w="0" w:type="dxa"/>
        <w:tblCellMar>
          <w:top w:w="100" w:type="dxa"/>
          <w:left w:w="100" w:type="dxa"/>
          <w:bottom w:w="100" w:type="dxa"/>
          <w:right w:w="100" w:type="dxa"/>
        </w:tblCellMar>
        <w:tblLook w:val="060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fill="auto" w:val="clear"/>
          </w:tcPr>
          <w:p>
            <w:pPr>
              <w:pStyle w:val="Normal1"/>
              <w:rPr>
                <w:sz w:val="20"/>
                <w:szCs w:val="20"/>
              </w:rPr>
            </w:pPr>
            <w:r>
              <w:rPr>
                <w:sz w:val="20"/>
                <w:szCs w:val="20"/>
              </w:rPr>
              <w:t>N/A</w:t>
            </w:r>
          </w:p>
        </w:tc>
      </w:tr>
    </w:tbl>
    <w:p>
      <w:pPr>
        <w:pStyle w:val="Heading2"/>
        <w:rPr>
          <w:sz w:val="30"/>
          <w:szCs w:val="30"/>
        </w:rPr>
      </w:pPr>
      <w:bookmarkStart w:id="9" w:name="_87byqcrx0v0k"/>
      <w:bookmarkEnd w:id="9"/>
      <w:r>
        <w:rPr>
          <w:sz w:val="30"/>
          <w:szCs w:val="30"/>
        </w:rPr>
        <w:t>Observations</w:t>
      </w:r>
      <w:r>
        <w:rPr>
          <w:sz w:val="26"/>
          <w:szCs w:val="26"/>
        </w:rPr>
        <w:t>*</w:t>
      </w:r>
      <w:r>
        <w:rPr>
          <w:sz w:val="30"/>
          <w:szCs w:val="30"/>
        </w:rPr>
        <w:t>:</w:t>
      </w:r>
    </w:p>
    <w:tbl>
      <w:tblPr>
        <w:tblStyle w:val="Table9"/>
        <w:tblW w:w="9360" w:type="dxa"/>
        <w:jc w:val="left"/>
        <w:tblInd w:w="0" w:type="dxa"/>
        <w:tblCellMar>
          <w:top w:w="100" w:type="dxa"/>
          <w:left w:w="100" w:type="dxa"/>
          <w:bottom w:w="100" w:type="dxa"/>
          <w:right w:w="100" w:type="dxa"/>
        </w:tblCellMar>
        <w:tblLook w:val="060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fill="auto" w:val="clear"/>
          </w:tcPr>
          <w:p>
            <w:pPr>
              <w:pStyle w:val="Normal1"/>
              <w:rPr>
                <w:sz w:val="20"/>
                <w:szCs w:val="20"/>
              </w:rPr>
            </w:pPr>
            <w:r>
              <w:rPr>
                <w:sz w:val="20"/>
                <w:szCs w:val="20"/>
              </w:rPr>
              <w:t>N/A</w:t>
            </w:r>
          </w:p>
        </w:tc>
      </w:tr>
    </w:tbl>
    <w:p>
      <w:pPr>
        <w:pStyle w:val="Heading2"/>
        <w:rPr>
          <w:sz w:val="30"/>
          <w:szCs w:val="30"/>
        </w:rPr>
      </w:pPr>
      <w:bookmarkStart w:id="10" w:name="_lmvcq8kb8409"/>
      <w:bookmarkEnd w:id="10"/>
      <w:r>
        <w:rPr>
          <w:sz w:val="30"/>
          <w:szCs w:val="30"/>
        </w:rPr>
        <w:t>References:</w:t>
      </w:r>
    </w:p>
    <w:tbl>
      <w:tblPr>
        <w:tblStyle w:val="Table10"/>
        <w:tblW w:w="9360" w:type="dxa"/>
        <w:jc w:val="left"/>
        <w:tblInd w:w="0" w:type="dxa"/>
        <w:tblCellMar>
          <w:top w:w="100" w:type="dxa"/>
          <w:left w:w="100" w:type="dxa"/>
          <w:bottom w:w="100" w:type="dxa"/>
          <w:right w:w="100" w:type="dxa"/>
        </w:tblCellMar>
        <w:tblLook w:val="060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fill="auto" w:val="clear"/>
          </w:tcPr>
          <w:p>
            <w:pPr>
              <w:pStyle w:val="Normal1"/>
              <w:rPr>
                <w:sz w:val="20"/>
                <w:szCs w:val="20"/>
              </w:rPr>
            </w:pPr>
            <w:r>
              <w:rPr>
                <w:sz w:val="20"/>
                <w:szCs w:val="20"/>
              </w:rPr>
              <w:t>N/A</w:t>
            </w:r>
          </w:p>
        </w:tc>
      </w:tr>
    </w:tbl>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r>
    </w:p>
    <w:p>
      <w:pPr>
        <w:pStyle w:val="Normal1"/>
        <w:rPr>
          <w:sz w:val="20"/>
          <w:szCs w:val="20"/>
        </w:rPr>
      </w:pPr>
      <w:r>
        <w:rPr>
          <w:sz w:val="20"/>
          <w:szCs w:val="20"/>
        </w:rPr>
        <w:t>* To be submitted after the tutorial on ”Using Krypton.</w:t>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Mono">
    <w:charset w:val="01"/>
    <w:family w:val="auto"/>
    <w:pitch w:val="fixed"/>
  </w:font>
  <w:font w:name="arial">
    <w:charset w:val="01"/>
    <w:family w:val="swiss"/>
    <w:pitch w:val="default"/>
  </w:font>
</w:fonts>
</file>

<file path=word/settings.xml><?xml version="1.0" encoding="utf-8"?>
<w:settings xmlns:w="http://schemas.openxmlformats.org/wordprocessingml/2006/main">
  <w:zoom w:percent="204"/>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 w:eastAsia="zh-CN" w:bidi="hi-IN"/>
    </w:rPr>
  </w:style>
  <w:style w:type="paragraph" w:styleId="Heading1">
    <w:name w:val="Heading 1"/>
    <w:basedOn w:val="Normal1"/>
    <w:next w:val="Normal1"/>
    <w:qFormat/>
    <w:pPr>
      <w:keepNext w:val="true"/>
      <w:keepLines/>
      <w:spacing w:lineRule="auto" w:line="240" w:before="400" w:after="120"/>
    </w:pPr>
    <w:rPr>
      <w:sz w:val="40"/>
      <w:szCs w:val="40"/>
    </w:rPr>
  </w:style>
  <w:style w:type="paragraph" w:styleId="Heading2">
    <w:name w:val="Heading 2"/>
    <w:basedOn w:val="Normal1"/>
    <w:next w:val="Normal1"/>
    <w:qFormat/>
    <w:pPr>
      <w:keepNext w:val="true"/>
      <w:keepLines/>
      <w:spacing w:lineRule="auto" w:line="240" w:before="360" w:after="120"/>
    </w:pPr>
    <w:rPr>
      <w:b w:val="false"/>
      <w:sz w:val="32"/>
      <w:szCs w:val="32"/>
    </w:rPr>
  </w:style>
  <w:style w:type="paragraph" w:styleId="Heading3">
    <w:name w:val="Heading 3"/>
    <w:basedOn w:val="Normal1"/>
    <w:next w:val="Normal1"/>
    <w:qFormat/>
    <w:pPr>
      <w:keepNext w:val="true"/>
      <w:keepLines/>
      <w:spacing w:lineRule="auto" w:line="240" w:before="320" w:after="80"/>
    </w:pPr>
    <w:rPr>
      <w:b w:val="false"/>
      <w:color w:val="434343"/>
      <w:sz w:val="28"/>
      <w:szCs w:val="28"/>
    </w:rPr>
  </w:style>
  <w:style w:type="paragraph" w:styleId="Heading4">
    <w:name w:val="Heading 4"/>
    <w:basedOn w:val="Normal1"/>
    <w:next w:val="Normal1"/>
    <w:qFormat/>
    <w:pPr>
      <w:keepNext w:val="true"/>
      <w:keepLines/>
      <w:spacing w:lineRule="auto" w:line="240" w:before="280" w:after="80"/>
    </w:pPr>
    <w:rPr>
      <w:color w:val="666666"/>
      <w:sz w:val="24"/>
      <w:szCs w:val="24"/>
    </w:rPr>
  </w:style>
  <w:style w:type="paragraph" w:styleId="Heading5">
    <w:name w:val="Heading 5"/>
    <w:basedOn w:val="Normal1"/>
    <w:next w:val="Normal1"/>
    <w:qFormat/>
    <w:pPr>
      <w:keepNext w:val="true"/>
      <w:keepLines/>
      <w:spacing w:lineRule="auto" w:line="240" w:before="240" w:after="80"/>
    </w:pPr>
    <w:rPr>
      <w:color w:val="666666"/>
      <w:sz w:val="22"/>
      <w:szCs w:val="22"/>
    </w:rPr>
  </w:style>
  <w:style w:type="paragraph" w:styleId="Heading6">
    <w:name w:val="Heading 6"/>
    <w:basedOn w:val="Normal1"/>
    <w:next w:val="Normal1"/>
    <w:qFormat/>
    <w:pPr>
      <w:keepNext w:val="true"/>
      <w:keepLines/>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 w:eastAsia="zh-CN" w:bidi="hi-IN"/>
    </w:rPr>
  </w:style>
  <w:style w:type="paragraph" w:styleId="Title">
    <w:name w:val="Title"/>
    <w:basedOn w:val="Normal1"/>
    <w:next w:val="Normal1"/>
    <w:qFormat/>
    <w:pPr>
      <w:keepNext w:val="true"/>
      <w:keepLines/>
      <w:spacing w:lineRule="auto" w:line="240" w:before="0" w:after="60"/>
    </w:pPr>
    <w:rPr>
      <w:sz w:val="52"/>
      <w:szCs w:val="52"/>
    </w:rPr>
  </w:style>
  <w:style w:type="paragraph" w:styleId="Subtitle">
    <w:name w:val="Subtitle"/>
    <w:basedOn w:val="Normal1"/>
    <w:next w:val="Normal1"/>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105</TotalTime>
  <Application>LibreOffice/6.4.7.2$Linux_X86_64 LibreOffice_project/40$Build-2</Application>
  <Pages>5</Pages>
  <Words>480</Words>
  <Characters>1957</Characters>
  <CharactersWithSpaces>2415</CharactersWithSpaces>
  <Paragraphs>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2021-08-18T20:21:14Z</dcterms:modified>
  <cp:revision>1</cp:revision>
  <dc:subject/>
  <dc:title/>
</cp:coreProperties>
</file>