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D95A9CE">
      <w:pPr>
        <w:rPr>
          <w:rFonts w:hint="eastAsia"/>
        </w:rPr>
      </w:pPr>
      <w:r>
        <w:rPr>
          <w:rFonts w:hint="eastAsia"/>
        </w:rPr>
        <w:t>**PCF（Project Cash Flow）：**项目的现金流被锁定在项目中。</w:t>
      </w:r>
    </w:p>
    <w:p w14:paraId="764AD627">
      <w:pPr>
        <w:rPr>
          <w:rFonts w:hint="eastAsia"/>
        </w:rPr>
      </w:pPr>
      <w:r>
        <w:rPr>
          <w:rFonts w:hint="eastAsia"/>
        </w:rPr>
        <w:t>- **解释：**PCF指的是与特定项目相关的现金流。这里的“cash is locked in the project”意味着现金被用于项目投资，并且在这个项目中被固定，不能轻易地被用于其他用途或者分配给股东。</w:t>
      </w:r>
    </w:p>
    <w:p w14:paraId="5E59D7FC">
      <w:pPr>
        <w:rPr>
          <w:rFonts w:hint="eastAsia"/>
        </w:rPr>
      </w:pPr>
    </w:p>
    <w:p w14:paraId="05B7589B">
      <w:pPr>
        <w:rPr>
          <w:rFonts w:hint="eastAsia"/>
        </w:rPr>
      </w:pPr>
      <w:r>
        <w:rPr>
          <w:rFonts w:hint="eastAsia"/>
        </w:rPr>
        <w:t>**FCF（Free Cash Flow）：**现金是公司估值的一部分。股东/债权人可以通过出售他们的股权/债务来获得这部分价值。</w:t>
      </w:r>
    </w:p>
    <w:p w14:paraId="2D16DCC7">
      <w:pPr>
        <w:rPr>
          <w:rFonts w:hint="eastAsia"/>
        </w:rPr>
      </w:pPr>
      <w:r>
        <w:rPr>
          <w:rFonts w:hint="eastAsia"/>
        </w:rPr>
        <w:t>- **解释：**FCF指的是公司在支付了所有运营成本和资本支出后剩余的现金流量，这部分现金流量是自由的，可以用于分红、偿还债务、再投资或储备。这里的“cash is part of the company’s valuation”意味着FCF是公司整体价值的一部分，因为它反映了公司创造现金的能力。“Equity/debtholder could obtain this part of the value by selling their equity/debt”意味着股东或债权人可以通过出售他们的股份或债务来实现这部分价值，即通过市场交易来兑现他们对公司未来现金流的权益。</w:t>
      </w:r>
    </w:p>
    <w:p w14:paraId="54E1EB15"/>
    <w:p w14:paraId="466AA145">
      <w:pPr>
        <w:rPr>
          <w:rFonts w:hint="eastAsia"/>
        </w:rPr>
      </w:pPr>
      <w:r>
        <w:rPr>
          <w:rFonts w:hint="eastAsia"/>
        </w:rPr>
        <w:t>PCF（Project Cash Flow）和FCF（Free Cash Flow）是两个不同的财务概念，它们的区别主要体现在以下几个方面：</w:t>
      </w:r>
    </w:p>
    <w:p w14:paraId="40C588CC">
      <w:pPr>
        <w:rPr>
          <w:rFonts w:hint="eastAsia"/>
        </w:rPr>
      </w:pPr>
    </w:p>
    <w:p w14:paraId="17DCF846">
      <w:pPr>
        <w:rPr>
          <w:rFonts w:hint="eastAsia"/>
        </w:rPr>
      </w:pPr>
      <w:r>
        <w:rPr>
          <w:rFonts w:hint="eastAsia"/>
        </w:rPr>
        <w:t>1. **定义不同**：</w:t>
      </w:r>
    </w:p>
    <w:p w14:paraId="15466DBA">
      <w:pPr>
        <w:rPr>
          <w:rFonts w:hint="eastAsia"/>
        </w:rPr>
      </w:pPr>
      <w:r>
        <w:rPr>
          <w:rFonts w:hint="eastAsia"/>
        </w:rPr>
        <w:t xml:space="preserve">   - **PCF（Project Cash Flow）**：指的是与特定项目相关的现金流，包括项目投资、运营和退出阶段产生的现金流入和流出。它反映了项目本身的财务表现和盈利能力。</w:t>
      </w:r>
    </w:p>
    <w:p w14:paraId="14EC3F14">
      <w:pPr>
        <w:rPr>
          <w:rFonts w:hint="eastAsia"/>
        </w:rPr>
      </w:pPr>
      <w:r>
        <w:rPr>
          <w:rFonts w:hint="eastAsia"/>
        </w:rPr>
        <w:t xml:space="preserve">   - **FCF（Free Cash Flow）**：指的是企业在支付了所有运营成本和资本支出后剩余的现金流量，这部分现金流量可以用于分红、偿还债务、再投资或储备。FCF是衡量企业财务健康和现金生成能力的重要指标。</w:t>
      </w:r>
    </w:p>
    <w:p w14:paraId="7B6EF012">
      <w:pPr>
        <w:rPr>
          <w:rFonts w:hint="eastAsia"/>
        </w:rPr>
      </w:pPr>
    </w:p>
    <w:p w14:paraId="2CA75DCC">
      <w:pPr>
        <w:rPr>
          <w:rFonts w:hint="eastAsia"/>
        </w:rPr>
      </w:pPr>
      <w:r>
        <w:rPr>
          <w:rFonts w:hint="eastAsia"/>
        </w:rPr>
        <w:t>2. **关注点不同**：</w:t>
      </w:r>
    </w:p>
    <w:p w14:paraId="536C82B1">
      <w:pPr>
        <w:rPr>
          <w:rFonts w:hint="eastAsia"/>
        </w:rPr>
      </w:pPr>
      <w:r>
        <w:rPr>
          <w:rFonts w:hint="eastAsia"/>
        </w:rPr>
        <w:t xml:space="preserve">   - **PCF**关注的是单个项目的现金流情况，它帮助评估项目的投资回报和风险。</w:t>
      </w:r>
    </w:p>
    <w:p w14:paraId="18A70BD3">
      <w:pPr>
        <w:rPr>
          <w:rFonts w:hint="eastAsia"/>
        </w:rPr>
      </w:pPr>
      <w:r>
        <w:rPr>
          <w:rFonts w:hint="eastAsia"/>
        </w:rPr>
        <w:t xml:space="preserve">   - **FCF**关注的是整个企业的现金流量，它帮助评估企业的总体财务状况和长期价值创造能力。</w:t>
      </w:r>
    </w:p>
    <w:p w14:paraId="6B29F2B3">
      <w:pPr>
        <w:rPr>
          <w:rFonts w:hint="eastAsia"/>
        </w:rPr>
      </w:pPr>
    </w:p>
    <w:p w14:paraId="1A021508">
      <w:pPr>
        <w:rPr>
          <w:rFonts w:hint="eastAsia"/>
        </w:rPr>
      </w:pPr>
      <w:r>
        <w:rPr>
          <w:rFonts w:hint="eastAsia"/>
        </w:rPr>
        <w:t>3. **计算方式不同**：</w:t>
      </w:r>
    </w:p>
    <w:p w14:paraId="4E42703E">
      <w:pPr>
        <w:rPr>
          <w:rFonts w:hint="eastAsia"/>
        </w:rPr>
      </w:pPr>
      <w:r>
        <w:rPr>
          <w:rFonts w:hint="eastAsia"/>
        </w:rPr>
        <w:t xml:space="preserve">   - **PCF**的计算更侧重于项目层面的现金流入和流出，包括项目产生的营业收入、运营成本、维护费用等。</w:t>
      </w:r>
    </w:p>
    <w:p w14:paraId="3A4AE070">
      <w:pPr>
        <w:rPr>
          <w:rFonts w:hint="eastAsia"/>
        </w:rPr>
      </w:pPr>
      <w:r>
        <w:rPr>
          <w:rFonts w:hint="eastAsia"/>
        </w:rPr>
        <w:t xml:space="preserve">   - **FCF**的计算公式通常为：FCF = 经营现金流 - 资本支出（CapEx），也可以表示为：FCF = 净利润 + 折旧与摊销 - 营运资本增加 - 资本支出。</w:t>
      </w:r>
    </w:p>
    <w:p w14:paraId="7AA07F7F">
      <w:pPr>
        <w:rPr>
          <w:rFonts w:hint="eastAsia"/>
        </w:rPr>
      </w:pPr>
    </w:p>
    <w:p w14:paraId="042284B3">
      <w:pPr>
        <w:rPr>
          <w:rFonts w:hint="eastAsia"/>
        </w:rPr>
      </w:pPr>
      <w:r>
        <w:rPr>
          <w:rFonts w:hint="eastAsia"/>
        </w:rPr>
        <w:t>4. **用途不同**：</w:t>
      </w:r>
    </w:p>
    <w:p w14:paraId="3B20619E">
      <w:pPr>
        <w:rPr>
          <w:rFonts w:hint="eastAsia"/>
        </w:rPr>
      </w:pPr>
      <w:r>
        <w:rPr>
          <w:rFonts w:hint="eastAsia"/>
        </w:rPr>
        <w:t xml:space="preserve">   - **PCF**主要用于项目融资、投资决策和项目管理，帮助投资者和管理者了解项目的资金需求和回报。</w:t>
      </w:r>
    </w:p>
    <w:p w14:paraId="14E9209A">
      <w:pPr>
        <w:rPr>
          <w:rFonts w:hint="eastAsia"/>
        </w:rPr>
      </w:pPr>
      <w:r>
        <w:rPr>
          <w:rFonts w:hint="eastAsia"/>
        </w:rPr>
        <w:t xml:space="preserve">   - **FCF**则用于企业价值评估、财务分析和投资决策，是投资者判断企业是否具有良好投资潜力的重要依据。</w:t>
      </w:r>
    </w:p>
    <w:p w14:paraId="1C20FE09">
      <w:pPr>
        <w:rPr>
          <w:rFonts w:hint="eastAsia"/>
        </w:rPr>
      </w:pPr>
    </w:p>
    <w:p w14:paraId="367AC412">
      <w:pPr>
        <w:rPr>
          <w:rFonts w:hint="eastAsia"/>
        </w:rPr>
      </w:pPr>
      <w:r>
        <w:rPr>
          <w:rFonts w:hint="eastAsia"/>
        </w:rPr>
        <w:t>总结来说，PCF和FCF虽然都与现金流有关，但它们关注的层面、计算方式和用途都有所不同。PCF更侧重于项目层面的财务分析，而FCF则侧重于企业整体的财务健康状况和价值创造能力。</w:t>
      </w:r>
    </w:p>
    <w:p w14:paraId="5F188338">
      <w:pPr>
        <w:rPr>
          <w:rFonts w:hint="eastAsia" w:eastAsiaTheme="minorEastAsia"/>
          <w:lang w:eastAsia="zh-CN"/>
        </w:rPr>
      </w:pPr>
      <w:r>
        <w:rPr>
          <w:rFonts w:hint="eastAsia" w:eastAsiaTheme="minorEastAsia"/>
          <w:lang w:eastAsia="zh-CN"/>
        </w:rPr>
        <w:drawing>
          <wp:inline distT="0" distB="0" distL="114300" distR="114300">
            <wp:extent cx="5266690" cy="2762250"/>
            <wp:effectExtent l="0" t="0" r="6350" b="11430"/>
            <wp:docPr id="1" name="图片 1" descr="17340994696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734099469676"/>
                    <pic:cNvPicPr>
                      <a:picLocks noChangeAspect="1"/>
                    </pic:cNvPicPr>
                  </pic:nvPicPr>
                  <pic:blipFill>
                    <a:blip r:embed="rId4"/>
                    <a:stretch>
                      <a:fillRect/>
                    </a:stretch>
                  </pic:blipFill>
                  <pic:spPr>
                    <a:xfrm>
                      <a:off x="0" y="0"/>
                      <a:ext cx="5266690" cy="2762250"/>
                    </a:xfrm>
                    <a:prstGeom prst="rect">
                      <a:avLst/>
                    </a:prstGeom>
                  </pic:spPr>
                </pic:pic>
              </a:graphicData>
            </a:graphic>
          </wp:inline>
        </w:drawing>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A105D54"/>
    <w:rsid w:val="79B53B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2</TotalTime>
  <ScaleCrop>false</ScaleCrop>
  <LinksUpToDate>false</LinksUpToDate>
  <CharactersWithSpaces>0</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2024-12-13T14:15:30Z</dcterms:created>
  <dc:creator>z</dc:creator>
  <cp:lastModifiedBy>咕咕咕</cp:lastModifiedBy>
  <dcterms:modified xsi:type="dcterms:W3CDTF">2024-12-13T14:18:53Z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B8E70D1DCDCF4329B65EE83D19E50020_13</vt:lpwstr>
  </property>
</Properties>
</file>