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C9BD" w14:textId="5BAD7EC6" w:rsidR="00BF267E" w:rsidRPr="00314B03" w:rsidRDefault="00B53E50" w:rsidP="00E90295">
      <w:pPr>
        <w:spacing w:before="120" w:after="120"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D75EB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FinTech and market structure in financial services</w:t>
      </w:r>
      <w:r>
        <w:rPr>
          <w:rFonts w:ascii="Times New Roman" w:hAnsi="Times New Roman" w:cs="Times New Roman"/>
          <w:b/>
          <w:bCs/>
          <w:color w:val="000000"/>
          <w:sz w:val="31"/>
          <w:szCs w:val="31"/>
          <w:lang w:val="en-US"/>
        </w:rPr>
        <w:t xml:space="preserve"> </w:t>
      </w:r>
      <w:r w:rsidR="006E6747">
        <w:rPr>
          <w:rFonts w:ascii="Times New Roman" w:hAnsi="Times New Roman" w:cs="Times New Roman"/>
          <w:b/>
          <w:bCs/>
          <w:color w:val="000000"/>
          <w:sz w:val="31"/>
          <w:szCs w:val="31"/>
          <w:lang w:val="en-US"/>
        </w:rPr>
        <w:t xml:space="preserve">                   </w:t>
      </w:r>
      <w:r w:rsidR="007C7DC5" w:rsidRPr="00765C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Market </w:t>
      </w:r>
      <w:r w:rsidR="00722171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D</w:t>
      </w:r>
      <w:r w:rsidR="007C7DC5" w:rsidRPr="00765C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evelopments and </w:t>
      </w:r>
      <w:r w:rsidR="00722171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7C7DC5" w:rsidRPr="00765C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inancial </w:t>
      </w:r>
      <w:r w:rsidR="0072217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7C7DC5" w:rsidRPr="00765C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tability </w:t>
      </w:r>
      <w:r w:rsidR="00722171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7C7DC5" w:rsidRPr="00765CCB">
        <w:rPr>
          <w:rFonts w:ascii="Times New Roman" w:hAnsi="Times New Roman" w:cs="Times New Roman"/>
          <w:b/>
          <w:bCs/>
          <w:sz w:val="28"/>
          <w:szCs w:val="28"/>
          <w:lang w:val="en-US"/>
        </w:rPr>
        <w:t>mplications</w:t>
      </w:r>
      <w:r w:rsidR="00765CC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</w:t>
      </w:r>
      <w:proofErr w:type="gramStart"/>
      <w:r w:rsidR="00765CC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</w:t>
      </w:r>
      <w:r w:rsidR="00605DA7"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  <w:t>(</w:t>
      </w:r>
      <w:proofErr w:type="gramEnd"/>
      <w:r w:rsidR="00605DA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Reading Article </w:t>
      </w:r>
      <w:r w:rsidR="00A470A3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="00605DA7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0B24A983" w14:textId="7185B318" w:rsidR="00554135" w:rsidRPr="007E1D60" w:rsidRDefault="00D30DBA" w:rsidP="007E1D60">
      <w:pPr>
        <w:spacing w:line="288" w:lineRule="auto"/>
        <w:jc w:val="center"/>
        <w:rPr>
          <w:rFonts w:ascii="Times New Roman" w:hAnsi="Times New Roman" w:cs="Times New Roman"/>
          <w:i/>
          <w:iCs/>
        </w:rPr>
      </w:pPr>
      <w:r w:rsidRPr="00B57A5A">
        <w:rPr>
          <w:rFonts w:ascii="Times New Roman" w:hAnsi="Times New Roman" w:cs="Times New Roman"/>
          <w:i/>
          <w:iCs/>
        </w:rPr>
        <w:t>R</w:t>
      </w:r>
      <w:proofErr w:type="spellStart"/>
      <w:r w:rsidRPr="00B57A5A">
        <w:rPr>
          <w:rFonts w:ascii="Times New Roman" w:hAnsi="Times New Roman" w:cs="Times New Roman"/>
          <w:i/>
          <w:iCs/>
          <w:lang w:val="en-US"/>
        </w:rPr>
        <w:t>en</w:t>
      </w:r>
      <w:proofErr w:type="spellEnd"/>
      <w:r w:rsidR="00BF3560" w:rsidRPr="00B57A5A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B57A5A">
        <w:rPr>
          <w:rFonts w:ascii="Times New Roman" w:hAnsi="Times New Roman" w:cs="Times New Roman"/>
          <w:i/>
          <w:iCs/>
          <w:lang w:val="en-US"/>
        </w:rPr>
        <w:t>Kai</w:t>
      </w:r>
      <w:r w:rsidR="00BF3560" w:rsidRPr="00B57A5A">
        <w:rPr>
          <w:rFonts w:ascii="Times New Roman" w:hAnsi="Times New Roman" w:cs="Times New Roman"/>
          <w:i/>
          <w:iCs/>
          <w:lang w:val="en-US"/>
        </w:rPr>
        <w:t xml:space="preserve">         </w:t>
      </w:r>
      <w:r w:rsidRPr="00B57A5A">
        <w:rPr>
          <w:rFonts w:ascii="Times New Roman" w:hAnsi="Times New Roman" w:cs="Times New Roman"/>
          <w:i/>
          <w:iCs/>
        </w:rPr>
        <w:t>2401212437</w:t>
      </w:r>
    </w:p>
    <w:p w14:paraId="6B383B33" w14:textId="77777777" w:rsidR="00AA195E" w:rsidRPr="00655BB6" w:rsidRDefault="00AA195E" w:rsidP="00AA195E">
      <w:pPr>
        <w:spacing w:before="60" w:after="60" w:line="28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7A5A">
        <w:rPr>
          <w:rFonts w:ascii="Times New Roman" w:hAnsi="Times New Roman" w:cs="Times New Roman" w:hint="eastAsia"/>
          <w:b/>
          <w:bCs/>
          <w:sz w:val="28"/>
          <w:szCs w:val="28"/>
        </w:rPr>
        <w:t>READING</w:t>
      </w:r>
      <w:r w:rsidRPr="00B57A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7A5A">
        <w:rPr>
          <w:rFonts w:ascii="Times New Roman" w:hAnsi="Times New Roman" w:cs="Times New Roman" w:hint="eastAsia"/>
          <w:b/>
          <w:bCs/>
          <w:sz w:val="28"/>
          <w:szCs w:val="28"/>
        </w:rPr>
        <w:t>NOTE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6743F801" w14:textId="2A691F9E" w:rsidR="00AA195E" w:rsidRDefault="00AA195E" w:rsidP="00AA195E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lang w:val="en-US"/>
        </w:rPr>
      </w:pPr>
      <w:r w:rsidRPr="00152502">
        <w:rPr>
          <w:rFonts w:ascii="Times New Roman" w:hAnsi="Times New Roman" w:cs="Times New Roman"/>
          <w:lang w:val="en-US"/>
        </w:rPr>
        <w:t xml:space="preserve">For </w:t>
      </w:r>
      <w:r>
        <w:rPr>
          <w:rFonts w:ascii="Times New Roman" w:hAnsi="Times New Roman" w:cs="Times New Roman"/>
          <w:lang w:val="en-US"/>
        </w:rPr>
        <w:t>the</w:t>
      </w:r>
      <w:r w:rsidRPr="00152502">
        <w:rPr>
          <w:rFonts w:ascii="Times New Roman" w:hAnsi="Times New Roman" w:cs="Times New Roman"/>
          <w:lang w:val="en-US"/>
        </w:rPr>
        <w:t xml:space="preserve"> </w:t>
      </w:r>
      <w:r w:rsidR="00F238DF" w:rsidRPr="00F238DF">
        <w:rPr>
          <w:rFonts w:ascii="Times New Roman" w:hAnsi="Times New Roman" w:cs="Times New Roman" w:hint="eastAsia"/>
          <w:b/>
          <w:bCs/>
          <w:lang w:val="en-US"/>
        </w:rPr>
        <w:t>Third</w:t>
      </w:r>
      <w:r w:rsidR="00F238DF">
        <w:rPr>
          <w:rFonts w:ascii="Times New Roman" w:hAnsi="Times New Roman" w:cs="Times New Roman"/>
          <w:lang w:val="en-US"/>
        </w:rPr>
        <w:t xml:space="preserve"> </w:t>
      </w:r>
      <w:r w:rsidRPr="006F0E05">
        <w:rPr>
          <w:rFonts w:ascii="Times New Roman" w:hAnsi="Times New Roman" w:cs="Times New Roman"/>
          <w:b/>
          <w:bCs/>
          <w:lang w:val="en-US"/>
        </w:rPr>
        <w:t>Reading Assignment</w:t>
      </w:r>
      <w:r w:rsidRPr="00152502">
        <w:rPr>
          <w:rFonts w:ascii="Times New Roman" w:hAnsi="Times New Roman" w:cs="Times New Roman"/>
          <w:lang w:val="en-US"/>
        </w:rPr>
        <w:t xml:space="preserve">, I </w:t>
      </w:r>
      <w:r>
        <w:rPr>
          <w:rFonts w:ascii="Times New Roman" w:hAnsi="Times New Roman" w:cs="Times New Roman" w:hint="eastAsia"/>
          <w:lang w:val="en-US"/>
        </w:rPr>
        <w:t>select</w:t>
      </w:r>
      <w:r>
        <w:rPr>
          <w:rFonts w:ascii="Times New Roman" w:hAnsi="Times New Roman" w:cs="Times New Roman"/>
          <w:lang w:val="en-US"/>
        </w:rPr>
        <w:t xml:space="preserve"> </w:t>
      </w:r>
      <w:r w:rsidRPr="0010060F">
        <w:rPr>
          <w:rFonts w:ascii="Times New Roman" w:hAnsi="Times New Roman" w:cs="Times New Roman"/>
          <w:b/>
          <w:bCs/>
          <w:lang w:val="en-US"/>
        </w:rPr>
        <w:t>reading</w:t>
      </w:r>
      <w:r>
        <w:rPr>
          <w:rFonts w:ascii="Times New Roman" w:hAnsi="Times New Roman" w:cs="Times New Roman"/>
          <w:b/>
          <w:bCs/>
          <w:lang w:val="en-US"/>
        </w:rPr>
        <w:t>-</w:t>
      </w:r>
      <w:r w:rsidRPr="0010060F">
        <w:rPr>
          <w:rFonts w:ascii="Times New Roman" w:hAnsi="Times New Roman" w:cs="Times New Roman"/>
          <w:b/>
          <w:bCs/>
          <w:lang w:val="en-US"/>
        </w:rPr>
        <w:t>article</w:t>
      </w:r>
      <w:r>
        <w:rPr>
          <w:rFonts w:ascii="Times New Roman" w:hAnsi="Times New Roman" w:cs="Times New Roman"/>
          <w:b/>
          <w:bCs/>
          <w:lang w:val="en-US"/>
        </w:rPr>
        <w:t>-</w:t>
      </w:r>
      <w:r w:rsidR="006B36ED">
        <w:rPr>
          <w:rFonts w:ascii="Times New Roman" w:hAnsi="Times New Roman" w:cs="Times New Roman"/>
          <w:b/>
          <w:bCs/>
          <w:lang w:val="en-US"/>
        </w:rPr>
        <w:t>1</w:t>
      </w:r>
      <w:r>
        <w:rPr>
          <w:rStyle w:val="FootnoteReference"/>
          <w:rFonts w:ascii="Times New Roman" w:hAnsi="Times New Roman" w:cs="Times New Roman"/>
          <w:b/>
          <w:bCs/>
          <w:lang w:val="en-US"/>
        </w:rPr>
        <w:footnoteReference w:id="1"/>
      </w:r>
      <w:r w:rsidRPr="00152502">
        <w:rPr>
          <w:rFonts w:ascii="Times New Roman" w:hAnsi="Times New Roman" w:cs="Times New Roman"/>
          <w:lang w:val="en-US"/>
        </w:rPr>
        <w:t xml:space="preserve"> from </w:t>
      </w:r>
      <w:r>
        <w:rPr>
          <w:rFonts w:ascii="Times New Roman" w:hAnsi="Times New Roman" w:cs="Times New Roman"/>
          <w:lang w:val="en-US"/>
        </w:rPr>
        <w:t>the</w:t>
      </w:r>
      <w:r w:rsidRPr="00152502">
        <w:rPr>
          <w:rFonts w:ascii="Times New Roman" w:hAnsi="Times New Roman" w:cs="Times New Roman"/>
          <w:lang w:val="en-US"/>
        </w:rPr>
        <w:t xml:space="preserve"> reading list to read. </w:t>
      </w:r>
      <w:r w:rsidRPr="006E66D4">
        <w:rPr>
          <w:rFonts w:ascii="Times New Roman" w:hAnsi="Times New Roman" w:cs="Times New Roman"/>
          <w:lang w:val="en-US"/>
        </w:rPr>
        <w:t xml:space="preserve">After completing the reading, I </w:t>
      </w:r>
      <w:r w:rsidRPr="00F07935">
        <w:rPr>
          <w:rFonts w:ascii="Times New Roman" w:hAnsi="Times New Roman" w:cs="Times New Roman"/>
          <w:b/>
          <w:bCs/>
          <w:lang w:val="en-US"/>
        </w:rPr>
        <w:t>summariz</w:t>
      </w:r>
      <w:r w:rsidRPr="00F07935">
        <w:rPr>
          <w:rFonts w:ascii="Times New Roman" w:hAnsi="Times New Roman" w:cs="Times New Roman" w:hint="eastAsia"/>
          <w:b/>
          <w:bCs/>
          <w:lang w:val="en-US"/>
        </w:rPr>
        <w:t>e</w:t>
      </w:r>
      <w:r w:rsidRPr="006E66D4">
        <w:rPr>
          <w:rFonts w:ascii="Times New Roman" w:hAnsi="Times New Roman" w:cs="Times New Roman"/>
          <w:lang w:val="en-US"/>
        </w:rPr>
        <w:t xml:space="preserve"> this article and record </w:t>
      </w:r>
      <w:r w:rsidRPr="009308D8">
        <w:rPr>
          <w:rFonts w:ascii="Times New Roman" w:hAnsi="Times New Roman" w:cs="Times New Roman"/>
          <w:b/>
          <w:bCs/>
          <w:lang w:val="en-US"/>
        </w:rPr>
        <w:t>reading notes</w:t>
      </w:r>
      <w:r w:rsidRPr="006E66D4">
        <w:rPr>
          <w:rFonts w:ascii="Times New Roman" w:hAnsi="Times New Roman" w:cs="Times New Roman"/>
          <w:lang w:val="en-US"/>
        </w:rPr>
        <w:t xml:space="preserve"> as required by the assignment.</w:t>
      </w:r>
    </w:p>
    <w:p w14:paraId="358E2E88" w14:textId="77777777" w:rsidR="00AA195E" w:rsidRDefault="00AA195E" w:rsidP="00AA195E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8F5F7A">
        <w:rPr>
          <w:rFonts w:ascii="Times New Roman" w:hAnsi="Times New Roman" w:cs="Times New Roman" w:hint="eastAsia"/>
          <w:b/>
          <w:bCs/>
          <w:i/>
          <w:iCs/>
          <w:u w:val="single"/>
          <w:lang w:val="en-US"/>
        </w:rPr>
        <w:t>S</w:t>
      </w:r>
      <w:r w:rsidRPr="008F5F7A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UMMARY.</w:t>
      </w:r>
      <w:r w:rsidRPr="006B4C03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</w:p>
    <w:p w14:paraId="1E8DB10B" w14:textId="15AA1F4F" w:rsidR="00AA195E" w:rsidRDefault="00910FD3" w:rsidP="00FB6C0F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lang w:val="en-US"/>
        </w:rPr>
      </w:pPr>
      <w:r w:rsidRPr="000D0DF7">
        <w:rPr>
          <w:rFonts w:ascii="Times New Roman" w:hAnsi="Times New Roman" w:cs="Times New Roman"/>
          <w:b/>
          <w:bCs/>
          <w:lang w:val="en-US"/>
        </w:rPr>
        <w:t xml:space="preserve">This </w:t>
      </w:r>
      <w:r w:rsidR="00AF4AD1" w:rsidRPr="000D0DF7">
        <w:rPr>
          <w:rFonts w:ascii="Times New Roman" w:hAnsi="Times New Roman" w:cs="Times New Roman"/>
          <w:b/>
          <w:bCs/>
          <w:lang w:val="en-US"/>
        </w:rPr>
        <w:t xml:space="preserve">article </w:t>
      </w:r>
      <w:r w:rsidR="00322C03" w:rsidRPr="000D0DF7">
        <w:rPr>
          <w:rFonts w:ascii="Times New Roman" w:hAnsi="Times New Roman" w:cs="Times New Roman"/>
          <w:b/>
          <w:bCs/>
          <w:lang w:val="en-US"/>
        </w:rPr>
        <w:t>focus</w:t>
      </w:r>
      <w:r w:rsidR="00975188" w:rsidRPr="000D0DF7">
        <w:rPr>
          <w:rFonts w:ascii="Times New Roman" w:hAnsi="Times New Roman" w:cs="Times New Roman"/>
          <w:b/>
          <w:bCs/>
          <w:lang w:val="en-US"/>
        </w:rPr>
        <w:t xml:space="preserve">es on </w:t>
      </w:r>
      <w:r w:rsidR="002E7965" w:rsidRPr="000D0DF7">
        <w:rPr>
          <w:rFonts w:ascii="Times New Roman" w:hAnsi="Times New Roman" w:cs="Times New Roman"/>
          <w:b/>
          <w:bCs/>
          <w:lang w:val="en-US"/>
        </w:rPr>
        <w:t xml:space="preserve">considering </w:t>
      </w:r>
      <w:r w:rsidR="008A0474" w:rsidRPr="000D0DF7">
        <w:rPr>
          <w:rFonts w:ascii="Times New Roman" w:hAnsi="Times New Roman" w:cs="Times New Roman"/>
          <w:b/>
          <w:bCs/>
          <w:lang w:val="en-US"/>
        </w:rPr>
        <w:t xml:space="preserve">changes </w:t>
      </w:r>
      <w:r w:rsidR="00000BC4" w:rsidRPr="000D0DF7">
        <w:rPr>
          <w:rFonts w:ascii="Times New Roman" w:hAnsi="Times New Roman" w:cs="Times New Roman"/>
          <w:b/>
          <w:bCs/>
          <w:lang w:val="en-US"/>
        </w:rPr>
        <w:t>in</w:t>
      </w:r>
      <w:r w:rsidR="00D96CC4" w:rsidRPr="000D0DF7">
        <w:rPr>
          <w:rFonts w:ascii="Times New Roman" w:hAnsi="Times New Roman" w:cs="Times New Roman"/>
          <w:b/>
          <w:bCs/>
          <w:lang w:val="en-US"/>
        </w:rPr>
        <w:t xml:space="preserve"> market </w:t>
      </w:r>
      <w:r w:rsidR="00BA32EA" w:rsidRPr="000D0DF7">
        <w:rPr>
          <w:rFonts w:ascii="Times New Roman" w:hAnsi="Times New Roman" w:cs="Times New Roman"/>
          <w:b/>
          <w:bCs/>
          <w:lang w:val="en-US"/>
        </w:rPr>
        <w:t xml:space="preserve">structure in </w:t>
      </w:r>
      <w:r w:rsidR="00692139" w:rsidRPr="000D0DF7">
        <w:rPr>
          <w:rFonts w:ascii="Times New Roman" w:hAnsi="Times New Roman" w:cs="Times New Roman"/>
          <w:b/>
          <w:bCs/>
          <w:lang w:val="en-US"/>
        </w:rPr>
        <w:t xml:space="preserve">financial services </w:t>
      </w:r>
      <w:r w:rsidR="001727C1" w:rsidRPr="000D0DF7">
        <w:rPr>
          <w:rFonts w:ascii="Times New Roman" w:hAnsi="Times New Roman" w:cs="Times New Roman"/>
          <w:b/>
          <w:bCs/>
          <w:lang w:val="en-US"/>
        </w:rPr>
        <w:t xml:space="preserve">brought </w:t>
      </w:r>
      <w:r w:rsidR="003168E2" w:rsidRPr="000D0DF7">
        <w:rPr>
          <w:rFonts w:ascii="Times New Roman" w:hAnsi="Times New Roman" w:cs="Times New Roman"/>
          <w:b/>
          <w:bCs/>
          <w:lang w:val="en-US"/>
        </w:rPr>
        <w:t xml:space="preserve">about </w:t>
      </w:r>
      <w:r w:rsidR="001727C1" w:rsidRPr="000D0DF7">
        <w:rPr>
          <w:rFonts w:ascii="Times New Roman" w:hAnsi="Times New Roman" w:cs="Times New Roman"/>
          <w:b/>
          <w:bCs/>
          <w:lang w:val="en-US"/>
        </w:rPr>
        <w:t xml:space="preserve">by </w:t>
      </w:r>
      <w:r w:rsidR="00345497" w:rsidRPr="000D0DF7">
        <w:rPr>
          <w:rFonts w:ascii="Times New Roman" w:hAnsi="Times New Roman" w:cs="Times New Roman"/>
          <w:b/>
          <w:bCs/>
          <w:lang w:val="en-US"/>
        </w:rPr>
        <w:t>technolog</w:t>
      </w:r>
      <w:r w:rsidR="005B7F01" w:rsidRPr="000D0DF7">
        <w:rPr>
          <w:rFonts w:ascii="Times New Roman" w:hAnsi="Times New Roman" w:cs="Times New Roman" w:hint="eastAsia"/>
          <w:b/>
          <w:bCs/>
          <w:lang w:val="en-US"/>
        </w:rPr>
        <w:t>ical</w:t>
      </w:r>
      <w:r w:rsidR="00345497" w:rsidRPr="000D0DF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028D2" w:rsidRPr="000D0DF7">
        <w:rPr>
          <w:rFonts w:ascii="Times New Roman" w:hAnsi="Times New Roman" w:cs="Times New Roman"/>
          <w:b/>
          <w:bCs/>
          <w:lang w:val="en-US"/>
        </w:rPr>
        <w:t>innovations</w:t>
      </w:r>
      <w:r w:rsidR="004C3E37" w:rsidRPr="000D0DF7">
        <w:rPr>
          <w:rFonts w:ascii="Times New Roman" w:hAnsi="Times New Roman" w:cs="Times New Roman"/>
          <w:b/>
          <w:bCs/>
          <w:lang w:val="en-US"/>
        </w:rPr>
        <w:t xml:space="preserve"> and </w:t>
      </w:r>
      <w:r w:rsidR="00B70882" w:rsidRPr="000D0DF7">
        <w:rPr>
          <w:rFonts w:ascii="Times New Roman" w:hAnsi="Times New Roman" w:cs="Times New Roman"/>
          <w:b/>
          <w:bCs/>
          <w:lang w:val="en-US"/>
        </w:rPr>
        <w:t xml:space="preserve">exploring the potential impacts of </w:t>
      </w:r>
      <w:r w:rsidR="008A3A2A" w:rsidRPr="000D0DF7">
        <w:rPr>
          <w:rFonts w:ascii="Times New Roman" w:hAnsi="Times New Roman" w:cs="Times New Roman"/>
          <w:b/>
          <w:bCs/>
          <w:lang w:val="en-US"/>
        </w:rPr>
        <w:t xml:space="preserve">these developments on </w:t>
      </w:r>
      <w:r w:rsidR="00CF4605" w:rsidRPr="000D0DF7">
        <w:rPr>
          <w:rFonts w:ascii="Times New Roman" w:hAnsi="Times New Roman" w:cs="Times New Roman"/>
          <w:b/>
          <w:bCs/>
          <w:lang w:val="en-US"/>
        </w:rPr>
        <w:t>financial stability</w:t>
      </w:r>
      <w:r w:rsidR="004374E2" w:rsidRPr="000D0DF7">
        <w:rPr>
          <w:rFonts w:ascii="Times New Roman" w:hAnsi="Times New Roman" w:cs="Times New Roman"/>
          <w:b/>
          <w:bCs/>
          <w:lang w:val="en-US"/>
        </w:rPr>
        <w:t>.</w:t>
      </w:r>
      <w:r w:rsidR="00910FA7">
        <w:rPr>
          <w:rFonts w:ascii="Times New Roman" w:hAnsi="Times New Roman" w:cs="Times New Roman"/>
          <w:lang w:val="en-US"/>
        </w:rPr>
        <w:t xml:space="preserve"> </w:t>
      </w:r>
      <w:r w:rsidR="00012D39">
        <w:rPr>
          <w:rFonts w:ascii="Times New Roman" w:hAnsi="Times New Roman" w:cs="Times New Roman"/>
          <w:lang w:val="en-US"/>
        </w:rPr>
        <w:t>Technological</w:t>
      </w:r>
      <w:r w:rsidR="00C44E23">
        <w:rPr>
          <w:rFonts w:ascii="Times New Roman" w:hAnsi="Times New Roman" w:cs="Times New Roman"/>
          <w:lang w:val="en-US"/>
        </w:rPr>
        <w:t xml:space="preserve"> innovations</w:t>
      </w:r>
      <w:r w:rsidR="001C3845">
        <w:rPr>
          <w:rFonts w:ascii="Times New Roman" w:hAnsi="Times New Roman" w:cs="Times New Roman"/>
          <w:lang w:val="en-US"/>
        </w:rPr>
        <w:t xml:space="preserve"> (</w:t>
      </w:r>
      <w:r w:rsidR="00C44E23">
        <w:rPr>
          <w:rFonts w:ascii="Times New Roman" w:hAnsi="Times New Roman" w:cs="Times New Roman"/>
          <w:lang w:val="en-US"/>
        </w:rPr>
        <w:t xml:space="preserve">such as </w:t>
      </w:r>
      <w:r w:rsidR="004A365B">
        <w:rPr>
          <w:rFonts w:ascii="Times New Roman" w:hAnsi="Times New Roman" w:cs="Times New Roman"/>
          <w:lang w:val="en-US"/>
        </w:rPr>
        <w:t>cl</w:t>
      </w:r>
      <w:r w:rsidR="00AF6336">
        <w:rPr>
          <w:rFonts w:ascii="Times New Roman" w:hAnsi="Times New Roman" w:cs="Times New Roman"/>
          <w:lang w:val="en-US"/>
        </w:rPr>
        <w:t>oud computing and FinTech credit</w:t>
      </w:r>
      <w:r w:rsidR="001C3845">
        <w:rPr>
          <w:rFonts w:ascii="Times New Roman" w:hAnsi="Times New Roman" w:cs="Times New Roman"/>
          <w:lang w:val="en-US"/>
        </w:rPr>
        <w:t>)</w:t>
      </w:r>
      <w:r w:rsidR="00133A0E">
        <w:rPr>
          <w:rFonts w:ascii="Times New Roman" w:hAnsi="Times New Roman" w:cs="Times New Roman"/>
          <w:lang w:val="en-US"/>
        </w:rPr>
        <w:t xml:space="preserve"> </w:t>
      </w:r>
      <w:r w:rsidR="00586F4D">
        <w:rPr>
          <w:rFonts w:ascii="Times New Roman" w:hAnsi="Times New Roman" w:cs="Times New Roman"/>
          <w:lang w:val="en-US"/>
        </w:rPr>
        <w:t xml:space="preserve">are </w:t>
      </w:r>
      <w:r w:rsidR="00133A0E">
        <w:rPr>
          <w:rFonts w:ascii="Times New Roman" w:hAnsi="Times New Roman" w:cs="Times New Roman"/>
          <w:lang w:val="en-US"/>
        </w:rPr>
        <w:t>increas</w:t>
      </w:r>
      <w:r w:rsidR="00586F4D">
        <w:rPr>
          <w:rFonts w:ascii="Times New Roman" w:hAnsi="Times New Roman" w:cs="Times New Roman"/>
          <w:lang w:val="en-US"/>
        </w:rPr>
        <w:t>ing</w:t>
      </w:r>
      <w:r w:rsidR="00133A0E">
        <w:rPr>
          <w:rFonts w:ascii="Times New Roman" w:hAnsi="Times New Roman" w:cs="Times New Roman"/>
          <w:lang w:val="en-US"/>
        </w:rPr>
        <w:t xml:space="preserve"> market access</w:t>
      </w:r>
      <w:r w:rsidR="007713BF">
        <w:rPr>
          <w:rFonts w:ascii="Times New Roman" w:hAnsi="Times New Roman" w:cs="Times New Roman"/>
          <w:lang w:val="en-US"/>
        </w:rPr>
        <w:t xml:space="preserve">, the range of product offerings, and </w:t>
      </w:r>
      <w:r w:rsidR="00863473">
        <w:rPr>
          <w:rFonts w:ascii="Times New Roman" w:hAnsi="Times New Roman" w:cs="Times New Roman"/>
          <w:lang w:val="en-US"/>
        </w:rPr>
        <w:t>convenience while</w:t>
      </w:r>
      <w:r w:rsidR="00971627">
        <w:rPr>
          <w:rFonts w:ascii="Times New Roman" w:hAnsi="Times New Roman" w:cs="Times New Roman"/>
          <w:lang w:val="en-US"/>
        </w:rPr>
        <w:t xml:space="preserve"> </w:t>
      </w:r>
      <w:r w:rsidR="00863473">
        <w:rPr>
          <w:rFonts w:ascii="Times New Roman" w:hAnsi="Times New Roman" w:cs="Times New Roman"/>
          <w:lang w:val="en-US"/>
        </w:rPr>
        <w:t>lowering costs to clients</w:t>
      </w:r>
      <w:r w:rsidR="0061391D">
        <w:rPr>
          <w:rFonts w:ascii="Times New Roman" w:hAnsi="Times New Roman" w:cs="Times New Roman"/>
          <w:lang w:val="en-US"/>
        </w:rPr>
        <w:t>.</w:t>
      </w:r>
      <w:r w:rsidR="002C2DAC">
        <w:rPr>
          <w:rFonts w:ascii="Times New Roman" w:hAnsi="Times New Roman" w:cs="Times New Roman"/>
          <w:lang w:val="en-US"/>
        </w:rPr>
        <w:t xml:space="preserve"> </w:t>
      </w:r>
      <w:r w:rsidR="00BC5148">
        <w:rPr>
          <w:rFonts w:ascii="Times New Roman" w:hAnsi="Times New Roman" w:cs="Times New Roman"/>
          <w:lang w:val="en-US"/>
        </w:rPr>
        <w:t xml:space="preserve">At the same time, the universe of financial service </w:t>
      </w:r>
      <w:r w:rsidR="00E132AE">
        <w:rPr>
          <w:rFonts w:ascii="Times New Roman" w:hAnsi="Times New Roman" w:cs="Times New Roman"/>
          <w:lang w:val="en-US"/>
        </w:rPr>
        <w:t xml:space="preserve">providers </w:t>
      </w:r>
      <w:r w:rsidR="002E7B9C">
        <w:rPr>
          <w:rFonts w:ascii="Times New Roman" w:hAnsi="Times New Roman" w:cs="Times New Roman"/>
          <w:lang w:val="en-US"/>
        </w:rPr>
        <w:t>is</w:t>
      </w:r>
      <w:r w:rsidR="00E132AE">
        <w:rPr>
          <w:rFonts w:ascii="Times New Roman" w:hAnsi="Times New Roman" w:cs="Times New Roman"/>
          <w:lang w:val="en-US"/>
        </w:rPr>
        <w:t xml:space="preserve"> materially altered by </w:t>
      </w:r>
      <w:r w:rsidR="002E7B9C">
        <w:rPr>
          <w:rFonts w:ascii="Times New Roman" w:hAnsi="Times New Roman" w:cs="Times New Roman"/>
          <w:lang w:val="en-US"/>
        </w:rPr>
        <w:t>a number of</w:t>
      </w:r>
      <w:r w:rsidR="00DA100D">
        <w:rPr>
          <w:rFonts w:ascii="Times New Roman" w:hAnsi="Times New Roman" w:cs="Times New Roman"/>
          <w:lang w:val="en-US"/>
        </w:rPr>
        <w:t xml:space="preserve"> </w:t>
      </w:r>
      <w:r w:rsidR="0072716A">
        <w:rPr>
          <w:rFonts w:ascii="Times New Roman" w:hAnsi="Times New Roman" w:cs="Times New Roman"/>
          <w:lang w:val="en-US"/>
        </w:rPr>
        <w:t>new entrants into the financial services space.</w:t>
      </w:r>
      <w:r w:rsidR="00ED1F0A">
        <w:rPr>
          <w:rFonts w:ascii="Times New Roman" w:hAnsi="Times New Roman" w:cs="Times New Roman"/>
          <w:lang w:val="en-US"/>
        </w:rPr>
        <w:t xml:space="preserve"> </w:t>
      </w:r>
      <w:r w:rsidR="00A422BA">
        <w:rPr>
          <w:rFonts w:ascii="Times New Roman" w:hAnsi="Times New Roman" w:cs="Times New Roman"/>
          <w:lang w:val="en-US"/>
        </w:rPr>
        <w:t xml:space="preserve">These </w:t>
      </w:r>
      <w:r w:rsidR="009A6FC2">
        <w:rPr>
          <w:rFonts w:ascii="Times New Roman" w:hAnsi="Times New Roman" w:cs="Times New Roman"/>
          <w:lang w:val="en-US"/>
        </w:rPr>
        <w:t>could in tu</w:t>
      </w:r>
      <w:r w:rsidR="00250DBA">
        <w:rPr>
          <w:rFonts w:ascii="Times New Roman" w:hAnsi="Times New Roman" w:cs="Times New Roman"/>
          <w:lang w:val="en-US"/>
        </w:rPr>
        <w:t>r</w:t>
      </w:r>
      <w:r w:rsidR="009A6FC2">
        <w:rPr>
          <w:rFonts w:ascii="Times New Roman" w:hAnsi="Times New Roman" w:cs="Times New Roman"/>
          <w:lang w:val="en-US"/>
        </w:rPr>
        <w:t xml:space="preserve">n affect the </w:t>
      </w:r>
      <w:r w:rsidR="00925159" w:rsidRPr="00170C86">
        <w:rPr>
          <w:rFonts w:ascii="Times New Roman" w:hAnsi="Times New Roman" w:cs="Times New Roman"/>
          <w:lang w:val="en-US"/>
        </w:rPr>
        <w:t>c</w:t>
      </w:r>
      <w:r w:rsidR="00D82222" w:rsidRPr="00170C86">
        <w:rPr>
          <w:rFonts w:ascii="Times New Roman" w:hAnsi="Times New Roman" w:cs="Times New Roman"/>
          <w:lang w:val="en-US"/>
        </w:rPr>
        <w:t xml:space="preserve">oncentration, contestability, and composition </w:t>
      </w:r>
      <w:r w:rsidR="002366E4" w:rsidRPr="00170C86">
        <w:rPr>
          <w:rFonts w:ascii="Times New Roman" w:hAnsi="Times New Roman" w:cs="Times New Roman"/>
          <w:lang w:val="en-US"/>
        </w:rPr>
        <w:t>of</w:t>
      </w:r>
      <w:r w:rsidR="001636E7" w:rsidRPr="00170C86">
        <w:rPr>
          <w:rFonts w:ascii="Times New Roman" w:hAnsi="Times New Roman" w:cs="Times New Roman"/>
          <w:lang w:val="en-US"/>
        </w:rPr>
        <w:t xml:space="preserve"> financial services, with both potential </w:t>
      </w:r>
      <w:r w:rsidR="00E55ADB" w:rsidRPr="00170C86">
        <w:rPr>
          <w:rFonts w:ascii="Times New Roman" w:hAnsi="Times New Roman" w:cs="Times New Roman"/>
          <w:lang w:val="en-US"/>
        </w:rPr>
        <w:t>benefits and risks for financial stability.</w:t>
      </w:r>
    </w:p>
    <w:p w14:paraId="690C0618" w14:textId="2EAA3930" w:rsidR="002366E4" w:rsidRDefault="00992596" w:rsidP="00DA7C65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Some specific drivers could influence the market </w:t>
      </w:r>
      <w:r w:rsidR="00733CAD">
        <w:rPr>
          <w:rFonts w:ascii="Times New Roman" w:hAnsi="Times New Roman" w:cs="Times New Roman"/>
          <w:lang w:val="en-US"/>
        </w:rPr>
        <w:t xml:space="preserve">structure of the </w:t>
      </w:r>
      <w:r w:rsidR="00D62B29">
        <w:rPr>
          <w:rFonts w:ascii="Times New Roman" w:hAnsi="Times New Roman" w:cs="Times New Roman"/>
          <w:lang w:val="en-US"/>
        </w:rPr>
        <w:t>financial sector in key ways.</w:t>
      </w:r>
      <w:r w:rsidR="002C72E3">
        <w:rPr>
          <w:rFonts w:ascii="Times New Roman" w:hAnsi="Times New Roman" w:cs="Times New Roman"/>
          <w:lang w:val="en-US"/>
        </w:rPr>
        <w:t xml:space="preserve"> </w:t>
      </w:r>
      <w:r w:rsidR="00CB1941" w:rsidRPr="00125CB2">
        <w:rPr>
          <w:rFonts w:ascii="Times New Roman" w:hAnsi="Times New Roman" w:cs="Times New Roman"/>
          <w:b/>
          <w:bCs/>
          <w:lang w:val="en-US"/>
        </w:rPr>
        <w:t>On the supply side</w:t>
      </w:r>
      <w:r w:rsidR="00CB1941" w:rsidRPr="00CB1941">
        <w:rPr>
          <w:rFonts w:ascii="Times New Roman" w:hAnsi="Times New Roman" w:cs="Times New Roman"/>
          <w:lang w:val="en-US"/>
        </w:rPr>
        <w:t>, technological developments, including the use of</w:t>
      </w:r>
      <w:r w:rsidR="00C47F74">
        <w:rPr>
          <w:rFonts w:ascii="Times New Roman" w:hAnsi="Times New Roman" w:cs="Times New Roman"/>
          <w:lang w:val="en-US"/>
        </w:rPr>
        <w:t xml:space="preserve"> </w:t>
      </w:r>
      <w:r w:rsidR="00C47F74">
        <w:rPr>
          <w:rFonts w:ascii="Times New Roman" w:hAnsi="Times New Roman" w:cs="Times New Roman" w:hint="eastAsia"/>
          <w:lang w:val="en-US"/>
        </w:rPr>
        <w:t>API</w:t>
      </w:r>
      <w:r w:rsidR="00CB1941" w:rsidRPr="00CB1941">
        <w:rPr>
          <w:rFonts w:ascii="Times New Roman" w:hAnsi="Times New Roman" w:cs="Times New Roman"/>
          <w:lang w:val="en-US"/>
        </w:rPr>
        <w:t>, smartphone technology</w:t>
      </w:r>
      <w:r w:rsidR="00C47F74">
        <w:rPr>
          <w:rFonts w:ascii="Times New Roman" w:hAnsi="Times New Roman" w:cs="Times New Roman"/>
          <w:lang w:val="en-US"/>
        </w:rPr>
        <w:t>,</w:t>
      </w:r>
      <w:r w:rsidR="002A7840">
        <w:rPr>
          <w:rFonts w:ascii="Times New Roman" w:hAnsi="Times New Roman" w:cs="Times New Roman"/>
          <w:lang w:val="en-US"/>
        </w:rPr>
        <w:t xml:space="preserve"> </w:t>
      </w:r>
      <w:r w:rsidR="00CB1941" w:rsidRPr="00CB1941">
        <w:rPr>
          <w:rFonts w:ascii="Times New Roman" w:hAnsi="Times New Roman" w:cs="Times New Roman"/>
          <w:lang w:val="en-US"/>
        </w:rPr>
        <w:t>and cloud computing, have dramatically changed the form of financial services,</w:t>
      </w:r>
      <w:r w:rsidR="00356C3D" w:rsidRPr="00356C3D">
        <w:t xml:space="preserve"> </w:t>
      </w:r>
      <w:r w:rsidR="00356C3D" w:rsidRPr="00356C3D">
        <w:rPr>
          <w:rFonts w:ascii="Times New Roman" w:hAnsi="Times New Roman" w:cs="Times New Roman"/>
          <w:lang w:val="en-US"/>
        </w:rPr>
        <w:t xml:space="preserve">prompting not only the </w:t>
      </w:r>
      <w:r w:rsidR="00647F64">
        <w:rPr>
          <w:rFonts w:ascii="Times New Roman" w:hAnsi="Times New Roman" w:cs="Times New Roman"/>
          <w:color w:val="000000"/>
          <w:lang w:val="en-US"/>
        </w:rPr>
        <w:t>emergence of providers of bank-like services such as FinTech credit</w:t>
      </w:r>
      <w:r w:rsidR="00356C3D" w:rsidRPr="00356C3D">
        <w:rPr>
          <w:rFonts w:ascii="Times New Roman" w:hAnsi="Times New Roman" w:cs="Times New Roman"/>
          <w:lang w:val="en-US"/>
        </w:rPr>
        <w:t xml:space="preserve"> but also facilitating the </w:t>
      </w:r>
      <w:r w:rsidR="00DA7C65" w:rsidRPr="00DA7C65">
        <w:rPr>
          <w:rFonts w:ascii="Times New Roman" w:hAnsi="Times New Roman" w:cs="Times New Roman"/>
          <w:lang w:val="en-US"/>
        </w:rPr>
        <w:t>entry of large, well-established technology firms into financial services</w:t>
      </w:r>
      <w:r w:rsidR="00DA7C65">
        <w:rPr>
          <w:rFonts w:ascii="Times New Roman" w:hAnsi="Times New Roman" w:cs="Times New Roman"/>
          <w:lang w:val="en-US"/>
        </w:rPr>
        <w:t xml:space="preserve"> </w:t>
      </w:r>
      <w:r w:rsidR="00DA7C65" w:rsidRPr="00DA7C65">
        <w:rPr>
          <w:rFonts w:ascii="Times New Roman" w:hAnsi="Times New Roman" w:cs="Times New Roman"/>
          <w:lang w:val="en-US"/>
        </w:rPr>
        <w:t>(‘</w:t>
      </w:r>
      <w:proofErr w:type="spellStart"/>
      <w:r w:rsidR="00DA7C65" w:rsidRPr="00DA7C65">
        <w:rPr>
          <w:rFonts w:ascii="Times New Roman" w:hAnsi="Times New Roman" w:cs="Times New Roman"/>
          <w:lang w:val="en-US"/>
        </w:rPr>
        <w:t>BigTech</w:t>
      </w:r>
      <w:proofErr w:type="spellEnd"/>
      <w:r w:rsidR="00DA7C65" w:rsidRPr="00DA7C65">
        <w:rPr>
          <w:rFonts w:ascii="Times New Roman" w:hAnsi="Times New Roman" w:cs="Times New Roman"/>
          <w:lang w:val="en-US"/>
        </w:rPr>
        <w:t>’)</w:t>
      </w:r>
      <w:r w:rsidR="001768F4">
        <w:rPr>
          <w:rFonts w:ascii="Times New Roman" w:hAnsi="Times New Roman" w:cs="Times New Roman"/>
          <w:lang w:val="en-US"/>
        </w:rPr>
        <w:t>.</w:t>
      </w:r>
      <w:r w:rsidR="00694468">
        <w:rPr>
          <w:rFonts w:ascii="Times New Roman" w:hAnsi="Times New Roman" w:cs="Times New Roman"/>
          <w:lang w:val="en-US"/>
        </w:rPr>
        <w:t xml:space="preserve"> </w:t>
      </w:r>
      <w:r w:rsidR="0071349E">
        <w:rPr>
          <w:rFonts w:ascii="Times New Roman" w:hAnsi="Times New Roman" w:cs="Times New Roman" w:hint="eastAsia"/>
          <w:lang w:val="en-US"/>
        </w:rPr>
        <w:t>The</w:t>
      </w:r>
      <w:r w:rsidR="0071349E">
        <w:rPr>
          <w:rFonts w:ascii="Times New Roman" w:hAnsi="Times New Roman" w:cs="Times New Roman"/>
          <w:lang w:val="en-US"/>
        </w:rPr>
        <w:t xml:space="preserve"> change</w:t>
      </w:r>
      <w:r w:rsidR="005810B9">
        <w:rPr>
          <w:rFonts w:ascii="Times New Roman" w:hAnsi="Times New Roman" w:cs="Times New Roman"/>
          <w:lang w:val="en-US"/>
        </w:rPr>
        <w:t>s</w:t>
      </w:r>
      <w:r w:rsidR="0071349E">
        <w:rPr>
          <w:rFonts w:ascii="Times New Roman" w:hAnsi="Times New Roman" w:cs="Times New Roman"/>
          <w:lang w:val="en-US"/>
        </w:rPr>
        <w:t xml:space="preserve"> </w:t>
      </w:r>
      <w:r w:rsidR="005810B9">
        <w:rPr>
          <w:rFonts w:ascii="Times New Roman" w:hAnsi="Times New Roman" w:cs="Times New Roman"/>
          <w:lang w:val="en-US"/>
        </w:rPr>
        <w:t>in</w:t>
      </w:r>
      <w:r w:rsidR="0071349E">
        <w:rPr>
          <w:rFonts w:ascii="Times New Roman" w:hAnsi="Times New Roman" w:cs="Times New Roman"/>
          <w:lang w:val="en-US"/>
        </w:rPr>
        <w:t xml:space="preserve"> financial regulation</w:t>
      </w:r>
      <w:r w:rsidR="005810B9">
        <w:rPr>
          <w:rFonts w:ascii="Times New Roman" w:hAnsi="Times New Roman" w:cs="Times New Roman"/>
          <w:lang w:val="en-US"/>
        </w:rPr>
        <w:t xml:space="preserve"> </w:t>
      </w:r>
      <w:r w:rsidR="003E737A">
        <w:rPr>
          <w:rFonts w:ascii="Times New Roman" w:hAnsi="Times New Roman" w:cs="Times New Roman"/>
          <w:lang w:val="en-US"/>
        </w:rPr>
        <w:t>may</w:t>
      </w:r>
      <w:r w:rsidR="001216D9">
        <w:rPr>
          <w:rFonts w:ascii="Times New Roman" w:hAnsi="Times New Roman" w:cs="Times New Roman"/>
          <w:lang w:val="en-US"/>
        </w:rPr>
        <w:t xml:space="preserve"> also</w:t>
      </w:r>
      <w:r w:rsidR="003E737A">
        <w:rPr>
          <w:rFonts w:ascii="Times New Roman" w:hAnsi="Times New Roman" w:cs="Times New Roman"/>
          <w:lang w:val="en-US"/>
        </w:rPr>
        <w:t xml:space="preserve"> </w:t>
      </w:r>
      <w:r w:rsidR="003E737A">
        <w:rPr>
          <w:rFonts w:ascii="Times New Roman" w:hAnsi="Times New Roman" w:cs="Times New Roman" w:hint="eastAsia"/>
          <w:lang w:val="en-US"/>
        </w:rPr>
        <w:t>im</w:t>
      </w:r>
      <w:r w:rsidR="003E737A">
        <w:rPr>
          <w:rFonts w:ascii="Times New Roman" w:hAnsi="Times New Roman" w:cs="Times New Roman"/>
          <w:lang w:val="en-US"/>
        </w:rPr>
        <w:t xml:space="preserve">pact </w:t>
      </w:r>
      <w:r w:rsidR="00B233F5">
        <w:rPr>
          <w:rFonts w:ascii="Times New Roman" w:hAnsi="Times New Roman" w:cs="Times New Roman"/>
          <w:lang w:val="en-US"/>
        </w:rPr>
        <w:t xml:space="preserve">the </w:t>
      </w:r>
      <w:r w:rsidR="00064CD5">
        <w:rPr>
          <w:rFonts w:ascii="Times New Roman" w:hAnsi="Times New Roman" w:cs="Times New Roman"/>
          <w:lang w:val="en-US"/>
        </w:rPr>
        <w:t xml:space="preserve">development </w:t>
      </w:r>
      <w:r w:rsidR="007D4434">
        <w:rPr>
          <w:rFonts w:ascii="Times New Roman" w:hAnsi="Times New Roman" w:cs="Times New Roman"/>
          <w:lang w:val="en-US"/>
        </w:rPr>
        <w:t xml:space="preserve">of the relevant </w:t>
      </w:r>
      <w:r w:rsidR="00C0080F">
        <w:rPr>
          <w:rFonts w:ascii="Times New Roman" w:hAnsi="Times New Roman" w:cs="Times New Roman"/>
          <w:lang w:val="en-US"/>
        </w:rPr>
        <w:t>companies</w:t>
      </w:r>
      <w:r w:rsidR="009051F3">
        <w:rPr>
          <w:rFonts w:ascii="Times New Roman" w:hAnsi="Times New Roman" w:cs="Times New Roman"/>
          <w:lang w:val="en-US"/>
        </w:rPr>
        <w:t>.</w:t>
      </w:r>
      <w:r w:rsidR="00357A94">
        <w:rPr>
          <w:rFonts w:ascii="Times New Roman" w:hAnsi="Times New Roman" w:cs="Times New Roman"/>
          <w:lang w:val="en-US"/>
        </w:rPr>
        <w:t xml:space="preserve"> </w:t>
      </w:r>
      <w:r w:rsidR="00357A94" w:rsidRPr="004726A0">
        <w:rPr>
          <w:rFonts w:ascii="Times New Roman" w:hAnsi="Times New Roman" w:cs="Times New Roman"/>
          <w:b/>
          <w:bCs/>
          <w:lang w:val="en-US"/>
        </w:rPr>
        <w:t xml:space="preserve">On the </w:t>
      </w:r>
      <w:r w:rsidR="00F97E0C" w:rsidRPr="004726A0">
        <w:rPr>
          <w:rFonts w:ascii="Times New Roman" w:hAnsi="Times New Roman" w:cs="Times New Roman"/>
          <w:b/>
          <w:bCs/>
          <w:lang w:val="en-US"/>
        </w:rPr>
        <w:t>demand side</w:t>
      </w:r>
      <w:r w:rsidR="00F97E0C">
        <w:rPr>
          <w:rFonts w:ascii="Times New Roman" w:hAnsi="Times New Roman" w:cs="Times New Roman"/>
          <w:lang w:val="en-US"/>
        </w:rPr>
        <w:t>,</w:t>
      </w:r>
      <w:r w:rsidR="001D2553">
        <w:rPr>
          <w:rFonts w:ascii="Times New Roman" w:hAnsi="Times New Roman" w:cs="Times New Roman"/>
          <w:lang w:val="en-US"/>
        </w:rPr>
        <w:t xml:space="preserve"> customer expectations are </w:t>
      </w:r>
      <w:r w:rsidR="001D2553" w:rsidRPr="001D2553">
        <w:rPr>
          <w:rFonts w:ascii="Times New Roman" w:hAnsi="Times New Roman" w:cs="Times New Roman"/>
          <w:lang w:val="en-US"/>
        </w:rPr>
        <w:t xml:space="preserve">considerably </w:t>
      </w:r>
      <w:r w:rsidR="001D2553">
        <w:rPr>
          <w:rFonts w:ascii="Times New Roman" w:hAnsi="Times New Roman" w:cs="Times New Roman"/>
          <w:lang w:val="en-US"/>
        </w:rPr>
        <w:t>changing</w:t>
      </w:r>
      <w:r w:rsidR="001D2553">
        <w:rPr>
          <w:rFonts w:ascii="Times New Roman" w:hAnsi="Times New Roman" w:cs="Times New Roman" w:hint="eastAsia"/>
          <w:lang w:val="en-US"/>
        </w:rPr>
        <w:t xml:space="preserve"> </w:t>
      </w:r>
      <w:r w:rsidR="00B82059">
        <w:rPr>
          <w:rFonts w:ascii="Times New Roman" w:hAnsi="Times New Roman" w:cs="Times New Roman" w:hint="eastAsia"/>
          <w:lang w:val="en-US"/>
        </w:rPr>
        <w:t>d</w:t>
      </w:r>
      <w:r w:rsidR="00B82059">
        <w:rPr>
          <w:rFonts w:ascii="Times New Roman" w:hAnsi="Times New Roman" w:cs="Times New Roman"/>
          <w:lang w:val="en-US"/>
        </w:rPr>
        <w:t xml:space="preserve">ue to the </w:t>
      </w:r>
      <w:r w:rsidR="00A9540A">
        <w:rPr>
          <w:rFonts w:ascii="Times New Roman" w:hAnsi="Times New Roman" w:cs="Times New Roman"/>
          <w:lang w:val="en-US"/>
        </w:rPr>
        <w:t xml:space="preserve">digitization of commerce, </w:t>
      </w:r>
      <w:r w:rsidR="0006264A">
        <w:rPr>
          <w:rFonts w:ascii="Times New Roman" w:hAnsi="Times New Roman" w:cs="Times New Roman"/>
          <w:lang w:val="en-US"/>
        </w:rPr>
        <w:t>demographic factors</w:t>
      </w:r>
      <w:r w:rsidR="00212AC2">
        <w:rPr>
          <w:rFonts w:ascii="Times New Roman" w:hAnsi="Times New Roman" w:cs="Times New Roman"/>
          <w:lang w:val="en-US"/>
        </w:rPr>
        <w:t>,</w:t>
      </w:r>
      <w:r w:rsidR="0006264A">
        <w:rPr>
          <w:rFonts w:ascii="Times New Roman" w:hAnsi="Times New Roman" w:cs="Times New Roman"/>
          <w:lang w:val="en-US"/>
        </w:rPr>
        <w:t xml:space="preserve"> as well as economic development and </w:t>
      </w:r>
      <w:r w:rsidR="004F6D46">
        <w:rPr>
          <w:rFonts w:ascii="Times New Roman" w:hAnsi="Times New Roman" w:cs="Times New Roman"/>
          <w:lang w:val="en-US"/>
        </w:rPr>
        <w:t>convergence factors</w:t>
      </w:r>
      <w:r w:rsidR="000C4A75">
        <w:rPr>
          <w:rFonts w:ascii="Times New Roman" w:hAnsi="Times New Roman" w:cs="Times New Roman"/>
          <w:lang w:val="en-US"/>
        </w:rPr>
        <w:t>.</w:t>
      </w:r>
    </w:p>
    <w:p w14:paraId="5360AA19" w14:textId="2AC4E1C0" w:rsidR="00947657" w:rsidRDefault="009B0052" w:rsidP="008D3729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The</w:t>
      </w:r>
      <w:r w:rsidR="008971FC">
        <w:rPr>
          <w:rFonts w:ascii="Times New Roman" w:hAnsi="Times New Roman" w:cs="Times New Roman"/>
          <w:lang w:val="en-US"/>
        </w:rPr>
        <w:t xml:space="preserve"> </w:t>
      </w:r>
      <w:r w:rsidR="008971FC">
        <w:rPr>
          <w:rFonts w:ascii="Times New Roman" w:hAnsi="Times New Roman" w:cs="Times New Roman" w:hint="eastAsia"/>
          <w:lang w:val="en-US"/>
        </w:rPr>
        <w:t>spe</w:t>
      </w:r>
      <w:r w:rsidR="008971FC">
        <w:rPr>
          <w:rFonts w:ascii="Times New Roman" w:hAnsi="Times New Roman" w:cs="Times New Roman"/>
          <w:lang w:val="en-US"/>
        </w:rPr>
        <w:t xml:space="preserve">cific </w:t>
      </w:r>
      <w:r w:rsidR="00567F4F">
        <w:rPr>
          <w:rFonts w:ascii="Times New Roman" w:hAnsi="Times New Roman" w:cs="Times New Roman"/>
          <w:lang w:val="en-US"/>
        </w:rPr>
        <w:t xml:space="preserve">impact </w:t>
      </w:r>
      <w:r w:rsidR="009906AF">
        <w:rPr>
          <w:rFonts w:ascii="Times New Roman" w:hAnsi="Times New Roman" w:cs="Times New Roman"/>
          <w:lang w:val="en-US"/>
        </w:rPr>
        <w:t xml:space="preserve">that the above drivers are having on the </w:t>
      </w:r>
      <w:r w:rsidR="002B53F1">
        <w:rPr>
          <w:rFonts w:ascii="Times New Roman" w:hAnsi="Times New Roman" w:cs="Times New Roman" w:hint="eastAsia"/>
          <w:lang w:val="en-US"/>
        </w:rPr>
        <w:t>mar</w:t>
      </w:r>
      <w:r w:rsidR="002B53F1">
        <w:rPr>
          <w:rFonts w:ascii="Times New Roman" w:hAnsi="Times New Roman" w:cs="Times New Roman"/>
          <w:lang w:val="en-US"/>
        </w:rPr>
        <w:t xml:space="preserve">ket structure </w:t>
      </w:r>
      <w:r w:rsidR="00FF3C21">
        <w:rPr>
          <w:rFonts w:ascii="Times New Roman" w:hAnsi="Times New Roman" w:cs="Times New Roman"/>
          <w:lang w:val="en-US"/>
        </w:rPr>
        <w:t xml:space="preserve">can be divided </w:t>
      </w:r>
      <w:r w:rsidR="00832D72">
        <w:rPr>
          <w:rFonts w:ascii="Times New Roman" w:hAnsi="Times New Roman" w:cs="Times New Roman"/>
          <w:lang w:val="en-US"/>
        </w:rPr>
        <w:t xml:space="preserve">into three parts </w:t>
      </w:r>
      <w:r w:rsidR="00FF3C21">
        <w:rPr>
          <w:rFonts w:ascii="Times New Roman" w:hAnsi="Times New Roman" w:cs="Times New Roman"/>
          <w:lang w:val="en-US"/>
        </w:rPr>
        <w:t xml:space="preserve">by </w:t>
      </w:r>
      <w:r w:rsidR="008C42C9">
        <w:rPr>
          <w:rFonts w:ascii="Times New Roman" w:hAnsi="Times New Roman" w:cs="Times New Roman"/>
          <w:lang w:val="en-US"/>
        </w:rPr>
        <w:t xml:space="preserve">the </w:t>
      </w:r>
      <w:r w:rsidR="00E97631" w:rsidRPr="001D2ECC">
        <w:rPr>
          <w:rFonts w:ascii="Times New Roman" w:hAnsi="Times New Roman" w:cs="Times New Roman"/>
          <w:lang w:val="en-US"/>
        </w:rPr>
        <w:t>area</w:t>
      </w:r>
      <w:r w:rsidR="00490DAF" w:rsidRPr="001D2ECC">
        <w:rPr>
          <w:rFonts w:ascii="Times New Roman" w:hAnsi="Times New Roman" w:cs="Times New Roman"/>
          <w:lang w:val="en-US"/>
        </w:rPr>
        <w:t>s</w:t>
      </w:r>
      <w:r w:rsidR="00E97631" w:rsidRPr="001D2ECC">
        <w:rPr>
          <w:rFonts w:ascii="Times New Roman" w:hAnsi="Times New Roman" w:cs="Times New Roman"/>
          <w:lang w:val="en-US"/>
        </w:rPr>
        <w:t>.</w:t>
      </w:r>
      <w:r w:rsidR="00490DAF" w:rsidRPr="001D2ECC">
        <w:rPr>
          <w:rFonts w:ascii="Times New Roman" w:hAnsi="Times New Roman" w:cs="Times New Roman"/>
          <w:lang w:val="en-US"/>
        </w:rPr>
        <w:t xml:space="preserve"> </w:t>
      </w:r>
      <w:r w:rsidR="00B66720" w:rsidRPr="001D2ECC">
        <w:rPr>
          <w:rFonts w:ascii="Times New Roman" w:hAnsi="Times New Roman" w:cs="Times New Roman" w:hint="eastAsia"/>
          <w:lang w:val="en-US"/>
        </w:rPr>
        <w:t>(</w:t>
      </w:r>
      <w:proofErr w:type="spellStart"/>
      <w:r w:rsidR="00B66720" w:rsidRPr="001D2ECC">
        <w:rPr>
          <w:rFonts w:ascii="Times New Roman" w:hAnsi="Times New Roman" w:cs="Times New Roman"/>
          <w:lang w:val="en-US"/>
        </w:rPr>
        <w:t>i</w:t>
      </w:r>
      <w:proofErr w:type="spellEnd"/>
      <w:r w:rsidR="00B66720" w:rsidRPr="001D2ECC">
        <w:rPr>
          <w:rFonts w:ascii="Times New Roman" w:hAnsi="Times New Roman" w:cs="Times New Roman"/>
          <w:lang w:val="en-US"/>
        </w:rPr>
        <w:t>) Fin</w:t>
      </w:r>
      <w:r w:rsidR="00255DFB" w:rsidRPr="001D2ECC">
        <w:rPr>
          <w:rFonts w:ascii="Times New Roman" w:hAnsi="Times New Roman" w:cs="Times New Roman"/>
          <w:lang w:val="en-US"/>
        </w:rPr>
        <w:t>T</w:t>
      </w:r>
      <w:r w:rsidR="00B66720" w:rsidRPr="001D2ECC">
        <w:rPr>
          <w:rFonts w:ascii="Times New Roman" w:hAnsi="Times New Roman" w:cs="Times New Roman"/>
          <w:lang w:val="en-US"/>
        </w:rPr>
        <w:t>ech firms:</w:t>
      </w:r>
      <w:r w:rsidR="009D416C" w:rsidRPr="001D2ECC">
        <w:rPr>
          <w:rFonts w:ascii="Times New Roman" w:hAnsi="Times New Roman" w:cs="Times New Roman"/>
          <w:lang w:val="en-US"/>
        </w:rPr>
        <w:t xml:space="preserve"> </w:t>
      </w:r>
      <w:r w:rsidR="00FB51C9" w:rsidRPr="001D2ECC">
        <w:rPr>
          <w:rFonts w:ascii="Times New Roman" w:hAnsi="Times New Roman" w:cs="Times New Roman"/>
          <w:lang w:val="en-US"/>
        </w:rPr>
        <w:t xml:space="preserve">The relationship between </w:t>
      </w:r>
      <w:r w:rsidR="00A32363" w:rsidRPr="001D2ECC">
        <w:rPr>
          <w:rFonts w:ascii="Times New Roman" w:hAnsi="Times New Roman" w:cs="Times New Roman"/>
          <w:lang w:val="en-US"/>
        </w:rPr>
        <w:t>most</w:t>
      </w:r>
      <w:r w:rsidR="00ED3564" w:rsidRPr="001D2ECC">
        <w:rPr>
          <w:rFonts w:ascii="Times New Roman" w:hAnsi="Times New Roman" w:cs="Times New Roman"/>
          <w:lang w:val="en-US"/>
        </w:rPr>
        <w:t xml:space="preserve"> incumbent financial institu</w:t>
      </w:r>
      <w:r w:rsidR="002E0BBA" w:rsidRPr="001D2ECC">
        <w:rPr>
          <w:rFonts w:ascii="Times New Roman" w:hAnsi="Times New Roman" w:cs="Times New Roman"/>
          <w:lang w:val="en-US"/>
        </w:rPr>
        <w:t xml:space="preserve">tions </w:t>
      </w:r>
      <w:r w:rsidR="00B525AD" w:rsidRPr="001D2ECC">
        <w:rPr>
          <w:rFonts w:ascii="Times New Roman" w:hAnsi="Times New Roman" w:cs="Times New Roman"/>
          <w:lang w:val="en-US"/>
        </w:rPr>
        <w:t xml:space="preserve">and FinTech firms </w:t>
      </w:r>
      <w:r w:rsidR="00A164EB" w:rsidRPr="001D2ECC">
        <w:rPr>
          <w:rFonts w:ascii="Times New Roman" w:hAnsi="Times New Roman" w:cs="Times New Roman"/>
          <w:lang w:val="en-US"/>
        </w:rPr>
        <w:t xml:space="preserve">appears to be largely complementary </w:t>
      </w:r>
      <w:r w:rsidR="0048284E" w:rsidRPr="001D2ECC">
        <w:rPr>
          <w:rFonts w:ascii="Times New Roman" w:hAnsi="Times New Roman" w:cs="Times New Roman"/>
          <w:lang w:val="en-US"/>
        </w:rPr>
        <w:t>and cooperative in nature.</w:t>
      </w:r>
      <w:r w:rsidR="008E51F1" w:rsidRPr="001D2ECC">
        <w:rPr>
          <w:rFonts w:ascii="Times New Roman" w:hAnsi="Times New Roman" w:cs="Times New Roman"/>
          <w:lang w:val="en-US"/>
        </w:rPr>
        <w:t xml:space="preserve"> </w:t>
      </w:r>
      <w:r w:rsidR="005E12D4" w:rsidRPr="001D2ECC">
        <w:rPr>
          <w:rFonts w:ascii="Times New Roman" w:hAnsi="Times New Roman" w:cs="Times New Roman"/>
          <w:lang w:val="en-US"/>
        </w:rPr>
        <w:t>But FinTech credit is growing rapidly</w:t>
      </w:r>
      <w:r w:rsidR="00444973" w:rsidRPr="001D2ECC">
        <w:rPr>
          <w:rFonts w:ascii="Times New Roman" w:hAnsi="Times New Roman" w:cs="Times New Roman"/>
          <w:lang w:val="en-US"/>
        </w:rPr>
        <w:t xml:space="preserve">, which might </w:t>
      </w:r>
      <w:r w:rsidR="008D5BC2" w:rsidRPr="001D2ECC">
        <w:rPr>
          <w:rFonts w:ascii="Times New Roman" w:hAnsi="Times New Roman" w:cs="Times New Roman" w:hint="eastAsia"/>
          <w:lang w:val="en-US"/>
        </w:rPr>
        <w:t>have</w:t>
      </w:r>
      <w:r w:rsidR="008D5BC2" w:rsidRPr="001D2ECC">
        <w:rPr>
          <w:rFonts w:ascii="Times New Roman" w:hAnsi="Times New Roman" w:cs="Times New Roman"/>
          <w:lang w:val="en-US"/>
        </w:rPr>
        <w:t xml:space="preserve"> negative effects on the </w:t>
      </w:r>
      <w:r w:rsidR="00161AC2" w:rsidRPr="001D2ECC">
        <w:rPr>
          <w:rFonts w:ascii="Times New Roman" w:hAnsi="Times New Roman" w:cs="Times New Roman"/>
          <w:lang w:val="en-US"/>
        </w:rPr>
        <w:t xml:space="preserve">profitability of some traditional </w:t>
      </w:r>
      <w:r w:rsidR="00E90E25" w:rsidRPr="001D2ECC">
        <w:rPr>
          <w:rFonts w:ascii="Times New Roman" w:hAnsi="Times New Roman" w:cs="Times New Roman"/>
          <w:lang w:val="en-US"/>
        </w:rPr>
        <w:t>institutions.</w:t>
      </w:r>
      <w:r w:rsidR="00115A11" w:rsidRPr="001D2ECC">
        <w:rPr>
          <w:rFonts w:ascii="Times New Roman" w:hAnsi="Times New Roman" w:cs="Times New Roman"/>
          <w:lang w:val="en-US"/>
        </w:rPr>
        <w:t xml:space="preserve"> (ii)</w:t>
      </w:r>
      <w:r w:rsidR="00D17C98" w:rsidRPr="001D2ECC">
        <w:rPr>
          <w:rFonts w:ascii="Times New Roman" w:hAnsi="Times New Roman" w:cs="Times New Roman" w:hint="eastAsia"/>
          <w:lang w:val="en-US"/>
        </w:rPr>
        <w:t xml:space="preserve"> </w:t>
      </w:r>
      <w:proofErr w:type="spellStart"/>
      <w:r w:rsidR="00D17C98" w:rsidRPr="001D2ECC">
        <w:rPr>
          <w:rFonts w:ascii="Times New Roman" w:hAnsi="Times New Roman" w:cs="Times New Roman" w:hint="eastAsia"/>
          <w:lang w:val="en-US"/>
        </w:rPr>
        <w:t>B</w:t>
      </w:r>
      <w:r w:rsidR="00D17C98" w:rsidRPr="001D2ECC">
        <w:rPr>
          <w:rFonts w:ascii="Times New Roman" w:hAnsi="Times New Roman" w:cs="Times New Roman"/>
          <w:lang w:val="en-US"/>
        </w:rPr>
        <w:t>igTech</w:t>
      </w:r>
      <w:proofErr w:type="spellEnd"/>
      <w:r w:rsidR="00353D32" w:rsidRPr="001D2ECC">
        <w:rPr>
          <w:rFonts w:ascii="Times New Roman" w:hAnsi="Times New Roman" w:cs="Times New Roman"/>
          <w:lang w:val="en-US"/>
        </w:rPr>
        <w:t xml:space="preserve"> firms</w:t>
      </w:r>
      <w:r w:rsidR="00D17C98" w:rsidRPr="001D2ECC">
        <w:rPr>
          <w:rFonts w:ascii="Times New Roman" w:hAnsi="Times New Roman" w:cs="Times New Roman"/>
          <w:lang w:val="en-US"/>
        </w:rPr>
        <w:t>:</w:t>
      </w:r>
      <w:r w:rsidR="007715A3" w:rsidRPr="001D2ECC">
        <w:rPr>
          <w:rFonts w:ascii="Times New Roman" w:hAnsi="Times New Roman" w:cs="Times New Roman"/>
          <w:lang w:val="en-US"/>
        </w:rPr>
        <w:t xml:space="preserve"> </w:t>
      </w:r>
      <w:r w:rsidR="00A6500D" w:rsidRPr="001D2ECC">
        <w:rPr>
          <w:rFonts w:ascii="Times New Roman" w:hAnsi="Times New Roman" w:cs="Times New Roman" w:hint="eastAsia"/>
          <w:lang w:val="en-US"/>
        </w:rPr>
        <w:t>T</w:t>
      </w:r>
      <w:r w:rsidR="00A6500D" w:rsidRPr="001D2ECC">
        <w:rPr>
          <w:rFonts w:ascii="Times New Roman" w:hAnsi="Times New Roman" w:cs="Times New Roman"/>
          <w:lang w:val="en-US"/>
        </w:rPr>
        <w:t xml:space="preserve">hanks to </w:t>
      </w:r>
      <w:r w:rsidR="00453F76" w:rsidRPr="001D2ECC">
        <w:rPr>
          <w:rFonts w:ascii="Times New Roman" w:hAnsi="Times New Roman" w:cs="Times New Roman"/>
          <w:lang w:val="en-US"/>
        </w:rPr>
        <w:t xml:space="preserve">the </w:t>
      </w:r>
      <w:r w:rsidR="003E5051" w:rsidRPr="001D2ECC">
        <w:rPr>
          <w:rFonts w:ascii="Times New Roman" w:hAnsi="Times New Roman" w:cs="Times New Roman"/>
          <w:lang w:val="en-US"/>
        </w:rPr>
        <w:t>large, established customer networks</w:t>
      </w:r>
      <w:r w:rsidR="00832D72" w:rsidRPr="001D2ECC">
        <w:rPr>
          <w:rFonts w:ascii="Times New Roman" w:hAnsi="Times New Roman" w:cs="Times New Roman"/>
          <w:lang w:val="en-US"/>
        </w:rPr>
        <w:t>,</w:t>
      </w:r>
      <w:r w:rsidR="00353D32" w:rsidRPr="001D2ECC">
        <w:rPr>
          <w:rFonts w:ascii="Times New Roman" w:hAnsi="Times New Roman" w:cs="Times New Roman"/>
          <w:lang w:val="en-US"/>
        </w:rPr>
        <w:t xml:space="preserve"> and name recognition, </w:t>
      </w:r>
      <w:proofErr w:type="spellStart"/>
      <w:r w:rsidR="00353D32" w:rsidRPr="001D2ECC">
        <w:rPr>
          <w:rFonts w:ascii="Times New Roman" w:hAnsi="Times New Roman" w:cs="Times New Roman"/>
          <w:lang w:val="en-US"/>
        </w:rPr>
        <w:t>Big</w:t>
      </w:r>
      <w:r w:rsidR="00533F85" w:rsidRPr="001D2ECC">
        <w:rPr>
          <w:rFonts w:ascii="Times New Roman" w:hAnsi="Times New Roman" w:cs="Times New Roman"/>
          <w:lang w:val="en-US"/>
        </w:rPr>
        <w:t>Tech</w:t>
      </w:r>
      <w:proofErr w:type="spellEnd"/>
      <w:r w:rsidR="00533F85" w:rsidRPr="001D2ECC">
        <w:rPr>
          <w:rFonts w:ascii="Times New Roman" w:hAnsi="Times New Roman" w:cs="Times New Roman"/>
          <w:lang w:val="en-US"/>
        </w:rPr>
        <w:t xml:space="preserve"> firms </w:t>
      </w:r>
      <w:r w:rsidR="00D176FF" w:rsidRPr="001D2ECC">
        <w:rPr>
          <w:rFonts w:ascii="Times New Roman" w:hAnsi="Times New Roman" w:cs="Times New Roman"/>
          <w:lang w:val="en-US"/>
        </w:rPr>
        <w:t>could achieve scale very quickly</w:t>
      </w:r>
      <w:r w:rsidR="009B1652" w:rsidRPr="001D2ECC">
        <w:rPr>
          <w:rFonts w:ascii="Times New Roman" w:hAnsi="Times New Roman" w:cs="Times New Roman"/>
          <w:lang w:val="en-US"/>
        </w:rPr>
        <w:t xml:space="preserve"> and greater market share</w:t>
      </w:r>
      <w:r w:rsidR="00D176FF" w:rsidRPr="001D2ECC">
        <w:rPr>
          <w:rFonts w:ascii="Times New Roman" w:hAnsi="Times New Roman" w:cs="Times New Roman"/>
          <w:lang w:val="en-US"/>
        </w:rPr>
        <w:t xml:space="preserve"> </w:t>
      </w:r>
      <w:r w:rsidR="00896F34" w:rsidRPr="001D2ECC">
        <w:rPr>
          <w:rFonts w:ascii="Times New Roman" w:hAnsi="Times New Roman" w:cs="Times New Roman"/>
          <w:lang w:val="en-US"/>
        </w:rPr>
        <w:t>in financial services</w:t>
      </w:r>
      <w:r w:rsidR="00436AEA" w:rsidRPr="001D2ECC">
        <w:rPr>
          <w:rFonts w:ascii="Times New Roman" w:hAnsi="Times New Roman" w:cs="Times New Roman"/>
          <w:lang w:val="en-US"/>
        </w:rPr>
        <w:t xml:space="preserve">, which </w:t>
      </w:r>
      <w:r w:rsidR="00887B49" w:rsidRPr="001D2ECC">
        <w:rPr>
          <w:rFonts w:ascii="Times New Roman" w:hAnsi="Times New Roman" w:cs="Times New Roman"/>
          <w:lang w:val="en-US"/>
        </w:rPr>
        <w:t xml:space="preserve">represent </w:t>
      </w:r>
      <w:r w:rsidR="00DC5B10" w:rsidRPr="001D2ECC">
        <w:rPr>
          <w:rFonts w:ascii="Times New Roman" w:hAnsi="Times New Roman" w:cs="Times New Roman"/>
          <w:lang w:val="en-US"/>
        </w:rPr>
        <w:t>a sour</w:t>
      </w:r>
      <w:r w:rsidR="00C73B80" w:rsidRPr="001D2ECC">
        <w:rPr>
          <w:rFonts w:ascii="Times New Roman" w:hAnsi="Times New Roman" w:cs="Times New Roman"/>
          <w:lang w:val="en-US"/>
        </w:rPr>
        <w:t xml:space="preserve">ce of </w:t>
      </w:r>
      <w:r w:rsidR="00D61A92" w:rsidRPr="001D2ECC">
        <w:rPr>
          <w:rFonts w:ascii="Times New Roman" w:hAnsi="Times New Roman" w:cs="Times New Roman"/>
          <w:lang w:val="en-US"/>
        </w:rPr>
        <w:t xml:space="preserve">increased competition </w:t>
      </w:r>
      <w:r w:rsidR="00CF6DFD" w:rsidRPr="001D2ECC">
        <w:rPr>
          <w:rFonts w:ascii="Times New Roman" w:hAnsi="Times New Roman" w:cs="Times New Roman"/>
          <w:lang w:val="en-US"/>
        </w:rPr>
        <w:t>for incumbent financial institutions.</w:t>
      </w:r>
      <w:r w:rsidR="00772F79" w:rsidRPr="001D2ECC">
        <w:rPr>
          <w:rFonts w:ascii="Times New Roman" w:hAnsi="Times New Roman" w:cs="Times New Roman" w:hint="eastAsia"/>
          <w:lang w:val="en-US"/>
        </w:rPr>
        <w:t xml:space="preserve"> </w:t>
      </w:r>
      <w:r w:rsidR="00772F79" w:rsidRPr="001D2ECC">
        <w:rPr>
          <w:rFonts w:ascii="Times New Roman" w:hAnsi="Times New Roman" w:cs="Times New Roman"/>
          <w:lang w:val="en-US"/>
        </w:rPr>
        <w:t>(iii)</w:t>
      </w:r>
      <w:r w:rsidR="006E7FDD" w:rsidRPr="001D2ECC">
        <w:rPr>
          <w:rFonts w:ascii="Times New Roman" w:hAnsi="Times New Roman" w:cs="Times New Roman"/>
          <w:lang w:val="en-US"/>
        </w:rPr>
        <w:t xml:space="preserve"> </w:t>
      </w:r>
      <w:r w:rsidR="00C46F9F">
        <w:rPr>
          <w:rFonts w:ascii="Times New Roman" w:hAnsi="Times New Roman" w:cs="Times New Roman"/>
          <w:lang w:val="en-US"/>
        </w:rPr>
        <w:t>Third-party</w:t>
      </w:r>
      <w:r w:rsidR="00B37480">
        <w:rPr>
          <w:rFonts w:ascii="Times New Roman" w:hAnsi="Times New Roman" w:cs="Times New Roman"/>
          <w:lang w:val="en-US"/>
        </w:rPr>
        <w:t xml:space="preserve"> </w:t>
      </w:r>
      <w:r w:rsidR="00ED13E5">
        <w:rPr>
          <w:rFonts w:ascii="Times New Roman" w:hAnsi="Times New Roman" w:cs="Times New Roman" w:hint="eastAsia"/>
          <w:lang w:val="en-US"/>
        </w:rPr>
        <w:t>service</w:t>
      </w:r>
      <w:r w:rsidR="00ED13E5">
        <w:rPr>
          <w:rFonts w:ascii="Times New Roman" w:hAnsi="Times New Roman" w:cs="Times New Roman"/>
          <w:lang w:val="en-US"/>
        </w:rPr>
        <w:t xml:space="preserve"> provider</w:t>
      </w:r>
      <w:r w:rsidR="00AE149E">
        <w:rPr>
          <w:rFonts w:ascii="Times New Roman" w:hAnsi="Times New Roman" w:cs="Times New Roman"/>
          <w:lang w:val="en-US"/>
        </w:rPr>
        <w:t>s</w:t>
      </w:r>
      <w:r w:rsidR="007453F4">
        <w:rPr>
          <w:rFonts w:ascii="Times New Roman" w:hAnsi="Times New Roman" w:cs="Times New Roman"/>
          <w:lang w:val="en-US"/>
        </w:rPr>
        <w:t xml:space="preserve">: </w:t>
      </w:r>
      <w:r w:rsidR="00576ABE">
        <w:rPr>
          <w:rFonts w:ascii="Times New Roman" w:hAnsi="Times New Roman" w:cs="Times New Roman" w:hint="eastAsia"/>
          <w:lang w:val="en-US"/>
        </w:rPr>
        <w:t>R</w:t>
      </w:r>
      <w:r w:rsidR="00576ABE">
        <w:rPr>
          <w:rFonts w:ascii="Times New Roman" w:hAnsi="Times New Roman" w:cs="Times New Roman"/>
          <w:lang w:val="en-US"/>
        </w:rPr>
        <w:t xml:space="preserve">eliance </w:t>
      </w:r>
      <w:r w:rsidR="00E32D53">
        <w:rPr>
          <w:rFonts w:ascii="Times New Roman" w:hAnsi="Times New Roman" w:cs="Times New Roman"/>
          <w:lang w:val="en-US"/>
        </w:rPr>
        <w:t xml:space="preserve">by financial institutions on </w:t>
      </w:r>
      <w:r w:rsidR="00E071A3">
        <w:rPr>
          <w:rFonts w:ascii="Times New Roman" w:hAnsi="Times New Roman" w:cs="Times New Roman"/>
          <w:lang w:val="en-US"/>
        </w:rPr>
        <w:t xml:space="preserve">third-party data </w:t>
      </w:r>
      <w:r w:rsidR="00B2407B">
        <w:rPr>
          <w:rFonts w:ascii="Times New Roman" w:hAnsi="Times New Roman" w:cs="Times New Roman"/>
          <w:lang w:val="en-US"/>
        </w:rPr>
        <w:t>service provider</w:t>
      </w:r>
      <w:r w:rsidR="00AE149E">
        <w:rPr>
          <w:rFonts w:ascii="Times New Roman" w:hAnsi="Times New Roman" w:cs="Times New Roman"/>
          <w:lang w:val="en-US"/>
        </w:rPr>
        <w:t>s</w:t>
      </w:r>
      <w:r w:rsidR="00B2407B">
        <w:rPr>
          <w:rFonts w:ascii="Times New Roman" w:hAnsi="Times New Roman" w:cs="Times New Roman"/>
          <w:lang w:val="en-US"/>
        </w:rPr>
        <w:t xml:space="preserve"> </w:t>
      </w:r>
      <w:r w:rsidR="003208FB">
        <w:rPr>
          <w:rFonts w:ascii="Times New Roman" w:hAnsi="Times New Roman" w:cs="Times New Roman"/>
          <w:lang w:val="en-US"/>
        </w:rPr>
        <w:t xml:space="preserve">will increase </w:t>
      </w:r>
      <w:r w:rsidR="00EE22E4">
        <w:rPr>
          <w:rFonts w:ascii="Times New Roman" w:hAnsi="Times New Roman" w:cs="Times New Roman"/>
          <w:lang w:val="en-US"/>
        </w:rPr>
        <w:t>going forward</w:t>
      </w:r>
      <w:r w:rsidR="002C756F">
        <w:rPr>
          <w:rFonts w:ascii="Times New Roman" w:hAnsi="Times New Roman" w:cs="Times New Roman"/>
          <w:lang w:val="en-US"/>
        </w:rPr>
        <w:t xml:space="preserve">, </w:t>
      </w:r>
      <w:r w:rsidR="002C756F" w:rsidRPr="002C756F">
        <w:rPr>
          <w:rFonts w:ascii="Times New Roman" w:hAnsi="Times New Roman" w:cs="Times New Roman"/>
          <w:lang w:val="en-US"/>
        </w:rPr>
        <w:t>cloud services may reduce operational risk at the individual firm level</w:t>
      </w:r>
      <w:r w:rsidR="002C756F">
        <w:rPr>
          <w:rFonts w:ascii="Times New Roman" w:hAnsi="Times New Roman" w:cs="Times New Roman"/>
          <w:lang w:val="en-US"/>
        </w:rPr>
        <w:t xml:space="preserve"> </w:t>
      </w:r>
      <w:r w:rsidR="00DF461D">
        <w:rPr>
          <w:rFonts w:ascii="Times New Roman" w:hAnsi="Times New Roman" w:cs="Times New Roman"/>
          <w:lang w:val="en-US"/>
        </w:rPr>
        <w:t>while</w:t>
      </w:r>
      <w:r w:rsidR="002C756F" w:rsidRPr="002C756F">
        <w:rPr>
          <w:rFonts w:ascii="Times New Roman" w:hAnsi="Times New Roman" w:cs="Times New Roman"/>
          <w:lang w:val="en-US"/>
        </w:rPr>
        <w:t xml:space="preserve"> pos</w:t>
      </w:r>
      <w:r w:rsidR="00DF461D">
        <w:rPr>
          <w:rFonts w:ascii="Times New Roman" w:hAnsi="Times New Roman" w:cs="Times New Roman"/>
          <w:lang w:val="en-US"/>
        </w:rPr>
        <w:t>ing</w:t>
      </w:r>
      <w:r w:rsidR="002C756F" w:rsidRPr="002C756F">
        <w:rPr>
          <w:rFonts w:ascii="Times New Roman" w:hAnsi="Times New Roman" w:cs="Times New Roman"/>
          <w:lang w:val="en-US"/>
        </w:rPr>
        <w:t xml:space="preserve"> new risks and challenges for the financial system</w:t>
      </w:r>
      <w:r w:rsidR="008D3729">
        <w:rPr>
          <w:rFonts w:ascii="Times New Roman" w:hAnsi="Times New Roman" w:cs="Times New Roman"/>
          <w:lang w:val="en-US"/>
        </w:rPr>
        <w:t xml:space="preserve"> </w:t>
      </w:r>
      <w:r w:rsidR="002C756F" w:rsidRPr="002C756F">
        <w:rPr>
          <w:rFonts w:ascii="Times New Roman" w:hAnsi="Times New Roman" w:cs="Times New Roman"/>
          <w:lang w:val="en-US"/>
        </w:rPr>
        <w:t>as a whole</w:t>
      </w:r>
      <w:r w:rsidR="008D3729">
        <w:rPr>
          <w:rFonts w:ascii="Times New Roman" w:hAnsi="Times New Roman" w:cs="Times New Roman"/>
          <w:lang w:val="en-US"/>
        </w:rPr>
        <w:t>.</w:t>
      </w:r>
    </w:p>
    <w:p w14:paraId="2E905567" w14:textId="25680DD8" w:rsidR="001D2553" w:rsidRPr="001768F4" w:rsidRDefault="00726039" w:rsidP="001E326B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lang w:val="en-US"/>
        </w:rPr>
      </w:pPr>
      <w:r w:rsidRPr="00726039">
        <w:rPr>
          <w:rFonts w:ascii="Times New Roman" w:hAnsi="Times New Roman" w:cs="Times New Roman"/>
          <w:lang w:val="en-US"/>
        </w:rPr>
        <w:lastRenderedPageBreak/>
        <w:t xml:space="preserve">Overall, changes in market structure can </w:t>
      </w:r>
      <w:r w:rsidR="00362C37">
        <w:rPr>
          <w:rFonts w:ascii="Times New Roman" w:hAnsi="Times New Roman" w:cs="Times New Roman" w:hint="eastAsia"/>
          <w:lang w:val="en-US"/>
        </w:rPr>
        <w:t>crea</w:t>
      </w:r>
      <w:r w:rsidR="00362C37">
        <w:rPr>
          <w:rFonts w:ascii="Times New Roman" w:hAnsi="Times New Roman" w:cs="Times New Roman"/>
          <w:lang w:val="en-US"/>
        </w:rPr>
        <w:t xml:space="preserve">te a </w:t>
      </w:r>
      <w:r w:rsidR="000D6795">
        <w:rPr>
          <w:rFonts w:ascii="Times New Roman" w:hAnsi="Times New Roman" w:cs="Times New Roman"/>
          <w:lang w:val="en-US"/>
        </w:rPr>
        <w:t xml:space="preserve">more </w:t>
      </w:r>
      <w:r w:rsidRPr="00726039">
        <w:rPr>
          <w:rFonts w:ascii="Times New Roman" w:hAnsi="Times New Roman" w:cs="Times New Roman"/>
          <w:lang w:val="en-US"/>
        </w:rPr>
        <w:t xml:space="preserve">efficient and resilient financial system, </w:t>
      </w:r>
      <w:r w:rsidR="00120006">
        <w:rPr>
          <w:rFonts w:ascii="Times New Roman" w:hAnsi="Times New Roman" w:cs="Times New Roman"/>
          <w:lang w:val="en-US"/>
        </w:rPr>
        <w:t>while bringing</w:t>
      </w:r>
      <w:r w:rsidRPr="00726039">
        <w:rPr>
          <w:rFonts w:ascii="Times New Roman" w:hAnsi="Times New Roman" w:cs="Times New Roman"/>
          <w:lang w:val="en-US"/>
        </w:rPr>
        <w:t xml:space="preserve"> </w:t>
      </w:r>
      <w:r w:rsidR="00120006">
        <w:rPr>
          <w:rFonts w:ascii="Times New Roman" w:hAnsi="Times New Roman" w:cs="Times New Roman"/>
          <w:lang w:val="en-US"/>
        </w:rPr>
        <w:t>new impl</w:t>
      </w:r>
      <w:r w:rsidR="00992EF3">
        <w:rPr>
          <w:rFonts w:ascii="Times New Roman" w:hAnsi="Times New Roman" w:cs="Times New Roman"/>
          <w:lang w:val="en-US"/>
        </w:rPr>
        <w:t>i</w:t>
      </w:r>
      <w:r w:rsidR="00120006">
        <w:rPr>
          <w:rFonts w:ascii="Times New Roman" w:hAnsi="Times New Roman" w:cs="Times New Roman"/>
          <w:lang w:val="en-US"/>
        </w:rPr>
        <w:t>cations for</w:t>
      </w:r>
      <w:r w:rsidRPr="00726039">
        <w:rPr>
          <w:rFonts w:ascii="Times New Roman" w:hAnsi="Times New Roman" w:cs="Times New Roman"/>
          <w:lang w:val="en-US"/>
        </w:rPr>
        <w:t xml:space="preserve"> financial stability</w:t>
      </w:r>
      <w:r w:rsidR="00666F90">
        <w:rPr>
          <w:rFonts w:ascii="Times New Roman" w:hAnsi="Times New Roman" w:cs="Times New Roman"/>
          <w:lang w:val="en-US"/>
        </w:rPr>
        <w:t xml:space="preserve"> such as legal risk</w:t>
      </w:r>
      <w:r w:rsidR="00980D57">
        <w:rPr>
          <w:rFonts w:ascii="Times New Roman" w:hAnsi="Times New Roman" w:cs="Times New Roman"/>
          <w:lang w:val="en-US"/>
        </w:rPr>
        <w:t xml:space="preserve"> and </w:t>
      </w:r>
      <w:r w:rsidR="00D23B53">
        <w:rPr>
          <w:rFonts w:ascii="Times New Roman" w:hAnsi="Times New Roman" w:cs="Times New Roman"/>
          <w:lang w:val="en-US"/>
        </w:rPr>
        <w:t>cyber</w:t>
      </w:r>
      <w:r w:rsidR="00980D57">
        <w:rPr>
          <w:rFonts w:ascii="Times New Roman" w:hAnsi="Times New Roman" w:cs="Times New Roman"/>
          <w:lang w:val="en-US"/>
        </w:rPr>
        <w:t xml:space="preserve"> </w:t>
      </w:r>
      <w:r w:rsidR="00C31334">
        <w:rPr>
          <w:rFonts w:ascii="Times New Roman" w:hAnsi="Times New Roman" w:cs="Times New Roman"/>
          <w:lang w:val="en-US"/>
        </w:rPr>
        <w:t>r</w:t>
      </w:r>
      <w:r w:rsidR="00980D57">
        <w:rPr>
          <w:rFonts w:ascii="Times New Roman" w:hAnsi="Times New Roman" w:cs="Times New Roman"/>
          <w:lang w:val="en-US"/>
        </w:rPr>
        <w:t>isk</w:t>
      </w:r>
      <w:r w:rsidRPr="00726039">
        <w:rPr>
          <w:rFonts w:ascii="Times New Roman" w:hAnsi="Times New Roman" w:cs="Times New Roman"/>
          <w:lang w:val="en-US"/>
        </w:rPr>
        <w:t>.</w:t>
      </w:r>
      <w:r w:rsidR="00DA5AD3">
        <w:rPr>
          <w:rFonts w:ascii="Times New Roman" w:hAnsi="Times New Roman" w:cs="Times New Roman"/>
          <w:lang w:val="en-US"/>
        </w:rPr>
        <w:t xml:space="preserve"> There </w:t>
      </w:r>
      <w:r w:rsidR="007D55F6">
        <w:rPr>
          <w:rFonts w:ascii="Times New Roman" w:hAnsi="Times New Roman" w:cs="Times New Roman"/>
          <w:lang w:val="en-US"/>
        </w:rPr>
        <w:t>might be</w:t>
      </w:r>
      <w:r w:rsidR="006A3B18">
        <w:rPr>
          <w:rFonts w:ascii="Times New Roman" w:hAnsi="Times New Roman" w:cs="Times New Roman"/>
          <w:lang w:val="en-US"/>
        </w:rPr>
        <w:t xml:space="preserve"> the potential for new, large players to provide </w:t>
      </w:r>
      <w:r w:rsidR="00071299">
        <w:rPr>
          <w:rFonts w:ascii="Times New Roman" w:hAnsi="Times New Roman" w:cs="Times New Roman"/>
          <w:lang w:val="en-US"/>
        </w:rPr>
        <w:t>financial services from outside the traditional financial sectors</w:t>
      </w:r>
      <w:r w:rsidR="007D55F6">
        <w:rPr>
          <w:rFonts w:ascii="Times New Roman" w:hAnsi="Times New Roman" w:cs="Times New Roman"/>
          <w:lang w:val="en-US"/>
        </w:rPr>
        <w:t xml:space="preserve">, </w:t>
      </w:r>
      <w:r w:rsidR="000842F9">
        <w:rPr>
          <w:rFonts w:ascii="Times New Roman" w:hAnsi="Times New Roman" w:cs="Times New Roman"/>
          <w:lang w:val="en-US"/>
        </w:rPr>
        <w:t xml:space="preserve">which </w:t>
      </w:r>
      <w:r w:rsidR="003B13BB">
        <w:rPr>
          <w:rFonts w:ascii="Times New Roman" w:hAnsi="Times New Roman" w:cs="Times New Roman" w:hint="eastAsia"/>
          <w:lang w:val="en-US"/>
        </w:rPr>
        <w:t>might</w:t>
      </w:r>
      <w:r w:rsidR="003B13BB">
        <w:rPr>
          <w:rFonts w:ascii="Times New Roman" w:hAnsi="Times New Roman" w:cs="Times New Roman"/>
          <w:lang w:val="en-US"/>
        </w:rPr>
        <w:t xml:space="preserve"> </w:t>
      </w:r>
      <w:r w:rsidR="0056698D">
        <w:rPr>
          <w:rFonts w:ascii="Times New Roman" w:hAnsi="Times New Roman" w:cs="Times New Roman"/>
          <w:lang w:val="en-US"/>
        </w:rPr>
        <w:t xml:space="preserve">make the </w:t>
      </w:r>
      <w:r w:rsidR="005665D4">
        <w:rPr>
          <w:rFonts w:ascii="Times New Roman" w:hAnsi="Times New Roman" w:cs="Times New Roman"/>
          <w:lang w:val="en-US"/>
        </w:rPr>
        <w:t xml:space="preserve">issues </w:t>
      </w:r>
      <w:r w:rsidR="00743C46">
        <w:rPr>
          <w:rFonts w:ascii="Times New Roman" w:hAnsi="Times New Roman" w:cs="Times New Roman"/>
          <w:lang w:val="en-US"/>
        </w:rPr>
        <w:t>become more acute</w:t>
      </w:r>
      <w:r w:rsidR="00331796">
        <w:rPr>
          <w:rFonts w:ascii="Times New Roman" w:hAnsi="Times New Roman" w:cs="Times New Roman"/>
          <w:lang w:val="en-US"/>
        </w:rPr>
        <w:t>.</w:t>
      </w:r>
      <w:r w:rsidR="00F414ED">
        <w:rPr>
          <w:rFonts w:ascii="Times New Roman" w:hAnsi="Times New Roman" w:cs="Times New Roman"/>
          <w:lang w:val="en-US"/>
        </w:rPr>
        <w:t xml:space="preserve"> </w:t>
      </w:r>
      <w:r w:rsidR="00314ACE">
        <w:rPr>
          <w:rFonts w:ascii="Times New Roman" w:hAnsi="Times New Roman" w:cs="Times New Roman" w:hint="eastAsia"/>
          <w:lang w:val="en-US"/>
        </w:rPr>
        <w:t>So</w:t>
      </w:r>
      <w:r w:rsidR="00B57926">
        <w:rPr>
          <w:rFonts w:ascii="Times New Roman" w:hAnsi="Times New Roman" w:cs="Times New Roman"/>
          <w:lang w:val="en-US"/>
        </w:rPr>
        <w:t xml:space="preserve">, </w:t>
      </w:r>
      <w:r w:rsidR="001273C1">
        <w:rPr>
          <w:rFonts w:ascii="Times New Roman" w:hAnsi="Times New Roman" w:cs="Times New Roman"/>
          <w:lang w:val="en-US"/>
        </w:rPr>
        <w:t xml:space="preserve">it’s important for </w:t>
      </w:r>
      <w:r w:rsidR="00735FEE">
        <w:rPr>
          <w:rFonts w:ascii="Times New Roman" w:hAnsi="Times New Roman" w:cs="Times New Roman"/>
          <w:lang w:val="en-US"/>
        </w:rPr>
        <w:t>a</w:t>
      </w:r>
      <w:r w:rsidR="00314ACE" w:rsidRPr="00314ACE">
        <w:rPr>
          <w:rFonts w:ascii="Times New Roman" w:hAnsi="Times New Roman" w:cs="Times New Roman"/>
          <w:lang w:val="en-US"/>
        </w:rPr>
        <w:t>uthorities to regularly assess stability risks</w:t>
      </w:r>
      <w:r w:rsidR="00D178AE">
        <w:rPr>
          <w:rFonts w:ascii="Times New Roman" w:hAnsi="Times New Roman" w:cs="Times New Roman"/>
          <w:lang w:val="en-US"/>
        </w:rPr>
        <w:t xml:space="preserve"> and</w:t>
      </w:r>
      <w:r w:rsidR="00314ACE" w:rsidRPr="00314ACE">
        <w:rPr>
          <w:rFonts w:ascii="Times New Roman" w:hAnsi="Times New Roman" w:cs="Times New Roman"/>
          <w:lang w:val="en-US"/>
        </w:rPr>
        <w:t xml:space="preserve"> bear in mind the comparability of the functions performed,</w:t>
      </w:r>
      <w:r w:rsidR="001E326B">
        <w:rPr>
          <w:rFonts w:ascii="Times New Roman" w:hAnsi="Times New Roman" w:cs="Times New Roman"/>
          <w:lang w:val="en-US"/>
        </w:rPr>
        <w:t xml:space="preserve"> </w:t>
      </w:r>
      <w:r w:rsidR="00314ACE" w:rsidRPr="00314ACE">
        <w:rPr>
          <w:rFonts w:ascii="Times New Roman" w:hAnsi="Times New Roman" w:cs="Times New Roman"/>
          <w:lang w:val="en-US"/>
        </w:rPr>
        <w:t>the level and types of risks involved, and the size of those activities</w:t>
      </w:r>
      <w:r w:rsidR="002B4531">
        <w:rPr>
          <w:rFonts w:ascii="Times New Roman" w:hAnsi="Times New Roman" w:cs="Times New Roman"/>
          <w:lang w:val="en-US"/>
        </w:rPr>
        <w:t>!</w:t>
      </w:r>
      <w:r w:rsidR="00314ACE" w:rsidRPr="00314ACE">
        <w:rPr>
          <w:rFonts w:ascii="Times New Roman" w:hAnsi="Times New Roman" w:cs="Times New Roman"/>
          <w:lang w:val="en-US"/>
        </w:rPr>
        <w:t xml:space="preserve"> </w:t>
      </w:r>
      <w:r w:rsidR="00F414ED">
        <w:rPr>
          <w:rFonts w:ascii="Times New Roman" w:hAnsi="Times New Roman" w:cs="Times New Roman"/>
          <w:lang w:val="en-US"/>
        </w:rPr>
        <w:t>(4</w:t>
      </w:r>
      <w:r w:rsidR="00D54E36">
        <w:rPr>
          <w:rFonts w:ascii="Times New Roman" w:hAnsi="Times New Roman" w:cs="Times New Roman"/>
          <w:lang w:val="en-US"/>
        </w:rPr>
        <w:t>34</w:t>
      </w:r>
      <w:r w:rsidR="00F414ED">
        <w:rPr>
          <w:rFonts w:ascii="Times New Roman" w:hAnsi="Times New Roman" w:cs="Times New Roman"/>
          <w:lang w:val="en-US"/>
        </w:rPr>
        <w:t xml:space="preserve"> words)</w:t>
      </w:r>
    </w:p>
    <w:p w14:paraId="35DC9474" w14:textId="77777777" w:rsidR="004161E6" w:rsidRDefault="004161E6" w:rsidP="001E5A7F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3CCDB11D" w14:textId="4E15D015" w:rsidR="00AA195E" w:rsidRDefault="00AA195E" w:rsidP="001E5A7F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color w:val="000000"/>
          <w:lang w:val="en-US"/>
        </w:rPr>
      </w:pPr>
      <w:r w:rsidRPr="00E50842">
        <w:rPr>
          <w:rFonts w:ascii="Times New Roman" w:hAnsi="Times New Roman" w:cs="Times New Roman"/>
          <w:color w:val="000000"/>
          <w:lang w:val="en-US"/>
        </w:rPr>
        <w:t>In order to understand the article summary more clearly, I have drawn a frame</w:t>
      </w:r>
      <w:r>
        <w:rPr>
          <w:rFonts w:ascii="Times New Roman" w:hAnsi="Times New Roman" w:cs="Times New Roman"/>
          <w:color w:val="000000"/>
          <w:lang w:val="en-US"/>
        </w:rPr>
        <w:t xml:space="preserve">work figure </w:t>
      </w:r>
      <w:r w:rsidRPr="00E50842">
        <w:rPr>
          <w:rFonts w:ascii="Times New Roman" w:hAnsi="Times New Roman" w:cs="Times New Roman"/>
          <w:color w:val="000000"/>
          <w:lang w:val="en-US"/>
        </w:rPr>
        <w:t xml:space="preserve">of the article as shown in </w:t>
      </w:r>
      <w:r w:rsidRPr="00E20833">
        <w:rPr>
          <w:rFonts w:ascii="Times New Roman" w:hAnsi="Times New Roman" w:cs="Times New Roman"/>
          <w:b/>
          <w:bCs/>
          <w:color w:val="000000"/>
          <w:lang w:val="en-US"/>
        </w:rPr>
        <w:t>Figure 1</w:t>
      </w:r>
      <w:r w:rsidRPr="00E50842">
        <w:rPr>
          <w:rFonts w:ascii="Times New Roman" w:hAnsi="Times New Roman" w:cs="Times New Roman"/>
          <w:color w:val="000000"/>
          <w:lang w:val="en-US"/>
        </w:rPr>
        <w:t>.</w:t>
      </w:r>
    </w:p>
    <w:p w14:paraId="53BAD257" w14:textId="292F2E03" w:rsidR="00BA3AAE" w:rsidRDefault="00F03A2F" w:rsidP="00DD2BCE">
      <w:pPr>
        <w:spacing w:line="288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F03A2F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204F37F" wp14:editId="1BCA9609">
            <wp:extent cx="5943600" cy="370078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F76E8EC-2086-8142-95F1-1BF1382691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F76E8EC-2086-8142-95F1-1BF1382691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6721" w14:textId="5CC97B42" w:rsidR="0046395C" w:rsidRPr="00184592" w:rsidRDefault="0046395C" w:rsidP="0046395C">
      <w:pPr>
        <w:spacing w:line="288" w:lineRule="auto"/>
        <w:jc w:val="center"/>
        <w:rPr>
          <w:rFonts w:ascii="Times New Roman" w:hAnsi="Times New Roman" w:cs="Times New Roman"/>
          <w:lang w:val="en-US"/>
        </w:rPr>
      </w:pPr>
      <w:r w:rsidRPr="00A91215">
        <w:rPr>
          <w:rFonts w:ascii="Times New Roman" w:hAnsi="Times New Roman" w:cs="Times New Roman"/>
          <w:b/>
          <w:bCs/>
          <w:lang w:val="en-US"/>
        </w:rPr>
        <w:t>Figure 1.</w:t>
      </w:r>
      <w:r>
        <w:rPr>
          <w:rFonts w:ascii="Times New Roman" w:hAnsi="Times New Roman" w:cs="Times New Roman"/>
          <w:lang w:val="en-US"/>
        </w:rPr>
        <w:t xml:space="preserve"> Framework of </w:t>
      </w:r>
      <w:r>
        <w:rPr>
          <w:rFonts w:ascii="Times New Roman" w:hAnsi="Times New Roman" w:cs="Times New Roman" w:hint="eastAsia"/>
          <w:lang w:val="en-US"/>
        </w:rPr>
        <w:t>Re</w:t>
      </w:r>
      <w:r>
        <w:rPr>
          <w:rFonts w:ascii="Times New Roman" w:hAnsi="Times New Roman" w:cs="Times New Roman"/>
          <w:lang w:val="en-US"/>
        </w:rPr>
        <w:t xml:space="preserve">ading Article </w:t>
      </w:r>
      <w:r w:rsidR="00E06AFA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.</w:t>
      </w:r>
    </w:p>
    <w:p w14:paraId="7DBDDBE2" w14:textId="1A19262D" w:rsidR="004161E6" w:rsidRDefault="004161E6" w:rsidP="00BA3AAE">
      <w:pPr>
        <w:spacing w:line="288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400B2E14" w14:textId="77777777" w:rsidR="00595BBB" w:rsidRDefault="00595BBB" w:rsidP="00595BBB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8358C0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NOTE.</w:t>
      </w:r>
    </w:p>
    <w:p w14:paraId="75063CF9" w14:textId="09D4A9E5" w:rsidR="0012056E" w:rsidRPr="0012056E" w:rsidRDefault="0012056E" w:rsidP="0012056E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lang w:val="en-US"/>
        </w:rPr>
      </w:pPr>
      <w:r w:rsidRPr="0012056E">
        <w:rPr>
          <w:rFonts w:ascii="Times New Roman" w:hAnsi="Times New Roman" w:cs="Times New Roman"/>
          <w:lang w:val="en-US"/>
        </w:rPr>
        <w:t xml:space="preserve">As per the course schedule, the course topic for this </w:t>
      </w:r>
      <w:r w:rsidR="00AB4BA4">
        <w:rPr>
          <w:rFonts w:ascii="Times New Roman" w:hAnsi="Times New Roman" w:cs="Times New Roman" w:hint="eastAsia"/>
          <w:lang w:val="en-US"/>
        </w:rPr>
        <w:t>Thursday</w:t>
      </w:r>
      <w:r w:rsidR="00AB4BA4">
        <w:rPr>
          <w:rFonts w:ascii="Times New Roman" w:hAnsi="Times New Roman" w:cs="Times New Roman"/>
          <w:lang w:val="en-US"/>
        </w:rPr>
        <w:t xml:space="preserve"> </w:t>
      </w:r>
      <w:r w:rsidRPr="0012056E">
        <w:rPr>
          <w:rFonts w:ascii="Times New Roman" w:hAnsi="Times New Roman" w:cs="Times New Roman"/>
          <w:lang w:val="en-US"/>
        </w:rPr>
        <w:t>just happen</w:t>
      </w:r>
      <w:r w:rsidR="002315A5">
        <w:rPr>
          <w:rFonts w:ascii="Times New Roman" w:hAnsi="Times New Roman" w:cs="Times New Roman"/>
          <w:lang w:val="en-US"/>
        </w:rPr>
        <w:t>ed</w:t>
      </w:r>
      <w:r w:rsidRPr="0012056E">
        <w:rPr>
          <w:rFonts w:ascii="Times New Roman" w:hAnsi="Times New Roman" w:cs="Times New Roman"/>
          <w:lang w:val="en-US"/>
        </w:rPr>
        <w:t xml:space="preserve"> to be “Applications of Blockchain Technologies in the Financial Industry”, so I chose this </w:t>
      </w:r>
      <w:r w:rsidR="00B264EA">
        <w:rPr>
          <w:rFonts w:ascii="Times New Roman" w:hAnsi="Times New Roman" w:cs="Times New Roman"/>
          <w:lang w:val="en-US"/>
        </w:rPr>
        <w:t>artic</w:t>
      </w:r>
      <w:r w:rsidR="000A4237">
        <w:rPr>
          <w:rFonts w:ascii="Times New Roman" w:hAnsi="Times New Roman" w:cs="Times New Roman"/>
          <w:lang w:val="en-US"/>
        </w:rPr>
        <w:t>le</w:t>
      </w:r>
      <w:r w:rsidRPr="0012056E">
        <w:rPr>
          <w:rFonts w:ascii="Times New Roman" w:hAnsi="Times New Roman" w:cs="Times New Roman"/>
          <w:lang w:val="en-US"/>
        </w:rPr>
        <w:t xml:space="preserve"> to read, </w:t>
      </w:r>
      <w:r w:rsidR="000A4237">
        <w:rPr>
          <w:rFonts w:ascii="Times New Roman" w:hAnsi="Times New Roman" w:cs="Times New Roman"/>
          <w:lang w:val="en-US"/>
        </w:rPr>
        <w:t>in order</w:t>
      </w:r>
      <w:r w:rsidRPr="0012056E">
        <w:rPr>
          <w:rFonts w:ascii="Times New Roman" w:hAnsi="Times New Roman" w:cs="Times New Roman"/>
          <w:lang w:val="en-US"/>
        </w:rPr>
        <w:t xml:space="preserve"> to </w:t>
      </w:r>
      <w:r w:rsidR="002170B3" w:rsidRPr="002170B3">
        <w:rPr>
          <w:rFonts w:ascii="Times New Roman" w:hAnsi="Times New Roman" w:cs="Times New Roman"/>
          <w:lang w:val="en-US"/>
        </w:rPr>
        <w:t>explore the impact of FinTech on the market as a whole, and to further explore its potential role in financial stability.</w:t>
      </w:r>
    </w:p>
    <w:p w14:paraId="534D2F37" w14:textId="35FFFCD9" w:rsidR="00BA68CB" w:rsidRPr="00710561" w:rsidRDefault="0012056E" w:rsidP="00787FD9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lang w:val="en-US"/>
        </w:rPr>
      </w:pPr>
      <w:r w:rsidRPr="0012056E">
        <w:rPr>
          <w:rFonts w:ascii="Times New Roman" w:hAnsi="Times New Roman" w:cs="Times New Roman"/>
          <w:lang w:val="en-US"/>
        </w:rPr>
        <w:t xml:space="preserve">As mentioned in the </w:t>
      </w:r>
      <w:r w:rsidR="00DE3785">
        <w:rPr>
          <w:rFonts w:ascii="Times New Roman" w:hAnsi="Times New Roman" w:cs="Times New Roman"/>
          <w:lang w:val="en-US"/>
        </w:rPr>
        <w:t>s</w:t>
      </w:r>
      <w:r w:rsidRPr="0012056E">
        <w:rPr>
          <w:rFonts w:ascii="Times New Roman" w:hAnsi="Times New Roman" w:cs="Times New Roman"/>
          <w:lang w:val="en-US"/>
        </w:rPr>
        <w:t>ummary above, in this article, the author detail</w:t>
      </w:r>
      <w:r w:rsidR="00D53832">
        <w:rPr>
          <w:rFonts w:ascii="Times New Roman" w:hAnsi="Times New Roman" w:cs="Times New Roman"/>
          <w:lang w:val="en-US"/>
        </w:rPr>
        <w:t>ed</w:t>
      </w:r>
      <w:r w:rsidRPr="0012056E">
        <w:rPr>
          <w:rFonts w:ascii="Times New Roman" w:hAnsi="Times New Roman" w:cs="Times New Roman"/>
          <w:lang w:val="en-US"/>
        </w:rPr>
        <w:t xml:space="preserve"> the benefits and risks of technology innovation in the provision of financial services in three sections, </w:t>
      </w:r>
      <w:r w:rsidR="009C7BE9">
        <w:rPr>
          <w:rFonts w:ascii="Times New Roman" w:hAnsi="Times New Roman" w:cs="Times New Roman"/>
          <w:lang w:val="en-US"/>
        </w:rPr>
        <w:t>FinTech firms</w:t>
      </w:r>
      <w:r w:rsidRPr="001205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2056E">
        <w:rPr>
          <w:rFonts w:ascii="Times New Roman" w:hAnsi="Times New Roman" w:cs="Times New Roman"/>
          <w:lang w:val="en-US"/>
        </w:rPr>
        <w:t>B</w:t>
      </w:r>
      <w:r w:rsidR="00383E49">
        <w:rPr>
          <w:rFonts w:ascii="Times New Roman" w:hAnsi="Times New Roman" w:cs="Times New Roman"/>
          <w:lang w:val="en-US"/>
        </w:rPr>
        <w:t>igTech</w:t>
      </w:r>
      <w:proofErr w:type="spellEnd"/>
      <w:r w:rsidR="00383E49">
        <w:rPr>
          <w:rFonts w:ascii="Times New Roman" w:hAnsi="Times New Roman" w:cs="Times New Roman"/>
          <w:lang w:val="en-US"/>
        </w:rPr>
        <w:t xml:space="preserve"> firms</w:t>
      </w:r>
      <w:r w:rsidRPr="0012056E">
        <w:rPr>
          <w:rFonts w:ascii="Times New Roman" w:hAnsi="Times New Roman" w:cs="Times New Roman"/>
          <w:lang w:val="en-US"/>
        </w:rPr>
        <w:t xml:space="preserve">, and </w:t>
      </w:r>
      <w:r w:rsidR="00562ADF">
        <w:rPr>
          <w:rFonts w:ascii="Times New Roman" w:hAnsi="Times New Roman" w:cs="Times New Roman"/>
          <w:lang w:val="en-US"/>
        </w:rPr>
        <w:t>t</w:t>
      </w:r>
      <w:r w:rsidR="00383E49">
        <w:rPr>
          <w:rFonts w:ascii="Times New Roman" w:hAnsi="Times New Roman" w:cs="Times New Roman"/>
          <w:lang w:val="en-US"/>
        </w:rPr>
        <w:t xml:space="preserve">hird-party service </w:t>
      </w:r>
      <w:bookmarkStart w:id="0" w:name="OLE_LINK1"/>
      <w:r w:rsidR="00383E49">
        <w:rPr>
          <w:rFonts w:ascii="Times New Roman" w:hAnsi="Times New Roman" w:cs="Times New Roman"/>
          <w:lang w:val="en-US"/>
        </w:rPr>
        <w:t>provider</w:t>
      </w:r>
      <w:r w:rsidR="00114A39">
        <w:rPr>
          <w:rFonts w:ascii="Times New Roman" w:hAnsi="Times New Roman" w:cs="Times New Roman"/>
          <w:lang w:val="en-US"/>
        </w:rPr>
        <w:t>s</w:t>
      </w:r>
      <w:bookmarkEnd w:id="0"/>
      <w:r w:rsidRPr="0012056E">
        <w:rPr>
          <w:rFonts w:ascii="Times New Roman" w:hAnsi="Times New Roman" w:cs="Times New Roman"/>
          <w:lang w:val="en-US"/>
        </w:rPr>
        <w:t xml:space="preserve">. Echoing what Mr. Wang said in class, technological innovations, driven by emerging technologies such as blockchain and cloud computing, have had a greater impact on market structure, especially in </w:t>
      </w:r>
      <w:r w:rsidR="00B75B64">
        <w:rPr>
          <w:rFonts w:ascii="Times New Roman" w:hAnsi="Times New Roman" w:cs="Times New Roman"/>
          <w:lang w:val="en-US"/>
        </w:rPr>
        <w:t xml:space="preserve">concentration, </w:t>
      </w:r>
      <w:r w:rsidR="00B75B64">
        <w:rPr>
          <w:rFonts w:ascii="Times New Roman" w:hAnsi="Times New Roman" w:cs="Times New Roman"/>
          <w:lang w:val="en-US"/>
        </w:rPr>
        <w:lastRenderedPageBreak/>
        <w:t>contestability</w:t>
      </w:r>
      <w:r w:rsidR="00755475">
        <w:rPr>
          <w:rFonts w:ascii="Times New Roman" w:hAnsi="Times New Roman" w:cs="Times New Roman"/>
          <w:lang w:val="en-US"/>
        </w:rPr>
        <w:t>,</w:t>
      </w:r>
      <w:r w:rsidR="00B75B64">
        <w:rPr>
          <w:rFonts w:ascii="Times New Roman" w:hAnsi="Times New Roman" w:cs="Times New Roman"/>
          <w:lang w:val="en-US"/>
        </w:rPr>
        <w:t xml:space="preserve"> and </w:t>
      </w:r>
      <w:r w:rsidR="00755475">
        <w:rPr>
          <w:rFonts w:ascii="Times New Roman" w:hAnsi="Times New Roman" w:cs="Times New Roman"/>
          <w:lang w:val="en-US"/>
        </w:rPr>
        <w:t>composition</w:t>
      </w:r>
      <w:r w:rsidRPr="0012056E">
        <w:rPr>
          <w:rFonts w:ascii="Times New Roman" w:hAnsi="Times New Roman" w:cs="Times New Roman"/>
          <w:lang w:val="en-US"/>
        </w:rPr>
        <w:t xml:space="preserve">. This article </w:t>
      </w:r>
      <w:r w:rsidR="00755475">
        <w:rPr>
          <w:rFonts w:ascii="Times New Roman" w:hAnsi="Times New Roman" w:cs="Times New Roman"/>
          <w:lang w:val="en-US"/>
        </w:rPr>
        <w:t>wa</w:t>
      </w:r>
      <w:r w:rsidRPr="0012056E">
        <w:rPr>
          <w:rFonts w:ascii="Times New Roman" w:hAnsi="Times New Roman" w:cs="Times New Roman"/>
          <w:lang w:val="en-US"/>
        </w:rPr>
        <w:t xml:space="preserve">s written in 2019, five years past, when the </w:t>
      </w:r>
      <w:r w:rsidR="00E05189">
        <w:rPr>
          <w:rFonts w:ascii="Times New Roman" w:hAnsi="Times New Roman" w:cs="Times New Roman" w:hint="eastAsia"/>
          <w:lang w:val="en-US"/>
        </w:rPr>
        <w:t>Palm B</w:t>
      </w:r>
      <w:r w:rsidRPr="0012056E">
        <w:rPr>
          <w:rFonts w:ascii="Times New Roman" w:hAnsi="Times New Roman" w:cs="Times New Roman"/>
          <w:lang w:val="en-US"/>
        </w:rPr>
        <w:t xml:space="preserve">ank, various shopping and lending such as </w:t>
      </w:r>
      <w:r w:rsidR="00BF600E">
        <w:rPr>
          <w:rFonts w:ascii="Times New Roman" w:hAnsi="Times New Roman" w:cs="Times New Roman" w:hint="eastAsia"/>
          <w:lang w:val="en-US"/>
        </w:rPr>
        <w:t>JD</w:t>
      </w:r>
      <w:r w:rsidR="00BF600E">
        <w:rPr>
          <w:rFonts w:ascii="Times New Roman" w:hAnsi="Times New Roman" w:cs="Times New Roman"/>
          <w:lang w:val="en-US"/>
        </w:rPr>
        <w:t xml:space="preserve"> Credit</w:t>
      </w:r>
      <w:r w:rsidR="00755475">
        <w:rPr>
          <w:rFonts w:ascii="Times New Roman" w:hAnsi="Times New Roman" w:cs="Times New Roman" w:hint="eastAsia"/>
          <w:lang w:val="en-US"/>
        </w:rPr>
        <w:t>,</w:t>
      </w:r>
      <w:r w:rsidRPr="0012056E">
        <w:rPr>
          <w:rFonts w:ascii="Times New Roman" w:hAnsi="Times New Roman" w:cs="Times New Roman"/>
          <w:lang w:val="en-US"/>
        </w:rPr>
        <w:t xml:space="preserve"> and other booming, larger crowded the profit space of traditional financial institutions. At the same time, </w:t>
      </w:r>
      <w:r w:rsidR="001F7679">
        <w:rPr>
          <w:rFonts w:ascii="Times New Roman" w:hAnsi="Times New Roman" w:cs="Times New Roman"/>
          <w:lang w:val="en-US"/>
        </w:rPr>
        <w:t>they</w:t>
      </w:r>
      <w:r w:rsidRPr="0012056E">
        <w:rPr>
          <w:rFonts w:ascii="Times New Roman" w:hAnsi="Times New Roman" w:cs="Times New Roman"/>
          <w:lang w:val="en-US"/>
        </w:rPr>
        <w:t xml:space="preserve"> also carr</w:t>
      </w:r>
      <w:r w:rsidR="004B2AEB">
        <w:rPr>
          <w:rFonts w:ascii="Times New Roman" w:hAnsi="Times New Roman" w:cs="Times New Roman"/>
          <w:lang w:val="en-US"/>
        </w:rPr>
        <w:t>y</w:t>
      </w:r>
      <w:r w:rsidRPr="0012056E">
        <w:rPr>
          <w:rFonts w:ascii="Times New Roman" w:hAnsi="Times New Roman" w:cs="Times New Roman"/>
          <w:lang w:val="en-US"/>
        </w:rPr>
        <w:t xml:space="preserve"> a certain amount of control risk.</w:t>
      </w:r>
    </w:p>
    <w:p w14:paraId="664F80C1" w14:textId="62D01D23" w:rsidR="004E2466" w:rsidRDefault="004E2466">
      <w:pPr>
        <w:rPr>
          <w:rFonts w:ascii="Times New Roman" w:hAnsi="Times New Roman" w:cs="Times New Roman"/>
          <w:color w:val="000000"/>
          <w:lang w:val="en-US"/>
        </w:rPr>
      </w:pPr>
    </w:p>
    <w:p w14:paraId="64FABDA6" w14:textId="77777777" w:rsidR="00BF600E" w:rsidRDefault="00BF600E">
      <w:pPr>
        <w:rPr>
          <w:rFonts w:ascii="Times New Roman" w:hAnsi="Times New Roman" w:cs="Times New Roman"/>
          <w:color w:val="000000"/>
          <w:lang w:val="en-US"/>
        </w:rPr>
      </w:pPr>
    </w:p>
    <w:p w14:paraId="040F878F" w14:textId="77777777" w:rsidR="00BF600E" w:rsidRDefault="00BF600E">
      <w:pPr>
        <w:rPr>
          <w:rFonts w:ascii="Times New Roman" w:hAnsi="Times New Roman" w:cs="Times New Roman"/>
          <w:lang w:val="en-US"/>
        </w:rPr>
      </w:pPr>
    </w:p>
    <w:p w14:paraId="3A6F05D0" w14:textId="77777777" w:rsidR="00AA195E" w:rsidRPr="00F460E8" w:rsidRDefault="00AA195E" w:rsidP="00AA195E">
      <w:pPr>
        <w:spacing w:before="60" w:after="60" w:line="28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60E8">
        <w:rPr>
          <w:rFonts w:ascii="Times New Roman" w:hAnsi="Times New Roman" w:cs="Times New Roman" w:hint="eastAsia"/>
          <w:b/>
          <w:bCs/>
          <w:sz w:val="28"/>
          <w:szCs w:val="28"/>
        </w:rPr>
        <w:t>QUIZ</w:t>
      </w:r>
      <w:r w:rsidRPr="00F460E8">
        <w:rPr>
          <w:rFonts w:ascii="Times New Roman" w:hAnsi="Times New Roman" w:cs="Times New Roman"/>
          <w:b/>
          <w:bCs/>
          <w:sz w:val="28"/>
          <w:szCs w:val="28"/>
        </w:rPr>
        <w:t xml:space="preserve"> Q</w:t>
      </w:r>
      <w:r w:rsidRPr="00F460E8">
        <w:rPr>
          <w:rFonts w:ascii="Times New Roman" w:hAnsi="Times New Roman" w:cs="Times New Roman"/>
          <w:b/>
          <w:bCs/>
          <w:sz w:val="28"/>
          <w:szCs w:val="28"/>
          <w:lang w:val="en-US"/>
        </w:rPr>
        <w:t>UESTIONS AND ANSWERS</w:t>
      </w:r>
    </w:p>
    <w:p w14:paraId="503EE144" w14:textId="200150F5" w:rsidR="00AA195E" w:rsidRPr="00122F4D" w:rsidRDefault="00AA195E" w:rsidP="00AA195E">
      <w:pPr>
        <w:spacing w:before="30" w:after="30" w:line="288" w:lineRule="auto"/>
        <w:rPr>
          <w:rFonts w:ascii="Times New Roman" w:eastAsia="KaiTi" w:hAnsi="Times New Roman" w:cs="Times New Roman"/>
          <w:i/>
          <w:iCs/>
          <w:lang w:val="en-US"/>
        </w:rPr>
      </w:pPr>
      <w:r w:rsidRPr="00122F4D">
        <w:rPr>
          <w:rFonts w:ascii="Times New Roman" w:eastAsia="KaiTi" w:hAnsi="Times New Roman" w:cs="Times New Roman" w:hint="eastAsia"/>
          <w:b/>
          <w:bCs/>
          <w:i/>
          <w:iCs/>
        </w:rPr>
        <w:t>Q</w:t>
      </w:r>
      <w:r w:rsidRPr="00122F4D">
        <w:rPr>
          <w:rFonts w:ascii="Times New Roman" w:eastAsia="KaiTi" w:hAnsi="Times New Roman" w:cs="Times New Roman"/>
          <w:b/>
          <w:bCs/>
          <w:i/>
          <w:iCs/>
          <w:lang w:val="en-US"/>
        </w:rPr>
        <w:t xml:space="preserve">1. </w:t>
      </w:r>
      <w:r w:rsidR="00B37FE4" w:rsidRPr="00122F4D">
        <w:rPr>
          <w:rFonts w:ascii="Times New Roman" w:eastAsia="KaiTi" w:hAnsi="Times New Roman" w:cs="Times New Roman" w:hint="eastAsia"/>
          <w:i/>
          <w:iCs/>
          <w:lang w:val="en-US"/>
        </w:rPr>
        <w:t>W</w:t>
      </w:r>
      <w:r w:rsidR="00B37FE4" w:rsidRPr="00122F4D">
        <w:rPr>
          <w:rFonts w:ascii="Times New Roman" w:eastAsia="KaiTi" w:hAnsi="Times New Roman" w:cs="Times New Roman"/>
          <w:i/>
          <w:iCs/>
          <w:lang w:val="en-US"/>
        </w:rPr>
        <w:t xml:space="preserve">hat are </w:t>
      </w:r>
      <w:r w:rsidR="00E23C43" w:rsidRPr="00122F4D">
        <w:rPr>
          <w:rFonts w:ascii="Times New Roman" w:eastAsia="KaiTi" w:hAnsi="Times New Roman" w:cs="Times New Roman" w:hint="eastAsia"/>
          <w:i/>
          <w:iCs/>
          <w:lang w:val="en-US"/>
        </w:rPr>
        <w:t>the</w:t>
      </w:r>
      <w:r w:rsidR="00E23C43" w:rsidRPr="00122F4D">
        <w:rPr>
          <w:rFonts w:ascii="Times New Roman" w:eastAsia="KaiTi" w:hAnsi="Times New Roman" w:cs="Times New Roman"/>
          <w:i/>
          <w:iCs/>
          <w:lang w:val="en-US"/>
        </w:rPr>
        <w:t xml:space="preserve"> </w:t>
      </w:r>
      <w:r w:rsidR="007046F8" w:rsidRPr="00122F4D">
        <w:rPr>
          <w:rFonts w:ascii="Times New Roman" w:eastAsia="KaiTi" w:hAnsi="Times New Roman" w:cs="Times New Roman"/>
          <w:i/>
          <w:iCs/>
          <w:lang w:val="en-US"/>
        </w:rPr>
        <w:t xml:space="preserve">key </w:t>
      </w:r>
      <w:r w:rsidR="00E23C43" w:rsidRPr="00122F4D">
        <w:rPr>
          <w:rFonts w:ascii="Times New Roman" w:eastAsia="KaiTi" w:hAnsi="Times New Roman" w:cs="Times New Roman"/>
          <w:i/>
          <w:iCs/>
          <w:lang w:val="en-US"/>
        </w:rPr>
        <w:t xml:space="preserve">drivers </w:t>
      </w:r>
      <w:r w:rsidR="00C25848" w:rsidRPr="00122F4D">
        <w:rPr>
          <w:rFonts w:ascii="Times New Roman" w:eastAsia="KaiTi" w:hAnsi="Times New Roman" w:cs="Times New Roman"/>
          <w:i/>
          <w:iCs/>
          <w:lang w:val="en-US"/>
        </w:rPr>
        <w:t xml:space="preserve">of changes </w:t>
      </w:r>
      <w:r w:rsidR="00B77F03" w:rsidRPr="00122F4D">
        <w:rPr>
          <w:rFonts w:ascii="Times New Roman" w:eastAsia="KaiTi" w:hAnsi="Times New Roman" w:cs="Times New Roman"/>
          <w:i/>
          <w:iCs/>
          <w:lang w:val="en-US"/>
        </w:rPr>
        <w:t xml:space="preserve">in market </w:t>
      </w:r>
      <w:r w:rsidR="002A4FD7" w:rsidRPr="00122F4D">
        <w:rPr>
          <w:rFonts w:ascii="Times New Roman" w:eastAsia="KaiTi" w:hAnsi="Times New Roman" w:cs="Times New Roman"/>
          <w:i/>
          <w:iCs/>
          <w:lang w:val="en-US"/>
        </w:rPr>
        <w:t xml:space="preserve">structure </w:t>
      </w:r>
      <w:r w:rsidR="00366890" w:rsidRPr="00122F4D">
        <w:rPr>
          <w:rFonts w:ascii="Times New Roman" w:eastAsia="KaiTi" w:hAnsi="Times New Roman" w:cs="Times New Roman"/>
          <w:i/>
          <w:iCs/>
          <w:lang w:val="en-US"/>
        </w:rPr>
        <w:t xml:space="preserve">due to </w:t>
      </w:r>
      <w:r w:rsidR="00CF2D29" w:rsidRPr="00122F4D">
        <w:rPr>
          <w:rFonts w:ascii="Times New Roman" w:eastAsia="KaiTi" w:hAnsi="Times New Roman" w:cs="Times New Roman" w:hint="eastAsia"/>
          <w:i/>
          <w:iCs/>
          <w:lang w:val="en-US"/>
        </w:rPr>
        <w:t>F</w:t>
      </w:r>
      <w:r w:rsidR="00CF2D29" w:rsidRPr="00122F4D">
        <w:rPr>
          <w:rFonts w:ascii="Times New Roman" w:eastAsia="KaiTi" w:hAnsi="Times New Roman" w:cs="Times New Roman"/>
          <w:i/>
          <w:iCs/>
          <w:lang w:val="en-US"/>
        </w:rPr>
        <w:t xml:space="preserve">inTech </w:t>
      </w:r>
      <w:r w:rsidR="006D1A84" w:rsidRPr="00122F4D">
        <w:rPr>
          <w:rFonts w:ascii="Times New Roman" w:eastAsia="KaiTi" w:hAnsi="Times New Roman" w:cs="Times New Roman"/>
          <w:i/>
          <w:iCs/>
          <w:lang w:val="en-US"/>
        </w:rPr>
        <w:t>innovations?</w:t>
      </w:r>
    </w:p>
    <w:p w14:paraId="1754CC57" w14:textId="77777777" w:rsidR="00AA195E" w:rsidRPr="00E44021" w:rsidRDefault="00AA195E" w:rsidP="00AA195E">
      <w:pPr>
        <w:spacing w:line="288" w:lineRule="auto"/>
        <w:rPr>
          <w:rFonts w:ascii="Times New Roman" w:eastAsia="KaiTi" w:hAnsi="Times New Roman" w:cs="Times New Roman"/>
          <w:b/>
          <w:bCs/>
          <w:i/>
          <w:iCs/>
          <w:lang w:val="en-US"/>
        </w:rPr>
      </w:pPr>
      <w:r w:rsidRPr="00E44021">
        <w:rPr>
          <w:rFonts w:ascii="Times New Roman" w:eastAsia="KaiTi" w:hAnsi="Times New Roman" w:cs="Times New Roman"/>
          <w:b/>
          <w:bCs/>
          <w:i/>
          <w:iCs/>
          <w:lang w:val="en-US"/>
        </w:rPr>
        <w:t>Answer:</w:t>
      </w:r>
    </w:p>
    <w:p w14:paraId="2FE9FBCC" w14:textId="07E36FA8" w:rsidR="00AA195E" w:rsidRDefault="00287685" w:rsidP="001A6E40">
      <w:pPr>
        <w:spacing w:line="288" w:lineRule="auto"/>
        <w:ind w:firstLineChars="200" w:firstLine="480"/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 w:hint="eastAsia"/>
          <w:lang w:val="en-US"/>
        </w:rPr>
        <w:t>The</w:t>
      </w:r>
      <w:r>
        <w:rPr>
          <w:rFonts w:ascii="Times New Roman" w:eastAsia="KaiTi" w:hAnsi="Times New Roman" w:cs="Times New Roman"/>
          <w:lang w:val="en-US"/>
        </w:rPr>
        <w:t xml:space="preserve"> drivers that could influence the market </w:t>
      </w:r>
      <w:r w:rsidR="003D1E3F">
        <w:rPr>
          <w:rFonts w:ascii="Times New Roman" w:eastAsia="KaiTi" w:hAnsi="Times New Roman" w:cs="Times New Roman"/>
          <w:lang w:val="en-US"/>
        </w:rPr>
        <w:t xml:space="preserve">structure </w:t>
      </w:r>
      <w:r w:rsidR="00B472B6">
        <w:rPr>
          <w:rFonts w:ascii="Times New Roman" w:eastAsia="KaiTi" w:hAnsi="Times New Roman" w:cs="Times New Roman"/>
          <w:lang w:val="en-US"/>
        </w:rPr>
        <w:t xml:space="preserve">of the financial sector in </w:t>
      </w:r>
      <w:r w:rsidR="00777267">
        <w:rPr>
          <w:rFonts w:ascii="Times New Roman" w:eastAsia="KaiTi" w:hAnsi="Times New Roman" w:cs="Times New Roman"/>
          <w:lang w:val="en-US"/>
        </w:rPr>
        <w:t xml:space="preserve">key ways can be </w:t>
      </w:r>
      <w:r w:rsidR="008744DF">
        <w:rPr>
          <w:rFonts w:ascii="Times New Roman" w:eastAsia="KaiTi" w:hAnsi="Times New Roman" w:cs="Times New Roman"/>
          <w:lang w:val="en-US"/>
        </w:rPr>
        <w:t>divide</w:t>
      </w:r>
      <w:r w:rsidR="005F1152">
        <w:rPr>
          <w:rFonts w:ascii="Times New Roman" w:eastAsia="KaiTi" w:hAnsi="Times New Roman" w:cs="Times New Roman"/>
          <w:lang w:val="en-US"/>
        </w:rPr>
        <w:t>d</w:t>
      </w:r>
      <w:r w:rsidR="008744DF">
        <w:rPr>
          <w:rFonts w:ascii="Times New Roman" w:eastAsia="KaiTi" w:hAnsi="Times New Roman" w:cs="Times New Roman"/>
          <w:lang w:val="en-US"/>
        </w:rPr>
        <w:t xml:space="preserve"> </w:t>
      </w:r>
      <w:r w:rsidR="005B256A">
        <w:rPr>
          <w:rFonts w:ascii="Times New Roman" w:eastAsia="KaiTi" w:hAnsi="Times New Roman" w:cs="Times New Roman" w:hint="eastAsia"/>
          <w:lang w:val="en-US"/>
        </w:rPr>
        <w:t>into</w:t>
      </w:r>
      <w:r w:rsidR="005B256A">
        <w:rPr>
          <w:rFonts w:ascii="Times New Roman" w:eastAsia="KaiTi" w:hAnsi="Times New Roman" w:cs="Times New Roman"/>
          <w:lang w:val="en-US"/>
        </w:rPr>
        <w:t xml:space="preserve"> </w:t>
      </w:r>
      <w:r w:rsidR="005F1152">
        <w:rPr>
          <w:rFonts w:ascii="Times New Roman" w:eastAsia="KaiTi" w:hAnsi="Times New Roman" w:cs="Times New Roman"/>
          <w:lang w:val="en-US"/>
        </w:rPr>
        <w:t xml:space="preserve">the </w:t>
      </w:r>
      <w:r w:rsidR="005B256A">
        <w:rPr>
          <w:rFonts w:ascii="Times New Roman" w:eastAsia="KaiTi" w:hAnsi="Times New Roman" w:cs="Times New Roman"/>
          <w:lang w:val="en-US"/>
        </w:rPr>
        <w:t>supply and dem</w:t>
      </w:r>
      <w:r w:rsidR="000436B3">
        <w:rPr>
          <w:rFonts w:ascii="Times New Roman" w:eastAsia="KaiTi" w:hAnsi="Times New Roman" w:cs="Times New Roman"/>
          <w:lang w:val="en-US"/>
        </w:rPr>
        <w:t>a</w:t>
      </w:r>
      <w:r w:rsidR="005B256A">
        <w:rPr>
          <w:rFonts w:ascii="Times New Roman" w:eastAsia="KaiTi" w:hAnsi="Times New Roman" w:cs="Times New Roman"/>
          <w:lang w:val="en-US"/>
        </w:rPr>
        <w:t>nd side</w:t>
      </w:r>
      <w:r w:rsidR="005F1152">
        <w:rPr>
          <w:rFonts w:ascii="Times New Roman" w:eastAsia="KaiTi" w:hAnsi="Times New Roman" w:cs="Times New Roman"/>
          <w:lang w:val="en-US"/>
        </w:rPr>
        <w:t>:</w:t>
      </w:r>
    </w:p>
    <w:p w14:paraId="3B3F3142" w14:textId="29FF7B0E" w:rsidR="005F1152" w:rsidRPr="00876E2E" w:rsidRDefault="005F1152" w:rsidP="00876E2E">
      <w:pPr>
        <w:pStyle w:val="ListParagraph"/>
        <w:numPr>
          <w:ilvl w:val="0"/>
          <w:numId w:val="18"/>
        </w:numPr>
        <w:spacing w:line="288" w:lineRule="auto"/>
        <w:jc w:val="both"/>
        <w:rPr>
          <w:rFonts w:ascii="Times New Roman" w:eastAsia="KaiTi" w:hAnsi="Times New Roman" w:cs="Times New Roman"/>
          <w:lang w:val="en-US"/>
        </w:rPr>
      </w:pPr>
      <w:r w:rsidRPr="005F02F9">
        <w:rPr>
          <w:rFonts w:ascii="Times New Roman" w:eastAsia="KaiTi" w:hAnsi="Times New Roman" w:cs="Times New Roman"/>
          <w:b/>
          <w:bCs/>
          <w:i/>
          <w:iCs/>
          <w:u w:val="single"/>
          <w:lang w:val="en-US"/>
        </w:rPr>
        <w:t>On the supply side,</w:t>
      </w:r>
      <w:r w:rsidRPr="005F1152">
        <w:rPr>
          <w:rFonts w:ascii="Times New Roman" w:eastAsia="KaiTi" w:hAnsi="Times New Roman" w:cs="Times New Roman"/>
          <w:lang w:val="en-US"/>
        </w:rPr>
        <w:t xml:space="preserve"> these include the use of application programming interfaces (APIs)</w:t>
      </w:r>
      <w:r>
        <w:rPr>
          <w:rFonts w:ascii="Times New Roman" w:eastAsia="KaiTi" w:hAnsi="Times New Roman" w:cs="Times New Roman"/>
          <w:lang w:val="en-US"/>
        </w:rPr>
        <w:t xml:space="preserve"> </w:t>
      </w:r>
      <w:r w:rsidRPr="005F1152">
        <w:rPr>
          <w:rFonts w:ascii="Times New Roman" w:eastAsia="KaiTi" w:hAnsi="Times New Roman" w:cs="Times New Roman"/>
          <w:lang w:val="en-US"/>
        </w:rPr>
        <w:t>over the internet, cloud computing, and changes in consumer behavior driven by smart</w:t>
      </w:r>
      <w:r w:rsidR="005F02F9">
        <w:rPr>
          <w:rFonts w:ascii="Times New Roman" w:eastAsia="KaiTi" w:hAnsi="Times New Roman" w:cs="Times New Roman"/>
          <w:lang w:val="en-US"/>
        </w:rPr>
        <w:t>-</w:t>
      </w:r>
      <w:r w:rsidRPr="005F1152">
        <w:rPr>
          <w:rFonts w:ascii="Times New Roman" w:eastAsia="KaiTi" w:hAnsi="Times New Roman" w:cs="Times New Roman"/>
          <w:lang w:val="en-US"/>
        </w:rPr>
        <w:t>phone</w:t>
      </w:r>
      <w:r>
        <w:rPr>
          <w:rFonts w:ascii="Times New Roman" w:eastAsia="KaiTi" w:hAnsi="Times New Roman" w:cs="Times New Roman"/>
          <w:lang w:val="en-US"/>
        </w:rPr>
        <w:t xml:space="preserve"> </w:t>
      </w:r>
      <w:r w:rsidRPr="005F1152">
        <w:rPr>
          <w:rFonts w:ascii="Times New Roman" w:eastAsia="KaiTi" w:hAnsi="Times New Roman" w:cs="Times New Roman"/>
          <w:lang w:val="en-US"/>
        </w:rPr>
        <w:t>technology.</w:t>
      </w:r>
      <w:r w:rsidR="004D1D15">
        <w:rPr>
          <w:rFonts w:ascii="Times New Roman" w:eastAsia="KaiTi" w:hAnsi="Times New Roman" w:cs="Times New Roman"/>
          <w:lang w:val="en-US"/>
        </w:rPr>
        <w:t xml:space="preserve"> </w:t>
      </w:r>
      <w:r w:rsidR="00E32251">
        <w:rPr>
          <w:rFonts w:ascii="Times New Roman" w:eastAsia="KaiTi" w:hAnsi="Times New Roman" w:cs="Times New Roman"/>
          <w:lang w:val="en-US"/>
        </w:rPr>
        <w:t>Besides</w:t>
      </w:r>
      <w:r w:rsidR="00876E2E">
        <w:rPr>
          <w:rFonts w:ascii="Times New Roman" w:eastAsia="KaiTi" w:hAnsi="Times New Roman" w:cs="Times New Roman"/>
          <w:lang w:val="en-US"/>
        </w:rPr>
        <w:t xml:space="preserve">, </w:t>
      </w:r>
      <w:r w:rsidR="00E32251">
        <w:rPr>
          <w:rFonts w:ascii="Times New Roman" w:eastAsia="KaiTi" w:hAnsi="Times New Roman" w:cs="Times New Roman"/>
          <w:lang w:val="en-US"/>
        </w:rPr>
        <w:t>s</w:t>
      </w:r>
      <w:r w:rsidR="00876E2E" w:rsidRPr="00876E2E">
        <w:rPr>
          <w:rFonts w:ascii="Times New Roman" w:eastAsia="KaiTi" w:hAnsi="Times New Roman" w:cs="Times New Roman"/>
          <w:lang w:val="en-US"/>
        </w:rPr>
        <w:t>ome elements of financial regulation,</w:t>
      </w:r>
      <w:r w:rsidR="00876E2E">
        <w:rPr>
          <w:rFonts w:ascii="Times New Roman" w:eastAsia="KaiTi" w:hAnsi="Times New Roman" w:cs="Times New Roman"/>
          <w:lang w:val="en-US"/>
        </w:rPr>
        <w:t xml:space="preserve"> </w:t>
      </w:r>
      <w:r w:rsidR="00876E2E" w:rsidRPr="00876E2E">
        <w:rPr>
          <w:rFonts w:ascii="Times New Roman" w:eastAsia="KaiTi" w:hAnsi="Times New Roman" w:cs="Times New Roman"/>
          <w:lang w:val="en-US"/>
        </w:rPr>
        <w:t xml:space="preserve">such as licensing requirements and competition aspects in regulation, </w:t>
      </w:r>
      <w:r w:rsidR="00156B27">
        <w:rPr>
          <w:rFonts w:ascii="Times New Roman" w:eastAsia="KaiTi" w:hAnsi="Times New Roman" w:cs="Times New Roman"/>
          <w:lang w:val="en-US"/>
        </w:rPr>
        <w:t xml:space="preserve">are also </w:t>
      </w:r>
      <w:r w:rsidR="0097059B">
        <w:rPr>
          <w:rFonts w:ascii="Times New Roman" w:eastAsia="KaiTi" w:hAnsi="Times New Roman" w:cs="Times New Roman"/>
          <w:lang w:val="en-US"/>
        </w:rPr>
        <w:t>relevant drivers.</w:t>
      </w:r>
    </w:p>
    <w:p w14:paraId="3E6D7EB3" w14:textId="59FE51D0" w:rsidR="00AA195E" w:rsidRPr="003C7BE0" w:rsidRDefault="00DF7D62" w:rsidP="00DE776E">
      <w:pPr>
        <w:pStyle w:val="ListParagraph"/>
        <w:numPr>
          <w:ilvl w:val="0"/>
          <w:numId w:val="18"/>
        </w:numPr>
        <w:spacing w:line="288" w:lineRule="auto"/>
        <w:jc w:val="both"/>
        <w:rPr>
          <w:rFonts w:ascii="Times New Roman" w:eastAsia="KaiTi" w:hAnsi="Times New Roman" w:cs="Times New Roman"/>
          <w:b/>
          <w:bCs/>
          <w:i/>
          <w:iCs/>
          <w:u w:val="single"/>
          <w:lang w:val="en-US"/>
        </w:rPr>
      </w:pPr>
      <w:r w:rsidRPr="00DF4DAF">
        <w:rPr>
          <w:rFonts w:ascii="Times New Roman" w:eastAsia="KaiTi" w:hAnsi="Times New Roman" w:cs="Times New Roman"/>
          <w:b/>
          <w:bCs/>
          <w:i/>
          <w:iCs/>
          <w:u w:val="single"/>
          <w:lang w:val="en-US"/>
        </w:rPr>
        <w:t xml:space="preserve">On the </w:t>
      </w:r>
      <w:r w:rsidR="009814E3" w:rsidRPr="00DF4DAF">
        <w:rPr>
          <w:rFonts w:ascii="Times New Roman" w:eastAsia="KaiTi" w:hAnsi="Times New Roman" w:cs="Times New Roman"/>
          <w:b/>
          <w:bCs/>
          <w:i/>
          <w:iCs/>
          <w:u w:val="single"/>
          <w:lang w:val="en-US"/>
        </w:rPr>
        <w:t>demand side,</w:t>
      </w:r>
      <w:r w:rsidR="00C266FC" w:rsidRPr="00AA37B7">
        <w:rPr>
          <w:rFonts w:ascii="Times New Roman" w:eastAsia="KaiTi" w:hAnsi="Times New Roman" w:cs="Times New Roman"/>
          <w:lang w:val="en-US"/>
        </w:rPr>
        <w:t xml:space="preserve"> </w:t>
      </w:r>
      <w:r w:rsidR="009E29F8" w:rsidRPr="00DF4DAF">
        <w:rPr>
          <w:rFonts w:ascii="Times New Roman" w:eastAsia="KaiTi" w:hAnsi="Times New Roman" w:cs="Times New Roman"/>
          <w:lang w:val="en-US"/>
        </w:rPr>
        <w:t>the changing customer expectations</w:t>
      </w:r>
      <w:r w:rsidR="00DF4DAF">
        <w:rPr>
          <w:rFonts w:ascii="Times New Roman" w:eastAsia="KaiTi" w:hAnsi="Times New Roman" w:cs="Times New Roman"/>
          <w:lang w:val="en-US"/>
        </w:rPr>
        <w:t xml:space="preserve">, </w:t>
      </w:r>
      <w:r w:rsidR="00AC6A25">
        <w:rPr>
          <w:rFonts w:ascii="Times New Roman" w:eastAsia="KaiTi" w:hAnsi="Times New Roman" w:cs="Times New Roman"/>
          <w:lang w:val="en-US"/>
        </w:rPr>
        <w:t>as a result of the digitization of commerce, demographic factors</w:t>
      </w:r>
      <w:r w:rsidR="00DF4DAF" w:rsidRPr="00DE776E">
        <w:rPr>
          <w:rFonts w:ascii="Times New Roman" w:eastAsia="KaiTi" w:hAnsi="Times New Roman" w:cs="Times New Roman" w:hint="eastAsia"/>
          <w:lang w:val="en-US"/>
        </w:rPr>
        <w:t>,</w:t>
      </w:r>
      <w:r w:rsidR="00DE776E">
        <w:rPr>
          <w:rFonts w:ascii="Times New Roman" w:eastAsia="KaiTi" w:hAnsi="Times New Roman" w:cs="Times New Roman"/>
          <w:lang w:val="en-US"/>
        </w:rPr>
        <w:t xml:space="preserve"> </w:t>
      </w:r>
      <w:r w:rsidR="009C3596">
        <w:rPr>
          <w:rFonts w:ascii="Times New Roman" w:eastAsia="KaiTi" w:hAnsi="Times New Roman" w:cs="Times New Roman"/>
          <w:lang w:val="en-US"/>
        </w:rPr>
        <w:t>are</w:t>
      </w:r>
      <w:r w:rsidR="00C70459" w:rsidRPr="00DE776E">
        <w:rPr>
          <w:rFonts w:ascii="Times New Roman" w:eastAsia="KaiTi" w:hAnsi="Times New Roman" w:cs="Times New Roman"/>
          <w:lang w:val="en-US"/>
        </w:rPr>
        <w:t xml:space="preserve"> the main driver</w:t>
      </w:r>
      <w:r w:rsidR="009E29F8" w:rsidRPr="00DE776E">
        <w:rPr>
          <w:rFonts w:ascii="Times New Roman" w:eastAsia="KaiTi" w:hAnsi="Times New Roman" w:cs="Times New Roman"/>
          <w:lang w:val="en-US"/>
        </w:rPr>
        <w:t xml:space="preserve"> </w:t>
      </w:r>
    </w:p>
    <w:p w14:paraId="70FF514A" w14:textId="77777777" w:rsidR="003C7BE0" w:rsidRPr="00F6397A" w:rsidRDefault="003C7BE0" w:rsidP="003C7BE0">
      <w:pPr>
        <w:spacing w:line="288" w:lineRule="auto"/>
        <w:jc w:val="both"/>
        <w:rPr>
          <w:rFonts w:ascii="Times New Roman" w:eastAsia="KaiTi" w:hAnsi="Times New Roman" w:cs="Times New Roman"/>
          <w:lang w:val="en-US"/>
        </w:rPr>
      </w:pPr>
    </w:p>
    <w:p w14:paraId="09A27EB5" w14:textId="1AB75C03" w:rsidR="00AA195E" w:rsidRPr="002B4D05" w:rsidRDefault="00AA195E" w:rsidP="00AA195E">
      <w:pPr>
        <w:spacing w:before="30" w:after="30" w:line="288" w:lineRule="auto"/>
        <w:jc w:val="both"/>
        <w:rPr>
          <w:rFonts w:ascii="Times New Roman" w:eastAsia="KaiTi" w:hAnsi="Times New Roman" w:cs="Times New Roman"/>
          <w:i/>
          <w:iCs/>
          <w:lang w:val="en-US"/>
        </w:rPr>
      </w:pPr>
      <w:r w:rsidRPr="005134D4">
        <w:rPr>
          <w:rFonts w:ascii="Times New Roman" w:eastAsia="KaiTi" w:hAnsi="Times New Roman" w:cs="Times New Roman" w:hint="eastAsia"/>
          <w:b/>
          <w:bCs/>
          <w:i/>
          <w:iCs/>
          <w:lang w:val="en-US"/>
        </w:rPr>
        <w:t>Q</w:t>
      </w:r>
      <w:r w:rsidRPr="005134D4">
        <w:rPr>
          <w:rFonts w:ascii="Times New Roman" w:eastAsia="KaiTi" w:hAnsi="Times New Roman" w:cs="Times New Roman"/>
          <w:b/>
          <w:bCs/>
          <w:i/>
          <w:iCs/>
          <w:lang w:val="en-US"/>
        </w:rPr>
        <w:t>2.</w:t>
      </w:r>
      <w:r w:rsidRPr="002B4D05">
        <w:rPr>
          <w:rFonts w:ascii="Times New Roman" w:eastAsia="KaiTi" w:hAnsi="Times New Roman" w:cs="Times New Roman"/>
          <w:i/>
          <w:iCs/>
          <w:lang w:val="en-US"/>
        </w:rPr>
        <w:t xml:space="preserve"> </w:t>
      </w:r>
      <w:r w:rsidR="00346C28">
        <w:rPr>
          <w:rFonts w:ascii="Times New Roman" w:eastAsia="KaiTi" w:hAnsi="Times New Roman" w:cs="Times New Roman" w:hint="eastAsia"/>
          <w:i/>
          <w:iCs/>
          <w:lang w:val="en-US"/>
        </w:rPr>
        <w:t>W</w:t>
      </w:r>
      <w:r w:rsidR="00346C28">
        <w:rPr>
          <w:rFonts w:ascii="Times New Roman" w:eastAsia="KaiTi" w:hAnsi="Times New Roman" w:cs="Times New Roman"/>
          <w:i/>
          <w:iCs/>
          <w:lang w:val="en-US"/>
        </w:rPr>
        <w:t xml:space="preserve">hat are the </w:t>
      </w:r>
      <w:r w:rsidR="00993674">
        <w:rPr>
          <w:rFonts w:ascii="Times New Roman" w:eastAsia="KaiTi" w:hAnsi="Times New Roman" w:cs="Times New Roman"/>
          <w:i/>
          <w:iCs/>
          <w:lang w:val="en-US"/>
        </w:rPr>
        <w:t>impact</w:t>
      </w:r>
      <w:r w:rsidR="00DC11E8">
        <w:rPr>
          <w:rFonts w:ascii="Times New Roman" w:eastAsia="KaiTi" w:hAnsi="Times New Roman" w:cs="Times New Roman"/>
          <w:i/>
          <w:iCs/>
          <w:lang w:val="en-US"/>
        </w:rPr>
        <w:t xml:space="preserve">s of </w:t>
      </w:r>
      <w:proofErr w:type="spellStart"/>
      <w:r w:rsidR="00DC11E8">
        <w:rPr>
          <w:rFonts w:ascii="Times New Roman" w:eastAsia="KaiTi" w:hAnsi="Times New Roman" w:cs="Times New Roman"/>
          <w:i/>
          <w:iCs/>
          <w:lang w:val="en-US"/>
        </w:rPr>
        <w:t>BigTech</w:t>
      </w:r>
      <w:proofErr w:type="spellEnd"/>
      <w:r w:rsidR="00DC11E8">
        <w:rPr>
          <w:rFonts w:ascii="Times New Roman" w:eastAsia="KaiTi" w:hAnsi="Times New Roman" w:cs="Times New Roman"/>
          <w:i/>
          <w:iCs/>
          <w:lang w:val="en-US"/>
        </w:rPr>
        <w:t xml:space="preserve"> </w:t>
      </w:r>
      <w:r w:rsidR="000564CA">
        <w:rPr>
          <w:rFonts w:ascii="Times New Roman" w:eastAsia="KaiTi" w:hAnsi="Times New Roman" w:cs="Times New Roman"/>
          <w:i/>
          <w:iCs/>
          <w:lang w:val="en-US"/>
        </w:rPr>
        <w:t xml:space="preserve">firms </w:t>
      </w:r>
      <w:r w:rsidR="009C3596">
        <w:rPr>
          <w:rFonts w:ascii="Times New Roman" w:eastAsia="KaiTi" w:hAnsi="Times New Roman" w:cs="Times New Roman"/>
          <w:i/>
          <w:iCs/>
          <w:lang w:val="en-US"/>
        </w:rPr>
        <w:t>on financial services</w:t>
      </w:r>
      <w:r w:rsidR="00F91D02">
        <w:rPr>
          <w:rFonts w:ascii="Times New Roman" w:eastAsia="KaiTi" w:hAnsi="Times New Roman" w:cs="Times New Roman"/>
          <w:i/>
          <w:iCs/>
          <w:lang w:val="en-US"/>
        </w:rPr>
        <w:t>?</w:t>
      </w:r>
    </w:p>
    <w:p w14:paraId="39E3ABE3" w14:textId="77777777" w:rsidR="00AA195E" w:rsidRPr="00401A65" w:rsidRDefault="00AA195E" w:rsidP="00AA195E">
      <w:pPr>
        <w:spacing w:line="288" w:lineRule="auto"/>
        <w:rPr>
          <w:rFonts w:ascii="Times New Roman" w:eastAsia="KaiTi" w:hAnsi="Times New Roman" w:cs="Times New Roman"/>
          <w:b/>
          <w:bCs/>
          <w:i/>
          <w:iCs/>
          <w:lang w:val="en-US"/>
        </w:rPr>
      </w:pPr>
      <w:r w:rsidRPr="00E44021">
        <w:rPr>
          <w:rFonts w:ascii="Times New Roman" w:eastAsia="KaiTi" w:hAnsi="Times New Roman" w:cs="Times New Roman"/>
          <w:b/>
          <w:bCs/>
          <w:i/>
          <w:iCs/>
          <w:lang w:val="en-US"/>
        </w:rPr>
        <w:t>Answer:</w:t>
      </w:r>
    </w:p>
    <w:p w14:paraId="02B60C1D" w14:textId="301C59CA" w:rsidR="00AA195E" w:rsidRDefault="006A78F2" w:rsidP="00390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firstLineChars="200" w:firstLine="480"/>
        <w:jc w:val="both"/>
        <w:rPr>
          <w:rFonts w:ascii="Times New Roman" w:hAnsi="Times New Roman" w:cs="Times New Roman"/>
          <w:color w:val="000000"/>
          <w:lang w:val="en-US"/>
        </w:rPr>
      </w:pPr>
      <w:r w:rsidRPr="006A78F2">
        <w:rPr>
          <w:rFonts w:ascii="Times New Roman" w:hAnsi="Times New Roman" w:cs="Times New Roman"/>
          <w:color w:val="000000"/>
          <w:lang w:val="en-US"/>
        </w:rPr>
        <w:t>In some jurisdictions, large, well-established technology firms have recently entered financial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78F2">
        <w:rPr>
          <w:rFonts w:ascii="Times New Roman" w:hAnsi="Times New Roman" w:cs="Times New Roman"/>
          <w:color w:val="000000"/>
          <w:lang w:val="en-US"/>
        </w:rPr>
        <w:t>services markets. These firms can provide financial services as part of the products or services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78F2">
        <w:rPr>
          <w:rFonts w:ascii="Times New Roman" w:hAnsi="Times New Roman" w:cs="Times New Roman"/>
          <w:color w:val="000000"/>
          <w:lang w:val="en-US"/>
        </w:rPr>
        <w:t xml:space="preserve">that they normally provide. </w:t>
      </w:r>
      <w:proofErr w:type="spellStart"/>
      <w:r w:rsidRPr="006A78F2">
        <w:rPr>
          <w:rFonts w:ascii="Times New Roman" w:hAnsi="Times New Roman" w:cs="Times New Roman"/>
          <w:color w:val="000000"/>
          <w:lang w:val="en-US"/>
        </w:rPr>
        <w:t>BigTech</w:t>
      </w:r>
      <w:proofErr w:type="spellEnd"/>
      <w:r w:rsidRPr="006A78F2">
        <w:rPr>
          <w:rFonts w:ascii="Times New Roman" w:hAnsi="Times New Roman" w:cs="Times New Roman"/>
          <w:color w:val="000000"/>
          <w:lang w:val="en-US"/>
        </w:rPr>
        <w:t xml:space="preserve"> firms can partner with incumbents and act as distributors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78F2">
        <w:rPr>
          <w:rFonts w:ascii="Times New Roman" w:hAnsi="Times New Roman" w:cs="Times New Roman"/>
          <w:color w:val="000000"/>
          <w:lang w:val="en-US"/>
        </w:rPr>
        <w:t>of their payment, lending</w:t>
      </w:r>
      <w:r w:rsidR="00691BE9">
        <w:rPr>
          <w:rFonts w:ascii="Times New Roman" w:hAnsi="Times New Roman" w:cs="Times New Roman"/>
          <w:color w:val="000000"/>
          <w:lang w:val="en-US"/>
        </w:rPr>
        <w:t>,</w:t>
      </w:r>
      <w:r w:rsidRPr="006A78F2">
        <w:rPr>
          <w:rFonts w:ascii="Times New Roman" w:hAnsi="Times New Roman" w:cs="Times New Roman"/>
          <w:color w:val="000000"/>
          <w:lang w:val="en-US"/>
        </w:rPr>
        <w:t xml:space="preserve"> and insurance products (which is being significantly simplified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78F2">
        <w:rPr>
          <w:rFonts w:ascii="Times New Roman" w:hAnsi="Times New Roman" w:cs="Times New Roman"/>
          <w:color w:val="000000"/>
          <w:lang w:val="en-US"/>
        </w:rPr>
        <w:t>through APIs). Alternatively, their access to a large quantity of client data could allow them to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A78F2">
        <w:rPr>
          <w:rFonts w:ascii="Times New Roman" w:hAnsi="Times New Roman" w:cs="Times New Roman"/>
          <w:color w:val="000000"/>
          <w:lang w:val="en-US"/>
        </w:rPr>
        <w:t>carry out risk assessments, which could underpin the provision of credit.</w:t>
      </w:r>
    </w:p>
    <w:p w14:paraId="41094BDD" w14:textId="7E845545" w:rsidR="00691BE9" w:rsidRPr="005C5AA4" w:rsidRDefault="00106C72" w:rsidP="005C5A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firstLineChars="200" w:firstLine="48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color w:val="000000"/>
          <w:lang w:val="en-US"/>
        </w:rPr>
        <w:t>I</w:t>
      </w:r>
      <w:r>
        <w:rPr>
          <w:rFonts w:ascii="Times New Roman" w:hAnsi="Times New Roman" w:cs="Times New Roman"/>
          <w:color w:val="000000"/>
          <w:lang w:val="en-US"/>
        </w:rPr>
        <w:t xml:space="preserve">n general, </w:t>
      </w:r>
      <w:r w:rsidR="005C5AA4">
        <w:rPr>
          <w:rFonts w:ascii="Times New Roman" w:hAnsi="Times New Roman" w:cs="Times New Roman" w:hint="eastAsia"/>
          <w:lang w:val="en-US"/>
        </w:rPr>
        <w:t>n</w:t>
      </w:r>
      <w:r w:rsidR="005C5AA4" w:rsidRPr="005C5AA4">
        <w:rPr>
          <w:rFonts w:ascii="Times New Roman" w:hAnsi="Times New Roman" w:cs="Times New Roman" w:hint="eastAsia"/>
          <w:lang w:val="en-US"/>
        </w:rPr>
        <w:t>e</w:t>
      </w:r>
      <w:r w:rsidR="005C5AA4" w:rsidRPr="005C5AA4">
        <w:rPr>
          <w:rFonts w:ascii="Times New Roman" w:hAnsi="Times New Roman" w:cs="Times New Roman"/>
          <w:lang w:val="en-US"/>
        </w:rPr>
        <w:t xml:space="preserve">w </w:t>
      </w:r>
      <w:proofErr w:type="spellStart"/>
      <w:r w:rsidR="005C5AA4" w:rsidRPr="005C5AA4">
        <w:rPr>
          <w:rFonts w:ascii="Times New Roman" w:hAnsi="Times New Roman" w:cs="Times New Roman"/>
          <w:lang w:val="en-US"/>
        </w:rPr>
        <w:t>BigTech</w:t>
      </w:r>
      <w:proofErr w:type="spellEnd"/>
      <w:r w:rsidR="005C5AA4" w:rsidRPr="005C5AA4">
        <w:rPr>
          <w:rFonts w:ascii="Times New Roman" w:hAnsi="Times New Roman" w:cs="Times New Roman"/>
          <w:lang w:val="en-US"/>
        </w:rPr>
        <w:t xml:space="preserve"> players could offer lower-cost (or even free)</w:t>
      </w:r>
      <w:r w:rsidR="005C5AA4">
        <w:rPr>
          <w:rFonts w:ascii="Times New Roman" w:hAnsi="Times New Roman" w:cs="Times New Roman"/>
          <w:lang w:val="en-US"/>
        </w:rPr>
        <w:t xml:space="preserve"> </w:t>
      </w:r>
      <w:r w:rsidR="005C5AA4" w:rsidRPr="005C5AA4">
        <w:rPr>
          <w:rFonts w:ascii="Times New Roman" w:hAnsi="Times New Roman" w:cs="Times New Roman"/>
          <w:lang w:val="en-US"/>
        </w:rPr>
        <w:t>services, since they could use the data obtained through these services for a variety of</w:t>
      </w:r>
      <w:r w:rsidR="005C5AA4">
        <w:rPr>
          <w:rFonts w:ascii="Times New Roman" w:hAnsi="Times New Roman" w:cs="Times New Roman"/>
          <w:lang w:val="en-US"/>
        </w:rPr>
        <w:t xml:space="preserve"> </w:t>
      </w:r>
      <w:r w:rsidR="005C5AA4" w:rsidRPr="005C5AA4">
        <w:rPr>
          <w:rFonts w:ascii="Times New Roman" w:hAnsi="Times New Roman" w:cs="Times New Roman"/>
          <w:lang w:val="en-US"/>
        </w:rPr>
        <w:t>businesses. This in turn could also have a range of effects on existing markets.</w:t>
      </w:r>
    </w:p>
    <w:p w14:paraId="75E5D4D6" w14:textId="77777777" w:rsidR="00AA195E" w:rsidRPr="00CE58F5" w:rsidRDefault="00AA195E" w:rsidP="00AA195E">
      <w:pPr>
        <w:spacing w:line="288" w:lineRule="auto"/>
        <w:rPr>
          <w:rFonts w:ascii="Times New Roman" w:eastAsia="KaiTi" w:hAnsi="Times New Roman" w:cs="Times New Roman"/>
          <w:lang w:val="en-US"/>
        </w:rPr>
      </w:pPr>
    </w:p>
    <w:p w14:paraId="0D230B02" w14:textId="0C175277" w:rsidR="00AA195E" w:rsidRDefault="00AA195E" w:rsidP="00AA195E">
      <w:pPr>
        <w:spacing w:before="30" w:after="30" w:line="288" w:lineRule="auto"/>
        <w:jc w:val="both"/>
        <w:rPr>
          <w:rFonts w:ascii="Times New Roman" w:eastAsia="KaiTi" w:hAnsi="Times New Roman" w:cs="Times New Roman"/>
          <w:i/>
          <w:iCs/>
          <w:lang w:val="en-US"/>
        </w:rPr>
      </w:pPr>
      <w:r w:rsidRPr="00506B56">
        <w:rPr>
          <w:rFonts w:ascii="Times New Roman" w:eastAsia="KaiTi" w:hAnsi="Times New Roman" w:cs="Times New Roman" w:hint="eastAsia"/>
          <w:b/>
          <w:bCs/>
          <w:i/>
          <w:iCs/>
          <w:lang w:val="en-US"/>
        </w:rPr>
        <w:t>Q3</w:t>
      </w:r>
      <w:r w:rsidRPr="00506B56">
        <w:rPr>
          <w:rFonts w:ascii="Times New Roman" w:eastAsia="KaiTi" w:hAnsi="Times New Roman" w:cs="Times New Roman"/>
          <w:b/>
          <w:bCs/>
          <w:i/>
          <w:iCs/>
          <w:lang w:val="en-US"/>
        </w:rPr>
        <w:t>.</w:t>
      </w:r>
      <w:r w:rsidR="00392E57">
        <w:rPr>
          <w:rFonts w:ascii="Times New Roman" w:eastAsia="KaiTi" w:hAnsi="Times New Roman" w:cs="Times New Roman"/>
          <w:lang w:val="en-US"/>
        </w:rPr>
        <w:t xml:space="preserve"> </w:t>
      </w:r>
      <w:r w:rsidR="00C34559">
        <w:rPr>
          <w:rFonts w:ascii="Times New Roman" w:eastAsia="KaiTi" w:hAnsi="Times New Roman" w:cs="Times New Roman" w:hint="eastAsia"/>
          <w:i/>
          <w:iCs/>
          <w:lang w:val="en-US"/>
        </w:rPr>
        <w:t>W</w:t>
      </w:r>
      <w:r w:rsidR="00C34559">
        <w:rPr>
          <w:rFonts w:ascii="Times New Roman" w:eastAsia="KaiTi" w:hAnsi="Times New Roman" w:cs="Times New Roman"/>
          <w:i/>
          <w:iCs/>
          <w:lang w:val="en-US"/>
        </w:rPr>
        <w:t xml:space="preserve">hat is </w:t>
      </w:r>
      <w:r w:rsidR="000F3039">
        <w:rPr>
          <w:rFonts w:ascii="Times New Roman" w:eastAsia="KaiTi" w:hAnsi="Times New Roman" w:cs="Times New Roman"/>
          <w:i/>
          <w:iCs/>
          <w:lang w:val="en-US"/>
        </w:rPr>
        <w:t>cloud computation</w:t>
      </w:r>
      <w:r w:rsidR="00E5009F">
        <w:rPr>
          <w:rFonts w:ascii="Times New Roman" w:eastAsia="KaiTi" w:hAnsi="Times New Roman" w:cs="Times New Roman"/>
          <w:i/>
          <w:iCs/>
          <w:lang w:val="en-US"/>
        </w:rPr>
        <w:t>,</w:t>
      </w:r>
      <w:r w:rsidR="000F3039">
        <w:rPr>
          <w:rFonts w:ascii="Times New Roman" w:eastAsia="KaiTi" w:hAnsi="Times New Roman" w:cs="Times New Roman"/>
          <w:i/>
          <w:iCs/>
          <w:lang w:val="en-US"/>
        </w:rPr>
        <w:t xml:space="preserve"> and how </w:t>
      </w:r>
      <w:r w:rsidR="00E5009F">
        <w:rPr>
          <w:rFonts w:ascii="Times New Roman" w:eastAsia="KaiTi" w:hAnsi="Times New Roman" w:cs="Times New Roman"/>
          <w:i/>
          <w:iCs/>
          <w:lang w:val="en-US"/>
        </w:rPr>
        <w:t xml:space="preserve">do </w:t>
      </w:r>
      <w:r w:rsidR="000F3039">
        <w:rPr>
          <w:rFonts w:ascii="Times New Roman" w:eastAsia="KaiTi" w:hAnsi="Times New Roman" w:cs="Times New Roman"/>
          <w:i/>
          <w:iCs/>
          <w:lang w:val="en-US"/>
        </w:rPr>
        <w:t xml:space="preserve">firms </w:t>
      </w:r>
      <w:r w:rsidR="00A066AC">
        <w:rPr>
          <w:rFonts w:ascii="Times New Roman" w:eastAsia="KaiTi" w:hAnsi="Times New Roman" w:cs="Times New Roman"/>
          <w:i/>
          <w:iCs/>
          <w:lang w:val="en-US"/>
        </w:rPr>
        <w:t>utilize cloud computing?</w:t>
      </w:r>
    </w:p>
    <w:p w14:paraId="146A098C" w14:textId="77777777" w:rsidR="00AA195E" w:rsidRPr="00401A65" w:rsidRDefault="00AA195E" w:rsidP="00AA195E">
      <w:pPr>
        <w:spacing w:line="288" w:lineRule="auto"/>
        <w:rPr>
          <w:rFonts w:ascii="Times New Roman" w:eastAsia="KaiTi" w:hAnsi="Times New Roman" w:cs="Times New Roman"/>
          <w:b/>
          <w:bCs/>
          <w:i/>
          <w:iCs/>
          <w:lang w:val="en-US"/>
        </w:rPr>
      </w:pPr>
      <w:r w:rsidRPr="00E44021">
        <w:rPr>
          <w:rFonts w:ascii="Times New Roman" w:eastAsia="KaiTi" w:hAnsi="Times New Roman" w:cs="Times New Roman"/>
          <w:b/>
          <w:bCs/>
          <w:i/>
          <w:iCs/>
          <w:lang w:val="en-US"/>
        </w:rPr>
        <w:t>Answer:</w:t>
      </w:r>
    </w:p>
    <w:p w14:paraId="05479D6D" w14:textId="7BE8B371" w:rsidR="00AA195E" w:rsidRDefault="007524B6" w:rsidP="0024238F">
      <w:pPr>
        <w:spacing w:line="288" w:lineRule="auto"/>
        <w:ind w:firstLineChars="200" w:firstLine="480"/>
        <w:jc w:val="both"/>
        <w:rPr>
          <w:rFonts w:ascii="Times New Roman" w:eastAsia="KaiTi" w:hAnsi="Times New Roman" w:cs="Times New Roman"/>
          <w:lang w:val="en-US"/>
        </w:rPr>
      </w:pPr>
      <w:r w:rsidRPr="007524B6">
        <w:rPr>
          <w:rFonts w:ascii="Times New Roman" w:eastAsia="KaiTi" w:hAnsi="Times New Roman" w:cs="Times New Roman"/>
          <w:lang w:val="en-US"/>
        </w:rPr>
        <w:t>Cloud computing refers to the practice of using a network of remote servers, typically accessed</w:t>
      </w:r>
      <w:r w:rsidR="0024238F">
        <w:rPr>
          <w:rFonts w:ascii="Times New Roman" w:eastAsia="KaiTi" w:hAnsi="Times New Roman" w:cs="Times New Roman"/>
          <w:lang w:val="en-US"/>
        </w:rPr>
        <w:t xml:space="preserve"> </w:t>
      </w:r>
      <w:r w:rsidRPr="007524B6">
        <w:rPr>
          <w:rFonts w:ascii="Times New Roman" w:eastAsia="KaiTi" w:hAnsi="Times New Roman" w:cs="Times New Roman"/>
          <w:lang w:val="en-US"/>
        </w:rPr>
        <w:t xml:space="preserve">over the </w:t>
      </w:r>
      <w:r w:rsidR="00452F5D">
        <w:rPr>
          <w:rFonts w:ascii="Times New Roman" w:eastAsia="KaiTi" w:hAnsi="Times New Roman" w:cs="Times New Roman"/>
          <w:lang w:val="en-US"/>
        </w:rPr>
        <w:t>I</w:t>
      </w:r>
      <w:r w:rsidRPr="007524B6">
        <w:rPr>
          <w:rFonts w:ascii="Times New Roman" w:eastAsia="KaiTi" w:hAnsi="Times New Roman" w:cs="Times New Roman"/>
          <w:lang w:val="en-US"/>
        </w:rPr>
        <w:t>nternet, for the provision of IT services.</w:t>
      </w:r>
      <w:r w:rsidR="003A1547">
        <w:rPr>
          <w:rFonts w:ascii="Times New Roman" w:eastAsia="KaiTi" w:hAnsi="Times New Roman" w:cs="Times New Roman"/>
          <w:lang w:val="en-US"/>
        </w:rPr>
        <w:t xml:space="preserve"> </w:t>
      </w:r>
      <w:r w:rsidRPr="007524B6">
        <w:rPr>
          <w:rFonts w:ascii="Times New Roman" w:eastAsia="KaiTi" w:hAnsi="Times New Roman" w:cs="Times New Roman"/>
          <w:lang w:val="en-US"/>
        </w:rPr>
        <w:t>Cloud computing offers advantages such as</w:t>
      </w:r>
      <w:r w:rsidR="0024238F">
        <w:rPr>
          <w:rFonts w:ascii="Times New Roman" w:eastAsia="KaiTi" w:hAnsi="Times New Roman" w:cs="Times New Roman"/>
          <w:lang w:val="en-US"/>
        </w:rPr>
        <w:t xml:space="preserve"> </w:t>
      </w:r>
      <w:r w:rsidRPr="007524B6">
        <w:rPr>
          <w:rFonts w:ascii="Times New Roman" w:eastAsia="KaiTi" w:hAnsi="Times New Roman" w:cs="Times New Roman"/>
          <w:lang w:val="en-US"/>
        </w:rPr>
        <w:t>economies of scale, flexibility, operational efficiencies</w:t>
      </w:r>
      <w:r w:rsidR="003A1547">
        <w:rPr>
          <w:rFonts w:ascii="Times New Roman" w:eastAsia="KaiTi" w:hAnsi="Times New Roman" w:cs="Times New Roman"/>
          <w:lang w:val="en-US"/>
        </w:rPr>
        <w:t>,</w:t>
      </w:r>
      <w:r w:rsidRPr="007524B6">
        <w:rPr>
          <w:rFonts w:ascii="Times New Roman" w:eastAsia="KaiTi" w:hAnsi="Times New Roman" w:cs="Times New Roman"/>
          <w:lang w:val="en-US"/>
        </w:rPr>
        <w:t xml:space="preserve"> and cost</w:t>
      </w:r>
      <w:r w:rsidR="003A1547">
        <w:rPr>
          <w:rFonts w:ascii="Times New Roman" w:eastAsia="KaiTi" w:hAnsi="Times New Roman" w:cs="Times New Roman"/>
          <w:lang w:val="en-US"/>
        </w:rPr>
        <w:t>-</w:t>
      </w:r>
      <w:r w:rsidRPr="007524B6">
        <w:rPr>
          <w:rFonts w:ascii="Times New Roman" w:eastAsia="KaiTi" w:hAnsi="Times New Roman" w:cs="Times New Roman"/>
          <w:lang w:val="en-US"/>
        </w:rPr>
        <w:t>effectiveness.</w:t>
      </w:r>
    </w:p>
    <w:p w14:paraId="12013A5A" w14:textId="32EBA1A2" w:rsidR="003A1547" w:rsidRDefault="003A1547" w:rsidP="001E6C38">
      <w:pPr>
        <w:spacing w:line="288" w:lineRule="auto"/>
        <w:ind w:firstLineChars="200" w:firstLine="480"/>
        <w:jc w:val="both"/>
        <w:rPr>
          <w:rFonts w:ascii="Times New Roman" w:eastAsia="KaiTi" w:hAnsi="Times New Roman" w:cs="Times New Roman"/>
          <w:lang w:val="en-US"/>
        </w:rPr>
      </w:pPr>
      <w:r w:rsidRPr="003A1547">
        <w:rPr>
          <w:rFonts w:ascii="Times New Roman" w:eastAsia="KaiTi" w:hAnsi="Times New Roman" w:cs="Times New Roman"/>
          <w:lang w:val="en-US"/>
        </w:rPr>
        <w:t>Presently, financial institutions mainly use the cloud for such operations as customer</w:t>
      </w:r>
      <w:r>
        <w:rPr>
          <w:rFonts w:ascii="Times New Roman" w:eastAsia="KaiTi" w:hAnsi="Times New Roman" w:cs="Times New Roman"/>
          <w:lang w:val="en-US"/>
        </w:rPr>
        <w:t xml:space="preserve"> </w:t>
      </w:r>
      <w:r w:rsidRPr="003A1547">
        <w:rPr>
          <w:rFonts w:ascii="Times New Roman" w:eastAsia="KaiTi" w:hAnsi="Times New Roman" w:cs="Times New Roman"/>
          <w:lang w:val="en-US"/>
        </w:rPr>
        <w:t>relationship management, human resources, and financial accounting.</w:t>
      </w:r>
      <w:r>
        <w:rPr>
          <w:rFonts w:ascii="Times New Roman" w:eastAsia="KaiTi" w:hAnsi="Times New Roman" w:cs="Times New Roman"/>
          <w:lang w:val="en-US"/>
        </w:rPr>
        <w:t xml:space="preserve"> In the future, </w:t>
      </w:r>
      <w:r w:rsidR="00452F5D" w:rsidRPr="00452F5D">
        <w:rPr>
          <w:rFonts w:ascii="Times New Roman" w:eastAsia="KaiTi" w:hAnsi="Times New Roman" w:cs="Times New Roman"/>
          <w:lang w:val="en-US"/>
        </w:rPr>
        <w:t xml:space="preserve">institutions </w:t>
      </w:r>
      <w:r w:rsidR="00074940">
        <w:rPr>
          <w:rFonts w:ascii="Times New Roman" w:eastAsia="KaiTi" w:hAnsi="Times New Roman" w:cs="Times New Roman"/>
          <w:lang w:val="en-US"/>
        </w:rPr>
        <w:lastRenderedPageBreak/>
        <w:t>might</w:t>
      </w:r>
      <w:r w:rsidR="00452F5D" w:rsidRPr="00452F5D">
        <w:rPr>
          <w:rFonts w:ascii="Times New Roman" w:eastAsia="KaiTi" w:hAnsi="Times New Roman" w:cs="Times New Roman"/>
          <w:lang w:val="en-US"/>
        </w:rPr>
        <w:t xml:space="preserve"> run such services as consumer payments, credit scoring,</w:t>
      </w:r>
      <w:r w:rsidR="00074940">
        <w:rPr>
          <w:rFonts w:ascii="Times New Roman" w:eastAsia="KaiTi" w:hAnsi="Times New Roman" w:cs="Times New Roman"/>
          <w:lang w:val="en-US"/>
        </w:rPr>
        <w:t xml:space="preserve"> </w:t>
      </w:r>
      <w:r w:rsidR="00452F5D" w:rsidRPr="00452F5D">
        <w:rPr>
          <w:rFonts w:ascii="Times New Roman" w:eastAsia="KaiTi" w:hAnsi="Times New Roman" w:cs="Times New Roman"/>
          <w:lang w:val="en-US"/>
        </w:rPr>
        <w:t>statements</w:t>
      </w:r>
      <w:r w:rsidR="00074940">
        <w:rPr>
          <w:rFonts w:ascii="Times New Roman" w:eastAsia="KaiTi" w:hAnsi="Times New Roman" w:cs="Times New Roman"/>
          <w:lang w:val="en-US"/>
        </w:rPr>
        <w:t>,</w:t>
      </w:r>
      <w:r w:rsidR="00452F5D" w:rsidRPr="00452F5D">
        <w:rPr>
          <w:rFonts w:ascii="Times New Roman" w:eastAsia="KaiTi" w:hAnsi="Times New Roman" w:cs="Times New Roman"/>
          <w:lang w:val="en-US"/>
        </w:rPr>
        <w:t xml:space="preserve"> and billings for asset managers’ basic current account functions on the cloud</w:t>
      </w:r>
      <w:r w:rsidR="00AD5642">
        <w:rPr>
          <w:rFonts w:ascii="Times New Roman" w:eastAsia="KaiTi" w:hAnsi="Times New Roman" w:cs="Times New Roman"/>
          <w:lang w:val="en-US"/>
        </w:rPr>
        <w:t xml:space="preserve"> (which has been the truth).</w:t>
      </w:r>
      <w:r w:rsidR="003D418F">
        <w:rPr>
          <w:rFonts w:ascii="Times New Roman" w:eastAsia="KaiTi" w:hAnsi="Times New Roman" w:cs="Times New Roman"/>
          <w:lang w:val="en-US"/>
        </w:rPr>
        <w:t xml:space="preserve"> </w:t>
      </w:r>
      <w:r w:rsidR="003D418F" w:rsidRPr="003D418F">
        <w:rPr>
          <w:rFonts w:ascii="Times New Roman" w:eastAsia="KaiTi" w:hAnsi="Times New Roman" w:cs="Times New Roman"/>
          <w:lang w:val="en-US"/>
        </w:rPr>
        <w:t>Authorities, including financial services authorities and self</w:t>
      </w:r>
      <w:r w:rsidR="00CC0606">
        <w:rPr>
          <w:rFonts w:ascii="Times New Roman" w:eastAsia="KaiTi" w:hAnsi="Times New Roman" w:cs="Times New Roman"/>
          <w:lang w:val="en-US"/>
        </w:rPr>
        <w:t>-</w:t>
      </w:r>
      <w:r w:rsidR="003D418F" w:rsidRPr="003D418F">
        <w:rPr>
          <w:rFonts w:ascii="Times New Roman" w:eastAsia="KaiTi" w:hAnsi="Times New Roman" w:cs="Times New Roman"/>
          <w:lang w:val="en-US"/>
        </w:rPr>
        <w:t>regulatory entities</w:t>
      </w:r>
      <w:r w:rsidR="00CC0606">
        <w:rPr>
          <w:rFonts w:ascii="Times New Roman" w:eastAsia="KaiTi" w:hAnsi="Times New Roman" w:cs="Times New Roman"/>
          <w:lang w:val="en-US"/>
        </w:rPr>
        <w:t>,</w:t>
      </w:r>
      <w:r w:rsidR="003D418F" w:rsidRPr="003D418F">
        <w:rPr>
          <w:rFonts w:ascii="Times New Roman" w:eastAsia="KaiTi" w:hAnsi="Times New Roman" w:cs="Times New Roman"/>
          <w:lang w:val="en-US"/>
        </w:rPr>
        <w:t xml:space="preserve"> are also using cloud computing and related services in some cases.</w:t>
      </w:r>
    </w:p>
    <w:p w14:paraId="51B3AB44" w14:textId="77777777" w:rsidR="00074940" w:rsidRDefault="00074940" w:rsidP="00074940">
      <w:pPr>
        <w:spacing w:line="288" w:lineRule="auto"/>
        <w:jc w:val="both"/>
        <w:rPr>
          <w:rFonts w:ascii="Times New Roman" w:eastAsia="KaiTi" w:hAnsi="Times New Roman" w:cs="Times New Roman"/>
          <w:lang w:val="en-US"/>
        </w:rPr>
      </w:pPr>
    </w:p>
    <w:p w14:paraId="276F0078" w14:textId="148F340D" w:rsidR="00AA195E" w:rsidRDefault="00AA195E" w:rsidP="00AA195E">
      <w:pPr>
        <w:spacing w:before="30" w:after="30" w:line="288" w:lineRule="auto"/>
        <w:jc w:val="both"/>
        <w:rPr>
          <w:rFonts w:ascii="Times New Roman" w:eastAsia="KaiTi" w:hAnsi="Times New Roman" w:cs="Times New Roman"/>
          <w:i/>
          <w:iCs/>
          <w:lang w:val="en-US"/>
        </w:rPr>
      </w:pPr>
      <w:r w:rsidRPr="00316192">
        <w:rPr>
          <w:rFonts w:ascii="Times New Roman" w:eastAsia="KaiTi" w:hAnsi="Times New Roman" w:cs="Times New Roman" w:hint="eastAsia"/>
          <w:b/>
          <w:bCs/>
          <w:i/>
          <w:iCs/>
          <w:lang w:val="en-US"/>
        </w:rPr>
        <w:t>Q</w:t>
      </w:r>
      <w:r w:rsidRPr="00316192">
        <w:rPr>
          <w:rFonts w:ascii="Times New Roman" w:eastAsia="KaiTi" w:hAnsi="Times New Roman" w:cs="Times New Roman"/>
          <w:b/>
          <w:bCs/>
          <w:i/>
          <w:iCs/>
          <w:lang w:val="en-US"/>
        </w:rPr>
        <w:t>4.</w:t>
      </w:r>
      <w:r w:rsidRPr="00305515">
        <w:rPr>
          <w:rFonts w:ascii="Times New Roman" w:eastAsia="KaiTi" w:hAnsi="Times New Roman" w:cs="Times New Roman"/>
          <w:i/>
          <w:iCs/>
          <w:lang w:val="en-US"/>
        </w:rPr>
        <w:t xml:space="preserve"> </w:t>
      </w:r>
      <w:r w:rsidR="000A3B52">
        <w:rPr>
          <w:rFonts w:ascii="Times New Roman" w:eastAsia="KaiTi" w:hAnsi="Times New Roman" w:cs="Times New Roman" w:hint="eastAsia"/>
          <w:i/>
          <w:iCs/>
          <w:lang w:val="en-US"/>
        </w:rPr>
        <w:t>W</w:t>
      </w:r>
      <w:r w:rsidR="000A3B52">
        <w:rPr>
          <w:rFonts w:ascii="Times New Roman" w:eastAsia="KaiTi" w:hAnsi="Times New Roman" w:cs="Times New Roman"/>
          <w:i/>
          <w:iCs/>
          <w:lang w:val="en-US"/>
        </w:rPr>
        <w:t xml:space="preserve">hat are the impacts of </w:t>
      </w:r>
      <w:r w:rsidR="00B362ED">
        <w:rPr>
          <w:rFonts w:ascii="Times New Roman" w:eastAsia="KaiTi" w:hAnsi="Times New Roman" w:cs="Times New Roman"/>
          <w:i/>
          <w:iCs/>
          <w:lang w:val="en-US"/>
        </w:rPr>
        <w:t>the increasing</w:t>
      </w:r>
      <w:r w:rsidR="0093619C">
        <w:rPr>
          <w:rFonts w:ascii="Times New Roman" w:eastAsia="KaiTi" w:hAnsi="Times New Roman" w:cs="Times New Roman"/>
          <w:i/>
          <w:iCs/>
          <w:lang w:val="en-US"/>
        </w:rPr>
        <w:t xml:space="preserve"> </w:t>
      </w:r>
      <w:r w:rsidR="00B66391">
        <w:rPr>
          <w:rFonts w:ascii="Times New Roman" w:eastAsia="KaiTi" w:hAnsi="Times New Roman" w:cs="Times New Roman"/>
          <w:i/>
          <w:iCs/>
          <w:lang w:val="en-US"/>
        </w:rPr>
        <w:t>reliance o</w:t>
      </w:r>
      <w:r w:rsidR="005C5AA4">
        <w:rPr>
          <w:rFonts w:ascii="Times New Roman" w:eastAsia="KaiTi" w:hAnsi="Times New Roman" w:cs="Times New Roman"/>
          <w:i/>
          <w:iCs/>
          <w:lang w:val="en-US"/>
        </w:rPr>
        <w:t>n</w:t>
      </w:r>
      <w:r w:rsidR="00B66391">
        <w:rPr>
          <w:rFonts w:ascii="Times New Roman" w:eastAsia="KaiTi" w:hAnsi="Times New Roman" w:cs="Times New Roman"/>
          <w:i/>
          <w:iCs/>
          <w:lang w:val="en-US"/>
        </w:rPr>
        <w:t xml:space="preserve"> </w:t>
      </w:r>
      <w:r w:rsidR="0013416A">
        <w:rPr>
          <w:rFonts w:ascii="Times New Roman" w:eastAsia="KaiTi" w:hAnsi="Times New Roman" w:cs="Times New Roman"/>
          <w:i/>
          <w:iCs/>
          <w:lang w:val="en-US"/>
        </w:rPr>
        <w:t>third-party</w:t>
      </w:r>
      <w:r w:rsidR="00D62E64">
        <w:rPr>
          <w:rFonts w:ascii="Times New Roman" w:eastAsia="KaiTi" w:hAnsi="Times New Roman" w:cs="Times New Roman"/>
          <w:i/>
          <w:iCs/>
          <w:lang w:val="en-US"/>
        </w:rPr>
        <w:t xml:space="preserve"> service providers</w:t>
      </w:r>
      <w:r w:rsidR="000A3B52">
        <w:rPr>
          <w:rFonts w:ascii="Times New Roman" w:eastAsia="KaiTi" w:hAnsi="Times New Roman" w:cs="Times New Roman"/>
          <w:i/>
          <w:iCs/>
          <w:lang w:val="en-US"/>
        </w:rPr>
        <w:t xml:space="preserve"> </w:t>
      </w:r>
      <w:r w:rsidR="005C5AA4">
        <w:rPr>
          <w:rFonts w:ascii="Times New Roman" w:eastAsia="KaiTi" w:hAnsi="Times New Roman" w:cs="Times New Roman"/>
          <w:i/>
          <w:iCs/>
          <w:lang w:val="en-US"/>
        </w:rPr>
        <w:t>for</w:t>
      </w:r>
      <w:r w:rsidR="000A3B52">
        <w:rPr>
          <w:rFonts w:ascii="Times New Roman" w:eastAsia="KaiTi" w:hAnsi="Times New Roman" w:cs="Times New Roman"/>
          <w:i/>
          <w:iCs/>
          <w:lang w:val="en-US"/>
        </w:rPr>
        <w:t xml:space="preserve"> financial services?</w:t>
      </w:r>
    </w:p>
    <w:p w14:paraId="6871B2F7" w14:textId="77777777" w:rsidR="00AA195E" w:rsidRPr="00401A65" w:rsidRDefault="00AA195E" w:rsidP="00AA195E">
      <w:pPr>
        <w:spacing w:line="288" w:lineRule="auto"/>
        <w:rPr>
          <w:rFonts w:ascii="Times New Roman" w:eastAsia="KaiTi" w:hAnsi="Times New Roman" w:cs="Times New Roman"/>
          <w:b/>
          <w:bCs/>
          <w:i/>
          <w:iCs/>
          <w:lang w:val="en-US"/>
        </w:rPr>
      </w:pPr>
      <w:r w:rsidRPr="00E44021">
        <w:rPr>
          <w:rFonts w:ascii="Times New Roman" w:eastAsia="KaiTi" w:hAnsi="Times New Roman" w:cs="Times New Roman"/>
          <w:b/>
          <w:bCs/>
          <w:i/>
          <w:iCs/>
          <w:lang w:val="en-US"/>
        </w:rPr>
        <w:t>Answer:</w:t>
      </w:r>
    </w:p>
    <w:p w14:paraId="00820193" w14:textId="23999591" w:rsidR="00AA195E" w:rsidRPr="00C024B2" w:rsidRDefault="005C5AA4" w:rsidP="00B62B69">
      <w:pPr>
        <w:spacing w:line="288" w:lineRule="auto"/>
        <w:ind w:firstLineChars="200" w:firstLine="480"/>
        <w:jc w:val="both"/>
        <w:rPr>
          <w:rFonts w:ascii="Times New Roman" w:eastAsia="KaiTi" w:hAnsi="Times New Roman" w:cs="Times New Roman"/>
          <w:lang w:val="en-US"/>
        </w:rPr>
      </w:pPr>
      <w:r w:rsidRPr="005C5AA4">
        <w:rPr>
          <w:rFonts w:ascii="Times New Roman" w:eastAsia="KaiTi" w:hAnsi="Times New Roman" w:cs="Times New Roman"/>
          <w:lang w:val="en-US"/>
        </w:rPr>
        <w:t>Financial institutions rely on third</w:t>
      </w:r>
      <w:r w:rsidR="002C14A1">
        <w:rPr>
          <w:rFonts w:ascii="Times New Roman" w:eastAsia="KaiTi" w:hAnsi="Times New Roman" w:cs="Times New Roman"/>
          <w:lang w:val="en-US"/>
        </w:rPr>
        <w:t xml:space="preserve"> </w:t>
      </w:r>
      <w:r w:rsidRPr="005C5AA4">
        <w:rPr>
          <w:rFonts w:ascii="Times New Roman" w:eastAsia="KaiTi" w:hAnsi="Times New Roman" w:cs="Times New Roman"/>
          <w:lang w:val="en-US"/>
        </w:rPr>
        <w:t>party service providers for data provision, physical connectivity, and cloud services.</w:t>
      </w:r>
      <w:r w:rsidR="00934E31">
        <w:rPr>
          <w:rFonts w:ascii="Times New Roman" w:eastAsia="KaiTi" w:hAnsi="Times New Roman" w:cs="Times New Roman"/>
          <w:lang w:val="en-US"/>
        </w:rPr>
        <w:t xml:space="preserve"> </w:t>
      </w:r>
      <w:r w:rsidRPr="005C5AA4">
        <w:rPr>
          <w:rFonts w:ascii="Times New Roman" w:eastAsia="KaiTi" w:hAnsi="Times New Roman" w:cs="Times New Roman"/>
          <w:lang w:val="en-US"/>
        </w:rPr>
        <w:t>The reliance of traditional financial institutions and FinTech firms on third-party service</w:t>
      </w:r>
      <w:r w:rsidR="00934E31">
        <w:rPr>
          <w:rFonts w:ascii="Times New Roman" w:eastAsia="KaiTi" w:hAnsi="Times New Roman" w:cs="Times New Roman"/>
          <w:lang w:val="en-US"/>
        </w:rPr>
        <w:t xml:space="preserve"> </w:t>
      </w:r>
      <w:r w:rsidRPr="005C5AA4">
        <w:rPr>
          <w:rFonts w:ascii="Times New Roman" w:eastAsia="KaiTi" w:hAnsi="Times New Roman" w:cs="Times New Roman"/>
          <w:lang w:val="en-US"/>
        </w:rPr>
        <w:t>providers may increase over time. Systemic operational and cyber security risks may</w:t>
      </w:r>
      <w:r w:rsidR="00934E31">
        <w:rPr>
          <w:rFonts w:ascii="Times New Roman" w:eastAsia="KaiTi" w:hAnsi="Times New Roman" w:cs="Times New Roman"/>
          <w:lang w:val="en-US"/>
        </w:rPr>
        <w:t xml:space="preserve"> </w:t>
      </w:r>
      <w:r w:rsidR="00934E31" w:rsidRPr="00934E31">
        <w:rPr>
          <w:rFonts w:ascii="Times New Roman" w:eastAsia="KaiTi" w:hAnsi="Times New Roman" w:cs="Times New Roman"/>
          <w:lang w:val="en-US"/>
        </w:rPr>
        <w:t>arise if systemically important institutions or markets do not appropriately manage risks</w:t>
      </w:r>
      <w:r w:rsidR="00934E31">
        <w:rPr>
          <w:rFonts w:ascii="Times New Roman" w:eastAsia="KaiTi" w:hAnsi="Times New Roman" w:cs="Times New Roman"/>
          <w:lang w:val="en-US"/>
        </w:rPr>
        <w:t xml:space="preserve"> </w:t>
      </w:r>
      <w:r w:rsidR="00934E31" w:rsidRPr="00934E31">
        <w:rPr>
          <w:rFonts w:ascii="Times New Roman" w:eastAsia="KaiTi" w:hAnsi="Times New Roman" w:cs="Times New Roman"/>
          <w:lang w:val="en-US"/>
        </w:rPr>
        <w:t>associated with third</w:t>
      </w:r>
      <w:r w:rsidR="002C14A1">
        <w:rPr>
          <w:rFonts w:ascii="Times New Roman" w:eastAsia="KaiTi" w:hAnsi="Times New Roman" w:cs="Times New Roman"/>
          <w:lang w:val="en-US"/>
        </w:rPr>
        <w:t xml:space="preserve"> </w:t>
      </w:r>
      <w:r w:rsidR="00934E31" w:rsidRPr="00934E31">
        <w:rPr>
          <w:rFonts w:ascii="Times New Roman" w:eastAsia="KaiTi" w:hAnsi="Times New Roman" w:cs="Times New Roman"/>
          <w:lang w:val="en-US"/>
        </w:rPr>
        <w:t>party outsourcing at the firm level.</w:t>
      </w:r>
      <w:r w:rsidR="002E63A6">
        <w:rPr>
          <w:rFonts w:ascii="Times New Roman" w:eastAsia="KaiTi" w:hAnsi="Times New Roman" w:cs="Times New Roman"/>
          <w:lang w:val="en-US"/>
        </w:rPr>
        <w:t xml:space="preserve"> At the same time, t</w:t>
      </w:r>
      <w:r w:rsidR="002E63A6" w:rsidRPr="002E63A6">
        <w:rPr>
          <w:rFonts w:ascii="Times New Roman" w:eastAsia="KaiTi" w:hAnsi="Times New Roman" w:cs="Times New Roman"/>
          <w:lang w:val="en-US"/>
        </w:rPr>
        <w:t>his</w:t>
      </w:r>
      <w:r w:rsidR="002E63A6">
        <w:rPr>
          <w:rFonts w:ascii="Times New Roman" w:eastAsia="KaiTi" w:hAnsi="Times New Roman" w:cs="Times New Roman"/>
          <w:lang w:val="en-US"/>
        </w:rPr>
        <w:t xml:space="preserve"> </w:t>
      </w:r>
      <w:r w:rsidR="002E63A6" w:rsidRPr="002E63A6">
        <w:rPr>
          <w:rFonts w:ascii="Times New Roman" w:eastAsia="KaiTi" w:hAnsi="Times New Roman" w:cs="Times New Roman"/>
          <w:lang w:val="en-US"/>
        </w:rPr>
        <w:t>development offers commercial benefits to banks, rather than market competition. There</w:t>
      </w:r>
      <w:r w:rsidR="00B62B69">
        <w:rPr>
          <w:rFonts w:ascii="Times New Roman" w:eastAsia="KaiTi" w:hAnsi="Times New Roman" w:cs="Times New Roman"/>
          <w:lang w:val="en-US"/>
        </w:rPr>
        <w:t xml:space="preserve"> </w:t>
      </w:r>
      <w:r w:rsidR="002E63A6" w:rsidRPr="002E63A6">
        <w:rPr>
          <w:rFonts w:ascii="Times New Roman" w:eastAsia="KaiTi" w:hAnsi="Times New Roman" w:cs="Times New Roman"/>
          <w:lang w:val="en-US"/>
        </w:rPr>
        <w:t>appear likely to be strong commercial pressures for banks to engage increasingly with these</w:t>
      </w:r>
      <w:r w:rsidR="00B62B69">
        <w:rPr>
          <w:rFonts w:ascii="Times New Roman" w:eastAsia="KaiTi" w:hAnsi="Times New Roman" w:cs="Times New Roman"/>
          <w:lang w:val="en-US"/>
        </w:rPr>
        <w:t xml:space="preserve"> </w:t>
      </w:r>
      <w:r w:rsidR="002E63A6" w:rsidRPr="002E63A6">
        <w:rPr>
          <w:rFonts w:ascii="Times New Roman" w:eastAsia="KaiTi" w:hAnsi="Times New Roman" w:cs="Times New Roman"/>
          <w:lang w:val="en-US"/>
        </w:rPr>
        <w:t>services, though potentially constrained by banks’ own risk management or supervisory</w:t>
      </w:r>
      <w:r w:rsidR="00B62B69">
        <w:rPr>
          <w:rFonts w:ascii="Times New Roman" w:eastAsia="KaiTi" w:hAnsi="Times New Roman" w:cs="Times New Roman"/>
          <w:lang w:val="en-US"/>
        </w:rPr>
        <w:t xml:space="preserve"> </w:t>
      </w:r>
      <w:r w:rsidR="002E63A6" w:rsidRPr="002E63A6">
        <w:rPr>
          <w:rFonts w:ascii="Times New Roman" w:eastAsia="KaiTi" w:hAnsi="Times New Roman" w:cs="Times New Roman"/>
          <w:lang w:val="en-US"/>
        </w:rPr>
        <w:t>restrictions.</w:t>
      </w:r>
    </w:p>
    <w:p w14:paraId="16831974" w14:textId="77777777" w:rsidR="00AA195E" w:rsidRPr="00BC6903" w:rsidRDefault="00AA195E" w:rsidP="00AA195E">
      <w:pPr>
        <w:spacing w:line="288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3E7441B2" w14:textId="142ACB98" w:rsidR="00AA195E" w:rsidRDefault="00AA195E" w:rsidP="00AA195E">
      <w:pPr>
        <w:spacing w:before="30" w:after="30" w:line="288" w:lineRule="auto"/>
        <w:jc w:val="both"/>
        <w:rPr>
          <w:rFonts w:ascii="Times New Roman" w:eastAsia="KaiTi" w:hAnsi="Times New Roman" w:cs="Times New Roman"/>
          <w:i/>
          <w:iCs/>
          <w:lang w:val="en-US"/>
        </w:rPr>
      </w:pPr>
      <w:r w:rsidRPr="00291428">
        <w:rPr>
          <w:rFonts w:ascii="Times New Roman" w:eastAsia="KaiTi" w:hAnsi="Times New Roman" w:cs="Times New Roman" w:hint="eastAsia"/>
          <w:b/>
          <w:bCs/>
          <w:i/>
          <w:iCs/>
          <w:lang w:val="en-US"/>
        </w:rPr>
        <w:t>Q</w:t>
      </w:r>
      <w:r w:rsidRPr="00291428">
        <w:rPr>
          <w:rFonts w:ascii="Times New Roman" w:eastAsia="KaiTi" w:hAnsi="Times New Roman" w:cs="Times New Roman"/>
          <w:b/>
          <w:bCs/>
          <w:i/>
          <w:iCs/>
          <w:lang w:val="en-US"/>
        </w:rPr>
        <w:t>5.</w:t>
      </w:r>
      <w:r w:rsidR="00BA3AAE">
        <w:rPr>
          <w:rFonts w:ascii="Times New Roman" w:eastAsia="KaiTi" w:hAnsi="Times New Roman" w:cs="Times New Roman"/>
          <w:b/>
          <w:bCs/>
          <w:i/>
          <w:iCs/>
          <w:lang w:val="en-US"/>
        </w:rPr>
        <w:t xml:space="preserve"> </w:t>
      </w:r>
      <w:r w:rsidR="001955D4">
        <w:rPr>
          <w:rFonts w:ascii="Times New Roman" w:eastAsia="KaiTi" w:hAnsi="Times New Roman" w:cs="Times New Roman" w:hint="eastAsia"/>
          <w:i/>
          <w:iCs/>
          <w:lang w:val="en-US"/>
        </w:rPr>
        <w:t>H</w:t>
      </w:r>
      <w:r w:rsidR="001955D4">
        <w:rPr>
          <w:rFonts w:ascii="Times New Roman" w:eastAsia="KaiTi" w:hAnsi="Times New Roman" w:cs="Times New Roman"/>
          <w:i/>
          <w:iCs/>
          <w:lang w:val="en-US"/>
        </w:rPr>
        <w:t xml:space="preserve">ow do we face the implications </w:t>
      </w:r>
      <w:r w:rsidR="002A3948">
        <w:rPr>
          <w:rFonts w:ascii="Times New Roman" w:eastAsia="KaiTi" w:hAnsi="Times New Roman" w:cs="Times New Roman"/>
          <w:i/>
          <w:iCs/>
          <w:lang w:val="en-US"/>
        </w:rPr>
        <w:t xml:space="preserve">of </w:t>
      </w:r>
      <w:r w:rsidR="00C96D11">
        <w:rPr>
          <w:rFonts w:ascii="Times New Roman" w:eastAsia="KaiTi" w:hAnsi="Times New Roman" w:cs="Times New Roman"/>
          <w:i/>
          <w:iCs/>
          <w:lang w:val="en-US"/>
        </w:rPr>
        <w:t>market structure developments</w:t>
      </w:r>
      <w:r w:rsidR="00614EB3">
        <w:rPr>
          <w:rFonts w:ascii="Times New Roman" w:eastAsia="KaiTi" w:hAnsi="Times New Roman" w:cs="Times New Roman"/>
          <w:i/>
          <w:iCs/>
          <w:lang w:val="en-US"/>
        </w:rPr>
        <w:t>?</w:t>
      </w:r>
    </w:p>
    <w:p w14:paraId="0D0924BE" w14:textId="77777777" w:rsidR="00AA195E" w:rsidRPr="00401A65" w:rsidRDefault="00AA195E" w:rsidP="00AA195E">
      <w:pPr>
        <w:spacing w:line="288" w:lineRule="auto"/>
        <w:rPr>
          <w:rFonts w:ascii="Times New Roman" w:eastAsia="KaiTi" w:hAnsi="Times New Roman" w:cs="Times New Roman"/>
          <w:b/>
          <w:bCs/>
          <w:i/>
          <w:iCs/>
          <w:lang w:val="en-US"/>
        </w:rPr>
      </w:pPr>
      <w:r w:rsidRPr="00E44021">
        <w:rPr>
          <w:rFonts w:ascii="Times New Roman" w:eastAsia="KaiTi" w:hAnsi="Times New Roman" w:cs="Times New Roman"/>
          <w:b/>
          <w:bCs/>
          <w:i/>
          <w:iCs/>
          <w:lang w:val="en-US"/>
        </w:rPr>
        <w:t>Answer:</w:t>
      </w:r>
    </w:p>
    <w:p w14:paraId="6EFF0D6B" w14:textId="29EE951C" w:rsidR="00AA195E" w:rsidRDefault="00AC54AC" w:rsidP="00AC54AC">
      <w:pPr>
        <w:spacing w:line="288" w:lineRule="auto"/>
        <w:ind w:firstLineChars="200" w:firstLine="480"/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t xml:space="preserve">The issues, such as </w:t>
      </w:r>
      <w:r w:rsidRPr="00AC54AC">
        <w:rPr>
          <w:rFonts w:ascii="Times New Roman" w:eastAsia="KaiTi" w:hAnsi="Times New Roman" w:cs="Times New Roman"/>
          <w:lang w:val="en-US"/>
        </w:rPr>
        <w:t>the impact of heightened competition on profitability and lending standards, as well</w:t>
      </w:r>
      <w:r>
        <w:rPr>
          <w:rFonts w:ascii="Times New Roman" w:eastAsia="KaiTi" w:hAnsi="Times New Roman" w:cs="Times New Roman"/>
          <w:lang w:val="en-US"/>
        </w:rPr>
        <w:t xml:space="preserve"> </w:t>
      </w:r>
      <w:r w:rsidRPr="00AC54AC">
        <w:rPr>
          <w:rFonts w:ascii="Times New Roman" w:eastAsia="KaiTi" w:hAnsi="Times New Roman" w:cs="Times New Roman"/>
          <w:lang w:val="en-US"/>
        </w:rPr>
        <w:t>as increasing cyber risk</w:t>
      </w:r>
      <w:r w:rsidR="00E01D40">
        <w:rPr>
          <w:rFonts w:ascii="Times New Roman" w:eastAsia="KaiTi" w:hAnsi="Times New Roman" w:cs="Times New Roman"/>
          <w:lang w:val="en-US"/>
        </w:rPr>
        <w:t>,</w:t>
      </w:r>
      <w:r>
        <w:rPr>
          <w:rFonts w:ascii="Times New Roman" w:eastAsia="KaiTi" w:hAnsi="Times New Roman" w:cs="Times New Roman"/>
          <w:lang w:val="en-US"/>
        </w:rPr>
        <w:t xml:space="preserve"> </w:t>
      </w:r>
      <w:r w:rsidR="00E01D40">
        <w:rPr>
          <w:rFonts w:ascii="Times New Roman" w:eastAsia="KaiTi" w:hAnsi="Times New Roman" w:cs="Times New Roman"/>
          <w:lang w:val="en-US"/>
        </w:rPr>
        <w:t xml:space="preserve">may become more acute </w:t>
      </w:r>
      <w:r w:rsidR="00993326">
        <w:rPr>
          <w:rFonts w:ascii="Times New Roman" w:eastAsia="KaiTi" w:hAnsi="Times New Roman" w:cs="Times New Roman"/>
          <w:lang w:val="en-US"/>
        </w:rPr>
        <w:t>due to the following three reasons:</w:t>
      </w:r>
    </w:p>
    <w:p w14:paraId="4FB254A6" w14:textId="77777777" w:rsidR="000667C1" w:rsidRPr="000667C1" w:rsidRDefault="00442F24" w:rsidP="000667C1">
      <w:pPr>
        <w:pStyle w:val="ListParagraph"/>
        <w:numPr>
          <w:ilvl w:val="0"/>
          <w:numId w:val="18"/>
        </w:numPr>
        <w:spacing w:line="288" w:lineRule="auto"/>
        <w:jc w:val="both"/>
        <w:rPr>
          <w:rFonts w:ascii="Times New Roman" w:eastAsia="KaiTi" w:hAnsi="Times New Roman" w:cs="Times New Roman"/>
          <w:lang w:val="en-US"/>
        </w:rPr>
      </w:pPr>
      <w:r w:rsidRPr="00B94C10">
        <w:rPr>
          <w:rFonts w:ascii="Times New Roman" w:hAnsi="Times New Roman" w:cs="Times New Roman"/>
          <w:color w:val="000000"/>
          <w:lang w:val="en-US"/>
        </w:rPr>
        <w:t>The raft of new technologies introduced in the past few years, and the impetus provided by open banking could also change the dynamics of competition quickly.</w:t>
      </w:r>
    </w:p>
    <w:p w14:paraId="7BEAAA89" w14:textId="77777777" w:rsidR="000667C1" w:rsidRPr="000667C1" w:rsidRDefault="00442F24" w:rsidP="000667C1">
      <w:pPr>
        <w:pStyle w:val="ListParagraph"/>
        <w:numPr>
          <w:ilvl w:val="0"/>
          <w:numId w:val="18"/>
        </w:numPr>
        <w:spacing w:line="288" w:lineRule="auto"/>
        <w:jc w:val="both"/>
        <w:rPr>
          <w:rFonts w:ascii="Times New Roman" w:eastAsia="KaiTi" w:hAnsi="Times New Roman" w:cs="Times New Roman"/>
          <w:lang w:val="en-US"/>
        </w:rPr>
      </w:pPr>
      <w:r w:rsidRPr="000667C1">
        <w:rPr>
          <w:rFonts w:ascii="Times New Roman" w:hAnsi="Times New Roman" w:cs="Times New Roman"/>
          <w:color w:val="000000"/>
          <w:lang w:val="en-US"/>
        </w:rPr>
        <w:t xml:space="preserve">Changes in business models may occur more quickly than in the past as </w:t>
      </w:r>
      <w:proofErr w:type="spellStart"/>
      <w:r w:rsidRPr="000667C1">
        <w:rPr>
          <w:rFonts w:ascii="Times New Roman" w:hAnsi="Times New Roman" w:cs="Times New Roman"/>
          <w:color w:val="000000"/>
          <w:lang w:val="en-US"/>
        </w:rPr>
        <w:t>BigTech</w:t>
      </w:r>
      <w:proofErr w:type="spellEnd"/>
      <w:r w:rsidR="000667C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667C1">
        <w:rPr>
          <w:rFonts w:ascii="Times New Roman" w:hAnsi="Times New Roman" w:cs="Times New Roman"/>
          <w:color w:val="000000"/>
          <w:lang w:val="en-US"/>
        </w:rPr>
        <w:t>companies actively and successfully push into traditional financial services.</w:t>
      </w:r>
    </w:p>
    <w:p w14:paraId="3B13B7ED" w14:textId="347897F9" w:rsidR="00442F24" w:rsidRPr="000667C1" w:rsidRDefault="00442F24" w:rsidP="000667C1">
      <w:pPr>
        <w:pStyle w:val="ListParagraph"/>
        <w:numPr>
          <w:ilvl w:val="0"/>
          <w:numId w:val="18"/>
        </w:numPr>
        <w:spacing w:line="288" w:lineRule="auto"/>
        <w:jc w:val="both"/>
        <w:rPr>
          <w:rFonts w:ascii="Times New Roman" w:eastAsia="KaiTi" w:hAnsi="Times New Roman" w:cs="Times New Roman"/>
          <w:lang w:val="en-US"/>
        </w:rPr>
      </w:pPr>
      <w:r w:rsidRPr="000667C1">
        <w:rPr>
          <w:rFonts w:ascii="Times New Roman" w:hAnsi="Times New Roman" w:cs="Times New Roman"/>
          <w:color w:val="000000"/>
          <w:lang w:val="en-US"/>
        </w:rPr>
        <w:t>The technology focus of both new providers and incumbents – particularly where they</w:t>
      </w:r>
      <w:r w:rsidR="000667C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667C1">
        <w:rPr>
          <w:rFonts w:ascii="Times New Roman" w:hAnsi="Times New Roman" w:cs="Times New Roman"/>
          <w:color w:val="000000"/>
          <w:lang w:val="en-US"/>
        </w:rPr>
        <w:t>are closely integrated into firms’ operations – may entail a new dimension of</w:t>
      </w:r>
      <w:r w:rsidR="000667C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667C1">
        <w:rPr>
          <w:rFonts w:ascii="Times New Roman" w:hAnsi="Times New Roman" w:cs="Times New Roman"/>
          <w:color w:val="000000"/>
          <w:lang w:val="en-US"/>
        </w:rPr>
        <w:t>operational risks.</w:t>
      </w:r>
    </w:p>
    <w:p w14:paraId="68E6FA02" w14:textId="49F5B7E8" w:rsidR="005479A6" w:rsidRDefault="00070B59" w:rsidP="00B03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jc w:val="both"/>
        <w:rPr>
          <w:rFonts w:ascii="Times New Roman" w:eastAsia="KaiTi" w:hAnsi="Times New Roman" w:cs="Times New Roman"/>
          <w:lang w:val="en-US"/>
        </w:rPr>
      </w:pPr>
      <w:r w:rsidRPr="00070B59">
        <w:rPr>
          <w:rFonts w:ascii="Times New Roman" w:eastAsia="KaiTi" w:hAnsi="Times New Roman" w:cs="Times New Roman"/>
          <w:lang w:val="en-US"/>
        </w:rPr>
        <w:t xml:space="preserve">More generally, as discussed in earlier FSB reports, there is the potential for new, large players </w:t>
      </w:r>
      <w:r w:rsidR="00B034B2">
        <w:rPr>
          <w:rFonts w:ascii="Times New Roman" w:eastAsia="KaiTi" w:hAnsi="Times New Roman" w:cs="Times New Roman"/>
          <w:lang w:val="en-US"/>
        </w:rPr>
        <w:t>t</w:t>
      </w:r>
      <w:r w:rsidRPr="00070B59">
        <w:rPr>
          <w:rFonts w:ascii="Times New Roman" w:eastAsia="KaiTi" w:hAnsi="Times New Roman" w:cs="Times New Roman"/>
          <w:lang w:val="en-US"/>
        </w:rPr>
        <w:t>o provide financial services from outside the traditional financial sector.</w:t>
      </w:r>
    </w:p>
    <w:p w14:paraId="23159437" w14:textId="22E44D9F" w:rsidR="00625381" w:rsidRPr="00921EDD" w:rsidRDefault="00625381" w:rsidP="00921E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firstLineChars="200" w:firstLine="48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t xml:space="preserve">So, </w:t>
      </w:r>
      <w:r>
        <w:rPr>
          <w:rFonts w:ascii="Times New Roman" w:hAnsi="Times New Roman" w:cs="Times New Roman"/>
          <w:lang w:val="en-US"/>
        </w:rPr>
        <w:t>it’s important for a</w:t>
      </w:r>
      <w:r w:rsidRPr="00314ACE">
        <w:rPr>
          <w:rFonts w:ascii="Times New Roman" w:hAnsi="Times New Roman" w:cs="Times New Roman"/>
          <w:lang w:val="en-US"/>
        </w:rPr>
        <w:t>uthorities to regularly assess stability risks</w:t>
      </w:r>
      <w:r>
        <w:rPr>
          <w:rFonts w:ascii="Times New Roman" w:hAnsi="Times New Roman" w:cs="Times New Roman"/>
          <w:lang w:val="en-US"/>
        </w:rPr>
        <w:t xml:space="preserve"> and</w:t>
      </w:r>
      <w:r w:rsidRPr="00314ACE">
        <w:rPr>
          <w:rFonts w:ascii="Times New Roman" w:hAnsi="Times New Roman" w:cs="Times New Roman"/>
          <w:lang w:val="en-US"/>
        </w:rPr>
        <w:t xml:space="preserve"> bear in mind the</w:t>
      </w:r>
      <w:r w:rsidR="00B034B2">
        <w:rPr>
          <w:rFonts w:ascii="Times New Roman" w:hAnsi="Times New Roman" w:cs="Times New Roman"/>
          <w:lang w:val="en-US"/>
        </w:rPr>
        <w:t xml:space="preserve"> </w:t>
      </w:r>
      <w:r w:rsidRPr="00314ACE">
        <w:rPr>
          <w:rFonts w:ascii="Times New Roman" w:hAnsi="Times New Roman" w:cs="Times New Roman"/>
          <w:lang w:val="en-US"/>
        </w:rPr>
        <w:t>comparability of the functions performed,</w:t>
      </w:r>
      <w:r>
        <w:rPr>
          <w:rFonts w:ascii="Times New Roman" w:hAnsi="Times New Roman" w:cs="Times New Roman"/>
          <w:lang w:val="en-US"/>
        </w:rPr>
        <w:t xml:space="preserve"> </w:t>
      </w:r>
      <w:r w:rsidRPr="00314ACE">
        <w:rPr>
          <w:rFonts w:ascii="Times New Roman" w:hAnsi="Times New Roman" w:cs="Times New Roman"/>
          <w:lang w:val="en-US"/>
        </w:rPr>
        <w:t>the level and types of risks involved, and the size of those activities</w:t>
      </w:r>
      <w:r w:rsidR="008D6B2F">
        <w:rPr>
          <w:rFonts w:ascii="Times New Roman" w:hAnsi="Times New Roman" w:cs="Times New Roman"/>
          <w:lang w:val="en-US"/>
        </w:rPr>
        <w:t>.</w:t>
      </w:r>
      <w:r w:rsidR="00681775">
        <w:rPr>
          <w:rFonts w:ascii="Times New Roman" w:hAnsi="Times New Roman" w:cs="Times New Roman"/>
          <w:lang w:val="en-US"/>
        </w:rPr>
        <w:t xml:space="preserve"> </w:t>
      </w:r>
      <w:r w:rsidR="00333E95">
        <w:rPr>
          <w:rFonts w:ascii="Times New Roman" w:hAnsi="Times New Roman" w:cs="Times New Roman"/>
          <w:lang w:val="en-US"/>
        </w:rPr>
        <w:t xml:space="preserve">At the same time, the relevant </w:t>
      </w:r>
      <w:r w:rsidR="00921EDD">
        <w:rPr>
          <w:rFonts w:ascii="Times New Roman" w:hAnsi="Times New Roman" w:cs="Times New Roman"/>
          <w:lang w:val="en-US"/>
        </w:rPr>
        <w:t xml:space="preserve">institutions should </w:t>
      </w:r>
      <w:r w:rsidR="00921EDD" w:rsidRPr="00921EDD">
        <w:rPr>
          <w:rFonts w:ascii="Times New Roman" w:hAnsi="Times New Roman" w:cs="Times New Roman"/>
          <w:lang w:val="en-US"/>
        </w:rPr>
        <w:t>further explor</w:t>
      </w:r>
      <w:r w:rsidR="00921EDD">
        <w:rPr>
          <w:rFonts w:ascii="Times New Roman" w:hAnsi="Times New Roman" w:cs="Times New Roman"/>
          <w:lang w:val="en-US"/>
        </w:rPr>
        <w:t>e</w:t>
      </w:r>
      <w:r w:rsidR="00921EDD" w:rsidRPr="00921EDD">
        <w:rPr>
          <w:rFonts w:ascii="Times New Roman" w:hAnsi="Times New Roman" w:cs="Times New Roman"/>
          <w:lang w:val="en-US"/>
        </w:rPr>
        <w:t xml:space="preserve"> third-party dependencies in cloud services and single point of failure</w:t>
      </w:r>
      <w:r w:rsidR="00921EDD">
        <w:rPr>
          <w:rFonts w:ascii="Times New Roman" w:hAnsi="Times New Roman" w:cs="Times New Roman"/>
          <w:lang w:val="en-US"/>
        </w:rPr>
        <w:t xml:space="preserve"> </w:t>
      </w:r>
      <w:r w:rsidR="00921EDD" w:rsidRPr="00921EDD">
        <w:rPr>
          <w:rFonts w:ascii="Times New Roman" w:hAnsi="Times New Roman" w:cs="Times New Roman"/>
          <w:lang w:val="en-US"/>
        </w:rPr>
        <w:t>risks.</w:t>
      </w:r>
    </w:p>
    <w:sectPr w:rsidR="00625381" w:rsidRPr="00921EDD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5C9EA" w14:textId="77777777" w:rsidR="00636D56" w:rsidRDefault="00636D56" w:rsidP="00632FFC">
      <w:r>
        <w:separator/>
      </w:r>
    </w:p>
  </w:endnote>
  <w:endnote w:type="continuationSeparator" w:id="0">
    <w:p w14:paraId="6B08D682" w14:textId="77777777" w:rsidR="00636D56" w:rsidRDefault="00636D56" w:rsidP="00632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535715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3C47F3" w14:textId="59D3834F" w:rsidR="002360D9" w:rsidRDefault="002360D9" w:rsidP="004026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6898046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18CF32" w14:textId="7B5F35A0" w:rsidR="002360D9" w:rsidRDefault="002360D9" w:rsidP="004026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CC7107" w14:textId="77777777" w:rsidR="002360D9" w:rsidRDefault="002360D9" w:rsidP="002360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5195457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EE9649" w14:textId="34A0BA59" w:rsidR="002360D9" w:rsidRPr="00673574" w:rsidRDefault="00673574" w:rsidP="00673574">
        <w:pPr>
          <w:pStyle w:val="Footer"/>
          <w:jc w:val="center"/>
          <w:rPr>
            <w:rFonts w:ascii="Times New Roman" w:hAnsi="Times New Roman" w:cs="Times New Roman"/>
          </w:rPr>
        </w:pPr>
        <w:r w:rsidRPr="0063685D">
          <w:rPr>
            <w:rStyle w:val="PageNumber"/>
            <w:rFonts w:ascii="Times New Roman" w:hAnsi="Times New Roman" w:cs="Times New Roman"/>
          </w:rPr>
          <w:fldChar w:fldCharType="begin"/>
        </w:r>
        <w:r w:rsidRPr="0063685D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63685D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1</w:t>
        </w:r>
        <w:r w:rsidRPr="0063685D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76E2E" w14:textId="77777777" w:rsidR="00636D56" w:rsidRDefault="00636D56" w:rsidP="00632FFC">
      <w:r>
        <w:separator/>
      </w:r>
    </w:p>
  </w:footnote>
  <w:footnote w:type="continuationSeparator" w:id="0">
    <w:p w14:paraId="42316B96" w14:textId="77777777" w:rsidR="00636D56" w:rsidRDefault="00636D56" w:rsidP="00632FFC">
      <w:r>
        <w:continuationSeparator/>
      </w:r>
    </w:p>
  </w:footnote>
  <w:footnote w:id="1">
    <w:p w14:paraId="06B5CB8D" w14:textId="05D58832" w:rsidR="00AA195E" w:rsidRPr="007232CC" w:rsidRDefault="00AA195E" w:rsidP="00AA195E">
      <w:pPr>
        <w:pStyle w:val="FootnoteText"/>
        <w:rPr>
          <w:rFonts w:ascii="Times New Roman" w:hAnsi="Times New Roman" w:cs="Times New Roman"/>
          <w:lang w:val="en-US"/>
        </w:rPr>
      </w:pPr>
      <w:r w:rsidRPr="007232CC">
        <w:rPr>
          <w:rStyle w:val="FootnoteReference"/>
          <w:rFonts w:ascii="Times New Roman" w:hAnsi="Times New Roman" w:cs="Times New Roman"/>
        </w:rPr>
        <w:footnoteRef/>
      </w:r>
      <w:r w:rsidR="000C09DE" w:rsidRPr="000C09DE">
        <w:rPr>
          <w:rFonts w:ascii="Times New Roman" w:hAnsi="Times New Roman" w:cs="Times New Roman"/>
        </w:rPr>
        <w:t>https://www.fsb.org/uploads/P140219.pdf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4B07" w14:textId="33ECF8E3" w:rsidR="004B4A0F" w:rsidRPr="007C754A" w:rsidRDefault="004B4A0F" w:rsidP="00EC1D68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b/>
        <w:bCs/>
        <w:i/>
        <w:iCs/>
        <w:lang w:val="en-US"/>
      </w:rPr>
    </w:pPr>
    <w:r w:rsidRPr="00372BA1">
      <w:rPr>
        <w:rFonts w:ascii="Times New Roman" w:hAnsi="Times New Roman" w:cs="Times New Roman"/>
        <w:b/>
        <w:bCs/>
        <w:i/>
        <w:iCs/>
        <w:lang w:val="en-US"/>
      </w:rPr>
      <w:t>Introduction to FinTech</w:t>
    </w:r>
    <w:r w:rsidRPr="0063685D">
      <w:rPr>
        <w:rFonts w:ascii="Times New Roman" w:hAnsi="Times New Roman" w:cs="Times New Roman"/>
        <w:i/>
        <w:iCs/>
        <w:lang w:val="en-US"/>
      </w:rPr>
      <w:t xml:space="preserve">  </w:t>
    </w:r>
    <w:r w:rsidR="00C73304" w:rsidRPr="0063685D">
      <w:rPr>
        <w:rFonts w:ascii="Times New Roman" w:hAnsi="Times New Roman" w:cs="Times New Roman"/>
        <w:i/>
        <w:iCs/>
        <w:lang w:val="en-US"/>
      </w:rPr>
      <w:t xml:space="preserve">          </w:t>
    </w:r>
    <w:r w:rsidR="0063685D">
      <w:rPr>
        <w:rFonts w:ascii="Times New Roman" w:hAnsi="Times New Roman" w:cs="Times New Roman"/>
        <w:i/>
        <w:iCs/>
        <w:lang w:val="en-US"/>
      </w:rPr>
      <w:t xml:space="preserve">                        </w:t>
    </w:r>
    <w:r w:rsidR="00C73304" w:rsidRPr="0063685D">
      <w:rPr>
        <w:rFonts w:ascii="Times New Roman" w:hAnsi="Times New Roman" w:cs="Times New Roman"/>
        <w:i/>
        <w:iCs/>
        <w:lang w:val="en-US"/>
      </w:rPr>
      <w:t xml:space="preserve">   </w:t>
    </w:r>
    <w:r w:rsidRPr="0063685D">
      <w:rPr>
        <w:rFonts w:ascii="Times New Roman" w:hAnsi="Times New Roman" w:cs="Times New Roman"/>
        <w:i/>
        <w:iCs/>
        <w:lang w:val="en-US"/>
      </w:rPr>
      <w:t xml:space="preserve">                                       </w:t>
    </w:r>
    <w:r w:rsidRPr="007C754A">
      <w:rPr>
        <w:rFonts w:ascii="Times New Roman" w:hAnsi="Times New Roman" w:cs="Times New Roman"/>
        <w:b/>
        <w:bCs/>
        <w:i/>
        <w:iCs/>
        <w:lang w:val="en-US"/>
      </w:rPr>
      <w:t>Reading Assignment</w:t>
    </w:r>
    <w:r w:rsidR="00874AEB">
      <w:rPr>
        <w:rFonts w:ascii="Times New Roman" w:hAnsi="Times New Roman" w:cs="Times New Roman"/>
        <w:b/>
        <w:bCs/>
        <w:i/>
        <w:iCs/>
        <w:lang w:val="en-US"/>
      </w:rPr>
      <w:t xml:space="preserve"> </w:t>
    </w:r>
    <w:r w:rsidR="008E19D2">
      <w:rPr>
        <w:rFonts w:ascii="Times New Roman" w:hAnsi="Times New Roman" w:cs="Times New Roman"/>
        <w:b/>
        <w:bCs/>
        <w:i/>
        <w:iCs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6F1A"/>
    <w:multiLevelType w:val="hybridMultilevel"/>
    <w:tmpl w:val="7FA0A2F2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  <w:i w:val="0"/>
        <w:iCs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EE742FF"/>
    <w:multiLevelType w:val="hybridMultilevel"/>
    <w:tmpl w:val="BA1077DC"/>
    <w:lvl w:ilvl="0" w:tplc="AF3AC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55AB0"/>
    <w:multiLevelType w:val="hybridMultilevel"/>
    <w:tmpl w:val="BE762D10"/>
    <w:lvl w:ilvl="0" w:tplc="0ACA6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05C2B"/>
    <w:multiLevelType w:val="hybridMultilevel"/>
    <w:tmpl w:val="7FA0A2F2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  <w:i w:val="0"/>
        <w:iCs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2F8E1F76"/>
    <w:multiLevelType w:val="hybridMultilevel"/>
    <w:tmpl w:val="7FA0A2F2"/>
    <w:lvl w:ilvl="0" w:tplc="C34CCB18">
      <w:start w:val="1"/>
      <w:numFmt w:val="decimal"/>
      <w:lvlText w:val="%1."/>
      <w:lvlJc w:val="left"/>
      <w:pPr>
        <w:ind w:left="840" w:hanging="360"/>
      </w:pPr>
      <w:rPr>
        <w:rFonts w:hint="default"/>
        <w:i w:val="0"/>
        <w:i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36727A6B"/>
    <w:multiLevelType w:val="hybridMultilevel"/>
    <w:tmpl w:val="AE6034A4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38E314B7"/>
    <w:multiLevelType w:val="hybridMultilevel"/>
    <w:tmpl w:val="46FA3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44EB0"/>
    <w:multiLevelType w:val="hybridMultilevel"/>
    <w:tmpl w:val="9678FE40"/>
    <w:lvl w:ilvl="0" w:tplc="2C10F0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46BFE"/>
    <w:multiLevelType w:val="hybridMultilevel"/>
    <w:tmpl w:val="4E60448A"/>
    <w:lvl w:ilvl="0" w:tplc="E9A2715C">
      <w:numFmt w:val="bullet"/>
      <w:lvlText w:val="-"/>
      <w:lvlJc w:val="left"/>
      <w:pPr>
        <w:ind w:left="84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44A07952"/>
    <w:multiLevelType w:val="hybridMultilevel"/>
    <w:tmpl w:val="1E60A380"/>
    <w:lvl w:ilvl="0" w:tplc="0D8CFEC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14D0A"/>
    <w:multiLevelType w:val="hybridMultilevel"/>
    <w:tmpl w:val="AE6034A4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62A52208"/>
    <w:multiLevelType w:val="hybridMultilevel"/>
    <w:tmpl w:val="9182BC48"/>
    <w:lvl w:ilvl="0" w:tplc="6F0A63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63464650"/>
    <w:multiLevelType w:val="hybridMultilevel"/>
    <w:tmpl w:val="65106CB8"/>
    <w:lvl w:ilvl="0" w:tplc="1E503E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A6014"/>
    <w:multiLevelType w:val="hybridMultilevel"/>
    <w:tmpl w:val="A8289B68"/>
    <w:lvl w:ilvl="0" w:tplc="0EA8AB50">
      <w:start w:val="1"/>
      <w:numFmt w:val="bullet"/>
      <w:lvlText w:val="-"/>
      <w:lvlJc w:val="left"/>
      <w:pPr>
        <w:ind w:left="84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73B65932"/>
    <w:multiLevelType w:val="hybridMultilevel"/>
    <w:tmpl w:val="BCB0372E"/>
    <w:lvl w:ilvl="0" w:tplc="8E189CC4">
      <w:start w:val="1"/>
      <w:numFmt w:val="decimal"/>
      <w:lvlText w:val="%1."/>
      <w:lvlJc w:val="left"/>
      <w:pPr>
        <w:ind w:left="84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7D9F02EB"/>
    <w:multiLevelType w:val="hybridMultilevel"/>
    <w:tmpl w:val="AE6034A4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7F5B27C7"/>
    <w:multiLevelType w:val="hybridMultilevel"/>
    <w:tmpl w:val="5FF817A2"/>
    <w:lvl w:ilvl="0" w:tplc="692C1D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7FFE12D7"/>
    <w:multiLevelType w:val="hybridMultilevel"/>
    <w:tmpl w:val="79DA0F2E"/>
    <w:lvl w:ilvl="0" w:tplc="6BE81C70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386368">
    <w:abstractNumId w:val="2"/>
  </w:num>
  <w:num w:numId="2" w16cid:durableId="2042582306">
    <w:abstractNumId w:val="17"/>
  </w:num>
  <w:num w:numId="3" w16cid:durableId="1314872404">
    <w:abstractNumId w:val="4"/>
  </w:num>
  <w:num w:numId="4" w16cid:durableId="785923830">
    <w:abstractNumId w:val="5"/>
  </w:num>
  <w:num w:numId="5" w16cid:durableId="916523339">
    <w:abstractNumId w:val="10"/>
  </w:num>
  <w:num w:numId="6" w16cid:durableId="494495509">
    <w:abstractNumId w:val="15"/>
  </w:num>
  <w:num w:numId="7" w16cid:durableId="967080430">
    <w:abstractNumId w:val="3"/>
  </w:num>
  <w:num w:numId="8" w16cid:durableId="735661938">
    <w:abstractNumId w:val="13"/>
  </w:num>
  <w:num w:numId="9" w16cid:durableId="226033940">
    <w:abstractNumId w:val="9"/>
  </w:num>
  <w:num w:numId="10" w16cid:durableId="1523323971">
    <w:abstractNumId w:val="12"/>
  </w:num>
  <w:num w:numId="11" w16cid:durableId="1450248093">
    <w:abstractNumId w:val="11"/>
  </w:num>
  <w:num w:numId="12" w16cid:durableId="1213275956">
    <w:abstractNumId w:val="14"/>
  </w:num>
  <w:num w:numId="13" w16cid:durableId="521473609">
    <w:abstractNumId w:val="16"/>
  </w:num>
  <w:num w:numId="14" w16cid:durableId="1142775078">
    <w:abstractNumId w:val="1"/>
  </w:num>
  <w:num w:numId="15" w16cid:durableId="1806237969">
    <w:abstractNumId w:val="7"/>
  </w:num>
  <w:num w:numId="16" w16cid:durableId="1529021545">
    <w:abstractNumId w:val="6"/>
  </w:num>
  <w:num w:numId="17" w16cid:durableId="2105999812">
    <w:abstractNumId w:val="0"/>
  </w:num>
  <w:num w:numId="18" w16cid:durableId="11898756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52"/>
    <w:rsid w:val="00000BC4"/>
    <w:rsid w:val="00003E57"/>
    <w:rsid w:val="00003FD7"/>
    <w:rsid w:val="00004A93"/>
    <w:rsid w:val="00006B8B"/>
    <w:rsid w:val="00007340"/>
    <w:rsid w:val="0001183C"/>
    <w:rsid w:val="00012D39"/>
    <w:rsid w:val="000130BD"/>
    <w:rsid w:val="00020845"/>
    <w:rsid w:val="00021603"/>
    <w:rsid w:val="00021949"/>
    <w:rsid w:val="00024B9B"/>
    <w:rsid w:val="00026160"/>
    <w:rsid w:val="00027571"/>
    <w:rsid w:val="00027C85"/>
    <w:rsid w:val="0003782D"/>
    <w:rsid w:val="000414E2"/>
    <w:rsid w:val="0004350C"/>
    <w:rsid w:val="000436B3"/>
    <w:rsid w:val="00044A3E"/>
    <w:rsid w:val="00044F45"/>
    <w:rsid w:val="000470ED"/>
    <w:rsid w:val="00051CA8"/>
    <w:rsid w:val="000564CA"/>
    <w:rsid w:val="0006264A"/>
    <w:rsid w:val="00063EA1"/>
    <w:rsid w:val="00064CD5"/>
    <w:rsid w:val="000667C1"/>
    <w:rsid w:val="00066D87"/>
    <w:rsid w:val="00067552"/>
    <w:rsid w:val="00070B59"/>
    <w:rsid w:val="00071299"/>
    <w:rsid w:val="0007151D"/>
    <w:rsid w:val="00074940"/>
    <w:rsid w:val="00077DD1"/>
    <w:rsid w:val="00082722"/>
    <w:rsid w:val="000842F9"/>
    <w:rsid w:val="00086C46"/>
    <w:rsid w:val="00086F97"/>
    <w:rsid w:val="000913FA"/>
    <w:rsid w:val="0009224F"/>
    <w:rsid w:val="00092446"/>
    <w:rsid w:val="0009555C"/>
    <w:rsid w:val="00096FAD"/>
    <w:rsid w:val="000A0C92"/>
    <w:rsid w:val="000A1DDF"/>
    <w:rsid w:val="000A3161"/>
    <w:rsid w:val="000A3A24"/>
    <w:rsid w:val="000A3B52"/>
    <w:rsid w:val="000A4237"/>
    <w:rsid w:val="000A5BBA"/>
    <w:rsid w:val="000B0E4C"/>
    <w:rsid w:val="000B29D8"/>
    <w:rsid w:val="000B7E7D"/>
    <w:rsid w:val="000C09DE"/>
    <w:rsid w:val="000C0FAB"/>
    <w:rsid w:val="000C4A75"/>
    <w:rsid w:val="000C7BAD"/>
    <w:rsid w:val="000D0DF7"/>
    <w:rsid w:val="000D11E2"/>
    <w:rsid w:val="000D12FA"/>
    <w:rsid w:val="000D2718"/>
    <w:rsid w:val="000D30F2"/>
    <w:rsid w:val="000D417F"/>
    <w:rsid w:val="000D59E3"/>
    <w:rsid w:val="000D6712"/>
    <w:rsid w:val="000D6795"/>
    <w:rsid w:val="000D70E5"/>
    <w:rsid w:val="000D7952"/>
    <w:rsid w:val="000E159D"/>
    <w:rsid w:val="000E16C3"/>
    <w:rsid w:val="000E3506"/>
    <w:rsid w:val="000E74D9"/>
    <w:rsid w:val="000F082E"/>
    <w:rsid w:val="000F14CE"/>
    <w:rsid w:val="000F2A5A"/>
    <w:rsid w:val="000F3039"/>
    <w:rsid w:val="000F56CF"/>
    <w:rsid w:val="0010060F"/>
    <w:rsid w:val="00103461"/>
    <w:rsid w:val="00103E3F"/>
    <w:rsid w:val="001046E6"/>
    <w:rsid w:val="00106C72"/>
    <w:rsid w:val="00114A39"/>
    <w:rsid w:val="001153F7"/>
    <w:rsid w:val="00115A11"/>
    <w:rsid w:val="00120006"/>
    <w:rsid w:val="0012056E"/>
    <w:rsid w:val="00120C28"/>
    <w:rsid w:val="001216D9"/>
    <w:rsid w:val="00121FDC"/>
    <w:rsid w:val="00122F4D"/>
    <w:rsid w:val="0012396B"/>
    <w:rsid w:val="00124924"/>
    <w:rsid w:val="001253B5"/>
    <w:rsid w:val="00125CB2"/>
    <w:rsid w:val="001273C1"/>
    <w:rsid w:val="00133A0E"/>
    <w:rsid w:val="0013416A"/>
    <w:rsid w:val="001364C7"/>
    <w:rsid w:val="0013710E"/>
    <w:rsid w:val="00142F15"/>
    <w:rsid w:val="0015078D"/>
    <w:rsid w:val="00152502"/>
    <w:rsid w:val="0015624C"/>
    <w:rsid w:val="00156B27"/>
    <w:rsid w:val="00157B6D"/>
    <w:rsid w:val="00161AC2"/>
    <w:rsid w:val="001636E7"/>
    <w:rsid w:val="00163B04"/>
    <w:rsid w:val="00170C86"/>
    <w:rsid w:val="0017114F"/>
    <w:rsid w:val="001727C1"/>
    <w:rsid w:val="00173BF4"/>
    <w:rsid w:val="00174829"/>
    <w:rsid w:val="001768F4"/>
    <w:rsid w:val="00181E30"/>
    <w:rsid w:val="0018217C"/>
    <w:rsid w:val="00182988"/>
    <w:rsid w:val="00182B08"/>
    <w:rsid w:val="00183044"/>
    <w:rsid w:val="001844CB"/>
    <w:rsid w:val="00184592"/>
    <w:rsid w:val="00184EB0"/>
    <w:rsid w:val="0018627A"/>
    <w:rsid w:val="0018794A"/>
    <w:rsid w:val="00194748"/>
    <w:rsid w:val="001955D4"/>
    <w:rsid w:val="00196996"/>
    <w:rsid w:val="00197ABD"/>
    <w:rsid w:val="001A6E40"/>
    <w:rsid w:val="001B0B6C"/>
    <w:rsid w:val="001B4321"/>
    <w:rsid w:val="001B44BC"/>
    <w:rsid w:val="001B5A99"/>
    <w:rsid w:val="001B7803"/>
    <w:rsid w:val="001B782A"/>
    <w:rsid w:val="001C0135"/>
    <w:rsid w:val="001C0AA8"/>
    <w:rsid w:val="001C3845"/>
    <w:rsid w:val="001C4AC9"/>
    <w:rsid w:val="001C72EF"/>
    <w:rsid w:val="001C74D4"/>
    <w:rsid w:val="001D2553"/>
    <w:rsid w:val="001D2ECC"/>
    <w:rsid w:val="001D3B5D"/>
    <w:rsid w:val="001D4B85"/>
    <w:rsid w:val="001D5F20"/>
    <w:rsid w:val="001D5F4F"/>
    <w:rsid w:val="001E13A3"/>
    <w:rsid w:val="001E20C7"/>
    <w:rsid w:val="001E326B"/>
    <w:rsid w:val="001E4318"/>
    <w:rsid w:val="001E5A7F"/>
    <w:rsid w:val="001E61F6"/>
    <w:rsid w:val="001E6C38"/>
    <w:rsid w:val="001F1E55"/>
    <w:rsid w:val="001F7679"/>
    <w:rsid w:val="0020158D"/>
    <w:rsid w:val="002033C8"/>
    <w:rsid w:val="00204524"/>
    <w:rsid w:val="00206D77"/>
    <w:rsid w:val="00207174"/>
    <w:rsid w:val="00210EF6"/>
    <w:rsid w:val="00212AC2"/>
    <w:rsid w:val="002170B3"/>
    <w:rsid w:val="00217A4C"/>
    <w:rsid w:val="00222DEF"/>
    <w:rsid w:val="0022450B"/>
    <w:rsid w:val="00226DEE"/>
    <w:rsid w:val="002315A5"/>
    <w:rsid w:val="002316E2"/>
    <w:rsid w:val="002360D9"/>
    <w:rsid w:val="002366E4"/>
    <w:rsid w:val="00236B75"/>
    <w:rsid w:val="0024238F"/>
    <w:rsid w:val="00243A05"/>
    <w:rsid w:val="00250DBA"/>
    <w:rsid w:val="00251111"/>
    <w:rsid w:val="002539AB"/>
    <w:rsid w:val="002542A4"/>
    <w:rsid w:val="00255DFB"/>
    <w:rsid w:val="00256F2B"/>
    <w:rsid w:val="00263534"/>
    <w:rsid w:val="0026543C"/>
    <w:rsid w:val="002676CF"/>
    <w:rsid w:val="00271D57"/>
    <w:rsid w:val="00283A71"/>
    <w:rsid w:val="0028578D"/>
    <w:rsid w:val="00287685"/>
    <w:rsid w:val="00287D6E"/>
    <w:rsid w:val="0029103C"/>
    <w:rsid w:val="00291428"/>
    <w:rsid w:val="002916EA"/>
    <w:rsid w:val="00293CF3"/>
    <w:rsid w:val="00294CB5"/>
    <w:rsid w:val="00296F55"/>
    <w:rsid w:val="00297F2C"/>
    <w:rsid w:val="002A379D"/>
    <w:rsid w:val="002A3948"/>
    <w:rsid w:val="002A45AC"/>
    <w:rsid w:val="002A4FD7"/>
    <w:rsid w:val="002A7523"/>
    <w:rsid w:val="002A7840"/>
    <w:rsid w:val="002B01B0"/>
    <w:rsid w:val="002B2088"/>
    <w:rsid w:val="002B34C6"/>
    <w:rsid w:val="002B4531"/>
    <w:rsid w:val="002B4D05"/>
    <w:rsid w:val="002B53F1"/>
    <w:rsid w:val="002C14A1"/>
    <w:rsid w:val="002C160D"/>
    <w:rsid w:val="002C238F"/>
    <w:rsid w:val="002C2DAC"/>
    <w:rsid w:val="002C32A8"/>
    <w:rsid w:val="002C72E3"/>
    <w:rsid w:val="002C756F"/>
    <w:rsid w:val="002D0301"/>
    <w:rsid w:val="002D3507"/>
    <w:rsid w:val="002D38F6"/>
    <w:rsid w:val="002D47AB"/>
    <w:rsid w:val="002D75EB"/>
    <w:rsid w:val="002D7FED"/>
    <w:rsid w:val="002E025D"/>
    <w:rsid w:val="002E0BBA"/>
    <w:rsid w:val="002E1009"/>
    <w:rsid w:val="002E63A6"/>
    <w:rsid w:val="002E7965"/>
    <w:rsid w:val="002E7B9C"/>
    <w:rsid w:val="002F09E7"/>
    <w:rsid w:val="002F2473"/>
    <w:rsid w:val="002F30A7"/>
    <w:rsid w:val="002F495A"/>
    <w:rsid w:val="002F4DD6"/>
    <w:rsid w:val="002F509A"/>
    <w:rsid w:val="00301B37"/>
    <w:rsid w:val="00301E55"/>
    <w:rsid w:val="0030204C"/>
    <w:rsid w:val="003028D2"/>
    <w:rsid w:val="00302FAD"/>
    <w:rsid w:val="00304A2B"/>
    <w:rsid w:val="00305515"/>
    <w:rsid w:val="00312761"/>
    <w:rsid w:val="0031457A"/>
    <w:rsid w:val="00314ACE"/>
    <w:rsid w:val="00314B03"/>
    <w:rsid w:val="003157D8"/>
    <w:rsid w:val="003168E2"/>
    <w:rsid w:val="003208FB"/>
    <w:rsid w:val="00321522"/>
    <w:rsid w:val="00322C03"/>
    <w:rsid w:val="00331796"/>
    <w:rsid w:val="00333E95"/>
    <w:rsid w:val="003348C8"/>
    <w:rsid w:val="00337AF1"/>
    <w:rsid w:val="0034111C"/>
    <w:rsid w:val="00341728"/>
    <w:rsid w:val="00342998"/>
    <w:rsid w:val="00344ED5"/>
    <w:rsid w:val="00345497"/>
    <w:rsid w:val="00345A95"/>
    <w:rsid w:val="00346549"/>
    <w:rsid w:val="00346C28"/>
    <w:rsid w:val="00347195"/>
    <w:rsid w:val="00353AFE"/>
    <w:rsid w:val="00353D32"/>
    <w:rsid w:val="0035699B"/>
    <w:rsid w:val="00356C3D"/>
    <w:rsid w:val="00357A94"/>
    <w:rsid w:val="00360A74"/>
    <w:rsid w:val="00361B0D"/>
    <w:rsid w:val="00362C37"/>
    <w:rsid w:val="00366890"/>
    <w:rsid w:val="00367153"/>
    <w:rsid w:val="00370798"/>
    <w:rsid w:val="00372BA1"/>
    <w:rsid w:val="00376841"/>
    <w:rsid w:val="0038028D"/>
    <w:rsid w:val="00380423"/>
    <w:rsid w:val="003813B9"/>
    <w:rsid w:val="003823A1"/>
    <w:rsid w:val="00383E49"/>
    <w:rsid w:val="00387279"/>
    <w:rsid w:val="0039038B"/>
    <w:rsid w:val="00392E57"/>
    <w:rsid w:val="00394921"/>
    <w:rsid w:val="0039579A"/>
    <w:rsid w:val="003A1547"/>
    <w:rsid w:val="003A3526"/>
    <w:rsid w:val="003A3A13"/>
    <w:rsid w:val="003A48C1"/>
    <w:rsid w:val="003A73F1"/>
    <w:rsid w:val="003B0159"/>
    <w:rsid w:val="003B13BB"/>
    <w:rsid w:val="003B367E"/>
    <w:rsid w:val="003B49EA"/>
    <w:rsid w:val="003B656D"/>
    <w:rsid w:val="003C2637"/>
    <w:rsid w:val="003C2F8F"/>
    <w:rsid w:val="003C30A3"/>
    <w:rsid w:val="003C4D0A"/>
    <w:rsid w:val="003C60D8"/>
    <w:rsid w:val="003C6190"/>
    <w:rsid w:val="003C65CE"/>
    <w:rsid w:val="003C7BE0"/>
    <w:rsid w:val="003C7D6D"/>
    <w:rsid w:val="003D1E3F"/>
    <w:rsid w:val="003D374F"/>
    <w:rsid w:val="003D418F"/>
    <w:rsid w:val="003D52EE"/>
    <w:rsid w:val="003D5415"/>
    <w:rsid w:val="003D5FBE"/>
    <w:rsid w:val="003E1FF4"/>
    <w:rsid w:val="003E4BC3"/>
    <w:rsid w:val="003E4D3B"/>
    <w:rsid w:val="003E5051"/>
    <w:rsid w:val="003E737A"/>
    <w:rsid w:val="003F0F4E"/>
    <w:rsid w:val="003F1BFD"/>
    <w:rsid w:val="003F62FD"/>
    <w:rsid w:val="00401A65"/>
    <w:rsid w:val="00403667"/>
    <w:rsid w:val="004161E6"/>
    <w:rsid w:val="00420DB9"/>
    <w:rsid w:val="0042116B"/>
    <w:rsid w:val="00434C3E"/>
    <w:rsid w:val="00436AEA"/>
    <w:rsid w:val="004374E2"/>
    <w:rsid w:val="00437DBF"/>
    <w:rsid w:val="004406E5"/>
    <w:rsid w:val="00440A30"/>
    <w:rsid w:val="0044232C"/>
    <w:rsid w:val="00442F24"/>
    <w:rsid w:val="00443F16"/>
    <w:rsid w:val="00444973"/>
    <w:rsid w:val="00445D19"/>
    <w:rsid w:val="004466DF"/>
    <w:rsid w:val="00450687"/>
    <w:rsid w:val="00452F5D"/>
    <w:rsid w:val="00453F76"/>
    <w:rsid w:val="0045459A"/>
    <w:rsid w:val="00457BA8"/>
    <w:rsid w:val="00461C1F"/>
    <w:rsid w:val="0046395C"/>
    <w:rsid w:val="00464EB6"/>
    <w:rsid w:val="00466FD6"/>
    <w:rsid w:val="00470B52"/>
    <w:rsid w:val="004716EA"/>
    <w:rsid w:val="004721F5"/>
    <w:rsid w:val="004726A0"/>
    <w:rsid w:val="00473D99"/>
    <w:rsid w:val="00473F3C"/>
    <w:rsid w:val="004756BE"/>
    <w:rsid w:val="004762D9"/>
    <w:rsid w:val="0048284E"/>
    <w:rsid w:val="00485059"/>
    <w:rsid w:val="00490DAF"/>
    <w:rsid w:val="00491347"/>
    <w:rsid w:val="00493C01"/>
    <w:rsid w:val="00497114"/>
    <w:rsid w:val="004A197F"/>
    <w:rsid w:val="004A365B"/>
    <w:rsid w:val="004A4AC8"/>
    <w:rsid w:val="004A5A7A"/>
    <w:rsid w:val="004A65D0"/>
    <w:rsid w:val="004A6E3E"/>
    <w:rsid w:val="004B0BF2"/>
    <w:rsid w:val="004B10F9"/>
    <w:rsid w:val="004B1F9C"/>
    <w:rsid w:val="004B2AEB"/>
    <w:rsid w:val="004B4A0F"/>
    <w:rsid w:val="004B6A93"/>
    <w:rsid w:val="004C0DB0"/>
    <w:rsid w:val="004C2FB8"/>
    <w:rsid w:val="004C30F2"/>
    <w:rsid w:val="004C35D1"/>
    <w:rsid w:val="004C3E37"/>
    <w:rsid w:val="004C4C6A"/>
    <w:rsid w:val="004C4C7F"/>
    <w:rsid w:val="004C4E82"/>
    <w:rsid w:val="004C5DF4"/>
    <w:rsid w:val="004C740C"/>
    <w:rsid w:val="004D1D15"/>
    <w:rsid w:val="004D24F8"/>
    <w:rsid w:val="004D299C"/>
    <w:rsid w:val="004D37BA"/>
    <w:rsid w:val="004D3D88"/>
    <w:rsid w:val="004D62B3"/>
    <w:rsid w:val="004E1648"/>
    <w:rsid w:val="004E2466"/>
    <w:rsid w:val="004E30B6"/>
    <w:rsid w:val="004E351D"/>
    <w:rsid w:val="004E4C11"/>
    <w:rsid w:val="004E63D7"/>
    <w:rsid w:val="004F1F1D"/>
    <w:rsid w:val="004F44B9"/>
    <w:rsid w:val="004F6D46"/>
    <w:rsid w:val="004F6ED9"/>
    <w:rsid w:val="004F7CBF"/>
    <w:rsid w:val="00500908"/>
    <w:rsid w:val="00501280"/>
    <w:rsid w:val="0050214D"/>
    <w:rsid w:val="00506B56"/>
    <w:rsid w:val="00507690"/>
    <w:rsid w:val="005200FD"/>
    <w:rsid w:val="00520984"/>
    <w:rsid w:val="00521B96"/>
    <w:rsid w:val="00522FFA"/>
    <w:rsid w:val="00523A6E"/>
    <w:rsid w:val="00533232"/>
    <w:rsid w:val="00533337"/>
    <w:rsid w:val="00533F85"/>
    <w:rsid w:val="00540AF4"/>
    <w:rsid w:val="00544E91"/>
    <w:rsid w:val="005463F7"/>
    <w:rsid w:val="005479A6"/>
    <w:rsid w:val="005504C1"/>
    <w:rsid w:val="005507B4"/>
    <w:rsid w:val="00550F38"/>
    <w:rsid w:val="005510DB"/>
    <w:rsid w:val="00554135"/>
    <w:rsid w:val="00557722"/>
    <w:rsid w:val="00561E9B"/>
    <w:rsid w:val="00562ADF"/>
    <w:rsid w:val="005636FA"/>
    <w:rsid w:val="00563BF3"/>
    <w:rsid w:val="00564CA9"/>
    <w:rsid w:val="005665D4"/>
    <w:rsid w:val="0056698D"/>
    <w:rsid w:val="00566D46"/>
    <w:rsid w:val="00566F16"/>
    <w:rsid w:val="00567F4F"/>
    <w:rsid w:val="0057036A"/>
    <w:rsid w:val="00570ABC"/>
    <w:rsid w:val="00572D81"/>
    <w:rsid w:val="00573F98"/>
    <w:rsid w:val="00575009"/>
    <w:rsid w:val="00576ABE"/>
    <w:rsid w:val="00576EE6"/>
    <w:rsid w:val="0058031C"/>
    <w:rsid w:val="00580C78"/>
    <w:rsid w:val="005810B9"/>
    <w:rsid w:val="00586F4D"/>
    <w:rsid w:val="00590189"/>
    <w:rsid w:val="00593379"/>
    <w:rsid w:val="00594CD8"/>
    <w:rsid w:val="00595BBB"/>
    <w:rsid w:val="005970B9"/>
    <w:rsid w:val="005A03F7"/>
    <w:rsid w:val="005A26F2"/>
    <w:rsid w:val="005A483E"/>
    <w:rsid w:val="005A4DC3"/>
    <w:rsid w:val="005B00ED"/>
    <w:rsid w:val="005B0B60"/>
    <w:rsid w:val="005B0CCE"/>
    <w:rsid w:val="005B256A"/>
    <w:rsid w:val="005B310D"/>
    <w:rsid w:val="005B47D0"/>
    <w:rsid w:val="005B684B"/>
    <w:rsid w:val="005B7F01"/>
    <w:rsid w:val="005C0D2A"/>
    <w:rsid w:val="005C15A3"/>
    <w:rsid w:val="005C2B94"/>
    <w:rsid w:val="005C3086"/>
    <w:rsid w:val="005C3A8B"/>
    <w:rsid w:val="005C47B2"/>
    <w:rsid w:val="005C493D"/>
    <w:rsid w:val="005C4D64"/>
    <w:rsid w:val="005C5AA4"/>
    <w:rsid w:val="005D02C6"/>
    <w:rsid w:val="005D0F79"/>
    <w:rsid w:val="005D3228"/>
    <w:rsid w:val="005D3D46"/>
    <w:rsid w:val="005D7C41"/>
    <w:rsid w:val="005E12D4"/>
    <w:rsid w:val="005E1FDB"/>
    <w:rsid w:val="005E2008"/>
    <w:rsid w:val="005E30B2"/>
    <w:rsid w:val="005E3EBB"/>
    <w:rsid w:val="005F02F9"/>
    <w:rsid w:val="005F1152"/>
    <w:rsid w:val="005F465D"/>
    <w:rsid w:val="006030D4"/>
    <w:rsid w:val="00603833"/>
    <w:rsid w:val="00604B00"/>
    <w:rsid w:val="00604F36"/>
    <w:rsid w:val="00605DA7"/>
    <w:rsid w:val="006103D4"/>
    <w:rsid w:val="0061089C"/>
    <w:rsid w:val="0061391D"/>
    <w:rsid w:val="00613F81"/>
    <w:rsid w:val="00614EB3"/>
    <w:rsid w:val="0061535D"/>
    <w:rsid w:val="00617CBE"/>
    <w:rsid w:val="00620563"/>
    <w:rsid w:val="00620A3D"/>
    <w:rsid w:val="00620B32"/>
    <w:rsid w:val="00625381"/>
    <w:rsid w:val="00626DDC"/>
    <w:rsid w:val="00630AE3"/>
    <w:rsid w:val="00632FFC"/>
    <w:rsid w:val="0063685D"/>
    <w:rsid w:val="00636D56"/>
    <w:rsid w:val="006374E6"/>
    <w:rsid w:val="00640038"/>
    <w:rsid w:val="00640DE9"/>
    <w:rsid w:val="00641CFF"/>
    <w:rsid w:val="00641E3C"/>
    <w:rsid w:val="0064205E"/>
    <w:rsid w:val="0064407B"/>
    <w:rsid w:val="00647F64"/>
    <w:rsid w:val="006507B4"/>
    <w:rsid w:val="00650FA3"/>
    <w:rsid w:val="00652FE0"/>
    <w:rsid w:val="00653C15"/>
    <w:rsid w:val="00655BB6"/>
    <w:rsid w:val="0065623F"/>
    <w:rsid w:val="006576ED"/>
    <w:rsid w:val="00657F61"/>
    <w:rsid w:val="00661797"/>
    <w:rsid w:val="006623DE"/>
    <w:rsid w:val="00665665"/>
    <w:rsid w:val="00665FB3"/>
    <w:rsid w:val="00666490"/>
    <w:rsid w:val="00666F2C"/>
    <w:rsid w:val="00666F90"/>
    <w:rsid w:val="00673574"/>
    <w:rsid w:val="00676956"/>
    <w:rsid w:val="00681775"/>
    <w:rsid w:val="0068304E"/>
    <w:rsid w:val="00691BE9"/>
    <w:rsid w:val="00691F81"/>
    <w:rsid w:val="00692139"/>
    <w:rsid w:val="00693B17"/>
    <w:rsid w:val="00694468"/>
    <w:rsid w:val="00695C86"/>
    <w:rsid w:val="00696742"/>
    <w:rsid w:val="00697E71"/>
    <w:rsid w:val="006A3B18"/>
    <w:rsid w:val="006A682B"/>
    <w:rsid w:val="006A786B"/>
    <w:rsid w:val="006A78F2"/>
    <w:rsid w:val="006B001B"/>
    <w:rsid w:val="006B1EFB"/>
    <w:rsid w:val="006B20FA"/>
    <w:rsid w:val="006B24E1"/>
    <w:rsid w:val="006B2D85"/>
    <w:rsid w:val="006B36ED"/>
    <w:rsid w:val="006B4C03"/>
    <w:rsid w:val="006B5209"/>
    <w:rsid w:val="006B5543"/>
    <w:rsid w:val="006B5D54"/>
    <w:rsid w:val="006B7773"/>
    <w:rsid w:val="006C012A"/>
    <w:rsid w:val="006C795F"/>
    <w:rsid w:val="006D1A84"/>
    <w:rsid w:val="006D20F6"/>
    <w:rsid w:val="006D292F"/>
    <w:rsid w:val="006D2FDB"/>
    <w:rsid w:val="006D3D1F"/>
    <w:rsid w:val="006D44E5"/>
    <w:rsid w:val="006D481A"/>
    <w:rsid w:val="006E020E"/>
    <w:rsid w:val="006E2E8F"/>
    <w:rsid w:val="006E4A2A"/>
    <w:rsid w:val="006E5377"/>
    <w:rsid w:val="006E6078"/>
    <w:rsid w:val="006E66D4"/>
    <w:rsid w:val="006E6747"/>
    <w:rsid w:val="006E68EE"/>
    <w:rsid w:val="006E77A5"/>
    <w:rsid w:val="006E7FDD"/>
    <w:rsid w:val="006F06A2"/>
    <w:rsid w:val="006F1CFB"/>
    <w:rsid w:val="006F4042"/>
    <w:rsid w:val="006F71F9"/>
    <w:rsid w:val="00702270"/>
    <w:rsid w:val="007046F8"/>
    <w:rsid w:val="00704D6A"/>
    <w:rsid w:val="00707ADB"/>
    <w:rsid w:val="00707BF6"/>
    <w:rsid w:val="00710561"/>
    <w:rsid w:val="007108F0"/>
    <w:rsid w:val="0071349E"/>
    <w:rsid w:val="00714BAF"/>
    <w:rsid w:val="00716D6A"/>
    <w:rsid w:val="007172A6"/>
    <w:rsid w:val="007205B2"/>
    <w:rsid w:val="00720862"/>
    <w:rsid w:val="00722171"/>
    <w:rsid w:val="007232CC"/>
    <w:rsid w:val="00726039"/>
    <w:rsid w:val="0072716A"/>
    <w:rsid w:val="00730C1F"/>
    <w:rsid w:val="00731B9A"/>
    <w:rsid w:val="00733770"/>
    <w:rsid w:val="00733CAD"/>
    <w:rsid w:val="00734922"/>
    <w:rsid w:val="00734AE8"/>
    <w:rsid w:val="00735FEE"/>
    <w:rsid w:val="00736C6B"/>
    <w:rsid w:val="00737998"/>
    <w:rsid w:val="007431C5"/>
    <w:rsid w:val="00743C46"/>
    <w:rsid w:val="007443E8"/>
    <w:rsid w:val="007446C0"/>
    <w:rsid w:val="007453F4"/>
    <w:rsid w:val="00751D9B"/>
    <w:rsid w:val="007524B6"/>
    <w:rsid w:val="0075431F"/>
    <w:rsid w:val="00755475"/>
    <w:rsid w:val="007618EC"/>
    <w:rsid w:val="0076226E"/>
    <w:rsid w:val="0076518E"/>
    <w:rsid w:val="00765CCB"/>
    <w:rsid w:val="00766B00"/>
    <w:rsid w:val="00767723"/>
    <w:rsid w:val="007705D4"/>
    <w:rsid w:val="007713BF"/>
    <w:rsid w:val="007715A3"/>
    <w:rsid w:val="00772ACC"/>
    <w:rsid w:val="00772F79"/>
    <w:rsid w:val="007732F8"/>
    <w:rsid w:val="0077433C"/>
    <w:rsid w:val="00775956"/>
    <w:rsid w:val="00777267"/>
    <w:rsid w:val="00780675"/>
    <w:rsid w:val="00785BC0"/>
    <w:rsid w:val="00787F08"/>
    <w:rsid w:val="00787FD9"/>
    <w:rsid w:val="00790ACE"/>
    <w:rsid w:val="00793B36"/>
    <w:rsid w:val="00793B8B"/>
    <w:rsid w:val="00795399"/>
    <w:rsid w:val="007A3D8C"/>
    <w:rsid w:val="007A4BF5"/>
    <w:rsid w:val="007B01B4"/>
    <w:rsid w:val="007B036E"/>
    <w:rsid w:val="007B33B9"/>
    <w:rsid w:val="007B581A"/>
    <w:rsid w:val="007B5D6F"/>
    <w:rsid w:val="007C05F5"/>
    <w:rsid w:val="007C754A"/>
    <w:rsid w:val="007C7DC5"/>
    <w:rsid w:val="007D02E2"/>
    <w:rsid w:val="007D4434"/>
    <w:rsid w:val="007D4731"/>
    <w:rsid w:val="007D55F6"/>
    <w:rsid w:val="007D6DA3"/>
    <w:rsid w:val="007E1D60"/>
    <w:rsid w:val="007E3AD6"/>
    <w:rsid w:val="007E4DA3"/>
    <w:rsid w:val="007E7496"/>
    <w:rsid w:val="007E7A8F"/>
    <w:rsid w:val="007F0426"/>
    <w:rsid w:val="007F1598"/>
    <w:rsid w:val="007F15C3"/>
    <w:rsid w:val="007F3CF6"/>
    <w:rsid w:val="007F4D70"/>
    <w:rsid w:val="007F66D0"/>
    <w:rsid w:val="007F79D9"/>
    <w:rsid w:val="00800DAB"/>
    <w:rsid w:val="008020A5"/>
    <w:rsid w:val="00804D2A"/>
    <w:rsid w:val="00807B48"/>
    <w:rsid w:val="00810304"/>
    <w:rsid w:val="00811D42"/>
    <w:rsid w:val="00811F5B"/>
    <w:rsid w:val="0081408E"/>
    <w:rsid w:val="00815087"/>
    <w:rsid w:val="008150BC"/>
    <w:rsid w:val="00817F2C"/>
    <w:rsid w:val="00823FC1"/>
    <w:rsid w:val="00826EE8"/>
    <w:rsid w:val="0083074D"/>
    <w:rsid w:val="00832D72"/>
    <w:rsid w:val="008358C0"/>
    <w:rsid w:val="00840EE5"/>
    <w:rsid w:val="00841466"/>
    <w:rsid w:val="008415AF"/>
    <w:rsid w:val="00841CEE"/>
    <w:rsid w:val="008457A4"/>
    <w:rsid w:val="00847743"/>
    <w:rsid w:val="00851E86"/>
    <w:rsid w:val="0085458D"/>
    <w:rsid w:val="00854AD4"/>
    <w:rsid w:val="00856C8B"/>
    <w:rsid w:val="008624AA"/>
    <w:rsid w:val="00862505"/>
    <w:rsid w:val="008630ED"/>
    <w:rsid w:val="00863473"/>
    <w:rsid w:val="0086618F"/>
    <w:rsid w:val="008677C2"/>
    <w:rsid w:val="00870CF4"/>
    <w:rsid w:val="00871A10"/>
    <w:rsid w:val="008737C1"/>
    <w:rsid w:val="00874124"/>
    <w:rsid w:val="008744DF"/>
    <w:rsid w:val="0087487A"/>
    <w:rsid w:val="00874AEB"/>
    <w:rsid w:val="00874C5B"/>
    <w:rsid w:val="00876D54"/>
    <w:rsid w:val="00876E2E"/>
    <w:rsid w:val="008806FD"/>
    <w:rsid w:val="00882C9B"/>
    <w:rsid w:val="00886610"/>
    <w:rsid w:val="00887B49"/>
    <w:rsid w:val="00893258"/>
    <w:rsid w:val="0089545C"/>
    <w:rsid w:val="00896F34"/>
    <w:rsid w:val="008971FC"/>
    <w:rsid w:val="008A0185"/>
    <w:rsid w:val="008A0474"/>
    <w:rsid w:val="008A3A2A"/>
    <w:rsid w:val="008A4F08"/>
    <w:rsid w:val="008A7393"/>
    <w:rsid w:val="008A7DED"/>
    <w:rsid w:val="008B0EFA"/>
    <w:rsid w:val="008B1145"/>
    <w:rsid w:val="008B11C0"/>
    <w:rsid w:val="008B25BD"/>
    <w:rsid w:val="008B2E49"/>
    <w:rsid w:val="008B3964"/>
    <w:rsid w:val="008B3E3F"/>
    <w:rsid w:val="008B432F"/>
    <w:rsid w:val="008B5F3E"/>
    <w:rsid w:val="008C1B83"/>
    <w:rsid w:val="008C1FA9"/>
    <w:rsid w:val="008C2615"/>
    <w:rsid w:val="008C42C9"/>
    <w:rsid w:val="008C4759"/>
    <w:rsid w:val="008C4BF0"/>
    <w:rsid w:val="008C567E"/>
    <w:rsid w:val="008D045B"/>
    <w:rsid w:val="008D0F7F"/>
    <w:rsid w:val="008D146F"/>
    <w:rsid w:val="008D16D0"/>
    <w:rsid w:val="008D1961"/>
    <w:rsid w:val="008D3729"/>
    <w:rsid w:val="008D5BC2"/>
    <w:rsid w:val="008D6B2F"/>
    <w:rsid w:val="008D7226"/>
    <w:rsid w:val="008D7CA4"/>
    <w:rsid w:val="008E19D2"/>
    <w:rsid w:val="008E2B63"/>
    <w:rsid w:val="008E3069"/>
    <w:rsid w:val="008E3BEC"/>
    <w:rsid w:val="008E51F1"/>
    <w:rsid w:val="008E6BE1"/>
    <w:rsid w:val="008F5EA6"/>
    <w:rsid w:val="008F5F7A"/>
    <w:rsid w:val="00905038"/>
    <w:rsid w:val="009051F3"/>
    <w:rsid w:val="00905393"/>
    <w:rsid w:val="0090558F"/>
    <w:rsid w:val="009079A7"/>
    <w:rsid w:val="00910FA7"/>
    <w:rsid w:val="00910FD3"/>
    <w:rsid w:val="00913543"/>
    <w:rsid w:val="00913633"/>
    <w:rsid w:val="00914869"/>
    <w:rsid w:val="00915EB1"/>
    <w:rsid w:val="009209FE"/>
    <w:rsid w:val="00921EDD"/>
    <w:rsid w:val="00925159"/>
    <w:rsid w:val="009308D8"/>
    <w:rsid w:val="00934E31"/>
    <w:rsid w:val="0093619C"/>
    <w:rsid w:val="0094282B"/>
    <w:rsid w:val="009435B7"/>
    <w:rsid w:val="0094418A"/>
    <w:rsid w:val="00947657"/>
    <w:rsid w:val="00950994"/>
    <w:rsid w:val="00951A2F"/>
    <w:rsid w:val="00955475"/>
    <w:rsid w:val="00960F8A"/>
    <w:rsid w:val="009611A1"/>
    <w:rsid w:val="0097059B"/>
    <w:rsid w:val="00971627"/>
    <w:rsid w:val="00971CEB"/>
    <w:rsid w:val="0097413F"/>
    <w:rsid w:val="00974BFD"/>
    <w:rsid w:val="00975188"/>
    <w:rsid w:val="00975ECA"/>
    <w:rsid w:val="00980D57"/>
    <w:rsid w:val="009814E3"/>
    <w:rsid w:val="00981561"/>
    <w:rsid w:val="00981666"/>
    <w:rsid w:val="009875F8"/>
    <w:rsid w:val="009906AF"/>
    <w:rsid w:val="00991090"/>
    <w:rsid w:val="009914BC"/>
    <w:rsid w:val="0099250C"/>
    <w:rsid w:val="00992596"/>
    <w:rsid w:val="0099268D"/>
    <w:rsid w:val="00992EF3"/>
    <w:rsid w:val="00993326"/>
    <w:rsid w:val="00993674"/>
    <w:rsid w:val="00997762"/>
    <w:rsid w:val="009A1FD4"/>
    <w:rsid w:val="009A5991"/>
    <w:rsid w:val="009A5FCC"/>
    <w:rsid w:val="009A6E15"/>
    <w:rsid w:val="009A6FC2"/>
    <w:rsid w:val="009A75BD"/>
    <w:rsid w:val="009B0052"/>
    <w:rsid w:val="009B1652"/>
    <w:rsid w:val="009B33C4"/>
    <w:rsid w:val="009C1585"/>
    <w:rsid w:val="009C3596"/>
    <w:rsid w:val="009C4022"/>
    <w:rsid w:val="009C4453"/>
    <w:rsid w:val="009C7BE9"/>
    <w:rsid w:val="009D1347"/>
    <w:rsid w:val="009D256A"/>
    <w:rsid w:val="009D416C"/>
    <w:rsid w:val="009D75D4"/>
    <w:rsid w:val="009E1DDC"/>
    <w:rsid w:val="009E29F8"/>
    <w:rsid w:val="009E52B0"/>
    <w:rsid w:val="009E7A97"/>
    <w:rsid w:val="009F71FA"/>
    <w:rsid w:val="00A00506"/>
    <w:rsid w:val="00A00A3F"/>
    <w:rsid w:val="00A04B4F"/>
    <w:rsid w:val="00A0660A"/>
    <w:rsid w:val="00A066AC"/>
    <w:rsid w:val="00A10396"/>
    <w:rsid w:val="00A146F3"/>
    <w:rsid w:val="00A14947"/>
    <w:rsid w:val="00A164EB"/>
    <w:rsid w:val="00A2046A"/>
    <w:rsid w:val="00A2360C"/>
    <w:rsid w:val="00A2480D"/>
    <w:rsid w:val="00A26B65"/>
    <w:rsid w:val="00A27C7D"/>
    <w:rsid w:val="00A32363"/>
    <w:rsid w:val="00A36ABE"/>
    <w:rsid w:val="00A422BA"/>
    <w:rsid w:val="00A42368"/>
    <w:rsid w:val="00A43813"/>
    <w:rsid w:val="00A46D48"/>
    <w:rsid w:val="00A470A3"/>
    <w:rsid w:val="00A47D61"/>
    <w:rsid w:val="00A507F8"/>
    <w:rsid w:val="00A51725"/>
    <w:rsid w:val="00A51F42"/>
    <w:rsid w:val="00A53790"/>
    <w:rsid w:val="00A54384"/>
    <w:rsid w:val="00A54950"/>
    <w:rsid w:val="00A55B60"/>
    <w:rsid w:val="00A55F5A"/>
    <w:rsid w:val="00A56DFB"/>
    <w:rsid w:val="00A6392D"/>
    <w:rsid w:val="00A63B0A"/>
    <w:rsid w:val="00A6500D"/>
    <w:rsid w:val="00A65AB9"/>
    <w:rsid w:val="00A66926"/>
    <w:rsid w:val="00A6787C"/>
    <w:rsid w:val="00A716BF"/>
    <w:rsid w:val="00A72176"/>
    <w:rsid w:val="00A72DF1"/>
    <w:rsid w:val="00A75D85"/>
    <w:rsid w:val="00A80C4E"/>
    <w:rsid w:val="00A8386A"/>
    <w:rsid w:val="00A840EB"/>
    <w:rsid w:val="00A8517A"/>
    <w:rsid w:val="00A86853"/>
    <w:rsid w:val="00A91215"/>
    <w:rsid w:val="00A9357D"/>
    <w:rsid w:val="00A9540A"/>
    <w:rsid w:val="00A96892"/>
    <w:rsid w:val="00A96926"/>
    <w:rsid w:val="00AA0162"/>
    <w:rsid w:val="00AA195E"/>
    <w:rsid w:val="00AA2FDC"/>
    <w:rsid w:val="00AA37B7"/>
    <w:rsid w:val="00AA3A8A"/>
    <w:rsid w:val="00AA5C7D"/>
    <w:rsid w:val="00AA7E31"/>
    <w:rsid w:val="00AB0188"/>
    <w:rsid w:val="00AB120F"/>
    <w:rsid w:val="00AB3579"/>
    <w:rsid w:val="00AB3DD4"/>
    <w:rsid w:val="00AB4BA4"/>
    <w:rsid w:val="00AB5CD9"/>
    <w:rsid w:val="00AB6C84"/>
    <w:rsid w:val="00AC3752"/>
    <w:rsid w:val="00AC50B6"/>
    <w:rsid w:val="00AC54AC"/>
    <w:rsid w:val="00AC6A25"/>
    <w:rsid w:val="00AC7B73"/>
    <w:rsid w:val="00AD1B27"/>
    <w:rsid w:val="00AD40AD"/>
    <w:rsid w:val="00AD5642"/>
    <w:rsid w:val="00AD6043"/>
    <w:rsid w:val="00AD7A80"/>
    <w:rsid w:val="00AE149E"/>
    <w:rsid w:val="00AE2094"/>
    <w:rsid w:val="00AE292B"/>
    <w:rsid w:val="00AE7BB5"/>
    <w:rsid w:val="00AF4AD1"/>
    <w:rsid w:val="00AF6336"/>
    <w:rsid w:val="00AF7DA8"/>
    <w:rsid w:val="00B00CA6"/>
    <w:rsid w:val="00B012A3"/>
    <w:rsid w:val="00B034B2"/>
    <w:rsid w:val="00B03E34"/>
    <w:rsid w:val="00B03E75"/>
    <w:rsid w:val="00B04BD7"/>
    <w:rsid w:val="00B05204"/>
    <w:rsid w:val="00B05B3D"/>
    <w:rsid w:val="00B16046"/>
    <w:rsid w:val="00B16D67"/>
    <w:rsid w:val="00B20B90"/>
    <w:rsid w:val="00B233F5"/>
    <w:rsid w:val="00B2407B"/>
    <w:rsid w:val="00B264EA"/>
    <w:rsid w:val="00B3441A"/>
    <w:rsid w:val="00B357FC"/>
    <w:rsid w:val="00B362ED"/>
    <w:rsid w:val="00B37480"/>
    <w:rsid w:val="00B37E0B"/>
    <w:rsid w:val="00B37FE4"/>
    <w:rsid w:val="00B425F7"/>
    <w:rsid w:val="00B45C49"/>
    <w:rsid w:val="00B472B6"/>
    <w:rsid w:val="00B47CFE"/>
    <w:rsid w:val="00B525AD"/>
    <w:rsid w:val="00B5284C"/>
    <w:rsid w:val="00B532CB"/>
    <w:rsid w:val="00B53E50"/>
    <w:rsid w:val="00B5660F"/>
    <w:rsid w:val="00B57926"/>
    <w:rsid w:val="00B57A5A"/>
    <w:rsid w:val="00B62167"/>
    <w:rsid w:val="00B6267B"/>
    <w:rsid w:val="00B62B69"/>
    <w:rsid w:val="00B65A68"/>
    <w:rsid w:val="00B66391"/>
    <w:rsid w:val="00B66720"/>
    <w:rsid w:val="00B70882"/>
    <w:rsid w:val="00B70C17"/>
    <w:rsid w:val="00B710F5"/>
    <w:rsid w:val="00B71818"/>
    <w:rsid w:val="00B71F78"/>
    <w:rsid w:val="00B7302F"/>
    <w:rsid w:val="00B74491"/>
    <w:rsid w:val="00B747C1"/>
    <w:rsid w:val="00B75B64"/>
    <w:rsid w:val="00B761D2"/>
    <w:rsid w:val="00B77F03"/>
    <w:rsid w:val="00B81E91"/>
    <w:rsid w:val="00B82059"/>
    <w:rsid w:val="00B84AE8"/>
    <w:rsid w:val="00B8507B"/>
    <w:rsid w:val="00B86325"/>
    <w:rsid w:val="00B90EB8"/>
    <w:rsid w:val="00B9473C"/>
    <w:rsid w:val="00B94C10"/>
    <w:rsid w:val="00BA32EA"/>
    <w:rsid w:val="00BA3AAE"/>
    <w:rsid w:val="00BA4BE7"/>
    <w:rsid w:val="00BA65ED"/>
    <w:rsid w:val="00BA68CB"/>
    <w:rsid w:val="00BB0E4F"/>
    <w:rsid w:val="00BB1E02"/>
    <w:rsid w:val="00BB40A6"/>
    <w:rsid w:val="00BB4FA1"/>
    <w:rsid w:val="00BB531E"/>
    <w:rsid w:val="00BB725D"/>
    <w:rsid w:val="00BC0631"/>
    <w:rsid w:val="00BC2CCD"/>
    <w:rsid w:val="00BC4A33"/>
    <w:rsid w:val="00BC5148"/>
    <w:rsid w:val="00BC6903"/>
    <w:rsid w:val="00BD071F"/>
    <w:rsid w:val="00BE0A98"/>
    <w:rsid w:val="00BE5E91"/>
    <w:rsid w:val="00BE5EA3"/>
    <w:rsid w:val="00BF07EC"/>
    <w:rsid w:val="00BF267E"/>
    <w:rsid w:val="00BF30C5"/>
    <w:rsid w:val="00BF3560"/>
    <w:rsid w:val="00BF5BD7"/>
    <w:rsid w:val="00BF600E"/>
    <w:rsid w:val="00C0080F"/>
    <w:rsid w:val="00C02092"/>
    <w:rsid w:val="00C035E6"/>
    <w:rsid w:val="00C0541C"/>
    <w:rsid w:val="00C05F77"/>
    <w:rsid w:val="00C061D0"/>
    <w:rsid w:val="00C07135"/>
    <w:rsid w:val="00C07B62"/>
    <w:rsid w:val="00C10947"/>
    <w:rsid w:val="00C10E8C"/>
    <w:rsid w:val="00C112B1"/>
    <w:rsid w:val="00C16D29"/>
    <w:rsid w:val="00C21E62"/>
    <w:rsid w:val="00C2293D"/>
    <w:rsid w:val="00C23C98"/>
    <w:rsid w:val="00C24BEE"/>
    <w:rsid w:val="00C24FF4"/>
    <w:rsid w:val="00C25848"/>
    <w:rsid w:val="00C266FC"/>
    <w:rsid w:val="00C3106B"/>
    <w:rsid w:val="00C31334"/>
    <w:rsid w:val="00C34559"/>
    <w:rsid w:val="00C352C1"/>
    <w:rsid w:val="00C37C35"/>
    <w:rsid w:val="00C403E5"/>
    <w:rsid w:val="00C44C2E"/>
    <w:rsid w:val="00C44E23"/>
    <w:rsid w:val="00C46F9F"/>
    <w:rsid w:val="00C47F74"/>
    <w:rsid w:val="00C50067"/>
    <w:rsid w:val="00C546F3"/>
    <w:rsid w:val="00C605CF"/>
    <w:rsid w:val="00C6772C"/>
    <w:rsid w:val="00C70459"/>
    <w:rsid w:val="00C73304"/>
    <w:rsid w:val="00C73B80"/>
    <w:rsid w:val="00C7446C"/>
    <w:rsid w:val="00C7474C"/>
    <w:rsid w:val="00C80EE5"/>
    <w:rsid w:val="00C835DF"/>
    <w:rsid w:val="00C85C3F"/>
    <w:rsid w:val="00C8738F"/>
    <w:rsid w:val="00C96D11"/>
    <w:rsid w:val="00C975F3"/>
    <w:rsid w:val="00CA33C3"/>
    <w:rsid w:val="00CB1941"/>
    <w:rsid w:val="00CC0606"/>
    <w:rsid w:val="00CC13DC"/>
    <w:rsid w:val="00CC2C5B"/>
    <w:rsid w:val="00CC5726"/>
    <w:rsid w:val="00CC66A4"/>
    <w:rsid w:val="00CC709B"/>
    <w:rsid w:val="00CD032E"/>
    <w:rsid w:val="00CD1976"/>
    <w:rsid w:val="00CD3982"/>
    <w:rsid w:val="00CD5BB2"/>
    <w:rsid w:val="00CD79D3"/>
    <w:rsid w:val="00CE4E41"/>
    <w:rsid w:val="00CE513A"/>
    <w:rsid w:val="00CE58F5"/>
    <w:rsid w:val="00CE77BF"/>
    <w:rsid w:val="00CF110E"/>
    <w:rsid w:val="00CF2D29"/>
    <w:rsid w:val="00CF4605"/>
    <w:rsid w:val="00CF5FAA"/>
    <w:rsid w:val="00CF6DFD"/>
    <w:rsid w:val="00D0082E"/>
    <w:rsid w:val="00D0243B"/>
    <w:rsid w:val="00D0478E"/>
    <w:rsid w:val="00D06865"/>
    <w:rsid w:val="00D1156B"/>
    <w:rsid w:val="00D11A68"/>
    <w:rsid w:val="00D13409"/>
    <w:rsid w:val="00D15423"/>
    <w:rsid w:val="00D15786"/>
    <w:rsid w:val="00D159CA"/>
    <w:rsid w:val="00D16A1E"/>
    <w:rsid w:val="00D16A59"/>
    <w:rsid w:val="00D16E59"/>
    <w:rsid w:val="00D176FF"/>
    <w:rsid w:val="00D178AE"/>
    <w:rsid w:val="00D17C98"/>
    <w:rsid w:val="00D20754"/>
    <w:rsid w:val="00D22B95"/>
    <w:rsid w:val="00D23B53"/>
    <w:rsid w:val="00D23E03"/>
    <w:rsid w:val="00D24A93"/>
    <w:rsid w:val="00D25A3F"/>
    <w:rsid w:val="00D30DBA"/>
    <w:rsid w:val="00D313C4"/>
    <w:rsid w:val="00D33ACE"/>
    <w:rsid w:val="00D35505"/>
    <w:rsid w:val="00D417A2"/>
    <w:rsid w:val="00D50595"/>
    <w:rsid w:val="00D50E40"/>
    <w:rsid w:val="00D51634"/>
    <w:rsid w:val="00D53447"/>
    <w:rsid w:val="00D53832"/>
    <w:rsid w:val="00D54E36"/>
    <w:rsid w:val="00D5752A"/>
    <w:rsid w:val="00D57CC6"/>
    <w:rsid w:val="00D60F3D"/>
    <w:rsid w:val="00D61A92"/>
    <w:rsid w:val="00D62B29"/>
    <w:rsid w:val="00D62C8B"/>
    <w:rsid w:val="00D62E64"/>
    <w:rsid w:val="00D726AD"/>
    <w:rsid w:val="00D73C81"/>
    <w:rsid w:val="00D763A6"/>
    <w:rsid w:val="00D77AE0"/>
    <w:rsid w:val="00D80B3C"/>
    <w:rsid w:val="00D812BC"/>
    <w:rsid w:val="00D82222"/>
    <w:rsid w:val="00D83901"/>
    <w:rsid w:val="00D84333"/>
    <w:rsid w:val="00D852A3"/>
    <w:rsid w:val="00D8623D"/>
    <w:rsid w:val="00D87D41"/>
    <w:rsid w:val="00D960E9"/>
    <w:rsid w:val="00D9663C"/>
    <w:rsid w:val="00D96CC4"/>
    <w:rsid w:val="00DA100D"/>
    <w:rsid w:val="00DA3D7E"/>
    <w:rsid w:val="00DA5AD3"/>
    <w:rsid w:val="00DA7C65"/>
    <w:rsid w:val="00DB0E5B"/>
    <w:rsid w:val="00DB156A"/>
    <w:rsid w:val="00DB18E7"/>
    <w:rsid w:val="00DB1E82"/>
    <w:rsid w:val="00DB4100"/>
    <w:rsid w:val="00DB6E6F"/>
    <w:rsid w:val="00DC11E8"/>
    <w:rsid w:val="00DC5721"/>
    <w:rsid w:val="00DC5B10"/>
    <w:rsid w:val="00DD08FE"/>
    <w:rsid w:val="00DD2BCE"/>
    <w:rsid w:val="00DD37F2"/>
    <w:rsid w:val="00DD7B45"/>
    <w:rsid w:val="00DE3785"/>
    <w:rsid w:val="00DE5830"/>
    <w:rsid w:val="00DE776E"/>
    <w:rsid w:val="00DF3CE8"/>
    <w:rsid w:val="00DF3DE4"/>
    <w:rsid w:val="00DF461D"/>
    <w:rsid w:val="00DF4DAF"/>
    <w:rsid w:val="00DF57F3"/>
    <w:rsid w:val="00DF7301"/>
    <w:rsid w:val="00DF7D62"/>
    <w:rsid w:val="00E01D40"/>
    <w:rsid w:val="00E05189"/>
    <w:rsid w:val="00E05B82"/>
    <w:rsid w:val="00E06415"/>
    <w:rsid w:val="00E06AFA"/>
    <w:rsid w:val="00E071A3"/>
    <w:rsid w:val="00E125D0"/>
    <w:rsid w:val="00E12AEB"/>
    <w:rsid w:val="00E13108"/>
    <w:rsid w:val="00E132AE"/>
    <w:rsid w:val="00E146D6"/>
    <w:rsid w:val="00E2056D"/>
    <w:rsid w:val="00E20833"/>
    <w:rsid w:val="00E23C43"/>
    <w:rsid w:val="00E2509B"/>
    <w:rsid w:val="00E30661"/>
    <w:rsid w:val="00E32251"/>
    <w:rsid w:val="00E32D53"/>
    <w:rsid w:val="00E4047A"/>
    <w:rsid w:val="00E4399C"/>
    <w:rsid w:val="00E43DFA"/>
    <w:rsid w:val="00E44021"/>
    <w:rsid w:val="00E45AFD"/>
    <w:rsid w:val="00E46AB1"/>
    <w:rsid w:val="00E5009F"/>
    <w:rsid w:val="00E50842"/>
    <w:rsid w:val="00E54501"/>
    <w:rsid w:val="00E55ADB"/>
    <w:rsid w:val="00E57DB0"/>
    <w:rsid w:val="00E6087D"/>
    <w:rsid w:val="00E608D0"/>
    <w:rsid w:val="00E6168B"/>
    <w:rsid w:val="00E61F35"/>
    <w:rsid w:val="00E65972"/>
    <w:rsid w:val="00E66540"/>
    <w:rsid w:val="00E676A3"/>
    <w:rsid w:val="00E73E3D"/>
    <w:rsid w:val="00E76189"/>
    <w:rsid w:val="00E7774C"/>
    <w:rsid w:val="00E8018E"/>
    <w:rsid w:val="00E8167A"/>
    <w:rsid w:val="00E84849"/>
    <w:rsid w:val="00E85D95"/>
    <w:rsid w:val="00E90295"/>
    <w:rsid w:val="00E90E25"/>
    <w:rsid w:val="00E94D64"/>
    <w:rsid w:val="00E94F7D"/>
    <w:rsid w:val="00E95CDF"/>
    <w:rsid w:val="00E97631"/>
    <w:rsid w:val="00EA34EE"/>
    <w:rsid w:val="00EA5B4B"/>
    <w:rsid w:val="00EB4971"/>
    <w:rsid w:val="00EB4AEB"/>
    <w:rsid w:val="00EB4D3F"/>
    <w:rsid w:val="00EB6CEC"/>
    <w:rsid w:val="00EB7CB1"/>
    <w:rsid w:val="00EC1878"/>
    <w:rsid w:val="00EC1D68"/>
    <w:rsid w:val="00EC4E92"/>
    <w:rsid w:val="00EC5E63"/>
    <w:rsid w:val="00EC632C"/>
    <w:rsid w:val="00ED0955"/>
    <w:rsid w:val="00ED13E5"/>
    <w:rsid w:val="00ED1F0A"/>
    <w:rsid w:val="00ED3564"/>
    <w:rsid w:val="00ED6F00"/>
    <w:rsid w:val="00ED76B4"/>
    <w:rsid w:val="00EE22E4"/>
    <w:rsid w:val="00EE27A9"/>
    <w:rsid w:val="00EE2C18"/>
    <w:rsid w:val="00EE2C7B"/>
    <w:rsid w:val="00EE7BE9"/>
    <w:rsid w:val="00EF3C96"/>
    <w:rsid w:val="00EF5552"/>
    <w:rsid w:val="00EF7083"/>
    <w:rsid w:val="00F03A2F"/>
    <w:rsid w:val="00F07935"/>
    <w:rsid w:val="00F15515"/>
    <w:rsid w:val="00F17E0C"/>
    <w:rsid w:val="00F22A36"/>
    <w:rsid w:val="00F238DF"/>
    <w:rsid w:val="00F251CA"/>
    <w:rsid w:val="00F25D56"/>
    <w:rsid w:val="00F25F33"/>
    <w:rsid w:val="00F30E6F"/>
    <w:rsid w:val="00F327E0"/>
    <w:rsid w:val="00F403A7"/>
    <w:rsid w:val="00F40CDD"/>
    <w:rsid w:val="00F414ED"/>
    <w:rsid w:val="00F460E8"/>
    <w:rsid w:val="00F469AA"/>
    <w:rsid w:val="00F46D4D"/>
    <w:rsid w:val="00F50202"/>
    <w:rsid w:val="00F56533"/>
    <w:rsid w:val="00F62108"/>
    <w:rsid w:val="00F6397A"/>
    <w:rsid w:val="00F664C8"/>
    <w:rsid w:val="00F70729"/>
    <w:rsid w:val="00F736AD"/>
    <w:rsid w:val="00F74565"/>
    <w:rsid w:val="00F753C7"/>
    <w:rsid w:val="00F77389"/>
    <w:rsid w:val="00F77617"/>
    <w:rsid w:val="00F81A79"/>
    <w:rsid w:val="00F87AD8"/>
    <w:rsid w:val="00F904AF"/>
    <w:rsid w:val="00F905C4"/>
    <w:rsid w:val="00F91D02"/>
    <w:rsid w:val="00F936F4"/>
    <w:rsid w:val="00F97E0C"/>
    <w:rsid w:val="00FA153A"/>
    <w:rsid w:val="00FA1784"/>
    <w:rsid w:val="00FA2CD1"/>
    <w:rsid w:val="00FA3D7F"/>
    <w:rsid w:val="00FA6444"/>
    <w:rsid w:val="00FA6B7B"/>
    <w:rsid w:val="00FA72FC"/>
    <w:rsid w:val="00FB25AB"/>
    <w:rsid w:val="00FB51C9"/>
    <w:rsid w:val="00FB5F84"/>
    <w:rsid w:val="00FB6C0F"/>
    <w:rsid w:val="00FC038D"/>
    <w:rsid w:val="00FC2E83"/>
    <w:rsid w:val="00FC3BDF"/>
    <w:rsid w:val="00FC493D"/>
    <w:rsid w:val="00FC51A5"/>
    <w:rsid w:val="00FC5F17"/>
    <w:rsid w:val="00FC6B4C"/>
    <w:rsid w:val="00FD14A0"/>
    <w:rsid w:val="00FD42A4"/>
    <w:rsid w:val="00FD47F5"/>
    <w:rsid w:val="00FE02C9"/>
    <w:rsid w:val="00FE0B59"/>
    <w:rsid w:val="00FE31D7"/>
    <w:rsid w:val="00FE383F"/>
    <w:rsid w:val="00FE3A92"/>
    <w:rsid w:val="00FE574C"/>
    <w:rsid w:val="00FE5A89"/>
    <w:rsid w:val="00FF1A45"/>
    <w:rsid w:val="00FF29AD"/>
    <w:rsid w:val="00FF2AC0"/>
    <w:rsid w:val="00FF2F4D"/>
    <w:rsid w:val="00FF3C21"/>
    <w:rsid w:val="00FF3FAD"/>
    <w:rsid w:val="00FF573E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93BB3"/>
  <w15:chartTrackingRefBased/>
  <w15:docId w15:val="{BF85B29B-D8EC-7C48-B32E-FEB57009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FFC"/>
  </w:style>
  <w:style w:type="paragraph" w:styleId="Footer">
    <w:name w:val="footer"/>
    <w:basedOn w:val="Normal"/>
    <w:link w:val="FooterChar"/>
    <w:uiPriority w:val="99"/>
    <w:unhideWhenUsed/>
    <w:rsid w:val="00632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FFC"/>
  </w:style>
  <w:style w:type="character" w:styleId="PageNumber">
    <w:name w:val="page number"/>
    <w:basedOn w:val="DefaultParagraphFont"/>
    <w:uiPriority w:val="99"/>
    <w:semiHidden/>
    <w:unhideWhenUsed/>
    <w:rsid w:val="002360D9"/>
  </w:style>
  <w:style w:type="character" w:styleId="Hyperlink">
    <w:name w:val="Hyperlink"/>
    <w:basedOn w:val="DefaultParagraphFont"/>
    <w:uiPriority w:val="99"/>
    <w:unhideWhenUsed/>
    <w:rsid w:val="00653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C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C1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4A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4A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4A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C6091-8D58-D741-B989-A8A8647BD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4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1280</cp:revision>
  <cp:lastPrinted>2024-09-14T03:19:00Z</cp:lastPrinted>
  <dcterms:created xsi:type="dcterms:W3CDTF">2024-09-09T03:06:00Z</dcterms:created>
  <dcterms:modified xsi:type="dcterms:W3CDTF">2024-10-12T16:06:00Z</dcterms:modified>
</cp:coreProperties>
</file>