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7786" w14:textId="77777777" w:rsidR="004512DD" w:rsidRPr="004F0143" w:rsidRDefault="004512DD" w:rsidP="00534FC4">
      <w:pPr>
        <w:pStyle w:val="Heading1"/>
      </w:pPr>
      <w:bookmarkStart w:id="0" w:name="_Ref163744907"/>
      <w:bookmarkStart w:id="1" w:name="_Toc164613047"/>
      <w:r w:rsidRPr="004F0143">
        <w:t>摘</w:t>
      </w:r>
      <w:r w:rsidR="00C66517" w:rsidRPr="004F0143">
        <w:rPr>
          <w:rFonts w:hint="eastAsia"/>
        </w:rPr>
        <w:t xml:space="preserve"> </w:t>
      </w:r>
      <w:r w:rsidRPr="004F0143">
        <w:t>要</w:t>
      </w:r>
      <w:bookmarkEnd w:id="0"/>
      <w:bookmarkEnd w:id="1"/>
    </w:p>
    <w:p w14:paraId="56962606" w14:textId="3642FBBD" w:rsidR="001B2F21" w:rsidRDefault="00A83B60" w:rsidP="00834AB7">
      <w:pPr>
        <w:rPr>
          <w:rFonts w:hint="eastAsia"/>
        </w:rPr>
      </w:pPr>
      <w:r>
        <w:rPr>
          <w:rFonts w:hint="eastAsia"/>
        </w:rPr>
        <w:t>时间</w:t>
      </w:r>
      <w:r w:rsidR="00E836CC">
        <w:rPr>
          <w:rFonts w:hint="eastAsia"/>
        </w:rPr>
        <w:t>序列</w:t>
      </w:r>
      <w:r w:rsidR="00E836CC">
        <w:rPr>
          <w:rFonts w:hint="eastAsia"/>
        </w:rPr>
        <w:t>预测</w:t>
      </w:r>
      <w:r w:rsidR="00FB747A">
        <w:rPr>
          <w:rFonts w:hint="eastAsia"/>
        </w:rPr>
        <w:t>在各领域</w:t>
      </w:r>
      <w:r w:rsidR="00417C2D">
        <w:rPr>
          <w:rFonts w:hint="eastAsia"/>
        </w:rPr>
        <w:t>中</w:t>
      </w:r>
      <w:r w:rsidR="00FB747A">
        <w:rPr>
          <w:rFonts w:hint="eastAsia"/>
        </w:rPr>
        <w:t>的广泛应用</w:t>
      </w:r>
      <w:r w:rsidR="00417C2D">
        <w:rPr>
          <w:rFonts w:hint="eastAsia"/>
        </w:rPr>
        <w:t>具有很高的实用</w:t>
      </w:r>
      <w:r w:rsidR="00A9508E">
        <w:rPr>
          <w:rFonts w:hint="eastAsia"/>
        </w:rPr>
        <w:t>价值，</w:t>
      </w:r>
      <w:r w:rsidR="00601224">
        <w:rPr>
          <w:rFonts w:hint="eastAsia"/>
        </w:rPr>
        <w:t>例如辅助量化投资策略的</w:t>
      </w:r>
      <w:r w:rsidR="007632B9">
        <w:rPr>
          <w:rFonts w:hint="eastAsia"/>
        </w:rPr>
        <w:t>构建，</w:t>
      </w:r>
      <w:r w:rsidR="007E373C">
        <w:rPr>
          <w:rFonts w:hint="eastAsia"/>
        </w:rPr>
        <w:t>以及</w:t>
      </w:r>
      <w:r w:rsidR="005E1256">
        <w:rPr>
          <w:rFonts w:hint="eastAsia"/>
        </w:rPr>
        <w:t>协助</w:t>
      </w:r>
      <w:r w:rsidR="005F4524">
        <w:rPr>
          <w:rFonts w:hint="eastAsia"/>
        </w:rPr>
        <w:t>电力供应</w:t>
      </w:r>
      <w:r w:rsidR="001B3CCB">
        <w:rPr>
          <w:rFonts w:hint="eastAsia"/>
        </w:rPr>
        <w:t>方案</w:t>
      </w:r>
      <w:r w:rsidR="005F4524">
        <w:rPr>
          <w:rFonts w:hint="eastAsia"/>
        </w:rPr>
        <w:t>的制定等。</w:t>
      </w:r>
      <w:r w:rsidR="00D9105A">
        <w:rPr>
          <w:rFonts w:hint="eastAsia"/>
        </w:rPr>
        <w:t>现有</w:t>
      </w:r>
      <w:r w:rsidR="004D7BD0">
        <w:rPr>
          <w:rFonts w:hint="eastAsia"/>
        </w:rPr>
        <w:t>工作大多</w:t>
      </w:r>
      <w:r w:rsidR="00E10E4F">
        <w:rPr>
          <w:rFonts w:hint="eastAsia"/>
        </w:rPr>
        <w:t>忽略了</w:t>
      </w:r>
      <w:r w:rsidR="00E77D1F">
        <w:rPr>
          <w:rFonts w:hint="eastAsia"/>
        </w:rPr>
        <w:t>时序</w:t>
      </w:r>
      <w:r w:rsidR="00D65CD4">
        <w:rPr>
          <w:rFonts w:hint="eastAsia"/>
        </w:rPr>
        <w:t>频率模式的</w:t>
      </w:r>
      <w:r w:rsidR="00366781">
        <w:rPr>
          <w:rFonts w:hint="eastAsia"/>
        </w:rPr>
        <w:t>多样性和动态性，</w:t>
      </w:r>
      <w:r w:rsidR="00127D33">
        <w:rPr>
          <w:rFonts w:hint="eastAsia"/>
        </w:rPr>
        <w:t>导致无法充分提取</w:t>
      </w:r>
      <w:r w:rsidR="00A6494D">
        <w:rPr>
          <w:rFonts w:hint="eastAsia"/>
        </w:rPr>
        <w:t>多粒度特征信息，</w:t>
      </w:r>
      <w:r w:rsidR="00022F65">
        <w:rPr>
          <w:rFonts w:hint="eastAsia"/>
        </w:rPr>
        <w:t>进而造成预测精度受限。</w:t>
      </w:r>
      <w:r w:rsidR="00B40C1B">
        <w:rPr>
          <w:rFonts w:hint="eastAsia"/>
        </w:rPr>
        <w:t>然而</w:t>
      </w:r>
      <w:r w:rsidR="003139CF">
        <w:rPr>
          <w:rFonts w:hint="eastAsia"/>
        </w:rPr>
        <w:t>由于跨粒度特征融合</w:t>
      </w:r>
      <w:r w:rsidR="00E97DDB">
        <w:rPr>
          <w:rFonts w:hint="eastAsia"/>
        </w:rPr>
        <w:t>往往具有</w:t>
      </w:r>
      <w:r w:rsidR="00642896">
        <w:rPr>
          <w:rFonts w:hint="eastAsia"/>
        </w:rPr>
        <w:t>严重的信息冗余，</w:t>
      </w:r>
      <w:r w:rsidR="007E373C">
        <w:rPr>
          <w:rFonts w:hint="eastAsia"/>
        </w:rPr>
        <w:t>并且</w:t>
      </w:r>
      <w:r w:rsidR="00642896">
        <w:rPr>
          <w:rFonts w:hint="eastAsia"/>
        </w:rPr>
        <w:t>不同粒度数据对预测目标</w:t>
      </w:r>
      <w:r w:rsidR="00E97DDB">
        <w:rPr>
          <w:rFonts w:hint="eastAsia"/>
        </w:rPr>
        <w:t>的</w:t>
      </w:r>
      <w:r w:rsidR="00642896">
        <w:rPr>
          <w:rFonts w:hint="eastAsia"/>
        </w:rPr>
        <w:t>有效性</w:t>
      </w:r>
      <w:r w:rsidR="00E97DDB">
        <w:rPr>
          <w:rFonts w:hint="eastAsia"/>
        </w:rPr>
        <w:t>总</w:t>
      </w:r>
      <w:r w:rsidR="007E373C">
        <w:rPr>
          <w:rFonts w:hint="eastAsia"/>
        </w:rPr>
        <w:t>在</w:t>
      </w:r>
      <w:r w:rsidR="00642896">
        <w:rPr>
          <w:rFonts w:hint="eastAsia"/>
        </w:rPr>
        <w:t>动态变化，</w:t>
      </w:r>
      <w:r w:rsidR="007C0422">
        <w:rPr>
          <w:rFonts w:hint="eastAsia"/>
        </w:rPr>
        <w:t>使用</w:t>
      </w:r>
      <w:r w:rsidR="00363A5F" w:rsidRPr="00363A5F">
        <w:rPr>
          <w:rFonts w:hint="eastAsia"/>
        </w:rPr>
        <w:t>多粒度</w:t>
      </w:r>
      <w:r w:rsidR="00B40C1B">
        <w:rPr>
          <w:rFonts w:hint="eastAsia"/>
        </w:rPr>
        <w:t>数据对时序预测目标进行建模，仍然面临着较大挑战</w:t>
      </w:r>
      <w:r w:rsidR="002E2E99">
        <w:rPr>
          <w:rFonts w:hint="eastAsia"/>
        </w:rPr>
        <w:t>而未被</w:t>
      </w:r>
      <w:r w:rsidR="00363A5F" w:rsidRPr="00363A5F">
        <w:rPr>
          <w:rFonts w:hint="eastAsia"/>
        </w:rPr>
        <w:t>充分探索</w:t>
      </w:r>
      <w:r w:rsidR="00863B74">
        <w:rPr>
          <w:rFonts w:hint="eastAsia"/>
        </w:rPr>
        <w:t>。</w:t>
      </w:r>
      <w:r w:rsidR="00246217">
        <w:rPr>
          <w:rFonts w:hint="eastAsia"/>
        </w:rPr>
        <w:t>针对这些问题，本研究</w:t>
      </w:r>
      <w:r w:rsidR="00863B74" w:rsidRPr="00863B74">
        <w:rPr>
          <w:rFonts w:hint="eastAsia"/>
        </w:rPr>
        <w:t>提出了一</w:t>
      </w:r>
      <w:r w:rsidR="00246217">
        <w:rPr>
          <w:rFonts w:hint="eastAsia"/>
        </w:rPr>
        <w:t>种基于</w:t>
      </w:r>
      <w:r w:rsidR="00386E6F" w:rsidRPr="00B9650C">
        <w:rPr>
          <w:rFonts w:hint="eastAsia"/>
        </w:rPr>
        <w:t>多粒度残差学习和置信度估计的神经网络</w:t>
      </w:r>
      <w:r w:rsidR="00863B74" w:rsidRPr="00863B74">
        <w:rPr>
          <w:rFonts w:hint="eastAsia"/>
        </w:rPr>
        <w:t>，</w:t>
      </w:r>
      <w:r w:rsidR="005238F4">
        <w:rPr>
          <w:rFonts w:hint="eastAsia"/>
        </w:rPr>
        <w:t>能够</w:t>
      </w:r>
      <w:r w:rsidR="004A68CB">
        <w:rPr>
          <w:rFonts w:hint="eastAsia"/>
        </w:rPr>
        <w:t>更</w:t>
      </w:r>
      <w:r w:rsidR="0063453B">
        <w:rPr>
          <w:rFonts w:hint="eastAsia"/>
        </w:rPr>
        <w:t>为</w:t>
      </w:r>
      <w:r w:rsidR="00863B74" w:rsidRPr="00863B74">
        <w:rPr>
          <w:rFonts w:hint="eastAsia"/>
        </w:rPr>
        <w:t>有效地</w:t>
      </w:r>
      <w:r w:rsidR="004A68CB">
        <w:rPr>
          <w:rFonts w:hint="eastAsia"/>
        </w:rPr>
        <w:t>发掘与融合多粒度信息，用以提高时序预测的准确性。</w:t>
      </w:r>
      <w:r w:rsidR="00EF4DDE">
        <w:rPr>
          <w:rFonts w:hint="eastAsia"/>
        </w:rPr>
        <w:t>一方面，</w:t>
      </w:r>
      <w:r w:rsidR="00774D0D" w:rsidRPr="00774D0D">
        <w:rPr>
          <w:rFonts w:hint="eastAsia"/>
        </w:rPr>
        <w:t>由于信息冗余，</w:t>
      </w:r>
      <w:r w:rsidR="003A4457">
        <w:rPr>
          <w:rFonts w:hint="eastAsia"/>
        </w:rPr>
        <w:t>直接使用诸如</w:t>
      </w:r>
      <w:r w:rsidR="003A4457" w:rsidRPr="0089413F">
        <w:t>拼接</w:t>
      </w:r>
      <w:r w:rsidR="00E6727D">
        <w:rPr>
          <w:rFonts w:hint="eastAsia"/>
        </w:rPr>
        <w:t>或</w:t>
      </w:r>
      <w:r w:rsidR="003A4457" w:rsidRPr="0089413F">
        <w:t>集成</w:t>
      </w:r>
      <w:r w:rsidR="003A4457">
        <w:rPr>
          <w:rFonts w:hint="eastAsia"/>
        </w:rPr>
        <w:t>等简单的特征融合方式，</w:t>
      </w:r>
      <w:r w:rsidR="003A4457" w:rsidRPr="00F53575">
        <w:rPr>
          <w:rFonts w:hint="eastAsia"/>
        </w:rPr>
        <w:t>会造成粗粒度数据中的趋势特征被不断重复，</w:t>
      </w:r>
      <w:r w:rsidR="003A4457" w:rsidRPr="00F53575">
        <w:t>导致模型被冗余的趋势特征支配</w:t>
      </w:r>
      <w:r w:rsidR="003A4457" w:rsidRPr="00F53575">
        <w:rPr>
          <w:rFonts w:hint="eastAsia"/>
        </w:rPr>
        <w:t>，而无法充分利用细粒度信息</w:t>
      </w:r>
      <w:r w:rsidR="003A4457" w:rsidRPr="00F53575">
        <w:t>。</w:t>
      </w:r>
      <w:r w:rsidR="009B2896" w:rsidRPr="009B2896">
        <w:rPr>
          <w:rFonts w:hint="eastAsia"/>
        </w:rPr>
        <w:t>因此，</w:t>
      </w:r>
      <w:r w:rsidR="00084055">
        <w:rPr>
          <w:rFonts w:hint="eastAsia"/>
        </w:rPr>
        <w:t>本研究</w:t>
      </w:r>
      <w:r w:rsidR="009B2896" w:rsidRPr="009B2896">
        <w:rPr>
          <w:rFonts w:hint="eastAsia"/>
        </w:rPr>
        <w:t>设计了一种新颖的</w:t>
      </w:r>
      <w:r w:rsidR="00C12D72">
        <w:rPr>
          <w:rFonts w:hint="eastAsia"/>
        </w:rPr>
        <w:t>多粒度</w:t>
      </w:r>
      <w:r w:rsidR="009B2896" w:rsidRPr="009B2896">
        <w:rPr>
          <w:rFonts w:hint="eastAsia"/>
        </w:rPr>
        <w:t>残差学习</w:t>
      </w:r>
      <w:r w:rsidR="00D47A08">
        <w:rPr>
          <w:rFonts w:hint="eastAsia"/>
        </w:rPr>
        <w:t>网络</w:t>
      </w:r>
      <w:r w:rsidR="009B2896" w:rsidRPr="009B2896">
        <w:rPr>
          <w:rFonts w:hint="eastAsia"/>
        </w:rPr>
        <w:t>，</w:t>
      </w:r>
      <w:r w:rsidR="00126D2A">
        <w:rPr>
          <w:rFonts w:hint="eastAsia"/>
        </w:rPr>
        <w:t>基于</w:t>
      </w:r>
      <w:r w:rsidR="009B2896" w:rsidRPr="009B2896">
        <w:rPr>
          <w:rFonts w:hint="eastAsia"/>
        </w:rPr>
        <w:t>粗粒度数据对细粒度数据分布的先验知识</w:t>
      </w:r>
      <w:r w:rsidR="00D47A08">
        <w:rPr>
          <w:rFonts w:hint="eastAsia"/>
        </w:rPr>
        <w:t>进行特征重建，</w:t>
      </w:r>
      <w:r w:rsidR="00227DF6">
        <w:rPr>
          <w:rFonts w:hint="eastAsia"/>
        </w:rPr>
        <w:t>并</w:t>
      </w:r>
      <w:r w:rsidR="00D47A08">
        <w:rPr>
          <w:rFonts w:hint="eastAsia"/>
        </w:rPr>
        <w:t>通过</w:t>
      </w:r>
      <w:r w:rsidR="00EE0C0E">
        <w:rPr>
          <w:rFonts w:hint="eastAsia"/>
        </w:rPr>
        <w:t>多粒度特征间的</w:t>
      </w:r>
      <w:r w:rsidR="00D47A08">
        <w:rPr>
          <w:rFonts w:hint="eastAsia"/>
        </w:rPr>
        <w:t>残差运算</w:t>
      </w:r>
      <w:r w:rsidR="00514041">
        <w:rPr>
          <w:rFonts w:hint="eastAsia"/>
        </w:rPr>
        <w:t>消除冗余信息。</w:t>
      </w:r>
      <w:r w:rsidR="003944C8">
        <w:rPr>
          <w:rFonts w:hint="eastAsia"/>
        </w:rPr>
        <w:t>另一方面</w:t>
      </w:r>
      <w:r w:rsidR="00294724">
        <w:rPr>
          <w:rFonts w:hint="eastAsia"/>
        </w:rPr>
        <w:t>，</w:t>
      </w:r>
      <w:r w:rsidR="00294724" w:rsidRPr="00294724">
        <w:rPr>
          <w:rFonts w:hint="eastAsia"/>
        </w:rPr>
        <w:t>为</w:t>
      </w:r>
      <w:r w:rsidR="00F36EFB">
        <w:rPr>
          <w:rFonts w:hint="eastAsia"/>
        </w:rPr>
        <w:t>了更为准确地把握多粒度特征</w:t>
      </w:r>
      <w:r w:rsidR="00294724" w:rsidRPr="00294724">
        <w:rPr>
          <w:rFonts w:hint="eastAsia"/>
        </w:rPr>
        <w:t>有效性</w:t>
      </w:r>
      <w:r w:rsidR="00F36EFB">
        <w:rPr>
          <w:rFonts w:hint="eastAsia"/>
        </w:rPr>
        <w:t>的动态变化</w:t>
      </w:r>
      <w:r w:rsidR="00294724" w:rsidRPr="00294724">
        <w:rPr>
          <w:rFonts w:hint="eastAsia"/>
        </w:rPr>
        <w:t>，</w:t>
      </w:r>
      <w:r w:rsidR="00AE622E">
        <w:rPr>
          <w:rFonts w:hint="eastAsia"/>
        </w:rPr>
        <w:t>本研究</w:t>
      </w:r>
      <w:r w:rsidR="00404207">
        <w:rPr>
          <w:rFonts w:hint="eastAsia"/>
        </w:rPr>
        <w:t>在</w:t>
      </w:r>
      <w:r w:rsidR="002B6332">
        <w:rPr>
          <w:rFonts w:hint="eastAsia"/>
        </w:rPr>
        <w:t>多粒度残差学习网络</w:t>
      </w:r>
      <w:r w:rsidR="0016020B">
        <w:rPr>
          <w:rFonts w:hint="eastAsia"/>
        </w:rPr>
        <w:t>的</w:t>
      </w:r>
      <w:r w:rsidR="00F34299">
        <w:rPr>
          <w:rFonts w:hint="eastAsia"/>
        </w:rPr>
        <w:t>基础</w:t>
      </w:r>
      <w:r w:rsidR="002B6332">
        <w:rPr>
          <w:rFonts w:hint="eastAsia"/>
        </w:rPr>
        <w:t>上，</w:t>
      </w:r>
      <w:r w:rsidR="002B6332">
        <w:rPr>
          <w:rFonts w:ascii="Cambria" w:hAnsi="Cambria" w:cs="Cambria" w:hint="eastAsia"/>
        </w:rPr>
        <w:t>又</w:t>
      </w:r>
      <w:r w:rsidR="00294724" w:rsidRPr="00294724">
        <w:rPr>
          <w:rFonts w:hint="eastAsia"/>
        </w:rPr>
        <w:t>引入了一个自监督目标来进行置信度估计</w:t>
      </w:r>
      <w:r w:rsidR="000E1832">
        <w:rPr>
          <w:rFonts w:hint="eastAsia"/>
        </w:rPr>
        <w:t>。</w:t>
      </w:r>
      <w:r w:rsidR="000E1832" w:rsidRPr="000E1832">
        <w:rPr>
          <w:rFonts w:hint="eastAsia"/>
        </w:rPr>
        <w:t>在</w:t>
      </w:r>
      <w:r w:rsidR="00644D11">
        <w:rPr>
          <w:rFonts w:hint="eastAsia"/>
        </w:rPr>
        <w:t>电力数据、股指数据和期货数据三个</w:t>
      </w:r>
      <w:r w:rsidR="000E1832" w:rsidRPr="000E1832">
        <w:rPr>
          <w:rFonts w:hint="eastAsia"/>
        </w:rPr>
        <w:t>真实世界数据集上</w:t>
      </w:r>
      <w:r w:rsidR="00842207">
        <w:rPr>
          <w:rFonts w:hint="eastAsia"/>
        </w:rPr>
        <w:t>所</w:t>
      </w:r>
      <w:r w:rsidR="000E1832" w:rsidRPr="000E1832">
        <w:rPr>
          <w:rFonts w:hint="eastAsia"/>
        </w:rPr>
        <w:t>进行的大量实验表明，多粒度信息</w:t>
      </w:r>
      <w:r w:rsidR="006D1230">
        <w:rPr>
          <w:rFonts w:hint="eastAsia"/>
        </w:rPr>
        <w:t>的确</w:t>
      </w:r>
      <w:r w:rsidR="000E1832" w:rsidRPr="000E1832">
        <w:rPr>
          <w:rFonts w:hint="eastAsia"/>
        </w:rPr>
        <w:t>能显著提高</w:t>
      </w:r>
      <w:r w:rsidR="00FE0DC9">
        <w:rPr>
          <w:rFonts w:hint="eastAsia"/>
        </w:rPr>
        <w:t>时序</w:t>
      </w:r>
      <w:r w:rsidR="000E1832" w:rsidRPr="000E1832">
        <w:rPr>
          <w:rFonts w:hint="eastAsia"/>
        </w:rPr>
        <w:t>预测性能，</w:t>
      </w:r>
      <w:r w:rsidR="00BE48E5">
        <w:rPr>
          <w:rFonts w:hint="eastAsia"/>
        </w:rPr>
        <w:t>同时</w:t>
      </w:r>
      <w:r w:rsidR="00BA2846">
        <w:rPr>
          <w:rFonts w:hint="eastAsia"/>
        </w:rPr>
        <w:t>本研究所提出的模型</w:t>
      </w:r>
      <w:r w:rsidR="00EE2F7B">
        <w:rPr>
          <w:rFonts w:hint="eastAsia"/>
        </w:rPr>
        <w:t>较比</w:t>
      </w:r>
      <w:r w:rsidR="008D4051">
        <w:rPr>
          <w:rFonts w:hint="eastAsia"/>
        </w:rPr>
        <w:t>其他方法具有更强的多粒度信息捕捉能力，</w:t>
      </w:r>
      <w:r w:rsidR="001D2BD7">
        <w:rPr>
          <w:rFonts w:hint="eastAsia"/>
        </w:rPr>
        <w:t>在电力数据、股指数据和期货数据上分别比当下最优方法</w:t>
      </w:r>
      <w:r w:rsidR="00724B70">
        <w:rPr>
          <w:rFonts w:hint="eastAsia"/>
        </w:rPr>
        <w:t>提升</w:t>
      </w:r>
      <w:r w:rsidR="00D33CF9">
        <w:rPr>
          <w:rFonts w:hint="eastAsia"/>
        </w:rPr>
        <w:t xml:space="preserve"> </w:t>
      </w:r>
      <w:r w:rsidR="003A20C3">
        <w:rPr>
          <w:rFonts w:hint="eastAsia"/>
        </w:rPr>
        <w:t>0</w:t>
      </w:r>
      <w:r w:rsidR="003A20C3">
        <w:t>.5%</w:t>
      </w:r>
      <w:r w:rsidR="003A20C3">
        <w:rPr>
          <w:rFonts w:hint="eastAsia"/>
        </w:rPr>
        <w:t>、</w:t>
      </w:r>
      <w:r w:rsidR="003A20C3">
        <w:t>1%</w:t>
      </w:r>
      <w:r w:rsidR="00DB7823">
        <w:t xml:space="preserve"> </w:t>
      </w:r>
      <w:r w:rsidR="00613274">
        <w:rPr>
          <w:rFonts w:hint="eastAsia"/>
        </w:rPr>
        <w:t>和</w:t>
      </w:r>
      <w:r w:rsidR="00DB7823">
        <w:rPr>
          <w:rFonts w:hint="eastAsia"/>
        </w:rPr>
        <w:t xml:space="preserve"> </w:t>
      </w:r>
      <w:r w:rsidR="007065B5">
        <w:rPr>
          <w:rFonts w:hint="eastAsia"/>
        </w:rPr>
        <w:t>1</w:t>
      </w:r>
      <w:r w:rsidR="007065B5">
        <w:t>.5%</w:t>
      </w:r>
      <w:r w:rsidR="00D33CF9">
        <w:t xml:space="preserve"> </w:t>
      </w:r>
      <w:r w:rsidR="007065B5">
        <w:rPr>
          <w:rFonts w:hint="eastAsia"/>
        </w:rPr>
        <w:t>的</w:t>
      </w:r>
      <w:r w:rsidR="001E018F">
        <w:rPr>
          <w:rFonts w:hint="eastAsia"/>
        </w:rPr>
        <w:t>预测精度</w:t>
      </w:r>
      <w:r w:rsidR="000E1832" w:rsidRPr="000E1832">
        <w:rPr>
          <w:rFonts w:hint="eastAsia"/>
        </w:rPr>
        <w:t>。</w:t>
      </w:r>
    </w:p>
    <w:p w14:paraId="40F24156" w14:textId="787634E6" w:rsidR="00DC2B70" w:rsidRDefault="00DC2B70" w:rsidP="00834AB7"/>
    <w:p w14:paraId="69D86259" w14:textId="77777777" w:rsidR="008421C7" w:rsidRDefault="008421C7" w:rsidP="00834AB7">
      <w:pPr>
        <w:rPr>
          <w:rFonts w:hint="eastAsia"/>
        </w:rPr>
      </w:pPr>
    </w:p>
    <w:p w14:paraId="2E93EF1C" w14:textId="4EF70492" w:rsidR="00A522E8" w:rsidRDefault="006209D1" w:rsidP="00B773A7">
      <w:pPr>
        <w:ind w:firstLine="482"/>
        <w:rPr>
          <w:rFonts w:ascii="SimSun" w:hAnsi="SimSun" w:cs="SimSun"/>
        </w:rPr>
      </w:pPr>
      <w:r w:rsidRPr="008F7A57">
        <w:rPr>
          <w:rFonts w:ascii="SimSun" w:hAnsi="SimSun"/>
          <w:b/>
        </w:rPr>
        <w:t>关键词</w:t>
      </w:r>
      <w:r w:rsidRPr="008F7A57">
        <w:rPr>
          <w:rFonts w:ascii="SimSun" w:hAnsi="SimSun" w:hint="eastAsia"/>
        </w:rPr>
        <w:t>：</w:t>
      </w:r>
      <w:r w:rsidR="004F2F5F">
        <w:rPr>
          <w:rFonts w:ascii="SimSun" w:hAnsi="SimSun" w:cs="SimSun" w:hint="eastAsia"/>
        </w:rPr>
        <w:t>时序预测</w:t>
      </w:r>
      <w:r w:rsidRPr="008F7A57">
        <w:rPr>
          <w:rFonts w:ascii="SimSun" w:hAnsi="SimSun" w:cs="SimSun" w:hint="eastAsia"/>
        </w:rPr>
        <w:t>；</w:t>
      </w:r>
      <w:r w:rsidR="00AE1DC3">
        <w:rPr>
          <w:rFonts w:ascii="SimSun" w:hAnsi="SimSun" w:cs="SimSun" w:hint="eastAsia"/>
        </w:rPr>
        <w:t>多粒度数据</w:t>
      </w:r>
      <w:r w:rsidRPr="008F7A57">
        <w:rPr>
          <w:rFonts w:ascii="SimSun" w:hAnsi="SimSun" w:cs="SimSun" w:hint="eastAsia"/>
        </w:rPr>
        <w:t>；</w:t>
      </w:r>
      <w:r w:rsidR="00E87958">
        <w:rPr>
          <w:rFonts w:ascii="SimSun" w:hAnsi="SimSun" w:cs="SimSun" w:hint="eastAsia"/>
        </w:rPr>
        <w:t>残差学习；置信度估计</w:t>
      </w:r>
    </w:p>
    <w:p w14:paraId="3AFA4AFD" w14:textId="765FE119" w:rsidR="00B773A7" w:rsidRDefault="00B773A7" w:rsidP="000E1832">
      <w:pPr>
        <w:ind w:firstLineChars="0" w:firstLine="0"/>
        <w:rPr>
          <w:rFonts w:ascii="SimSun" w:hAnsi="SimSun" w:cs="SimSun"/>
        </w:rPr>
      </w:pPr>
    </w:p>
    <w:p w14:paraId="574B6D86" w14:textId="77777777" w:rsidR="000E1832" w:rsidRDefault="000E1832" w:rsidP="000E1832">
      <w:pPr>
        <w:ind w:firstLineChars="0" w:firstLine="0"/>
        <w:rPr>
          <w:rFonts w:ascii="SimSun" w:hAnsi="SimSun" w:cs="SimSun"/>
        </w:rPr>
      </w:pPr>
    </w:p>
    <w:p w14:paraId="116CB59A" w14:textId="77777777" w:rsidR="00A522E8" w:rsidRDefault="00A522E8" w:rsidP="001C08B9">
      <w:pPr>
        <w:ind w:firstLineChars="0" w:firstLine="0"/>
        <w:rPr>
          <w:rFonts w:ascii="SimSun" w:hAnsi="SimSun" w:cs="SimSun"/>
        </w:rPr>
      </w:pPr>
    </w:p>
    <w:p w14:paraId="446A48D5" w14:textId="77777777" w:rsidR="000066F6" w:rsidRDefault="000066F6" w:rsidP="00B950B7">
      <w:pPr>
        <w:ind w:firstLineChars="0" w:firstLine="0"/>
        <w:rPr>
          <w:rFonts w:ascii="SimSun" w:hAnsi="SimSun" w:cs="SimSun"/>
        </w:rPr>
        <w:sectPr w:rsidR="000066F6" w:rsidSect="0092545A">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1906" w:h="16838"/>
          <w:pgMar w:top="1559" w:right="1418" w:bottom="1418" w:left="1418" w:header="992" w:footer="992" w:gutter="0"/>
          <w:pgNumType w:fmt="upperRoman"/>
          <w:cols w:space="720"/>
          <w:titlePg/>
          <w:docGrid w:linePitch="381"/>
        </w:sectPr>
      </w:pPr>
    </w:p>
    <w:p w14:paraId="3C78FA8E" w14:textId="77777777" w:rsidR="004512DD" w:rsidRPr="001076F5" w:rsidRDefault="004512DD" w:rsidP="00534FC4">
      <w:pPr>
        <w:pStyle w:val="Heading1"/>
      </w:pPr>
      <w:bookmarkStart w:id="2" w:name="_Toc164613048"/>
      <w:r w:rsidRPr="001076F5">
        <w:lastRenderedPageBreak/>
        <w:t>Abstract</w:t>
      </w:r>
      <w:bookmarkEnd w:id="2"/>
    </w:p>
    <w:p w14:paraId="67121DCD" w14:textId="75A5BF45" w:rsidR="00A11A7A" w:rsidRDefault="00155612" w:rsidP="00137F64">
      <w:r w:rsidRPr="00155612">
        <w:t xml:space="preserve">Time series </w:t>
      </w:r>
      <w:r w:rsidR="006E10BE">
        <w:rPr>
          <w:rFonts w:hint="eastAsia"/>
        </w:rPr>
        <w:t>prediction</w:t>
      </w:r>
      <w:r w:rsidR="006E10BE">
        <w:t xml:space="preserve"> </w:t>
      </w:r>
      <w:r w:rsidRPr="00155612">
        <w:t>has high practical value in a wide range of applications in various fields, such as assisting</w:t>
      </w:r>
      <w:r w:rsidR="009017BA">
        <w:t xml:space="preserve"> </w:t>
      </w:r>
      <w:r w:rsidRPr="00155612">
        <w:t xml:space="preserve">the construction of quantitative investment strategies, and </w:t>
      </w:r>
      <w:r w:rsidR="009017BA">
        <w:rPr>
          <w:rFonts w:hint="eastAsia"/>
        </w:rPr>
        <w:t>hel</w:t>
      </w:r>
      <w:r w:rsidR="009017BA">
        <w:t xml:space="preserve">ping the </w:t>
      </w:r>
      <w:r w:rsidRPr="00155612">
        <w:t xml:space="preserve">formulation of power supply programs. Most of the existing work ignores the diversity and dynamics of time series frequency patterns, resulting in the inability to adequately extract multi-granularity feature information, which in turn leads to limited prediction accuracy. However, since cross-granularity feature fusion tends to have serious information redundancy and the effectiveness of different granularity data for prediction targets always changes dynamically, modeling time-series prediction targets using multi-granularity data still faces large challenges and is not fully explored. To address these issues, this study proposes a neural network based on multi-granularity residual learning and confidence estimation, which is able to explore and fuse multi-granularity information more effectively to improve the accuracy of time-series prediction. On the one hand, due to the redundancy of information, the direct use of simple feature fusion methods, such as splicing or integration, can result in the constant repetition of trend features in coarse-grained data, leading to the model being dominated by the redundant trend features and failing to fully utilize the fine-grained information. Therefore, in this study, a novel multi-granularity residual learning network is designed to reconstruct features based on </w:t>
      </w:r>
      <w:proofErr w:type="gramStart"/>
      <w:r w:rsidRPr="00155612">
        <w:t>the a</w:t>
      </w:r>
      <w:proofErr w:type="gramEnd"/>
      <w:r w:rsidRPr="00155612">
        <w:t xml:space="preserve"> prior knowledge of fine-grained data distributions from coarse-grained data and eliminate redundant information through residual operations among multi-granularity features. On the other hand, in order to more accurately capture the dynamic changes in the validity of multi-granularity features, this study introduces a self-supervised objective for confidence estimation on the basis of multi-granularity residual learning network. Extensive experiments on three real-world datasets, i.e., </w:t>
      </w:r>
      <w:r w:rsidR="00D80BF5">
        <w:t>electricity</w:t>
      </w:r>
      <w:r w:rsidRPr="00155612">
        <w:t xml:space="preserve"> data, stock index data and futures data, show that multi-granularity information can indeed significantly improve the performance of time-series prediction</w:t>
      </w:r>
      <w:r w:rsidR="00B06AE8">
        <w:t>.</w:t>
      </w:r>
      <w:r w:rsidRPr="00155612">
        <w:t xml:space="preserve"> </w:t>
      </w:r>
      <w:r w:rsidR="00B06AE8">
        <w:t>T</w:t>
      </w:r>
      <w:r w:rsidRPr="00155612">
        <w:t xml:space="preserve">he proposed model in this study has a stronger ability to capture multi-granularity information, and improves the prediction accuracy by 0.5%, 1%, and 1.5% compared with the </w:t>
      </w:r>
      <w:r w:rsidR="00664961">
        <w:t>SOTA</w:t>
      </w:r>
      <w:r w:rsidRPr="00155612">
        <w:t xml:space="preserve"> methods in </w:t>
      </w:r>
      <w:r w:rsidR="00C027A0">
        <w:t>electricity</w:t>
      </w:r>
      <w:r w:rsidRPr="00155612">
        <w:t xml:space="preserve"> data, stock index data, and futures data, respectively.</w:t>
      </w:r>
    </w:p>
    <w:p w14:paraId="11F38445" w14:textId="77777777" w:rsidR="00CD1D2F" w:rsidRPr="008F7A57" w:rsidRDefault="00CD1D2F" w:rsidP="00137F64"/>
    <w:p w14:paraId="076095E1" w14:textId="019B8274" w:rsidR="00120C96" w:rsidRDefault="004512DD" w:rsidP="00137F64">
      <w:pPr>
        <w:ind w:firstLine="482"/>
      </w:pPr>
      <w:r w:rsidRPr="008F7A57">
        <w:rPr>
          <w:b/>
        </w:rPr>
        <w:t>Key words</w:t>
      </w:r>
      <w:r w:rsidR="00B0404E" w:rsidRPr="008F7A57">
        <w:t>:</w:t>
      </w:r>
      <w:r w:rsidR="005176B1">
        <w:t xml:space="preserve"> </w:t>
      </w:r>
      <w:r w:rsidR="008F3D0F" w:rsidRPr="008F3D0F">
        <w:t xml:space="preserve">Time series </w:t>
      </w:r>
      <w:r w:rsidR="008F3D0F">
        <w:t>prediction</w:t>
      </w:r>
      <w:r w:rsidR="008F3D0F" w:rsidRPr="008F3D0F">
        <w:t xml:space="preserve">; </w:t>
      </w:r>
      <w:proofErr w:type="gramStart"/>
      <w:r w:rsidR="004335A7">
        <w:t>M</w:t>
      </w:r>
      <w:r w:rsidR="008F3D0F" w:rsidRPr="008F3D0F">
        <w:t>ulti</w:t>
      </w:r>
      <w:r w:rsidR="0056142E">
        <w:t>-</w:t>
      </w:r>
      <w:r w:rsidR="008F3D0F" w:rsidRPr="008F3D0F">
        <w:t>granularity</w:t>
      </w:r>
      <w:proofErr w:type="gramEnd"/>
      <w:r w:rsidR="008F3D0F" w:rsidRPr="008F3D0F">
        <w:t xml:space="preserve"> data; </w:t>
      </w:r>
      <w:r w:rsidR="004335A7">
        <w:t>R</w:t>
      </w:r>
      <w:r w:rsidR="008F3D0F" w:rsidRPr="008F3D0F">
        <w:t>esidual learning</w:t>
      </w:r>
      <w:r w:rsidR="0056142E">
        <w:t>;</w:t>
      </w:r>
      <w:r w:rsidR="008F3D0F" w:rsidRPr="008F3D0F">
        <w:t xml:space="preserve"> </w:t>
      </w:r>
      <w:r w:rsidR="00B65D3A">
        <w:t>C</w:t>
      </w:r>
      <w:r w:rsidR="008F3D0F" w:rsidRPr="008F3D0F">
        <w:t>onfidence estimation</w:t>
      </w:r>
    </w:p>
    <w:p w14:paraId="1A360637" w14:textId="77777777" w:rsidR="00B773A7" w:rsidRDefault="00B773A7" w:rsidP="00B773A7">
      <w:pPr>
        <w:ind w:firstLineChars="0" w:firstLine="0"/>
      </w:pPr>
    </w:p>
    <w:p w14:paraId="1EB2117A" w14:textId="77777777" w:rsidR="007D7B45" w:rsidRDefault="007D7B45" w:rsidP="00B773A7">
      <w:pPr>
        <w:ind w:firstLineChars="0" w:firstLine="0"/>
      </w:pPr>
    </w:p>
    <w:p w14:paraId="3D0E2C05" w14:textId="5DDDBD3F" w:rsidR="00135D87" w:rsidRDefault="00135D87" w:rsidP="00B773A7">
      <w:pPr>
        <w:ind w:firstLineChars="0" w:firstLine="0"/>
        <w:sectPr w:rsidR="00135D87" w:rsidSect="00A00652">
          <w:headerReference w:type="even" r:id="rId14"/>
          <w:footerReference w:type="even" r:id="rId15"/>
          <w:headerReference w:type="first" r:id="rId16"/>
          <w:footerReference w:type="first" r:id="rId17"/>
          <w:footnotePr>
            <w:numFmt w:val="decimalEnclosedCircleChinese"/>
            <w:numRestart w:val="eachPage"/>
          </w:footnotePr>
          <w:pgSz w:w="11906" w:h="16838"/>
          <w:pgMar w:top="1559" w:right="1418" w:bottom="1418" w:left="1418" w:header="992" w:footer="992" w:gutter="0"/>
          <w:pgNumType w:fmt="upperRoman"/>
          <w:cols w:space="720"/>
          <w:titlePg/>
          <w:docGrid w:linePitch="381"/>
        </w:sectPr>
      </w:pPr>
    </w:p>
    <w:p w14:paraId="0A668680" w14:textId="77777777" w:rsidR="00F86EC7" w:rsidRDefault="004512DD" w:rsidP="00534FC4">
      <w:pPr>
        <w:pStyle w:val="Heading1"/>
        <w:rPr>
          <w:noProof/>
        </w:rPr>
      </w:pPr>
      <w:bookmarkStart w:id="3" w:name="_Toc532823968"/>
      <w:bookmarkStart w:id="4" w:name="_Toc532824517"/>
      <w:bookmarkStart w:id="5" w:name="_Toc164613049"/>
      <w:r w:rsidRPr="003748AC">
        <w:lastRenderedPageBreak/>
        <w:t>目</w:t>
      </w:r>
      <w:r w:rsidR="00C66517" w:rsidRPr="003748AC">
        <w:rPr>
          <w:rFonts w:hint="eastAsia"/>
        </w:rPr>
        <w:t xml:space="preserve"> </w:t>
      </w:r>
      <w:r w:rsidRPr="003748AC">
        <w:t>录</w:t>
      </w:r>
      <w:bookmarkEnd w:id="3"/>
      <w:bookmarkEnd w:id="4"/>
      <w:bookmarkEnd w:id="5"/>
      <w:r w:rsidRPr="008F7A57">
        <w:fldChar w:fldCharType="begin"/>
      </w:r>
      <w:r w:rsidRPr="003748AC">
        <w:instrText xml:space="preserve"> TOC \o "1-3" \h \z \u </w:instrText>
      </w:r>
      <w:r w:rsidRPr="008F7A57">
        <w:fldChar w:fldCharType="separate"/>
      </w:r>
    </w:p>
    <w:p w14:paraId="1A429560" w14:textId="4A437397" w:rsidR="00F86EC7" w:rsidRDefault="00F86EC7" w:rsidP="00F86EC7">
      <w:pPr>
        <w:pStyle w:val="TOC1"/>
        <w:ind w:firstLineChars="0" w:firstLine="0"/>
        <w:rPr>
          <w:rFonts w:asciiTheme="minorHAnsi" w:eastAsiaTheme="minorEastAsia" w:hAnsiTheme="minorHAnsi" w:cstheme="minorBidi"/>
          <w:noProof/>
          <w:kern w:val="0"/>
        </w:rPr>
      </w:pPr>
      <w:hyperlink w:anchor="_Toc164613047" w:history="1">
        <w:r w:rsidRPr="00556CE8">
          <w:rPr>
            <w:rStyle w:val="Hyperlink"/>
            <w:rFonts w:hint="eastAsia"/>
            <w:noProof/>
          </w:rPr>
          <w:t>摘</w:t>
        </w:r>
        <w:r w:rsidRPr="00556CE8">
          <w:rPr>
            <w:rStyle w:val="Hyperlink"/>
            <w:noProof/>
          </w:rPr>
          <w:t xml:space="preserve"> </w:t>
        </w:r>
        <w:r w:rsidRPr="00556CE8">
          <w:rPr>
            <w:rStyle w:val="Hyperlink"/>
            <w:rFonts w:hint="eastAsia"/>
            <w:noProof/>
          </w:rPr>
          <w:t>要</w:t>
        </w:r>
        <w:r>
          <w:rPr>
            <w:noProof/>
            <w:webHidden/>
          </w:rPr>
          <w:tab/>
        </w:r>
        <w:r>
          <w:rPr>
            <w:noProof/>
            <w:webHidden/>
          </w:rPr>
          <w:fldChar w:fldCharType="begin"/>
        </w:r>
        <w:r>
          <w:rPr>
            <w:noProof/>
            <w:webHidden/>
          </w:rPr>
          <w:instrText xml:space="preserve"> PAGEREF _Toc164613047 \h </w:instrText>
        </w:r>
        <w:r>
          <w:rPr>
            <w:noProof/>
            <w:webHidden/>
          </w:rPr>
        </w:r>
        <w:r>
          <w:rPr>
            <w:noProof/>
            <w:webHidden/>
          </w:rPr>
          <w:fldChar w:fldCharType="separate"/>
        </w:r>
        <w:r>
          <w:rPr>
            <w:noProof/>
            <w:webHidden/>
          </w:rPr>
          <w:t>I</w:t>
        </w:r>
        <w:r>
          <w:rPr>
            <w:noProof/>
            <w:webHidden/>
          </w:rPr>
          <w:fldChar w:fldCharType="end"/>
        </w:r>
      </w:hyperlink>
    </w:p>
    <w:p w14:paraId="0769322F" w14:textId="4C9F3287" w:rsidR="00F86EC7" w:rsidRDefault="00F86EC7" w:rsidP="00F86EC7">
      <w:pPr>
        <w:pStyle w:val="TOC1"/>
        <w:ind w:firstLineChars="0" w:firstLine="0"/>
        <w:rPr>
          <w:rFonts w:asciiTheme="minorHAnsi" w:eastAsiaTheme="minorEastAsia" w:hAnsiTheme="minorHAnsi" w:cstheme="minorBidi"/>
          <w:noProof/>
          <w:kern w:val="0"/>
        </w:rPr>
      </w:pPr>
      <w:hyperlink w:anchor="_Toc164613048" w:history="1">
        <w:r w:rsidRPr="00556CE8">
          <w:rPr>
            <w:rStyle w:val="Hyperlink"/>
            <w:noProof/>
          </w:rPr>
          <w:t>Abstract</w:t>
        </w:r>
        <w:r>
          <w:rPr>
            <w:noProof/>
            <w:webHidden/>
          </w:rPr>
          <w:tab/>
        </w:r>
        <w:r>
          <w:rPr>
            <w:noProof/>
            <w:webHidden/>
          </w:rPr>
          <w:fldChar w:fldCharType="begin"/>
        </w:r>
        <w:r>
          <w:rPr>
            <w:noProof/>
            <w:webHidden/>
          </w:rPr>
          <w:instrText xml:space="preserve"> PAGEREF _Toc164613048 \h </w:instrText>
        </w:r>
        <w:r>
          <w:rPr>
            <w:noProof/>
            <w:webHidden/>
          </w:rPr>
        </w:r>
        <w:r>
          <w:rPr>
            <w:noProof/>
            <w:webHidden/>
          </w:rPr>
          <w:fldChar w:fldCharType="separate"/>
        </w:r>
        <w:r>
          <w:rPr>
            <w:noProof/>
            <w:webHidden/>
          </w:rPr>
          <w:t>II</w:t>
        </w:r>
        <w:r>
          <w:rPr>
            <w:noProof/>
            <w:webHidden/>
          </w:rPr>
          <w:fldChar w:fldCharType="end"/>
        </w:r>
      </w:hyperlink>
    </w:p>
    <w:p w14:paraId="69B6F24A" w14:textId="6D322E7D" w:rsidR="00F86EC7" w:rsidRDefault="00F86EC7" w:rsidP="00F86EC7">
      <w:pPr>
        <w:pStyle w:val="TOC1"/>
        <w:ind w:firstLineChars="0" w:firstLine="0"/>
        <w:rPr>
          <w:rFonts w:asciiTheme="minorHAnsi" w:eastAsiaTheme="minorEastAsia" w:hAnsiTheme="minorHAnsi" w:cstheme="minorBidi"/>
          <w:noProof/>
          <w:kern w:val="0"/>
        </w:rPr>
      </w:pPr>
      <w:hyperlink w:anchor="_Toc164613049" w:history="1">
        <w:r w:rsidRPr="00556CE8">
          <w:rPr>
            <w:rStyle w:val="Hyperlink"/>
            <w:rFonts w:hint="eastAsia"/>
            <w:noProof/>
          </w:rPr>
          <w:t>目</w:t>
        </w:r>
        <w:r w:rsidRPr="00556CE8">
          <w:rPr>
            <w:rStyle w:val="Hyperlink"/>
            <w:noProof/>
          </w:rPr>
          <w:t xml:space="preserve"> </w:t>
        </w:r>
        <w:r w:rsidRPr="00556CE8">
          <w:rPr>
            <w:rStyle w:val="Hyperlink"/>
            <w:rFonts w:hint="eastAsia"/>
            <w:noProof/>
          </w:rPr>
          <w:t>录</w:t>
        </w:r>
        <w:r>
          <w:rPr>
            <w:noProof/>
            <w:webHidden/>
          </w:rPr>
          <w:tab/>
        </w:r>
        <w:r>
          <w:rPr>
            <w:noProof/>
            <w:webHidden/>
          </w:rPr>
          <w:fldChar w:fldCharType="begin"/>
        </w:r>
        <w:r>
          <w:rPr>
            <w:noProof/>
            <w:webHidden/>
          </w:rPr>
          <w:instrText xml:space="preserve"> PAGEREF _Toc164613049 \h </w:instrText>
        </w:r>
        <w:r>
          <w:rPr>
            <w:noProof/>
            <w:webHidden/>
          </w:rPr>
        </w:r>
        <w:r>
          <w:rPr>
            <w:noProof/>
            <w:webHidden/>
          </w:rPr>
          <w:fldChar w:fldCharType="separate"/>
        </w:r>
        <w:r>
          <w:rPr>
            <w:noProof/>
            <w:webHidden/>
          </w:rPr>
          <w:t>III</w:t>
        </w:r>
        <w:r>
          <w:rPr>
            <w:noProof/>
            <w:webHidden/>
          </w:rPr>
          <w:fldChar w:fldCharType="end"/>
        </w:r>
      </w:hyperlink>
    </w:p>
    <w:p w14:paraId="2A79EA15" w14:textId="6C66A73F" w:rsidR="00F86EC7" w:rsidRDefault="00F86EC7" w:rsidP="00F86EC7">
      <w:pPr>
        <w:pStyle w:val="TOC1"/>
        <w:ind w:firstLineChars="0" w:firstLine="0"/>
        <w:rPr>
          <w:rFonts w:asciiTheme="minorHAnsi" w:eastAsiaTheme="minorEastAsia" w:hAnsiTheme="minorHAnsi" w:cstheme="minorBidi"/>
          <w:noProof/>
          <w:kern w:val="0"/>
        </w:rPr>
      </w:pPr>
      <w:hyperlink w:anchor="_Toc164613050" w:history="1">
        <w:r w:rsidRPr="00556CE8">
          <w:rPr>
            <w:rStyle w:val="Hyperlink"/>
            <w:rFonts w:hint="eastAsia"/>
            <w:noProof/>
          </w:rPr>
          <w:t>第</w:t>
        </w:r>
        <w:r w:rsidRPr="00556CE8">
          <w:rPr>
            <w:rStyle w:val="Hyperlink"/>
            <w:noProof/>
          </w:rPr>
          <w:t>1</w:t>
        </w:r>
        <w:r w:rsidRPr="00556CE8">
          <w:rPr>
            <w:rStyle w:val="Hyperlink"/>
            <w:rFonts w:hint="eastAsia"/>
            <w:noProof/>
          </w:rPr>
          <w:t>章</w:t>
        </w:r>
        <w:r w:rsidRPr="00556CE8">
          <w:rPr>
            <w:rStyle w:val="Hyperlink"/>
            <w:noProof/>
          </w:rPr>
          <w:t xml:space="preserve"> </w:t>
        </w:r>
        <w:r w:rsidRPr="00556CE8">
          <w:rPr>
            <w:rStyle w:val="Hyperlink"/>
            <w:rFonts w:hint="eastAsia"/>
            <w:noProof/>
          </w:rPr>
          <w:t>绪论</w:t>
        </w:r>
        <w:r>
          <w:rPr>
            <w:noProof/>
            <w:webHidden/>
          </w:rPr>
          <w:tab/>
        </w:r>
        <w:r>
          <w:rPr>
            <w:noProof/>
            <w:webHidden/>
          </w:rPr>
          <w:fldChar w:fldCharType="begin"/>
        </w:r>
        <w:r>
          <w:rPr>
            <w:noProof/>
            <w:webHidden/>
          </w:rPr>
          <w:instrText xml:space="preserve"> PAGEREF _Toc164613050 \h </w:instrText>
        </w:r>
        <w:r>
          <w:rPr>
            <w:noProof/>
            <w:webHidden/>
          </w:rPr>
        </w:r>
        <w:r>
          <w:rPr>
            <w:noProof/>
            <w:webHidden/>
          </w:rPr>
          <w:fldChar w:fldCharType="separate"/>
        </w:r>
        <w:r>
          <w:rPr>
            <w:noProof/>
            <w:webHidden/>
          </w:rPr>
          <w:t>1</w:t>
        </w:r>
        <w:r>
          <w:rPr>
            <w:noProof/>
            <w:webHidden/>
          </w:rPr>
          <w:fldChar w:fldCharType="end"/>
        </w:r>
      </w:hyperlink>
    </w:p>
    <w:p w14:paraId="2216025F" w14:textId="074F5310"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1" w:history="1">
        <w:r w:rsidRPr="00556CE8">
          <w:rPr>
            <w:rStyle w:val="Hyperlink"/>
            <w:noProof/>
          </w:rPr>
          <w:t xml:space="preserve">1.1 </w:t>
        </w:r>
        <w:r w:rsidRPr="00556CE8">
          <w:rPr>
            <w:rStyle w:val="Hyperlink"/>
            <w:rFonts w:hint="eastAsia"/>
            <w:noProof/>
          </w:rPr>
          <w:t>选题背景及意义</w:t>
        </w:r>
        <w:r>
          <w:rPr>
            <w:noProof/>
            <w:webHidden/>
          </w:rPr>
          <w:tab/>
        </w:r>
        <w:r>
          <w:rPr>
            <w:noProof/>
            <w:webHidden/>
          </w:rPr>
          <w:fldChar w:fldCharType="begin"/>
        </w:r>
        <w:r>
          <w:rPr>
            <w:noProof/>
            <w:webHidden/>
          </w:rPr>
          <w:instrText xml:space="preserve"> PAGEREF _Toc164613051 \h </w:instrText>
        </w:r>
        <w:r>
          <w:rPr>
            <w:noProof/>
            <w:webHidden/>
          </w:rPr>
        </w:r>
        <w:r>
          <w:rPr>
            <w:noProof/>
            <w:webHidden/>
          </w:rPr>
          <w:fldChar w:fldCharType="separate"/>
        </w:r>
        <w:r>
          <w:rPr>
            <w:noProof/>
            <w:webHidden/>
          </w:rPr>
          <w:t>1</w:t>
        </w:r>
        <w:r>
          <w:rPr>
            <w:noProof/>
            <w:webHidden/>
          </w:rPr>
          <w:fldChar w:fldCharType="end"/>
        </w:r>
      </w:hyperlink>
    </w:p>
    <w:p w14:paraId="4165A8B7" w14:textId="5462C179"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2" w:history="1">
        <w:r w:rsidRPr="00556CE8">
          <w:rPr>
            <w:rStyle w:val="Hyperlink"/>
            <w:noProof/>
          </w:rPr>
          <w:t xml:space="preserve">1.2 </w:t>
        </w:r>
        <w:r w:rsidRPr="00556CE8">
          <w:rPr>
            <w:rStyle w:val="Hyperlink"/>
            <w:rFonts w:hint="eastAsia"/>
            <w:noProof/>
          </w:rPr>
          <w:t>国内外研究现状</w:t>
        </w:r>
        <w:r>
          <w:rPr>
            <w:noProof/>
            <w:webHidden/>
          </w:rPr>
          <w:tab/>
        </w:r>
        <w:r>
          <w:rPr>
            <w:noProof/>
            <w:webHidden/>
          </w:rPr>
          <w:fldChar w:fldCharType="begin"/>
        </w:r>
        <w:r>
          <w:rPr>
            <w:noProof/>
            <w:webHidden/>
          </w:rPr>
          <w:instrText xml:space="preserve"> PAGEREF _Toc164613052 \h </w:instrText>
        </w:r>
        <w:r>
          <w:rPr>
            <w:noProof/>
            <w:webHidden/>
          </w:rPr>
        </w:r>
        <w:r>
          <w:rPr>
            <w:noProof/>
            <w:webHidden/>
          </w:rPr>
          <w:fldChar w:fldCharType="separate"/>
        </w:r>
        <w:r>
          <w:rPr>
            <w:noProof/>
            <w:webHidden/>
          </w:rPr>
          <w:t>3</w:t>
        </w:r>
        <w:r>
          <w:rPr>
            <w:noProof/>
            <w:webHidden/>
          </w:rPr>
          <w:fldChar w:fldCharType="end"/>
        </w:r>
      </w:hyperlink>
    </w:p>
    <w:p w14:paraId="740642C7" w14:textId="338F07B0"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53" w:history="1">
        <w:r w:rsidRPr="00556CE8">
          <w:rPr>
            <w:rStyle w:val="Hyperlink"/>
            <w:noProof/>
          </w:rPr>
          <w:t xml:space="preserve">1.2.1 </w:t>
        </w:r>
        <w:r w:rsidRPr="00556CE8">
          <w:rPr>
            <w:rStyle w:val="Hyperlink"/>
            <w:rFonts w:hint="eastAsia"/>
            <w:noProof/>
          </w:rPr>
          <w:t>单粒度时序预测研究现状</w:t>
        </w:r>
        <w:r>
          <w:rPr>
            <w:noProof/>
            <w:webHidden/>
          </w:rPr>
          <w:tab/>
        </w:r>
        <w:r>
          <w:rPr>
            <w:noProof/>
            <w:webHidden/>
          </w:rPr>
          <w:fldChar w:fldCharType="begin"/>
        </w:r>
        <w:r>
          <w:rPr>
            <w:noProof/>
            <w:webHidden/>
          </w:rPr>
          <w:instrText xml:space="preserve"> PAGEREF _Toc164613053 \h </w:instrText>
        </w:r>
        <w:r>
          <w:rPr>
            <w:noProof/>
            <w:webHidden/>
          </w:rPr>
        </w:r>
        <w:r>
          <w:rPr>
            <w:noProof/>
            <w:webHidden/>
          </w:rPr>
          <w:fldChar w:fldCharType="separate"/>
        </w:r>
        <w:r>
          <w:rPr>
            <w:noProof/>
            <w:webHidden/>
          </w:rPr>
          <w:t>3</w:t>
        </w:r>
        <w:r>
          <w:rPr>
            <w:noProof/>
            <w:webHidden/>
          </w:rPr>
          <w:fldChar w:fldCharType="end"/>
        </w:r>
      </w:hyperlink>
    </w:p>
    <w:p w14:paraId="2F3CC561" w14:textId="6364AFEC"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54" w:history="1">
        <w:r w:rsidRPr="00556CE8">
          <w:rPr>
            <w:rStyle w:val="Hyperlink"/>
            <w:noProof/>
          </w:rPr>
          <w:t xml:space="preserve">1.2.2 </w:t>
        </w:r>
        <w:r w:rsidRPr="00556CE8">
          <w:rPr>
            <w:rStyle w:val="Hyperlink"/>
            <w:rFonts w:hint="eastAsia"/>
            <w:noProof/>
          </w:rPr>
          <w:t>多粒度时序预测研究现状</w:t>
        </w:r>
        <w:r>
          <w:rPr>
            <w:noProof/>
            <w:webHidden/>
          </w:rPr>
          <w:tab/>
        </w:r>
        <w:r>
          <w:rPr>
            <w:noProof/>
            <w:webHidden/>
          </w:rPr>
          <w:fldChar w:fldCharType="begin"/>
        </w:r>
        <w:r>
          <w:rPr>
            <w:noProof/>
            <w:webHidden/>
          </w:rPr>
          <w:instrText xml:space="preserve"> PAGEREF _Toc164613054 \h </w:instrText>
        </w:r>
        <w:r>
          <w:rPr>
            <w:noProof/>
            <w:webHidden/>
          </w:rPr>
        </w:r>
        <w:r>
          <w:rPr>
            <w:noProof/>
            <w:webHidden/>
          </w:rPr>
          <w:fldChar w:fldCharType="separate"/>
        </w:r>
        <w:r>
          <w:rPr>
            <w:noProof/>
            <w:webHidden/>
          </w:rPr>
          <w:t>4</w:t>
        </w:r>
        <w:r>
          <w:rPr>
            <w:noProof/>
            <w:webHidden/>
          </w:rPr>
          <w:fldChar w:fldCharType="end"/>
        </w:r>
      </w:hyperlink>
    </w:p>
    <w:p w14:paraId="496CE218" w14:textId="105A1007"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5" w:history="1">
        <w:r w:rsidRPr="00556CE8">
          <w:rPr>
            <w:rStyle w:val="Hyperlink"/>
            <w:noProof/>
          </w:rPr>
          <w:t xml:space="preserve">1.3 </w:t>
        </w:r>
        <w:r w:rsidRPr="00556CE8">
          <w:rPr>
            <w:rStyle w:val="Hyperlink"/>
            <w:rFonts w:hint="eastAsia"/>
            <w:noProof/>
          </w:rPr>
          <w:t>研究目的与实施方案</w:t>
        </w:r>
        <w:r>
          <w:rPr>
            <w:noProof/>
            <w:webHidden/>
          </w:rPr>
          <w:tab/>
        </w:r>
        <w:r>
          <w:rPr>
            <w:noProof/>
            <w:webHidden/>
          </w:rPr>
          <w:fldChar w:fldCharType="begin"/>
        </w:r>
        <w:r>
          <w:rPr>
            <w:noProof/>
            <w:webHidden/>
          </w:rPr>
          <w:instrText xml:space="preserve"> PAGEREF _Toc164613055 \h </w:instrText>
        </w:r>
        <w:r>
          <w:rPr>
            <w:noProof/>
            <w:webHidden/>
          </w:rPr>
        </w:r>
        <w:r>
          <w:rPr>
            <w:noProof/>
            <w:webHidden/>
          </w:rPr>
          <w:fldChar w:fldCharType="separate"/>
        </w:r>
        <w:r>
          <w:rPr>
            <w:noProof/>
            <w:webHidden/>
          </w:rPr>
          <w:t>5</w:t>
        </w:r>
        <w:r>
          <w:rPr>
            <w:noProof/>
            <w:webHidden/>
          </w:rPr>
          <w:fldChar w:fldCharType="end"/>
        </w:r>
      </w:hyperlink>
    </w:p>
    <w:p w14:paraId="712A93F9" w14:textId="23CA1AE0"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6" w:history="1">
        <w:r w:rsidRPr="00556CE8">
          <w:rPr>
            <w:rStyle w:val="Hyperlink"/>
            <w:noProof/>
          </w:rPr>
          <w:t xml:space="preserve">1.4 </w:t>
        </w:r>
        <w:r w:rsidRPr="00556CE8">
          <w:rPr>
            <w:rStyle w:val="Hyperlink"/>
            <w:rFonts w:hint="eastAsia"/>
            <w:noProof/>
          </w:rPr>
          <w:t>论文组织结构</w:t>
        </w:r>
        <w:r>
          <w:rPr>
            <w:noProof/>
            <w:webHidden/>
          </w:rPr>
          <w:tab/>
        </w:r>
        <w:r>
          <w:rPr>
            <w:noProof/>
            <w:webHidden/>
          </w:rPr>
          <w:fldChar w:fldCharType="begin"/>
        </w:r>
        <w:r>
          <w:rPr>
            <w:noProof/>
            <w:webHidden/>
          </w:rPr>
          <w:instrText xml:space="preserve"> PAGEREF _Toc164613056 \h </w:instrText>
        </w:r>
        <w:r>
          <w:rPr>
            <w:noProof/>
            <w:webHidden/>
          </w:rPr>
        </w:r>
        <w:r>
          <w:rPr>
            <w:noProof/>
            <w:webHidden/>
          </w:rPr>
          <w:fldChar w:fldCharType="separate"/>
        </w:r>
        <w:r>
          <w:rPr>
            <w:noProof/>
            <w:webHidden/>
          </w:rPr>
          <w:t>6</w:t>
        </w:r>
        <w:r>
          <w:rPr>
            <w:noProof/>
            <w:webHidden/>
          </w:rPr>
          <w:fldChar w:fldCharType="end"/>
        </w:r>
      </w:hyperlink>
    </w:p>
    <w:p w14:paraId="097BAED2" w14:textId="2751EF72" w:rsidR="00F86EC7" w:rsidRDefault="00F86EC7" w:rsidP="00F86EC7">
      <w:pPr>
        <w:pStyle w:val="TOC1"/>
        <w:ind w:firstLineChars="0" w:firstLine="0"/>
        <w:rPr>
          <w:rFonts w:asciiTheme="minorHAnsi" w:eastAsiaTheme="minorEastAsia" w:hAnsiTheme="minorHAnsi" w:cstheme="minorBidi"/>
          <w:noProof/>
          <w:kern w:val="0"/>
        </w:rPr>
      </w:pPr>
      <w:hyperlink w:anchor="_Toc164613057" w:history="1">
        <w:r w:rsidRPr="00556CE8">
          <w:rPr>
            <w:rStyle w:val="Hyperlink"/>
            <w:rFonts w:hint="eastAsia"/>
            <w:noProof/>
          </w:rPr>
          <w:t>第</w:t>
        </w:r>
        <w:r w:rsidRPr="00556CE8">
          <w:rPr>
            <w:rStyle w:val="Hyperlink"/>
            <w:noProof/>
          </w:rPr>
          <w:t>2</w:t>
        </w:r>
        <w:r w:rsidRPr="00556CE8">
          <w:rPr>
            <w:rStyle w:val="Hyperlink"/>
            <w:rFonts w:hint="eastAsia"/>
            <w:noProof/>
          </w:rPr>
          <w:t>章</w:t>
        </w:r>
        <w:r w:rsidRPr="00556CE8">
          <w:rPr>
            <w:rStyle w:val="Hyperlink"/>
            <w:noProof/>
          </w:rPr>
          <w:t xml:space="preserve"> </w:t>
        </w:r>
        <w:r w:rsidRPr="00556CE8">
          <w:rPr>
            <w:rStyle w:val="Hyperlink"/>
            <w:rFonts w:hint="eastAsia"/>
            <w:noProof/>
          </w:rPr>
          <w:t>基于多粒度残差学习和置信度估计的神经网络</w:t>
        </w:r>
        <w:r>
          <w:rPr>
            <w:noProof/>
            <w:webHidden/>
          </w:rPr>
          <w:tab/>
        </w:r>
        <w:r>
          <w:rPr>
            <w:noProof/>
            <w:webHidden/>
          </w:rPr>
          <w:fldChar w:fldCharType="begin"/>
        </w:r>
        <w:r>
          <w:rPr>
            <w:noProof/>
            <w:webHidden/>
          </w:rPr>
          <w:instrText xml:space="preserve"> PAGEREF _Toc164613057 \h </w:instrText>
        </w:r>
        <w:r>
          <w:rPr>
            <w:noProof/>
            <w:webHidden/>
          </w:rPr>
        </w:r>
        <w:r>
          <w:rPr>
            <w:noProof/>
            <w:webHidden/>
          </w:rPr>
          <w:fldChar w:fldCharType="separate"/>
        </w:r>
        <w:r>
          <w:rPr>
            <w:noProof/>
            <w:webHidden/>
          </w:rPr>
          <w:t>7</w:t>
        </w:r>
        <w:r>
          <w:rPr>
            <w:noProof/>
            <w:webHidden/>
          </w:rPr>
          <w:fldChar w:fldCharType="end"/>
        </w:r>
      </w:hyperlink>
    </w:p>
    <w:p w14:paraId="68EE6F66" w14:textId="47B02D2C"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8" w:history="1">
        <w:r w:rsidRPr="00556CE8">
          <w:rPr>
            <w:rStyle w:val="Hyperlink"/>
            <w:noProof/>
          </w:rPr>
          <w:t xml:space="preserve">2.1 </w:t>
        </w:r>
        <w:r w:rsidRPr="00556CE8">
          <w:rPr>
            <w:rStyle w:val="Hyperlink"/>
            <w:rFonts w:hint="eastAsia"/>
            <w:noProof/>
          </w:rPr>
          <w:t>引言</w:t>
        </w:r>
        <w:r>
          <w:rPr>
            <w:noProof/>
            <w:webHidden/>
          </w:rPr>
          <w:tab/>
        </w:r>
        <w:r>
          <w:rPr>
            <w:noProof/>
            <w:webHidden/>
          </w:rPr>
          <w:fldChar w:fldCharType="begin"/>
        </w:r>
        <w:r>
          <w:rPr>
            <w:noProof/>
            <w:webHidden/>
          </w:rPr>
          <w:instrText xml:space="preserve"> PAGEREF _Toc164613058 \h </w:instrText>
        </w:r>
        <w:r>
          <w:rPr>
            <w:noProof/>
            <w:webHidden/>
          </w:rPr>
        </w:r>
        <w:r>
          <w:rPr>
            <w:noProof/>
            <w:webHidden/>
          </w:rPr>
          <w:fldChar w:fldCharType="separate"/>
        </w:r>
        <w:r>
          <w:rPr>
            <w:noProof/>
            <w:webHidden/>
          </w:rPr>
          <w:t>7</w:t>
        </w:r>
        <w:r>
          <w:rPr>
            <w:noProof/>
            <w:webHidden/>
          </w:rPr>
          <w:fldChar w:fldCharType="end"/>
        </w:r>
      </w:hyperlink>
    </w:p>
    <w:p w14:paraId="1E349657" w14:textId="0D7B020F"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59" w:history="1">
        <w:r w:rsidRPr="00556CE8">
          <w:rPr>
            <w:rStyle w:val="Hyperlink"/>
            <w:noProof/>
          </w:rPr>
          <w:t xml:space="preserve">2.2 </w:t>
        </w:r>
        <w:r w:rsidRPr="00556CE8">
          <w:rPr>
            <w:rStyle w:val="Hyperlink"/>
            <w:rFonts w:hint="eastAsia"/>
            <w:noProof/>
          </w:rPr>
          <w:t>单粒度和多粒度时序预测问题建模</w:t>
        </w:r>
        <w:r>
          <w:rPr>
            <w:noProof/>
            <w:webHidden/>
          </w:rPr>
          <w:tab/>
        </w:r>
        <w:r>
          <w:rPr>
            <w:noProof/>
            <w:webHidden/>
          </w:rPr>
          <w:fldChar w:fldCharType="begin"/>
        </w:r>
        <w:r>
          <w:rPr>
            <w:noProof/>
            <w:webHidden/>
          </w:rPr>
          <w:instrText xml:space="preserve"> PAGEREF _Toc164613059 \h </w:instrText>
        </w:r>
        <w:r>
          <w:rPr>
            <w:noProof/>
            <w:webHidden/>
          </w:rPr>
        </w:r>
        <w:r>
          <w:rPr>
            <w:noProof/>
            <w:webHidden/>
          </w:rPr>
          <w:fldChar w:fldCharType="separate"/>
        </w:r>
        <w:r>
          <w:rPr>
            <w:noProof/>
            <w:webHidden/>
          </w:rPr>
          <w:t>7</w:t>
        </w:r>
        <w:r>
          <w:rPr>
            <w:noProof/>
            <w:webHidden/>
          </w:rPr>
          <w:fldChar w:fldCharType="end"/>
        </w:r>
      </w:hyperlink>
    </w:p>
    <w:p w14:paraId="62784BDD" w14:textId="1A318133"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60" w:history="1">
        <w:r w:rsidRPr="00556CE8">
          <w:rPr>
            <w:rStyle w:val="Hyperlink"/>
            <w:noProof/>
          </w:rPr>
          <w:t xml:space="preserve">2.3 </w:t>
        </w:r>
        <w:r w:rsidRPr="00556CE8">
          <w:rPr>
            <w:rStyle w:val="Hyperlink"/>
            <w:rFonts w:hint="eastAsia"/>
            <w:noProof/>
          </w:rPr>
          <w:t>多粒度残差学习神经网络</w:t>
        </w:r>
        <w:r>
          <w:rPr>
            <w:noProof/>
            <w:webHidden/>
          </w:rPr>
          <w:tab/>
        </w:r>
        <w:r>
          <w:rPr>
            <w:noProof/>
            <w:webHidden/>
          </w:rPr>
          <w:fldChar w:fldCharType="begin"/>
        </w:r>
        <w:r>
          <w:rPr>
            <w:noProof/>
            <w:webHidden/>
          </w:rPr>
          <w:instrText xml:space="preserve"> PAGEREF _Toc164613060 \h </w:instrText>
        </w:r>
        <w:r>
          <w:rPr>
            <w:noProof/>
            <w:webHidden/>
          </w:rPr>
        </w:r>
        <w:r>
          <w:rPr>
            <w:noProof/>
            <w:webHidden/>
          </w:rPr>
          <w:fldChar w:fldCharType="separate"/>
        </w:r>
        <w:r>
          <w:rPr>
            <w:noProof/>
            <w:webHidden/>
          </w:rPr>
          <w:t>8</w:t>
        </w:r>
        <w:r>
          <w:rPr>
            <w:noProof/>
            <w:webHidden/>
          </w:rPr>
          <w:fldChar w:fldCharType="end"/>
        </w:r>
      </w:hyperlink>
    </w:p>
    <w:p w14:paraId="3C034955" w14:textId="00DFF7AF"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1" w:history="1">
        <w:r w:rsidRPr="00556CE8">
          <w:rPr>
            <w:rStyle w:val="Hyperlink"/>
            <w:noProof/>
          </w:rPr>
          <w:t xml:space="preserve">2.3.1 </w:t>
        </w:r>
        <w:r w:rsidRPr="00556CE8">
          <w:rPr>
            <w:rStyle w:val="Hyperlink"/>
            <w:rFonts w:hint="eastAsia"/>
            <w:noProof/>
          </w:rPr>
          <w:t>粒度对齐模块</w:t>
        </w:r>
        <w:r>
          <w:rPr>
            <w:noProof/>
            <w:webHidden/>
          </w:rPr>
          <w:tab/>
        </w:r>
        <w:r>
          <w:rPr>
            <w:noProof/>
            <w:webHidden/>
          </w:rPr>
          <w:fldChar w:fldCharType="begin"/>
        </w:r>
        <w:r>
          <w:rPr>
            <w:noProof/>
            <w:webHidden/>
          </w:rPr>
          <w:instrText xml:space="preserve"> PAGEREF _Toc164613061 \h </w:instrText>
        </w:r>
        <w:r>
          <w:rPr>
            <w:noProof/>
            <w:webHidden/>
          </w:rPr>
        </w:r>
        <w:r>
          <w:rPr>
            <w:noProof/>
            <w:webHidden/>
          </w:rPr>
          <w:fldChar w:fldCharType="separate"/>
        </w:r>
        <w:r>
          <w:rPr>
            <w:noProof/>
            <w:webHidden/>
          </w:rPr>
          <w:t>8</w:t>
        </w:r>
        <w:r>
          <w:rPr>
            <w:noProof/>
            <w:webHidden/>
          </w:rPr>
          <w:fldChar w:fldCharType="end"/>
        </w:r>
      </w:hyperlink>
    </w:p>
    <w:p w14:paraId="652118DE" w14:textId="15DF5F23"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2" w:history="1">
        <w:r w:rsidRPr="00556CE8">
          <w:rPr>
            <w:rStyle w:val="Hyperlink"/>
            <w:noProof/>
          </w:rPr>
          <w:t xml:space="preserve">2.3.2 </w:t>
        </w:r>
        <w:r w:rsidRPr="00556CE8">
          <w:rPr>
            <w:rStyle w:val="Hyperlink"/>
            <w:rFonts w:hint="eastAsia"/>
            <w:noProof/>
          </w:rPr>
          <w:t>特征提取模块</w:t>
        </w:r>
        <w:r>
          <w:rPr>
            <w:noProof/>
            <w:webHidden/>
          </w:rPr>
          <w:tab/>
        </w:r>
        <w:r>
          <w:rPr>
            <w:noProof/>
            <w:webHidden/>
          </w:rPr>
          <w:fldChar w:fldCharType="begin"/>
        </w:r>
        <w:r>
          <w:rPr>
            <w:noProof/>
            <w:webHidden/>
          </w:rPr>
          <w:instrText xml:space="preserve"> PAGEREF _Toc164613062 \h </w:instrText>
        </w:r>
        <w:r>
          <w:rPr>
            <w:noProof/>
            <w:webHidden/>
          </w:rPr>
        </w:r>
        <w:r>
          <w:rPr>
            <w:noProof/>
            <w:webHidden/>
          </w:rPr>
          <w:fldChar w:fldCharType="separate"/>
        </w:r>
        <w:r>
          <w:rPr>
            <w:noProof/>
            <w:webHidden/>
          </w:rPr>
          <w:t>8</w:t>
        </w:r>
        <w:r>
          <w:rPr>
            <w:noProof/>
            <w:webHidden/>
          </w:rPr>
          <w:fldChar w:fldCharType="end"/>
        </w:r>
      </w:hyperlink>
    </w:p>
    <w:p w14:paraId="41C3F86E" w14:textId="29A789D3"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3" w:history="1">
        <w:r w:rsidRPr="00556CE8">
          <w:rPr>
            <w:rStyle w:val="Hyperlink"/>
            <w:noProof/>
          </w:rPr>
          <w:t xml:space="preserve">2.3.3 </w:t>
        </w:r>
        <w:r w:rsidRPr="00556CE8">
          <w:rPr>
            <w:rStyle w:val="Hyperlink"/>
            <w:rFonts w:hint="eastAsia"/>
            <w:noProof/>
          </w:rPr>
          <w:t>跨粒度残差堆积</w:t>
        </w:r>
        <w:r>
          <w:rPr>
            <w:noProof/>
            <w:webHidden/>
          </w:rPr>
          <w:tab/>
        </w:r>
        <w:r>
          <w:rPr>
            <w:noProof/>
            <w:webHidden/>
          </w:rPr>
          <w:fldChar w:fldCharType="begin"/>
        </w:r>
        <w:r>
          <w:rPr>
            <w:noProof/>
            <w:webHidden/>
          </w:rPr>
          <w:instrText xml:space="preserve"> PAGEREF _Toc164613063 \h </w:instrText>
        </w:r>
        <w:r>
          <w:rPr>
            <w:noProof/>
            <w:webHidden/>
          </w:rPr>
        </w:r>
        <w:r>
          <w:rPr>
            <w:noProof/>
            <w:webHidden/>
          </w:rPr>
          <w:fldChar w:fldCharType="separate"/>
        </w:r>
        <w:r>
          <w:rPr>
            <w:noProof/>
            <w:webHidden/>
          </w:rPr>
          <w:t>9</w:t>
        </w:r>
        <w:r>
          <w:rPr>
            <w:noProof/>
            <w:webHidden/>
          </w:rPr>
          <w:fldChar w:fldCharType="end"/>
        </w:r>
      </w:hyperlink>
    </w:p>
    <w:p w14:paraId="161E7080" w14:textId="3C192020"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4" w:history="1">
        <w:r w:rsidRPr="00556CE8">
          <w:rPr>
            <w:rStyle w:val="Hyperlink"/>
            <w:noProof/>
          </w:rPr>
          <w:t xml:space="preserve">2.3.4 </w:t>
        </w:r>
        <w:r w:rsidRPr="00556CE8">
          <w:rPr>
            <w:rStyle w:val="Hyperlink"/>
            <w:rFonts w:hint="eastAsia"/>
            <w:noProof/>
          </w:rPr>
          <w:t>多粒度残差学习网络的预测结果与优化过程</w:t>
        </w:r>
        <w:r>
          <w:rPr>
            <w:noProof/>
            <w:webHidden/>
          </w:rPr>
          <w:tab/>
        </w:r>
        <w:r>
          <w:rPr>
            <w:noProof/>
            <w:webHidden/>
          </w:rPr>
          <w:fldChar w:fldCharType="begin"/>
        </w:r>
        <w:r>
          <w:rPr>
            <w:noProof/>
            <w:webHidden/>
          </w:rPr>
          <w:instrText xml:space="preserve"> PAGEREF _Toc164613064 \h </w:instrText>
        </w:r>
        <w:r>
          <w:rPr>
            <w:noProof/>
            <w:webHidden/>
          </w:rPr>
        </w:r>
        <w:r>
          <w:rPr>
            <w:noProof/>
            <w:webHidden/>
          </w:rPr>
          <w:fldChar w:fldCharType="separate"/>
        </w:r>
        <w:r>
          <w:rPr>
            <w:noProof/>
            <w:webHidden/>
          </w:rPr>
          <w:t>10</w:t>
        </w:r>
        <w:r>
          <w:rPr>
            <w:noProof/>
            <w:webHidden/>
          </w:rPr>
          <w:fldChar w:fldCharType="end"/>
        </w:r>
      </w:hyperlink>
    </w:p>
    <w:p w14:paraId="28CE9E7E" w14:textId="116E6877"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65" w:history="1">
        <w:r w:rsidRPr="00556CE8">
          <w:rPr>
            <w:rStyle w:val="Hyperlink"/>
            <w:noProof/>
          </w:rPr>
          <w:t xml:space="preserve">2.4 </w:t>
        </w:r>
        <w:r w:rsidRPr="00556CE8">
          <w:rPr>
            <w:rStyle w:val="Hyperlink"/>
            <w:rFonts w:hint="eastAsia"/>
            <w:noProof/>
          </w:rPr>
          <w:t>自监督的置信度估计</w:t>
        </w:r>
        <w:r>
          <w:rPr>
            <w:noProof/>
            <w:webHidden/>
          </w:rPr>
          <w:tab/>
        </w:r>
        <w:r>
          <w:rPr>
            <w:noProof/>
            <w:webHidden/>
          </w:rPr>
          <w:fldChar w:fldCharType="begin"/>
        </w:r>
        <w:r>
          <w:rPr>
            <w:noProof/>
            <w:webHidden/>
          </w:rPr>
          <w:instrText xml:space="preserve"> PAGEREF _Toc164613065 \h </w:instrText>
        </w:r>
        <w:r>
          <w:rPr>
            <w:noProof/>
            <w:webHidden/>
          </w:rPr>
        </w:r>
        <w:r>
          <w:rPr>
            <w:noProof/>
            <w:webHidden/>
          </w:rPr>
          <w:fldChar w:fldCharType="separate"/>
        </w:r>
        <w:r>
          <w:rPr>
            <w:noProof/>
            <w:webHidden/>
          </w:rPr>
          <w:t>10</w:t>
        </w:r>
        <w:r>
          <w:rPr>
            <w:noProof/>
            <w:webHidden/>
          </w:rPr>
          <w:fldChar w:fldCharType="end"/>
        </w:r>
      </w:hyperlink>
    </w:p>
    <w:p w14:paraId="19A2FFE6" w14:textId="4F181E24"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6" w:history="1">
        <w:r w:rsidRPr="00556CE8">
          <w:rPr>
            <w:rStyle w:val="Hyperlink"/>
            <w:noProof/>
          </w:rPr>
          <w:t xml:space="preserve">2.4.1 </w:t>
        </w:r>
        <w:r w:rsidRPr="00556CE8">
          <w:rPr>
            <w:rStyle w:val="Hyperlink"/>
            <w:rFonts w:hint="eastAsia"/>
            <w:noProof/>
          </w:rPr>
          <w:t>置信度估计模块</w:t>
        </w:r>
        <w:r>
          <w:rPr>
            <w:noProof/>
            <w:webHidden/>
          </w:rPr>
          <w:tab/>
        </w:r>
        <w:r>
          <w:rPr>
            <w:noProof/>
            <w:webHidden/>
          </w:rPr>
          <w:fldChar w:fldCharType="begin"/>
        </w:r>
        <w:r>
          <w:rPr>
            <w:noProof/>
            <w:webHidden/>
          </w:rPr>
          <w:instrText xml:space="preserve"> PAGEREF _Toc164613066 \h </w:instrText>
        </w:r>
        <w:r>
          <w:rPr>
            <w:noProof/>
            <w:webHidden/>
          </w:rPr>
        </w:r>
        <w:r>
          <w:rPr>
            <w:noProof/>
            <w:webHidden/>
          </w:rPr>
          <w:fldChar w:fldCharType="separate"/>
        </w:r>
        <w:r>
          <w:rPr>
            <w:noProof/>
            <w:webHidden/>
          </w:rPr>
          <w:t>11</w:t>
        </w:r>
        <w:r>
          <w:rPr>
            <w:noProof/>
            <w:webHidden/>
          </w:rPr>
          <w:fldChar w:fldCharType="end"/>
        </w:r>
      </w:hyperlink>
    </w:p>
    <w:p w14:paraId="1D3FCFE8" w14:textId="2AEFD545"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67" w:history="1">
        <w:r w:rsidRPr="00556CE8">
          <w:rPr>
            <w:rStyle w:val="Hyperlink"/>
            <w:noProof/>
          </w:rPr>
          <w:t xml:space="preserve">2.4.2 </w:t>
        </w:r>
        <w:r w:rsidRPr="00556CE8">
          <w:rPr>
            <w:rStyle w:val="Hyperlink"/>
            <w:rFonts w:hint="eastAsia"/>
            <w:noProof/>
          </w:rPr>
          <w:t>加入置信度估计后的神经网络预测结果与优化过程</w:t>
        </w:r>
        <w:r>
          <w:rPr>
            <w:noProof/>
            <w:webHidden/>
          </w:rPr>
          <w:tab/>
        </w:r>
        <w:r>
          <w:rPr>
            <w:noProof/>
            <w:webHidden/>
          </w:rPr>
          <w:fldChar w:fldCharType="begin"/>
        </w:r>
        <w:r>
          <w:rPr>
            <w:noProof/>
            <w:webHidden/>
          </w:rPr>
          <w:instrText xml:space="preserve"> PAGEREF _Toc164613067 \h </w:instrText>
        </w:r>
        <w:r>
          <w:rPr>
            <w:noProof/>
            <w:webHidden/>
          </w:rPr>
        </w:r>
        <w:r>
          <w:rPr>
            <w:noProof/>
            <w:webHidden/>
          </w:rPr>
          <w:fldChar w:fldCharType="separate"/>
        </w:r>
        <w:r>
          <w:rPr>
            <w:noProof/>
            <w:webHidden/>
          </w:rPr>
          <w:t>12</w:t>
        </w:r>
        <w:r>
          <w:rPr>
            <w:noProof/>
            <w:webHidden/>
          </w:rPr>
          <w:fldChar w:fldCharType="end"/>
        </w:r>
      </w:hyperlink>
    </w:p>
    <w:p w14:paraId="3417B759" w14:textId="799CBB26" w:rsidR="00F86EC7" w:rsidRDefault="00F86EC7" w:rsidP="00F86EC7">
      <w:pPr>
        <w:pStyle w:val="TOC1"/>
        <w:ind w:firstLineChars="0" w:firstLine="0"/>
        <w:rPr>
          <w:rFonts w:asciiTheme="minorHAnsi" w:eastAsiaTheme="minorEastAsia" w:hAnsiTheme="minorHAnsi" w:cstheme="minorBidi"/>
          <w:noProof/>
          <w:kern w:val="0"/>
        </w:rPr>
      </w:pPr>
      <w:hyperlink w:anchor="_Toc164613068" w:history="1">
        <w:r w:rsidRPr="00556CE8">
          <w:rPr>
            <w:rStyle w:val="Hyperlink"/>
            <w:rFonts w:hint="eastAsia"/>
            <w:noProof/>
          </w:rPr>
          <w:t>第</w:t>
        </w:r>
        <w:r w:rsidRPr="00556CE8">
          <w:rPr>
            <w:rStyle w:val="Hyperlink"/>
            <w:noProof/>
          </w:rPr>
          <w:t>3</w:t>
        </w:r>
        <w:r w:rsidRPr="00556CE8">
          <w:rPr>
            <w:rStyle w:val="Hyperlink"/>
            <w:rFonts w:hint="eastAsia"/>
            <w:noProof/>
          </w:rPr>
          <w:t>章</w:t>
        </w:r>
        <w:r w:rsidRPr="00556CE8">
          <w:rPr>
            <w:rStyle w:val="Hyperlink"/>
            <w:noProof/>
          </w:rPr>
          <w:t xml:space="preserve"> </w:t>
        </w:r>
        <w:r w:rsidRPr="00556CE8">
          <w:rPr>
            <w:rStyle w:val="Hyperlink"/>
            <w:rFonts w:hint="eastAsia"/>
            <w:noProof/>
          </w:rPr>
          <w:t>实验结果与分析</w:t>
        </w:r>
        <w:r>
          <w:rPr>
            <w:noProof/>
            <w:webHidden/>
          </w:rPr>
          <w:tab/>
        </w:r>
        <w:r>
          <w:rPr>
            <w:noProof/>
            <w:webHidden/>
          </w:rPr>
          <w:fldChar w:fldCharType="begin"/>
        </w:r>
        <w:r>
          <w:rPr>
            <w:noProof/>
            <w:webHidden/>
          </w:rPr>
          <w:instrText xml:space="preserve"> PAGEREF _Toc164613068 \h </w:instrText>
        </w:r>
        <w:r>
          <w:rPr>
            <w:noProof/>
            <w:webHidden/>
          </w:rPr>
        </w:r>
        <w:r>
          <w:rPr>
            <w:noProof/>
            <w:webHidden/>
          </w:rPr>
          <w:fldChar w:fldCharType="separate"/>
        </w:r>
        <w:r>
          <w:rPr>
            <w:noProof/>
            <w:webHidden/>
          </w:rPr>
          <w:t>14</w:t>
        </w:r>
        <w:r>
          <w:rPr>
            <w:noProof/>
            <w:webHidden/>
          </w:rPr>
          <w:fldChar w:fldCharType="end"/>
        </w:r>
      </w:hyperlink>
    </w:p>
    <w:p w14:paraId="0CE1906D" w14:textId="12EBDD29"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69" w:history="1">
        <w:r w:rsidRPr="00556CE8">
          <w:rPr>
            <w:rStyle w:val="Hyperlink"/>
            <w:noProof/>
          </w:rPr>
          <w:t xml:space="preserve">3.1 </w:t>
        </w:r>
        <w:r w:rsidRPr="00556CE8">
          <w:rPr>
            <w:rStyle w:val="Hyperlink"/>
            <w:rFonts w:hint="eastAsia"/>
            <w:noProof/>
          </w:rPr>
          <w:t>实验设置</w:t>
        </w:r>
        <w:r>
          <w:rPr>
            <w:noProof/>
            <w:webHidden/>
          </w:rPr>
          <w:tab/>
        </w:r>
        <w:r>
          <w:rPr>
            <w:noProof/>
            <w:webHidden/>
          </w:rPr>
          <w:fldChar w:fldCharType="begin"/>
        </w:r>
        <w:r>
          <w:rPr>
            <w:noProof/>
            <w:webHidden/>
          </w:rPr>
          <w:instrText xml:space="preserve"> PAGEREF _Toc164613069 \h </w:instrText>
        </w:r>
        <w:r>
          <w:rPr>
            <w:noProof/>
            <w:webHidden/>
          </w:rPr>
        </w:r>
        <w:r>
          <w:rPr>
            <w:noProof/>
            <w:webHidden/>
          </w:rPr>
          <w:fldChar w:fldCharType="separate"/>
        </w:r>
        <w:r>
          <w:rPr>
            <w:noProof/>
            <w:webHidden/>
          </w:rPr>
          <w:t>14</w:t>
        </w:r>
        <w:r>
          <w:rPr>
            <w:noProof/>
            <w:webHidden/>
          </w:rPr>
          <w:fldChar w:fldCharType="end"/>
        </w:r>
      </w:hyperlink>
    </w:p>
    <w:p w14:paraId="446E56D3" w14:textId="576CAE52"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0" w:history="1">
        <w:r w:rsidRPr="00556CE8">
          <w:rPr>
            <w:rStyle w:val="Hyperlink"/>
            <w:noProof/>
          </w:rPr>
          <w:t xml:space="preserve">3.1.1 </w:t>
        </w:r>
        <w:r w:rsidRPr="00556CE8">
          <w:rPr>
            <w:rStyle w:val="Hyperlink"/>
            <w:rFonts w:hint="eastAsia"/>
            <w:noProof/>
          </w:rPr>
          <w:t>数据集</w:t>
        </w:r>
        <w:r>
          <w:rPr>
            <w:noProof/>
            <w:webHidden/>
          </w:rPr>
          <w:tab/>
        </w:r>
        <w:r>
          <w:rPr>
            <w:noProof/>
            <w:webHidden/>
          </w:rPr>
          <w:fldChar w:fldCharType="begin"/>
        </w:r>
        <w:r>
          <w:rPr>
            <w:noProof/>
            <w:webHidden/>
          </w:rPr>
          <w:instrText xml:space="preserve"> PAGEREF _Toc164613070 \h </w:instrText>
        </w:r>
        <w:r>
          <w:rPr>
            <w:noProof/>
            <w:webHidden/>
          </w:rPr>
        </w:r>
        <w:r>
          <w:rPr>
            <w:noProof/>
            <w:webHidden/>
          </w:rPr>
          <w:fldChar w:fldCharType="separate"/>
        </w:r>
        <w:r>
          <w:rPr>
            <w:noProof/>
            <w:webHidden/>
          </w:rPr>
          <w:t>14</w:t>
        </w:r>
        <w:r>
          <w:rPr>
            <w:noProof/>
            <w:webHidden/>
          </w:rPr>
          <w:fldChar w:fldCharType="end"/>
        </w:r>
      </w:hyperlink>
    </w:p>
    <w:p w14:paraId="5805C374" w14:textId="14CB804E"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1" w:history="1">
        <w:r w:rsidRPr="00556CE8">
          <w:rPr>
            <w:rStyle w:val="Hyperlink"/>
            <w:noProof/>
          </w:rPr>
          <w:t xml:space="preserve">3.1.2 </w:t>
        </w:r>
        <w:r w:rsidRPr="00556CE8">
          <w:rPr>
            <w:rStyle w:val="Hyperlink"/>
            <w:rFonts w:hint="eastAsia"/>
            <w:noProof/>
          </w:rPr>
          <w:t>比较方法</w:t>
        </w:r>
        <w:r>
          <w:rPr>
            <w:noProof/>
            <w:webHidden/>
          </w:rPr>
          <w:tab/>
        </w:r>
        <w:r>
          <w:rPr>
            <w:noProof/>
            <w:webHidden/>
          </w:rPr>
          <w:fldChar w:fldCharType="begin"/>
        </w:r>
        <w:r>
          <w:rPr>
            <w:noProof/>
            <w:webHidden/>
          </w:rPr>
          <w:instrText xml:space="preserve"> PAGEREF _Toc164613071 \h </w:instrText>
        </w:r>
        <w:r>
          <w:rPr>
            <w:noProof/>
            <w:webHidden/>
          </w:rPr>
        </w:r>
        <w:r>
          <w:rPr>
            <w:noProof/>
            <w:webHidden/>
          </w:rPr>
          <w:fldChar w:fldCharType="separate"/>
        </w:r>
        <w:r>
          <w:rPr>
            <w:noProof/>
            <w:webHidden/>
          </w:rPr>
          <w:t>15</w:t>
        </w:r>
        <w:r>
          <w:rPr>
            <w:noProof/>
            <w:webHidden/>
          </w:rPr>
          <w:fldChar w:fldCharType="end"/>
        </w:r>
      </w:hyperlink>
    </w:p>
    <w:p w14:paraId="70281B12" w14:textId="6DE3A9C1"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2" w:history="1">
        <w:r w:rsidRPr="00556CE8">
          <w:rPr>
            <w:rStyle w:val="Hyperlink"/>
            <w:noProof/>
          </w:rPr>
          <w:t xml:space="preserve">3.1.3 </w:t>
        </w:r>
        <w:r w:rsidRPr="00556CE8">
          <w:rPr>
            <w:rStyle w:val="Hyperlink"/>
            <w:rFonts w:hint="eastAsia"/>
            <w:noProof/>
          </w:rPr>
          <w:t>实验细节</w:t>
        </w:r>
        <w:r>
          <w:rPr>
            <w:noProof/>
            <w:webHidden/>
          </w:rPr>
          <w:tab/>
        </w:r>
        <w:r>
          <w:rPr>
            <w:noProof/>
            <w:webHidden/>
          </w:rPr>
          <w:fldChar w:fldCharType="begin"/>
        </w:r>
        <w:r>
          <w:rPr>
            <w:noProof/>
            <w:webHidden/>
          </w:rPr>
          <w:instrText xml:space="preserve"> PAGEREF _Toc164613072 \h </w:instrText>
        </w:r>
        <w:r>
          <w:rPr>
            <w:noProof/>
            <w:webHidden/>
          </w:rPr>
        </w:r>
        <w:r>
          <w:rPr>
            <w:noProof/>
            <w:webHidden/>
          </w:rPr>
          <w:fldChar w:fldCharType="separate"/>
        </w:r>
        <w:r>
          <w:rPr>
            <w:noProof/>
            <w:webHidden/>
          </w:rPr>
          <w:t>15</w:t>
        </w:r>
        <w:r>
          <w:rPr>
            <w:noProof/>
            <w:webHidden/>
          </w:rPr>
          <w:fldChar w:fldCharType="end"/>
        </w:r>
      </w:hyperlink>
    </w:p>
    <w:p w14:paraId="4DA36AE3" w14:textId="3453A6B2" w:rsidR="00F86EC7" w:rsidRDefault="00F86EC7" w:rsidP="00F86EC7">
      <w:pPr>
        <w:pStyle w:val="TOC2"/>
        <w:ind w:left="240" w:firstLineChars="0" w:firstLine="0"/>
        <w:rPr>
          <w:rFonts w:asciiTheme="minorHAnsi" w:eastAsiaTheme="minorEastAsia" w:hAnsiTheme="minorHAnsi" w:cstheme="minorBidi"/>
          <w:noProof/>
          <w:kern w:val="0"/>
        </w:rPr>
      </w:pPr>
      <w:hyperlink w:anchor="_Toc164613073" w:history="1">
        <w:r w:rsidRPr="00556CE8">
          <w:rPr>
            <w:rStyle w:val="Hyperlink"/>
            <w:noProof/>
          </w:rPr>
          <w:t xml:space="preserve">3.2 </w:t>
        </w:r>
        <w:r w:rsidRPr="00556CE8">
          <w:rPr>
            <w:rStyle w:val="Hyperlink"/>
            <w:rFonts w:hint="eastAsia"/>
            <w:noProof/>
          </w:rPr>
          <w:t>实验结果</w:t>
        </w:r>
        <w:r>
          <w:rPr>
            <w:noProof/>
            <w:webHidden/>
          </w:rPr>
          <w:tab/>
        </w:r>
        <w:r>
          <w:rPr>
            <w:noProof/>
            <w:webHidden/>
          </w:rPr>
          <w:fldChar w:fldCharType="begin"/>
        </w:r>
        <w:r>
          <w:rPr>
            <w:noProof/>
            <w:webHidden/>
          </w:rPr>
          <w:instrText xml:space="preserve"> PAGEREF _Toc164613073 \h </w:instrText>
        </w:r>
        <w:r>
          <w:rPr>
            <w:noProof/>
            <w:webHidden/>
          </w:rPr>
        </w:r>
        <w:r>
          <w:rPr>
            <w:noProof/>
            <w:webHidden/>
          </w:rPr>
          <w:fldChar w:fldCharType="separate"/>
        </w:r>
        <w:r>
          <w:rPr>
            <w:noProof/>
            <w:webHidden/>
          </w:rPr>
          <w:t>16</w:t>
        </w:r>
        <w:r>
          <w:rPr>
            <w:noProof/>
            <w:webHidden/>
          </w:rPr>
          <w:fldChar w:fldCharType="end"/>
        </w:r>
      </w:hyperlink>
    </w:p>
    <w:p w14:paraId="11486F4B" w14:textId="7AA937E3"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4" w:history="1">
        <w:r w:rsidRPr="00556CE8">
          <w:rPr>
            <w:rStyle w:val="Hyperlink"/>
            <w:noProof/>
          </w:rPr>
          <w:t xml:space="preserve">3.2.1 </w:t>
        </w:r>
        <w:r w:rsidRPr="00556CE8">
          <w:rPr>
            <w:rStyle w:val="Hyperlink"/>
            <w:rFonts w:hint="eastAsia"/>
            <w:noProof/>
          </w:rPr>
          <w:t>与各类基准方法的比较结果</w:t>
        </w:r>
        <w:r>
          <w:rPr>
            <w:noProof/>
            <w:webHidden/>
          </w:rPr>
          <w:tab/>
        </w:r>
        <w:r>
          <w:rPr>
            <w:noProof/>
            <w:webHidden/>
          </w:rPr>
          <w:fldChar w:fldCharType="begin"/>
        </w:r>
        <w:r>
          <w:rPr>
            <w:noProof/>
            <w:webHidden/>
          </w:rPr>
          <w:instrText xml:space="preserve"> PAGEREF _Toc164613074 \h </w:instrText>
        </w:r>
        <w:r>
          <w:rPr>
            <w:noProof/>
            <w:webHidden/>
          </w:rPr>
        </w:r>
        <w:r>
          <w:rPr>
            <w:noProof/>
            <w:webHidden/>
          </w:rPr>
          <w:fldChar w:fldCharType="separate"/>
        </w:r>
        <w:r>
          <w:rPr>
            <w:noProof/>
            <w:webHidden/>
          </w:rPr>
          <w:t>16</w:t>
        </w:r>
        <w:r>
          <w:rPr>
            <w:noProof/>
            <w:webHidden/>
          </w:rPr>
          <w:fldChar w:fldCharType="end"/>
        </w:r>
      </w:hyperlink>
    </w:p>
    <w:p w14:paraId="22E24825" w14:textId="7BFF82FE"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5" w:history="1">
        <w:r w:rsidRPr="00556CE8">
          <w:rPr>
            <w:rStyle w:val="Hyperlink"/>
            <w:noProof/>
          </w:rPr>
          <w:t xml:space="preserve">3.2.2 </w:t>
        </w:r>
        <w:r w:rsidRPr="00556CE8">
          <w:rPr>
            <w:rStyle w:val="Hyperlink"/>
            <w:rFonts w:hint="eastAsia"/>
            <w:noProof/>
          </w:rPr>
          <w:t>多粒度残差学习的有效性</w:t>
        </w:r>
        <w:r>
          <w:rPr>
            <w:noProof/>
            <w:webHidden/>
          </w:rPr>
          <w:tab/>
        </w:r>
        <w:r>
          <w:rPr>
            <w:noProof/>
            <w:webHidden/>
          </w:rPr>
          <w:fldChar w:fldCharType="begin"/>
        </w:r>
        <w:r>
          <w:rPr>
            <w:noProof/>
            <w:webHidden/>
          </w:rPr>
          <w:instrText xml:space="preserve"> PAGEREF _Toc164613075 \h </w:instrText>
        </w:r>
        <w:r>
          <w:rPr>
            <w:noProof/>
            <w:webHidden/>
          </w:rPr>
        </w:r>
        <w:r>
          <w:rPr>
            <w:noProof/>
            <w:webHidden/>
          </w:rPr>
          <w:fldChar w:fldCharType="separate"/>
        </w:r>
        <w:r>
          <w:rPr>
            <w:noProof/>
            <w:webHidden/>
          </w:rPr>
          <w:t>17</w:t>
        </w:r>
        <w:r>
          <w:rPr>
            <w:noProof/>
            <w:webHidden/>
          </w:rPr>
          <w:fldChar w:fldCharType="end"/>
        </w:r>
      </w:hyperlink>
    </w:p>
    <w:p w14:paraId="5DF67A3F" w14:textId="1AC9D346" w:rsidR="00F86EC7" w:rsidRDefault="00F86EC7" w:rsidP="00F86EC7">
      <w:pPr>
        <w:pStyle w:val="TOC3"/>
        <w:ind w:left="480" w:firstLineChars="0" w:firstLine="0"/>
        <w:rPr>
          <w:rFonts w:asciiTheme="minorHAnsi" w:eastAsiaTheme="minorEastAsia" w:hAnsiTheme="minorHAnsi" w:cstheme="minorBidi"/>
          <w:noProof/>
          <w:kern w:val="0"/>
          <w:lang w:val="en-CN"/>
        </w:rPr>
      </w:pPr>
      <w:hyperlink w:anchor="_Toc164613076" w:history="1">
        <w:r w:rsidRPr="00556CE8">
          <w:rPr>
            <w:rStyle w:val="Hyperlink"/>
            <w:noProof/>
          </w:rPr>
          <w:t xml:space="preserve">3.2.3 </w:t>
        </w:r>
        <w:r w:rsidRPr="00556CE8">
          <w:rPr>
            <w:rStyle w:val="Hyperlink"/>
            <w:rFonts w:hint="eastAsia"/>
            <w:noProof/>
          </w:rPr>
          <w:t>特征粒度选择对预测精度的影响</w:t>
        </w:r>
        <w:r>
          <w:rPr>
            <w:noProof/>
            <w:webHidden/>
          </w:rPr>
          <w:tab/>
        </w:r>
        <w:r>
          <w:rPr>
            <w:noProof/>
            <w:webHidden/>
          </w:rPr>
          <w:fldChar w:fldCharType="begin"/>
        </w:r>
        <w:r>
          <w:rPr>
            <w:noProof/>
            <w:webHidden/>
          </w:rPr>
          <w:instrText xml:space="preserve"> PAGEREF _Toc164613076 \h </w:instrText>
        </w:r>
        <w:r>
          <w:rPr>
            <w:noProof/>
            <w:webHidden/>
          </w:rPr>
        </w:r>
        <w:r>
          <w:rPr>
            <w:noProof/>
            <w:webHidden/>
          </w:rPr>
          <w:fldChar w:fldCharType="separate"/>
        </w:r>
        <w:r>
          <w:rPr>
            <w:noProof/>
            <w:webHidden/>
          </w:rPr>
          <w:t>17</w:t>
        </w:r>
        <w:r>
          <w:rPr>
            <w:noProof/>
            <w:webHidden/>
          </w:rPr>
          <w:fldChar w:fldCharType="end"/>
        </w:r>
      </w:hyperlink>
    </w:p>
    <w:p w14:paraId="53BCB5AD" w14:textId="413CCB31" w:rsidR="00F86EC7" w:rsidRDefault="00F86EC7" w:rsidP="00F86EC7">
      <w:pPr>
        <w:pStyle w:val="TOC1"/>
        <w:ind w:firstLineChars="0" w:firstLine="0"/>
        <w:rPr>
          <w:rFonts w:asciiTheme="minorHAnsi" w:eastAsiaTheme="minorEastAsia" w:hAnsiTheme="minorHAnsi" w:cstheme="minorBidi"/>
          <w:noProof/>
          <w:kern w:val="0"/>
        </w:rPr>
      </w:pPr>
      <w:hyperlink w:anchor="_Toc164613077" w:history="1">
        <w:r w:rsidRPr="00556CE8">
          <w:rPr>
            <w:rStyle w:val="Hyperlink"/>
            <w:rFonts w:hint="eastAsia"/>
            <w:noProof/>
          </w:rPr>
          <w:t>第</w:t>
        </w:r>
        <w:r w:rsidRPr="00556CE8">
          <w:rPr>
            <w:rStyle w:val="Hyperlink"/>
            <w:noProof/>
          </w:rPr>
          <w:t>4</w:t>
        </w:r>
        <w:r w:rsidRPr="00556CE8">
          <w:rPr>
            <w:rStyle w:val="Hyperlink"/>
            <w:rFonts w:hint="eastAsia"/>
            <w:noProof/>
          </w:rPr>
          <w:t>章</w:t>
        </w:r>
        <w:r w:rsidRPr="00556CE8">
          <w:rPr>
            <w:rStyle w:val="Hyperlink"/>
            <w:noProof/>
          </w:rPr>
          <w:t xml:space="preserve"> </w:t>
        </w:r>
        <w:r w:rsidRPr="00556CE8">
          <w:rPr>
            <w:rStyle w:val="Hyperlink"/>
            <w:rFonts w:hint="eastAsia"/>
            <w:noProof/>
          </w:rPr>
          <w:t>总结与展望</w:t>
        </w:r>
        <w:r>
          <w:rPr>
            <w:noProof/>
            <w:webHidden/>
          </w:rPr>
          <w:tab/>
        </w:r>
        <w:r>
          <w:rPr>
            <w:noProof/>
            <w:webHidden/>
          </w:rPr>
          <w:fldChar w:fldCharType="begin"/>
        </w:r>
        <w:r>
          <w:rPr>
            <w:noProof/>
            <w:webHidden/>
          </w:rPr>
          <w:instrText xml:space="preserve"> PAGEREF _Toc164613077 \h </w:instrText>
        </w:r>
        <w:r>
          <w:rPr>
            <w:noProof/>
            <w:webHidden/>
          </w:rPr>
        </w:r>
        <w:r>
          <w:rPr>
            <w:noProof/>
            <w:webHidden/>
          </w:rPr>
          <w:fldChar w:fldCharType="separate"/>
        </w:r>
        <w:r>
          <w:rPr>
            <w:noProof/>
            <w:webHidden/>
          </w:rPr>
          <w:t>20</w:t>
        </w:r>
        <w:r>
          <w:rPr>
            <w:noProof/>
            <w:webHidden/>
          </w:rPr>
          <w:fldChar w:fldCharType="end"/>
        </w:r>
      </w:hyperlink>
    </w:p>
    <w:p w14:paraId="0992922E" w14:textId="4004F79B" w:rsidR="00F86EC7" w:rsidRDefault="00F86EC7" w:rsidP="00F86EC7">
      <w:pPr>
        <w:pStyle w:val="TOC1"/>
        <w:ind w:firstLineChars="0" w:firstLine="0"/>
        <w:rPr>
          <w:rFonts w:asciiTheme="minorHAnsi" w:eastAsiaTheme="minorEastAsia" w:hAnsiTheme="minorHAnsi" w:cstheme="minorBidi"/>
          <w:noProof/>
          <w:kern w:val="0"/>
        </w:rPr>
      </w:pPr>
      <w:hyperlink w:anchor="_Toc164613078" w:history="1">
        <w:r w:rsidRPr="00556CE8">
          <w:rPr>
            <w:rStyle w:val="Hyperlink"/>
            <w:rFonts w:hint="eastAsia"/>
            <w:noProof/>
          </w:rPr>
          <w:t>引用文献</w:t>
        </w:r>
        <w:r>
          <w:rPr>
            <w:noProof/>
            <w:webHidden/>
          </w:rPr>
          <w:tab/>
        </w:r>
        <w:r>
          <w:rPr>
            <w:noProof/>
            <w:webHidden/>
          </w:rPr>
          <w:fldChar w:fldCharType="begin"/>
        </w:r>
        <w:r>
          <w:rPr>
            <w:noProof/>
            <w:webHidden/>
          </w:rPr>
          <w:instrText xml:space="preserve"> PAGEREF _Toc164613078 \h </w:instrText>
        </w:r>
        <w:r>
          <w:rPr>
            <w:noProof/>
            <w:webHidden/>
          </w:rPr>
        </w:r>
        <w:r>
          <w:rPr>
            <w:noProof/>
            <w:webHidden/>
          </w:rPr>
          <w:fldChar w:fldCharType="separate"/>
        </w:r>
        <w:r>
          <w:rPr>
            <w:noProof/>
            <w:webHidden/>
          </w:rPr>
          <w:t>21</w:t>
        </w:r>
        <w:r>
          <w:rPr>
            <w:noProof/>
            <w:webHidden/>
          </w:rPr>
          <w:fldChar w:fldCharType="end"/>
        </w:r>
      </w:hyperlink>
    </w:p>
    <w:p w14:paraId="5F34CE63" w14:textId="77777777" w:rsidR="000430E3" w:rsidRDefault="004512DD" w:rsidP="00163EE4">
      <w:pPr>
        <w:ind w:firstLineChars="0" w:firstLine="0"/>
      </w:pPr>
      <w:r w:rsidRPr="008F7A57">
        <w:fldChar w:fldCharType="end"/>
      </w:r>
      <w:bookmarkStart w:id="6" w:name="_Toc532824518"/>
    </w:p>
    <w:p w14:paraId="07DE8E93" w14:textId="77777777" w:rsidR="005273FF" w:rsidRDefault="005273FF" w:rsidP="00163EE4">
      <w:pPr>
        <w:ind w:firstLineChars="0" w:firstLine="0"/>
      </w:pPr>
    </w:p>
    <w:p w14:paraId="00105262" w14:textId="77777777" w:rsidR="005273FF" w:rsidRDefault="005273FF" w:rsidP="00163EE4">
      <w:pPr>
        <w:ind w:firstLineChars="0" w:firstLine="0"/>
        <w:sectPr w:rsidR="005273FF" w:rsidSect="00905830">
          <w:headerReference w:type="even" r:id="rId18"/>
          <w:headerReference w:type="default" r:id="rId19"/>
          <w:footerReference w:type="even" r:id="rId20"/>
          <w:footerReference w:type="default" r:id="rId21"/>
          <w:headerReference w:type="first" r:id="rId22"/>
          <w:footerReference w:type="first" r:id="rId23"/>
          <w:footnotePr>
            <w:numFmt w:val="decimalEnclosedCircleChinese"/>
          </w:footnotePr>
          <w:pgSz w:w="11900" w:h="16840"/>
          <w:pgMar w:top="1559" w:right="1418" w:bottom="1418" w:left="1418" w:header="992" w:footer="992" w:gutter="0"/>
          <w:pgNumType w:fmt="upperRoman"/>
          <w:cols w:space="720"/>
          <w:titlePg/>
          <w:docGrid w:linePitch="381"/>
        </w:sectPr>
      </w:pPr>
    </w:p>
    <w:p w14:paraId="0D3516D4" w14:textId="77777777" w:rsidR="008A444C" w:rsidRPr="004B324D" w:rsidRDefault="00793188" w:rsidP="00534FC4">
      <w:pPr>
        <w:pStyle w:val="Heading1"/>
      </w:pPr>
      <w:bookmarkStart w:id="7" w:name="_Toc164613050"/>
      <w:r w:rsidRPr="004B324D">
        <w:lastRenderedPageBreak/>
        <w:t>第</w:t>
      </w:r>
      <w:r w:rsidRPr="004B324D">
        <w:t>1</w:t>
      </w:r>
      <w:r w:rsidRPr="004B324D">
        <w:t>章</w:t>
      </w:r>
      <w:r w:rsidR="00456891" w:rsidRPr="004B324D">
        <w:t xml:space="preserve"> </w:t>
      </w:r>
      <w:bookmarkEnd w:id="6"/>
      <w:r w:rsidR="006B0179" w:rsidRPr="004B324D">
        <w:t>绪论</w:t>
      </w:r>
      <w:bookmarkEnd w:id="7"/>
    </w:p>
    <w:p w14:paraId="48B97059" w14:textId="77777777" w:rsidR="007035F0" w:rsidRPr="00277A8A" w:rsidRDefault="00456891" w:rsidP="00277A8A">
      <w:pPr>
        <w:pStyle w:val="Heading2"/>
      </w:pPr>
      <w:bookmarkStart w:id="8" w:name="_Toc164613051"/>
      <w:r w:rsidRPr="00277A8A">
        <w:rPr>
          <w:rFonts w:hint="eastAsia"/>
        </w:rPr>
        <w:t xml:space="preserve">1.1 </w:t>
      </w:r>
      <w:r w:rsidR="0026328D" w:rsidRPr="00277A8A">
        <w:t>选题背景及意义</w:t>
      </w:r>
      <w:bookmarkEnd w:id="8"/>
    </w:p>
    <w:p w14:paraId="0D17E9B6" w14:textId="4BFFDD53" w:rsidR="002764C4" w:rsidRDefault="009B4B67" w:rsidP="009B4B67">
      <w:r w:rsidRPr="0089413F">
        <w:t>基于</w:t>
      </w:r>
      <w:r w:rsidR="001F6409">
        <w:rPr>
          <w:rFonts w:hint="eastAsia"/>
        </w:rPr>
        <w:t>特征</w:t>
      </w:r>
      <w:r w:rsidR="000D5878">
        <w:rPr>
          <w:rFonts w:hint="eastAsia"/>
        </w:rPr>
        <w:t>数据</w:t>
      </w:r>
      <w:r w:rsidR="008163D6">
        <w:rPr>
          <w:rFonts w:hint="eastAsia"/>
        </w:rPr>
        <w:t>历史</w:t>
      </w:r>
      <w:r w:rsidR="00D67552" w:rsidRPr="00D67552">
        <w:rPr>
          <w:rFonts w:hint="eastAsia"/>
        </w:rPr>
        <w:t>观测值</w:t>
      </w:r>
      <w:r w:rsidR="0023086E">
        <w:rPr>
          <w:rFonts w:hint="eastAsia"/>
        </w:rPr>
        <w:t>的</w:t>
      </w:r>
      <w:r w:rsidRPr="0089413F">
        <w:t>时间序列预测任务</w:t>
      </w:r>
      <w:r w:rsidR="009507C3">
        <w:rPr>
          <w:rFonts w:hint="eastAsia"/>
        </w:rPr>
        <w:t>，</w:t>
      </w:r>
      <w:r w:rsidRPr="0089413F">
        <w:t>有助于</w:t>
      </w:r>
      <w:r w:rsidR="00104F4C">
        <w:rPr>
          <w:rFonts w:hint="eastAsia"/>
        </w:rPr>
        <w:t>探索</w:t>
      </w:r>
      <w:r w:rsidRPr="0089413F">
        <w:t>时序未来</w:t>
      </w:r>
      <w:r w:rsidR="00B2042C">
        <w:rPr>
          <w:rFonts w:hint="eastAsia"/>
        </w:rPr>
        <w:t>的</w:t>
      </w:r>
      <w:r w:rsidR="009507C3">
        <w:rPr>
          <w:rFonts w:hint="eastAsia"/>
        </w:rPr>
        <w:t>变化趋势</w:t>
      </w:r>
      <w:r w:rsidR="006B75A6">
        <w:rPr>
          <w:rFonts w:hint="eastAsia"/>
        </w:rPr>
        <w:t>，进而对当下</w:t>
      </w:r>
      <w:r w:rsidR="00B2042C">
        <w:rPr>
          <w:rFonts w:hint="eastAsia"/>
        </w:rPr>
        <w:t>的</w:t>
      </w:r>
      <w:r w:rsidR="006B75A6">
        <w:rPr>
          <w:rFonts w:hint="eastAsia"/>
        </w:rPr>
        <w:t>决策</w:t>
      </w:r>
      <w:r w:rsidR="00CA57DC">
        <w:rPr>
          <w:rFonts w:hint="eastAsia"/>
        </w:rPr>
        <w:t>做出有利</w:t>
      </w:r>
      <w:r w:rsidR="006B75A6">
        <w:rPr>
          <w:rFonts w:hint="eastAsia"/>
        </w:rPr>
        <w:t>指导。</w:t>
      </w:r>
      <w:r w:rsidR="00BA646F">
        <w:rPr>
          <w:rFonts w:hint="eastAsia"/>
        </w:rPr>
        <w:t>对</w:t>
      </w:r>
      <w:r w:rsidR="00C34A4D">
        <w:rPr>
          <w:rFonts w:hint="eastAsia"/>
        </w:rPr>
        <w:t>时序</w:t>
      </w:r>
      <w:r w:rsidR="00BA646F">
        <w:rPr>
          <w:rFonts w:hint="eastAsia"/>
        </w:rPr>
        <w:t>未来</w:t>
      </w:r>
      <w:r w:rsidRPr="0089413F">
        <w:t>趋势的</w:t>
      </w:r>
      <w:r w:rsidR="004E1ABF">
        <w:rPr>
          <w:rFonts w:hint="eastAsia"/>
        </w:rPr>
        <w:t>精准</w:t>
      </w:r>
      <w:r w:rsidRPr="0089413F">
        <w:t>预测</w:t>
      </w:r>
      <w:r w:rsidR="00F1144B">
        <w:rPr>
          <w:rFonts w:hint="eastAsia"/>
        </w:rPr>
        <w:t>，</w:t>
      </w:r>
      <w:r w:rsidR="004E2854">
        <w:rPr>
          <w:rFonts w:hint="eastAsia"/>
        </w:rPr>
        <w:t>在</w:t>
      </w:r>
      <w:r w:rsidR="007848BF">
        <w:rPr>
          <w:rFonts w:hint="eastAsia"/>
        </w:rPr>
        <w:t>当代</w:t>
      </w:r>
      <w:r w:rsidRPr="0089413F">
        <w:t>社会中的各个领域</w:t>
      </w:r>
      <w:r w:rsidR="007F0781">
        <w:rPr>
          <w:rFonts w:hint="eastAsia"/>
        </w:rPr>
        <w:t>一直</w:t>
      </w:r>
      <w:r w:rsidR="00B33A26">
        <w:rPr>
          <w:rFonts w:hint="eastAsia"/>
        </w:rPr>
        <w:t>都</w:t>
      </w:r>
      <w:r w:rsidR="00FA7E4A">
        <w:rPr>
          <w:rFonts w:hint="eastAsia"/>
        </w:rPr>
        <w:t>发挥</w:t>
      </w:r>
      <w:r w:rsidR="00B33A26">
        <w:rPr>
          <w:rFonts w:hint="eastAsia"/>
        </w:rPr>
        <w:t>着广泛且深远的</w:t>
      </w:r>
      <w:r w:rsidR="00E80503">
        <w:rPr>
          <w:rFonts w:hint="eastAsia"/>
        </w:rPr>
        <w:t>作用</w:t>
      </w:r>
      <w:r w:rsidR="00C66200">
        <w:rPr>
          <w:rFonts w:hint="eastAsia"/>
        </w:rPr>
        <w:t>，</w:t>
      </w:r>
      <w:r w:rsidR="00DC3BF5">
        <w:rPr>
          <w:rFonts w:hint="eastAsia"/>
        </w:rPr>
        <w:t>例如</w:t>
      </w:r>
      <w:r w:rsidR="00782970">
        <w:rPr>
          <w:rFonts w:hint="eastAsia"/>
        </w:rPr>
        <w:t>对</w:t>
      </w:r>
      <w:r w:rsidRPr="0089413F">
        <w:rPr>
          <w:rFonts w:hint="eastAsia"/>
        </w:rPr>
        <w:t>金</w:t>
      </w:r>
      <w:r w:rsidRPr="0089413F">
        <w:t>融市场</w:t>
      </w:r>
      <w:r w:rsidR="00402B73">
        <w:rPr>
          <w:rFonts w:hint="eastAsia"/>
        </w:rPr>
        <w:t>变化趋势进行</w:t>
      </w:r>
      <w:r w:rsidRPr="0089413F">
        <w:rPr>
          <w:rFonts w:hint="eastAsia"/>
        </w:rPr>
        <w:t>预</w:t>
      </w:r>
      <w:r w:rsidRPr="0089413F">
        <w:t>测</w:t>
      </w:r>
      <w:r w:rsidR="00E04910" w:rsidRPr="0089413F">
        <w:rPr>
          <w:rFonts w:hint="eastAsia"/>
          <w:vertAlign w:val="superscript"/>
        </w:rPr>
        <w:t>[</w:t>
      </w:r>
      <w:r w:rsidR="009A7A1D">
        <w:rPr>
          <w:vertAlign w:val="superscript"/>
        </w:rPr>
        <w:t>11</w:t>
      </w:r>
      <w:r w:rsidR="00E04910" w:rsidRPr="0089413F">
        <w:rPr>
          <w:vertAlign w:val="superscript"/>
        </w:rPr>
        <w:t>][</w:t>
      </w:r>
      <w:r w:rsidR="00B72059">
        <w:rPr>
          <w:vertAlign w:val="superscript"/>
        </w:rPr>
        <w:t>54</w:t>
      </w:r>
      <w:r w:rsidR="00E04910" w:rsidRPr="0089413F">
        <w:rPr>
          <w:vertAlign w:val="superscript"/>
        </w:rPr>
        <w:t>]</w:t>
      </w:r>
      <w:r w:rsidR="00F11144">
        <w:rPr>
          <w:rFonts w:hint="eastAsia"/>
        </w:rPr>
        <w:t>从而</w:t>
      </w:r>
      <w:r w:rsidR="00D56665">
        <w:rPr>
          <w:rFonts w:hint="eastAsia"/>
        </w:rPr>
        <w:t>辅助</w:t>
      </w:r>
      <w:r w:rsidR="00A83CCF">
        <w:rPr>
          <w:rFonts w:hint="eastAsia"/>
        </w:rPr>
        <w:t>微观</w:t>
      </w:r>
      <w:r w:rsidR="00D56665">
        <w:rPr>
          <w:rFonts w:hint="eastAsia"/>
        </w:rPr>
        <w:t>投资决策</w:t>
      </w:r>
      <w:r w:rsidR="00A519A0">
        <w:rPr>
          <w:rFonts w:hint="eastAsia"/>
        </w:rPr>
        <w:t>或</w:t>
      </w:r>
      <w:r w:rsidR="002B73D0">
        <w:rPr>
          <w:rFonts w:hint="eastAsia"/>
        </w:rPr>
        <w:t>宏观</w:t>
      </w:r>
      <w:r w:rsidR="00AC2FED">
        <w:rPr>
          <w:rFonts w:hint="eastAsia"/>
        </w:rPr>
        <w:t>经济</w:t>
      </w:r>
      <w:r w:rsidR="00A519A0">
        <w:rPr>
          <w:rFonts w:hint="eastAsia"/>
        </w:rPr>
        <w:t>政策制定</w:t>
      </w:r>
      <w:r w:rsidRPr="0089413F">
        <w:t>、</w:t>
      </w:r>
      <w:r w:rsidR="00CD77E2">
        <w:rPr>
          <w:rFonts w:hint="eastAsia"/>
        </w:rPr>
        <w:t>气</w:t>
      </w:r>
      <w:r w:rsidRPr="0089413F">
        <w:rPr>
          <w:rFonts w:hint="eastAsia"/>
        </w:rPr>
        <w:t>象</w:t>
      </w:r>
      <w:r w:rsidRPr="0089413F">
        <w:t>预测</w:t>
      </w:r>
      <w:r w:rsidRPr="0089413F">
        <w:rPr>
          <w:vertAlign w:val="superscript"/>
        </w:rPr>
        <w:t>[</w:t>
      </w:r>
      <w:r w:rsidR="00F87DFF">
        <w:rPr>
          <w:vertAlign w:val="superscript"/>
        </w:rPr>
        <w:t>38</w:t>
      </w:r>
      <w:r w:rsidRPr="0089413F">
        <w:rPr>
          <w:vertAlign w:val="superscript"/>
        </w:rPr>
        <w:t>]</w:t>
      </w:r>
      <w:r w:rsidR="00623E77">
        <w:rPr>
          <w:rFonts w:hint="eastAsia"/>
        </w:rPr>
        <w:t>辅助</w:t>
      </w:r>
      <w:r w:rsidR="006B5471">
        <w:rPr>
          <w:rFonts w:hint="eastAsia"/>
        </w:rPr>
        <w:t>各行业</w:t>
      </w:r>
      <w:r w:rsidR="00E174A8">
        <w:rPr>
          <w:rFonts w:hint="eastAsia"/>
        </w:rPr>
        <w:t>确定</w:t>
      </w:r>
      <w:r w:rsidR="00F238E9">
        <w:rPr>
          <w:rFonts w:hint="eastAsia"/>
        </w:rPr>
        <w:t>生产</w:t>
      </w:r>
      <w:r w:rsidR="00523520">
        <w:rPr>
          <w:rFonts w:hint="eastAsia"/>
        </w:rPr>
        <w:t>计划</w:t>
      </w:r>
      <w:r w:rsidRPr="0089413F">
        <w:rPr>
          <w:rFonts w:hint="eastAsia"/>
        </w:rPr>
        <w:t>、</w:t>
      </w:r>
      <w:r w:rsidRPr="0089413F">
        <w:t>电力需求预测</w:t>
      </w:r>
      <w:r w:rsidRPr="0089413F">
        <w:rPr>
          <w:vertAlign w:val="superscript"/>
        </w:rPr>
        <w:t>[</w:t>
      </w:r>
      <w:r w:rsidR="002F7B0E">
        <w:rPr>
          <w:vertAlign w:val="superscript"/>
        </w:rPr>
        <w:t>48</w:t>
      </w:r>
      <w:r w:rsidRPr="0089413F">
        <w:rPr>
          <w:vertAlign w:val="superscript"/>
        </w:rPr>
        <w:t>]</w:t>
      </w:r>
      <w:r w:rsidR="00973B9D">
        <w:rPr>
          <w:rFonts w:hint="eastAsia"/>
        </w:rPr>
        <w:t>帮助</w:t>
      </w:r>
      <w:r w:rsidR="00353D60">
        <w:rPr>
          <w:rFonts w:hint="eastAsia"/>
        </w:rPr>
        <w:t>构建恰当</w:t>
      </w:r>
      <w:r w:rsidR="00BB50C2">
        <w:rPr>
          <w:rFonts w:hint="eastAsia"/>
        </w:rPr>
        <w:t>的电力</w:t>
      </w:r>
      <w:r w:rsidR="00353D60">
        <w:rPr>
          <w:rFonts w:hint="eastAsia"/>
        </w:rPr>
        <w:t>供应</w:t>
      </w:r>
      <w:r w:rsidR="00145FEF">
        <w:rPr>
          <w:rFonts w:hint="eastAsia"/>
        </w:rPr>
        <w:t>和</w:t>
      </w:r>
      <w:r w:rsidR="00353D60">
        <w:rPr>
          <w:rFonts w:hint="eastAsia"/>
        </w:rPr>
        <w:t>销售体系</w:t>
      </w:r>
      <w:r w:rsidR="002F3F37">
        <w:rPr>
          <w:rFonts w:hint="eastAsia"/>
        </w:rPr>
        <w:t>，</w:t>
      </w:r>
      <w:r w:rsidR="00975818">
        <w:rPr>
          <w:rFonts w:hint="eastAsia"/>
        </w:rPr>
        <w:t>以及</w:t>
      </w:r>
      <w:r w:rsidRPr="0089413F">
        <w:t>健康情况监测</w:t>
      </w:r>
      <w:r w:rsidRPr="0089413F">
        <w:rPr>
          <w:vertAlign w:val="superscript"/>
        </w:rPr>
        <w:t>[</w:t>
      </w:r>
      <w:r w:rsidR="008B20E8">
        <w:rPr>
          <w:vertAlign w:val="superscript"/>
        </w:rPr>
        <w:t>49</w:t>
      </w:r>
      <w:r w:rsidRPr="0089413F">
        <w:rPr>
          <w:vertAlign w:val="superscript"/>
        </w:rPr>
        <w:t>]</w:t>
      </w:r>
      <w:r w:rsidR="00CB5040">
        <w:rPr>
          <w:rFonts w:hint="eastAsia"/>
        </w:rPr>
        <w:t>协助</w:t>
      </w:r>
      <w:r w:rsidR="00835539">
        <w:rPr>
          <w:rFonts w:hint="eastAsia"/>
        </w:rPr>
        <w:t>医疗诊断</w:t>
      </w:r>
      <w:r w:rsidRPr="0089413F">
        <w:t>等。</w:t>
      </w:r>
    </w:p>
    <w:p w14:paraId="2EEE86E5" w14:textId="412D2711" w:rsidR="009B34D5" w:rsidRDefault="00EC2439" w:rsidP="009B34D5">
      <w:pPr>
        <w:rPr>
          <w:bCs/>
        </w:rPr>
      </w:pPr>
      <w:r w:rsidRPr="0089413F">
        <w:t>提高时间序列预测的准确性和稳定性</w:t>
      </w:r>
      <w:r w:rsidR="00113107">
        <w:rPr>
          <w:rFonts w:hint="eastAsia"/>
        </w:rPr>
        <w:t>，</w:t>
      </w:r>
      <w:r w:rsidRPr="0089413F">
        <w:t>一直是学术界和工业界重点关注的问题。</w:t>
      </w:r>
      <w:r w:rsidR="009B4B67" w:rsidRPr="0089413F">
        <w:t>现有研究大多</w:t>
      </w:r>
      <w:r w:rsidR="003907D9">
        <w:rPr>
          <w:rFonts w:hint="eastAsia"/>
        </w:rPr>
        <w:t>围绕</w:t>
      </w:r>
      <w:r w:rsidR="00E8374E">
        <w:rPr>
          <w:rFonts w:hint="eastAsia"/>
        </w:rPr>
        <w:t>基于</w:t>
      </w:r>
      <w:r w:rsidR="009B4B67" w:rsidRPr="0089413F">
        <w:t>单粒度</w:t>
      </w:r>
      <w:r w:rsidR="006D751C">
        <w:rPr>
          <w:rFonts w:hint="eastAsia"/>
        </w:rPr>
        <w:t>数据</w:t>
      </w:r>
      <w:r w:rsidR="00FF3240">
        <w:rPr>
          <w:rFonts w:hint="eastAsia"/>
        </w:rPr>
        <w:t>进行</w:t>
      </w:r>
      <w:r w:rsidR="00F04B7A">
        <w:rPr>
          <w:rFonts w:hint="eastAsia"/>
        </w:rPr>
        <w:t>时序预测</w:t>
      </w:r>
      <w:r w:rsidR="009B4B67" w:rsidRPr="0089413F">
        <w:t>展开</w:t>
      </w:r>
      <w:r w:rsidR="00232116" w:rsidRPr="0089413F">
        <w:rPr>
          <w:vertAlign w:val="superscript"/>
        </w:rPr>
        <w:t>[</w:t>
      </w:r>
      <w:r w:rsidR="00D85C99">
        <w:rPr>
          <w:vertAlign w:val="superscript"/>
        </w:rPr>
        <w:t>12</w:t>
      </w:r>
      <w:r w:rsidR="00232116" w:rsidRPr="0089413F">
        <w:rPr>
          <w:vertAlign w:val="superscript"/>
        </w:rPr>
        <w:t>]</w:t>
      </w:r>
      <w:r w:rsidR="008516F6">
        <w:rPr>
          <w:vertAlign w:val="superscript"/>
        </w:rPr>
        <w:t>[</w:t>
      </w:r>
      <w:r w:rsidR="0019055E">
        <w:rPr>
          <w:vertAlign w:val="superscript"/>
        </w:rPr>
        <w:t>43</w:t>
      </w:r>
      <w:r w:rsidR="008516F6">
        <w:rPr>
          <w:vertAlign w:val="superscript"/>
        </w:rPr>
        <w:t>]</w:t>
      </w:r>
      <w:r w:rsidR="006C31F9">
        <w:rPr>
          <w:vertAlign w:val="superscript"/>
        </w:rPr>
        <w:t>[</w:t>
      </w:r>
      <w:r w:rsidR="0019055E">
        <w:rPr>
          <w:vertAlign w:val="superscript"/>
        </w:rPr>
        <w:t>56</w:t>
      </w:r>
      <w:r w:rsidR="006C31F9">
        <w:rPr>
          <w:vertAlign w:val="superscript"/>
        </w:rPr>
        <w:t>]</w:t>
      </w:r>
      <w:r w:rsidR="009B4B67" w:rsidRPr="0089413F">
        <w:t>，也即通过提取</w:t>
      </w:r>
      <w:r w:rsidR="003C56D2">
        <w:rPr>
          <w:rFonts w:hint="eastAsia"/>
        </w:rPr>
        <w:t>单</w:t>
      </w:r>
      <w:r w:rsidR="00237960">
        <w:rPr>
          <w:rFonts w:hint="eastAsia"/>
        </w:rPr>
        <w:t>个</w:t>
      </w:r>
      <w:r w:rsidR="003C56D2">
        <w:rPr>
          <w:rFonts w:hint="eastAsia"/>
        </w:rPr>
        <w:t>特定</w:t>
      </w:r>
      <w:r w:rsidR="009B4B67" w:rsidRPr="0089413F">
        <w:t>频率</w:t>
      </w:r>
      <w:r w:rsidR="00925C7F">
        <w:rPr>
          <w:rFonts w:hint="eastAsia"/>
        </w:rPr>
        <w:t>的</w:t>
      </w:r>
      <w:r w:rsidR="009B4B67" w:rsidRPr="0089413F">
        <w:t>时序数据</w:t>
      </w:r>
      <w:r w:rsidR="00963877">
        <w:rPr>
          <w:rFonts w:hint="eastAsia"/>
        </w:rPr>
        <w:t>特征</w:t>
      </w:r>
      <w:r w:rsidR="00BA708E">
        <w:rPr>
          <w:rFonts w:hint="eastAsia"/>
        </w:rPr>
        <w:t>对</w:t>
      </w:r>
      <w:r w:rsidR="00ED6ACD">
        <w:rPr>
          <w:rFonts w:hint="eastAsia"/>
        </w:rPr>
        <w:t>具有相同频率的</w:t>
      </w:r>
      <w:r w:rsidR="002E578B">
        <w:rPr>
          <w:rFonts w:hint="eastAsia"/>
        </w:rPr>
        <w:t>趋势目标</w:t>
      </w:r>
      <w:r w:rsidR="00ED6ACD">
        <w:rPr>
          <w:rFonts w:hint="eastAsia"/>
        </w:rPr>
        <w:t>进行预测</w:t>
      </w:r>
      <w:r w:rsidR="00E531C9">
        <w:rPr>
          <w:rFonts w:hint="eastAsia"/>
        </w:rPr>
        <w:t>，</w:t>
      </w:r>
      <w:r w:rsidR="009B4B67" w:rsidRPr="0089413F">
        <w:t>例如</w:t>
      </w:r>
      <w:r w:rsidR="009814F9">
        <w:rPr>
          <w:rFonts w:hint="eastAsia"/>
        </w:rPr>
        <w:t>使用</w:t>
      </w:r>
      <w:r w:rsidR="00F5165B">
        <w:rPr>
          <w:rFonts w:hint="eastAsia"/>
        </w:rPr>
        <w:t>日频用电量数据预测</w:t>
      </w:r>
      <w:r w:rsidR="00E531C9">
        <w:rPr>
          <w:rFonts w:hint="eastAsia"/>
        </w:rPr>
        <w:t>用户</w:t>
      </w:r>
      <w:r w:rsidR="00FF22CA">
        <w:rPr>
          <w:rFonts w:hint="eastAsia"/>
        </w:rPr>
        <w:t>未来的日用电量</w:t>
      </w:r>
      <w:r w:rsidR="00305D78">
        <w:rPr>
          <w:rFonts w:hint="eastAsia"/>
        </w:rPr>
        <w:t>，或是</w:t>
      </w:r>
      <w:r w:rsidR="0081302C">
        <w:rPr>
          <w:rFonts w:hint="eastAsia"/>
        </w:rPr>
        <w:t>基于</w:t>
      </w:r>
      <w:r w:rsidR="00EF0151">
        <w:rPr>
          <w:rFonts w:hint="eastAsia"/>
        </w:rPr>
        <w:t>股票市场中</w:t>
      </w:r>
      <w:r w:rsidR="00D44506">
        <w:rPr>
          <w:rFonts w:hint="eastAsia"/>
        </w:rPr>
        <w:t>的</w:t>
      </w:r>
      <w:r w:rsidR="009B4B67" w:rsidRPr="0089413F">
        <w:t>日频</w:t>
      </w:r>
      <w:r w:rsidR="00094D1E">
        <w:rPr>
          <w:rFonts w:hint="eastAsia"/>
        </w:rPr>
        <w:t>“</w:t>
      </w:r>
      <w:r w:rsidR="009B4B67" w:rsidRPr="0089413F">
        <w:t>价格</w:t>
      </w:r>
      <w:r w:rsidR="009B4B67" w:rsidRPr="0089413F">
        <w:t>-</w:t>
      </w:r>
      <w:r w:rsidR="009B4B67" w:rsidRPr="0089413F">
        <w:t>交易量</w:t>
      </w:r>
      <w:r w:rsidR="00C61EC4">
        <w:rPr>
          <w:rFonts w:hint="eastAsia"/>
        </w:rPr>
        <w:t>”</w:t>
      </w:r>
      <w:r w:rsidR="009B4B67" w:rsidRPr="0089413F">
        <w:t>数据预测</w:t>
      </w:r>
      <w:r w:rsidR="009B1E6F">
        <w:rPr>
          <w:rFonts w:hint="eastAsia"/>
        </w:rPr>
        <w:t>每日</w:t>
      </w:r>
      <w:r w:rsidR="00DF470B">
        <w:rPr>
          <w:rFonts w:hint="eastAsia"/>
        </w:rPr>
        <w:t>的</w:t>
      </w:r>
      <w:r w:rsidR="009B4B67" w:rsidRPr="0089413F">
        <w:t>股价变动</w:t>
      </w:r>
      <w:r w:rsidR="00DE4D34">
        <w:rPr>
          <w:rFonts w:hint="eastAsia"/>
        </w:rPr>
        <w:t>，</w:t>
      </w:r>
      <w:r w:rsidR="00DE4D34" w:rsidRPr="00D66CE6">
        <w:t>又或者</w:t>
      </w:r>
      <w:r w:rsidR="00673638" w:rsidRPr="00D66CE6">
        <w:t>通过</w:t>
      </w:r>
      <w:r w:rsidR="00D87237" w:rsidRPr="00D66CE6">
        <w:t>股指</w:t>
      </w:r>
      <w:r w:rsidR="008B374D" w:rsidRPr="00D66CE6">
        <w:t>期货市场中</w:t>
      </w:r>
      <w:r w:rsidR="00CA4902" w:rsidRPr="00D66CE6">
        <w:t>分钟频的</w:t>
      </w:r>
      <w:r w:rsidR="001515A5" w:rsidRPr="00D66CE6">
        <w:t>限价订单簿</w:t>
      </w:r>
      <w:r w:rsidR="00487EC1" w:rsidRPr="00D66CE6">
        <w:t>（</w:t>
      </w:r>
      <w:r w:rsidR="009F0F69">
        <w:rPr>
          <w:rFonts w:hint="eastAsia"/>
        </w:rPr>
        <w:t>L</w:t>
      </w:r>
      <w:r w:rsidR="00487EC1" w:rsidRPr="00D66CE6">
        <w:t xml:space="preserve">imit </w:t>
      </w:r>
      <w:r w:rsidR="009F0F69">
        <w:rPr>
          <w:rFonts w:hint="eastAsia"/>
        </w:rPr>
        <w:t>O</w:t>
      </w:r>
      <w:r w:rsidR="00487EC1" w:rsidRPr="00D66CE6">
        <w:t xml:space="preserve">rder </w:t>
      </w:r>
      <w:r w:rsidR="009F0F69">
        <w:rPr>
          <w:rFonts w:hint="eastAsia"/>
        </w:rPr>
        <w:t>B</w:t>
      </w:r>
      <w:r w:rsidR="00487EC1" w:rsidRPr="00D66CE6">
        <w:t>ook</w:t>
      </w:r>
      <w:r w:rsidR="00986B6B">
        <w:rPr>
          <w:rFonts w:hint="eastAsia"/>
        </w:rPr>
        <w:t>，</w:t>
      </w:r>
      <w:r w:rsidR="00487EC1" w:rsidRPr="00D66CE6">
        <w:t>LOB</w:t>
      </w:r>
      <w:r w:rsidR="00487EC1" w:rsidRPr="00D66CE6">
        <w:t>）</w:t>
      </w:r>
      <w:r w:rsidR="008C33E4" w:rsidRPr="00D66CE6">
        <w:t>数据预测</w:t>
      </w:r>
      <w:r w:rsidR="00AB7FD6" w:rsidRPr="00D66CE6">
        <w:t>分钟</w:t>
      </w:r>
      <w:r w:rsidR="00BB5966" w:rsidRPr="00D66CE6">
        <w:t>级</w:t>
      </w:r>
      <w:r w:rsidR="00AB7FD6" w:rsidRPr="00D66CE6">
        <w:t>的</w:t>
      </w:r>
      <w:r w:rsidR="008B31A7" w:rsidRPr="00D66CE6">
        <w:t>股指期货价格走势</w:t>
      </w:r>
      <w:r w:rsidR="009B4B67" w:rsidRPr="0089413F">
        <w:rPr>
          <w:rFonts w:hint="eastAsia"/>
        </w:rPr>
        <w:t>。</w:t>
      </w:r>
      <w:r w:rsidR="009B4B67" w:rsidRPr="0089413F">
        <w:t>然而</w:t>
      </w:r>
      <w:r w:rsidR="000E4D04">
        <w:rPr>
          <w:rFonts w:hint="eastAsia"/>
        </w:rPr>
        <w:t>需要注意的是</w:t>
      </w:r>
      <w:r w:rsidR="00FD6D12">
        <w:rPr>
          <w:rFonts w:hint="eastAsia"/>
        </w:rPr>
        <w:t>：</w:t>
      </w:r>
      <w:r w:rsidR="00B70268">
        <w:rPr>
          <w:rFonts w:hint="eastAsia"/>
        </w:rPr>
        <w:t>相同</w:t>
      </w:r>
      <w:r w:rsidR="00635F21">
        <w:rPr>
          <w:rFonts w:hint="eastAsia"/>
        </w:rPr>
        <w:t>时间区间内的</w:t>
      </w:r>
      <w:r w:rsidR="009B4B67" w:rsidRPr="0089413F">
        <w:t>多粒度数据</w:t>
      </w:r>
      <w:r w:rsidR="00C60CD7">
        <w:rPr>
          <w:rFonts w:hint="eastAsia"/>
        </w:rPr>
        <w:t>，</w:t>
      </w:r>
      <w:r w:rsidR="009B4B67" w:rsidRPr="0089413F">
        <w:t>通常能够补充原始</w:t>
      </w:r>
      <w:r w:rsidR="00054A9D">
        <w:rPr>
          <w:rFonts w:hint="eastAsia"/>
        </w:rPr>
        <w:t>单一</w:t>
      </w:r>
      <w:r w:rsidR="009B4B67" w:rsidRPr="0089413F">
        <w:t>粒度数据所</w:t>
      </w:r>
      <w:r w:rsidR="007D40F2">
        <w:rPr>
          <w:rFonts w:hint="eastAsia"/>
        </w:rPr>
        <w:t>不具备的更加丰富</w:t>
      </w:r>
      <w:r w:rsidR="00804FFA">
        <w:rPr>
          <w:rFonts w:hint="eastAsia"/>
        </w:rPr>
        <w:t>且</w:t>
      </w:r>
      <w:r w:rsidR="009B4B67" w:rsidRPr="0089413F">
        <w:t>详细</w:t>
      </w:r>
      <w:r w:rsidR="008F6897">
        <w:rPr>
          <w:rFonts w:hint="eastAsia"/>
        </w:rPr>
        <w:t>的</w:t>
      </w:r>
      <w:r w:rsidR="0092070D">
        <w:rPr>
          <w:rFonts w:hint="eastAsia"/>
        </w:rPr>
        <w:t>特征信息</w:t>
      </w:r>
      <w:r w:rsidR="00650FB5" w:rsidRPr="00650FB5">
        <w:rPr>
          <w:vertAlign w:val="superscript"/>
        </w:rPr>
        <w:t>[</w:t>
      </w:r>
      <w:r w:rsidR="00B76DD6">
        <w:rPr>
          <w:vertAlign w:val="superscript"/>
        </w:rPr>
        <w:t>44</w:t>
      </w:r>
      <w:r w:rsidR="00650FB5" w:rsidRPr="00650FB5">
        <w:rPr>
          <w:vertAlign w:val="superscript"/>
        </w:rPr>
        <w:t>]</w:t>
      </w:r>
      <w:r w:rsidR="009B4B67" w:rsidRPr="0089413F">
        <w:t>，这些信息对于进行</w:t>
      </w:r>
      <w:r w:rsidR="00403FEF">
        <w:rPr>
          <w:rFonts w:hint="eastAsia"/>
        </w:rPr>
        <w:t>合理</w:t>
      </w:r>
      <w:r w:rsidR="00317636">
        <w:rPr>
          <w:rFonts w:hint="eastAsia"/>
        </w:rPr>
        <w:t>且</w:t>
      </w:r>
      <w:r w:rsidR="00403FEF">
        <w:rPr>
          <w:rFonts w:hint="eastAsia"/>
        </w:rPr>
        <w:t>准确</w:t>
      </w:r>
      <w:r w:rsidR="009B4B67" w:rsidRPr="0089413F">
        <w:rPr>
          <w:rFonts w:hint="eastAsia"/>
        </w:rPr>
        <w:t>的</w:t>
      </w:r>
      <w:r w:rsidR="00E3398C">
        <w:rPr>
          <w:rFonts w:hint="eastAsia"/>
        </w:rPr>
        <w:t>时序</w:t>
      </w:r>
      <w:r w:rsidR="009B4B67" w:rsidRPr="0089413F">
        <w:t>预测至关重要。</w:t>
      </w:r>
      <w:r w:rsidR="00FF5993">
        <w:rPr>
          <w:rFonts w:hint="eastAsia"/>
        </w:rPr>
        <w:t>例如</w:t>
      </w:r>
      <w:r w:rsidR="0065290A">
        <w:rPr>
          <w:rFonts w:hint="eastAsia"/>
        </w:rPr>
        <w:t>在</w:t>
      </w:r>
      <w:r w:rsidR="008B3A40">
        <w:rPr>
          <w:rFonts w:hint="eastAsia"/>
        </w:rPr>
        <w:t>股票市场中</w:t>
      </w:r>
      <w:r w:rsidR="006E5C22">
        <w:rPr>
          <w:rFonts w:hint="eastAsia"/>
        </w:rPr>
        <w:t>做出</w:t>
      </w:r>
      <w:r w:rsidR="009B4B67" w:rsidRPr="0089413F">
        <w:rPr>
          <w:rFonts w:hint="eastAsia"/>
        </w:rPr>
        <w:t>投</w:t>
      </w:r>
      <w:r w:rsidR="009B4B67" w:rsidRPr="0089413F">
        <w:t>资决策时，经验丰富的</w:t>
      </w:r>
      <w:r w:rsidR="00B10F84">
        <w:rPr>
          <w:rFonts w:hint="eastAsia"/>
        </w:rPr>
        <w:t>股票</w:t>
      </w:r>
      <w:r w:rsidR="009B4B67" w:rsidRPr="0089413F">
        <w:t>分析师</w:t>
      </w:r>
      <w:r w:rsidR="007A032F">
        <w:rPr>
          <w:rFonts w:hint="eastAsia"/>
        </w:rPr>
        <w:t>往往</w:t>
      </w:r>
      <w:r w:rsidR="009B4B67" w:rsidRPr="0089413F">
        <w:t>需要</w:t>
      </w:r>
      <w:r w:rsidR="005731A4">
        <w:rPr>
          <w:rFonts w:hint="eastAsia"/>
        </w:rPr>
        <w:t>利用</w:t>
      </w:r>
      <w:r w:rsidR="009B4B67" w:rsidRPr="0089413F">
        <w:t>不同粒度</w:t>
      </w:r>
      <w:r w:rsidR="009A50ED">
        <w:rPr>
          <w:rFonts w:hint="eastAsia"/>
        </w:rPr>
        <w:t>（</w:t>
      </w:r>
      <w:r w:rsidR="009B4B67" w:rsidRPr="0089413F">
        <w:t>如周频、日频和分钟频）的数据</w:t>
      </w:r>
      <w:r w:rsidR="006865BA">
        <w:rPr>
          <w:rFonts w:hint="eastAsia"/>
        </w:rPr>
        <w:t>，</w:t>
      </w:r>
      <w:r w:rsidR="009B4B67" w:rsidRPr="0089413F">
        <w:t>全面</w:t>
      </w:r>
      <w:r w:rsidR="005177EA">
        <w:rPr>
          <w:rFonts w:hint="eastAsia"/>
        </w:rPr>
        <w:t>综合</w:t>
      </w:r>
      <w:r w:rsidR="0030433E">
        <w:rPr>
          <w:rFonts w:hint="eastAsia"/>
        </w:rPr>
        <w:t>地</w:t>
      </w:r>
      <w:r w:rsidR="009B4B67" w:rsidRPr="0089413F">
        <w:t>分析股票</w:t>
      </w:r>
      <w:r w:rsidR="00D6648C">
        <w:rPr>
          <w:rFonts w:hint="eastAsia"/>
        </w:rPr>
        <w:t>的</w:t>
      </w:r>
      <w:r w:rsidR="008378C8">
        <w:rPr>
          <w:rFonts w:hint="eastAsia"/>
        </w:rPr>
        <w:t>历史</w:t>
      </w:r>
      <w:r w:rsidR="007E70CF">
        <w:rPr>
          <w:rFonts w:hint="eastAsia"/>
        </w:rPr>
        <w:t>趋势</w:t>
      </w:r>
      <w:r w:rsidR="00523F10">
        <w:rPr>
          <w:rFonts w:hint="eastAsia"/>
        </w:rPr>
        <w:t>和当前状态</w:t>
      </w:r>
      <w:r w:rsidR="009B4B67" w:rsidRPr="0089413F">
        <w:t>。这</w:t>
      </w:r>
      <w:r w:rsidR="00F259A7">
        <w:rPr>
          <w:rFonts w:hint="eastAsia"/>
        </w:rPr>
        <w:t>主要</w:t>
      </w:r>
      <w:r w:rsidR="009B4B67" w:rsidRPr="0089413F">
        <w:t>是因为长期（粗粒度）特征反映了</w:t>
      </w:r>
      <w:r w:rsidR="002313D6">
        <w:rPr>
          <w:rFonts w:hint="eastAsia"/>
        </w:rPr>
        <w:t>时序</w:t>
      </w:r>
      <w:r w:rsidR="005A19CB">
        <w:rPr>
          <w:rFonts w:hint="eastAsia"/>
        </w:rPr>
        <w:t>低频</w:t>
      </w:r>
      <w:r w:rsidR="002313D6">
        <w:rPr>
          <w:rFonts w:hint="eastAsia"/>
        </w:rPr>
        <w:t>变化</w:t>
      </w:r>
      <w:r w:rsidR="001F2A79">
        <w:rPr>
          <w:rFonts w:hint="eastAsia"/>
        </w:rPr>
        <w:t>的</w:t>
      </w:r>
      <w:r w:rsidR="009B4B67" w:rsidRPr="0089413F">
        <w:t>总体趋势，而短期（细粒度）特征</w:t>
      </w:r>
      <w:r w:rsidR="009A00F1">
        <w:rPr>
          <w:rFonts w:hint="eastAsia"/>
        </w:rPr>
        <w:t>具体</w:t>
      </w:r>
      <w:r w:rsidR="0051792F">
        <w:rPr>
          <w:rFonts w:hint="eastAsia"/>
        </w:rPr>
        <w:t>刻画</w:t>
      </w:r>
      <w:r w:rsidR="004E10AF">
        <w:rPr>
          <w:rFonts w:hint="eastAsia"/>
        </w:rPr>
        <w:t>了</w:t>
      </w:r>
      <w:r w:rsidR="0081512E">
        <w:rPr>
          <w:rFonts w:hint="eastAsia"/>
        </w:rPr>
        <w:t>时间序列</w:t>
      </w:r>
      <w:r w:rsidR="009B4B67" w:rsidRPr="0089413F">
        <w:t>在</w:t>
      </w:r>
      <w:r w:rsidR="00AC5362">
        <w:rPr>
          <w:rFonts w:hint="eastAsia"/>
        </w:rPr>
        <w:t>高频</w:t>
      </w:r>
      <w:r w:rsidR="009B4B67" w:rsidRPr="0089413F">
        <w:t>时间窗口</w:t>
      </w:r>
      <w:r w:rsidR="00E02872">
        <w:rPr>
          <w:rFonts w:hint="eastAsia"/>
        </w:rPr>
        <w:t>内</w:t>
      </w:r>
      <w:r w:rsidR="009B4B67" w:rsidRPr="0089413F">
        <w:rPr>
          <w:rFonts w:hint="eastAsia"/>
        </w:rPr>
        <w:t>的</w:t>
      </w:r>
      <w:r w:rsidR="009B4B67" w:rsidRPr="0089413F">
        <w:t>细微变化，</w:t>
      </w:r>
      <w:r w:rsidR="006C27E0">
        <w:rPr>
          <w:rFonts w:hint="eastAsia"/>
        </w:rPr>
        <w:t>粗、细粒度数据特征</w:t>
      </w:r>
      <w:r w:rsidR="009B4B67" w:rsidRPr="0089413F">
        <w:t>对特定</w:t>
      </w:r>
      <w:r w:rsidR="001A1A4E">
        <w:rPr>
          <w:rFonts w:hint="eastAsia"/>
        </w:rPr>
        <w:t>频率</w:t>
      </w:r>
      <w:r w:rsidR="009B4B67" w:rsidRPr="0089413F">
        <w:t>任务的高质量</w:t>
      </w:r>
      <w:r w:rsidR="000F602C">
        <w:rPr>
          <w:rFonts w:hint="eastAsia"/>
        </w:rPr>
        <w:t>时序</w:t>
      </w:r>
      <w:r w:rsidR="009B4B67" w:rsidRPr="0089413F">
        <w:t>预测都</w:t>
      </w:r>
      <w:r w:rsidR="00DB6928">
        <w:rPr>
          <w:rFonts w:hint="eastAsia"/>
        </w:rPr>
        <w:t>十分关键</w:t>
      </w:r>
      <w:r w:rsidR="009B4B67" w:rsidRPr="0089413F">
        <w:t>。</w:t>
      </w:r>
      <w:r w:rsidR="00EF79FC">
        <w:rPr>
          <w:rFonts w:hint="eastAsia"/>
        </w:rPr>
        <w:t>尽管</w:t>
      </w:r>
      <w:r w:rsidR="0029298F">
        <w:rPr>
          <w:rFonts w:hint="eastAsia"/>
        </w:rPr>
        <w:t>理论上</w:t>
      </w:r>
      <w:r w:rsidR="000E42D0">
        <w:rPr>
          <w:rFonts w:hint="eastAsia"/>
        </w:rPr>
        <w:t>使用多粒度</w:t>
      </w:r>
      <w:r w:rsidR="00467504">
        <w:rPr>
          <w:rFonts w:hint="eastAsia"/>
        </w:rPr>
        <w:t>特征</w:t>
      </w:r>
      <w:r w:rsidR="000E42D0">
        <w:rPr>
          <w:rFonts w:hint="eastAsia"/>
        </w:rPr>
        <w:t>对</w:t>
      </w:r>
      <w:r w:rsidR="00601143">
        <w:rPr>
          <w:rFonts w:hint="eastAsia"/>
        </w:rPr>
        <w:t>时间序列进行建模能够</w:t>
      </w:r>
      <w:r w:rsidR="00AB337D">
        <w:rPr>
          <w:rFonts w:hint="eastAsia"/>
        </w:rPr>
        <w:t>提高预测</w:t>
      </w:r>
      <w:r w:rsidR="00A1768B">
        <w:rPr>
          <w:rFonts w:hint="eastAsia"/>
        </w:rPr>
        <w:t>性能</w:t>
      </w:r>
      <w:r w:rsidR="00AE07A4">
        <w:rPr>
          <w:rFonts w:hint="eastAsia"/>
        </w:rPr>
        <w:t>，</w:t>
      </w:r>
      <w:r w:rsidR="00F65BEB">
        <w:rPr>
          <w:rFonts w:hint="eastAsia"/>
        </w:rPr>
        <w:t>但</w:t>
      </w:r>
      <w:r w:rsidR="00CB6A63">
        <w:rPr>
          <w:rFonts w:hint="eastAsia"/>
        </w:rPr>
        <w:t>是</w:t>
      </w:r>
      <w:r w:rsidR="00075272" w:rsidRPr="00075272">
        <w:rPr>
          <w:rFonts w:hint="eastAsia"/>
          <w:bCs/>
        </w:rPr>
        <w:t>在</w:t>
      </w:r>
      <w:r w:rsidR="008E320C">
        <w:rPr>
          <w:rFonts w:hint="eastAsia"/>
          <w:bCs/>
        </w:rPr>
        <w:t>实际</w:t>
      </w:r>
      <w:r w:rsidR="00A14AE6">
        <w:rPr>
          <w:rFonts w:hint="eastAsia"/>
          <w:bCs/>
        </w:rPr>
        <w:t>中</w:t>
      </w:r>
      <w:r w:rsidR="00075272" w:rsidRPr="00075272">
        <w:rPr>
          <w:rFonts w:hint="eastAsia"/>
          <w:bCs/>
        </w:rPr>
        <w:t>设计</w:t>
      </w:r>
      <w:r w:rsidR="0034734E">
        <w:rPr>
          <w:rFonts w:hint="eastAsia"/>
          <w:bCs/>
        </w:rPr>
        <w:t>有效的</w:t>
      </w:r>
      <w:r w:rsidR="00515647">
        <w:rPr>
          <w:rFonts w:hint="eastAsia"/>
          <w:bCs/>
        </w:rPr>
        <w:t>多粒度数据</w:t>
      </w:r>
      <w:r w:rsidR="00BB5110">
        <w:rPr>
          <w:rFonts w:hint="eastAsia"/>
          <w:bCs/>
        </w:rPr>
        <w:t>时序</w:t>
      </w:r>
      <w:r w:rsidR="00254F38">
        <w:rPr>
          <w:rFonts w:hint="eastAsia"/>
          <w:bCs/>
        </w:rPr>
        <w:t>建模</w:t>
      </w:r>
      <w:r w:rsidR="00075272" w:rsidRPr="00075272">
        <w:rPr>
          <w:rFonts w:hint="eastAsia"/>
          <w:bCs/>
        </w:rPr>
        <w:t>方案时，仍存在</w:t>
      </w:r>
      <w:r w:rsidR="004209A5">
        <w:rPr>
          <w:rFonts w:hint="eastAsia"/>
          <w:bCs/>
        </w:rPr>
        <w:t>两</w:t>
      </w:r>
      <w:r w:rsidR="00F66DC3">
        <w:rPr>
          <w:rFonts w:hint="eastAsia"/>
          <w:bCs/>
        </w:rPr>
        <w:t>个</w:t>
      </w:r>
      <w:r w:rsidR="00923256">
        <w:rPr>
          <w:rFonts w:hint="eastAsia"/>
          <w:bCs/>
        </w:rPr>
        <w:t>较大</w:t>
      </w:r>
      <w:r w:rsidR="00075272" w:rsidRPr="00075272">
        <w:rPr>
          <w:rFonts w:hint="eastAsia"/>
          <w:bCs/>
        </w:rPr>
        <w:t>的</w:t>
      </w:r>
      <w:r w:rsidR="002432F9">
        <w:rPr>
          <w:rFonts w:hint="eastAsia"/>
          <w:bCs/>
        </w:rPr>
        <w:t>困难。</w:t>
      </w:r>
    </w:p>
    <w:p w14:paraId="5085980C" w14:textId="6133E69F" w:rsidR="007C469D" w:rsidRPr="009E51D7" w:rsidRDefault="003F6AD1" w:rsidP="005A520E">
      <w:pPr>
        <w:ind w:firstLine="482"/>
        <w:rPr>
          <w:b/>
        </w:rPr>
      </w:pPr>
      <w:r>
        <w:rPr>
          <w:rFonts w:hint="eastAsia"/>
          <w:b/>
        </w:rPr>
        <w:t>一方面</w:t>
      </w:r>
      <w:r w:rsidR="009B4B67" w:rsidRPr="0089413F">
        <w:rPr>
          <w:rFonts w:hint="eastAsia"/>
          <w:b/>
        </w:rPr>
        <w:t>，</w:t>
      </w:r>
      <w:r w:rsidR="009B4B67" w:rsidRPr="0089413F">
        <w:rPr>
          <w:b/>
        </w:rPr>
        <w:t>不同粒度</w:t>
      </w:r>
      <w:r w:rsidR="00B26872">
        <w:rPr>
          <w:rFonts w:hint="eastAsia"/>
          <w:b/>
        </w:rPr>
        <w:t>的</w:t>
      </w:r>
      <w:r w:rsidR="009B4B67" w:rsidRPr="0089413F">
        <w:rPr>
          <w:b/>
        </w:rPr>
        <w:t>数据之间存在严重的信息冗余，导致</w:t>
      </w:r>
      <w:r w:rsidR="007C631C">
        <w:rPr>
          <w:rFonts w:hint="eastAsia"/>
          <w:b/>
        </w:rPr>
        <w:t>某些</w:t>
      </w:r>
      <w:r w:rsidR="009B4B67" w:rsidRPr="0089413F">
        <w:rPr>
          <w:b/>
        </w:rPr>
        <w:t>特定粒度数据中的有效信息被忽略</w:t>
      </w:r>
      <w:r w:rsidR="005F5EFD">
        <w:rPr>
          <w:rFonts w:hint="eastAsia"/>
          <w:b/>
        </w:rPr>
        <w:t>，进而难以充分融合</w:t>
      </w:r>
      <w:r w:rsidR="00EF3192">
        <w:rPr>
          <w:rFonts w:hint="eastAsia"/>
          <w:b/>
        </w:rPr>
        <w:t>多种</w:t>
      </w:r>
      <w:r w:rsidR="005F5EFD">
        <w:rPr>
          <w:rFonts w:hint="eastAsia"/>
          <w:b/>
        </w:rPr>
        <w:t>粒度</w:t>
      </w:r>
      <w:r w:rsidR="00EF3192">
        <w:rPr>
          <w:rFonts w:hint="eastAsia"/>
          <w:b/>
        </w:rPr>
        <w:t>的</w:t>
      </w:r>
      <w:r w:rsidR="005F5EFD">
        <w:rPr>
          <w:rFonts w:hint="eastAsia"/>
          <w:b/>
        </w:rPr>
        <w:t>特征。</w:t>
      </w:r>
      <w:r w:rsidR="006950D1" w:rsidRPr="0089413F">
        <w:t>因为粗粒度数据通常是</w:t>
      </w:r>
      <w:r w:rsidR="00A066FC">
        <w:rPr>
          <w:rFonts w:hint="eastAsia"/>
        </w:rPr>
        <w:t>由</w:t>
      </w:r>
      <w:r w:rsidR="001A06E9">
        <w:rPr>
          <w:rFonts w:hint="eastAsia"/>
        </w:rPr>
        <w:t>对应时间段内</w:t>
      </w:r>
      <w:r w:rsidR="006950D1" w:rsidRPr="0089413F">
        <w:t>的细粒度数据</w:t>
      </w:r>
      <w:r w:rsidR="00671464">
        <w:rPr>
          <w:rFonts w:hint="eastAsia"/>
        </w:rPr>
        <w:t>降频</w:t>
      </w:r>
      <w:r w:rsidR="006950D1" w:rsidRPr="0089413F">
        <w:t>聚合</w:t>
      </w:r>
      <w:r w:rsidR="00A26D6C">
        <w:rPr>
          <w:rFonts w:hint="eastAsia"/>
        </w:rPr>
        <w:t>得到的</w:t>
      </w:r>
      <w:r w:rsidR="00FB35C9">
        <w:rPr>
          <w:rFonts w:hint="eastAsia"/>
        </w:rPr>
        <w:t>，</w:t>
      </w:r>
      <w:r w:rsidR="005A6D24">
        <w:rPr>
          <w:rFonts w:hint="eastAsia"/>
        </w:rPr>
        <w:t>所以</w:t>
      </w:r>
      <w:r w:rsidR="009B4B67" w:rsidRPr="0089413F">
        <w:t>细粒度</w:t>
      </w:r>
      <w:r w:rsidR="000E5A05">
        <w:rPr>
          <w:rFonts w:hint="eastAsia"/>
        </w:rPr>
        <w:t>数据</w:t>
      </w:r>
      <w:r w:rsidR="004175FA">
        <w:rPr>
          <w:rFonts w:hint="eastAsia"/>
        </w:rPr>
        <w:t>一般</w:t>
      </w:r>
      <w:r w:rsidR="00BF0A59">
        <w:rPr>
          <w:rFonts w:hint="eastAsia"/>
        </w:rPr>
        <w:t>会</w:t>
      </w:r>
      <w:r w:rsidR="009B4B67" w:rsidRPr="0089413F">
        <w:t>包含</w:t>
      </w:r>
      <w:r w:rsidR="009B4B67" w:rsidRPr="0089413F">
        <w:rPr>
          <w:rFonts w:hint="eastAsia"/>
        </w:rPr>
        <w:t>粗</w:t>
      </w:r>
      <w:r w:rsidR="009B4B67" w:rsidRPr="0089413F">
        <w:t>粒度数据的信息。以股票</w:t>
      </w:r>
      <w:r w:rsidR="004175FA">
        <w:rPr>
          <w:rFonts w:hint="eastAsia"/>
        </w:rPr>
        <w:t>交易</w:t>
      </w:r>
      <w:r w:rsidR="009B4B67" w:rsidRPr="0089413F">
        <w:t>数据为例，</w:t>
      </w:r>
      <w:r w:rsidR="00C15BC1">
        <w:rPr>
          <w:rFonts w:hint="eastAsia"/>
        </w:rPr>
        <w:t>大部分</w:t>
      </w:r>
      <w:r w:rsidR="00F963D2">
        <w:rPr>
          <w:rFonts w:hint="eastAsia"/>
        </w:rPr>
        <w:t>日频</w:t>
      </w:r>
      <w:r w:rsidR="00917C5F">
        <w:rPr>
          <w:rFonts w:hint="eastAsia"/>
        </w:rPr>
        <w:t>特征</w:t>
      </w:r>
      <w:r w:rsidR="00C15BC1">
        <w:rPr>
          <w:rFonts w:hint="eastAsia"/>
        </w:rPr>
        <w:t>都</w:t>
      </w:r>
      <w:r w:rsidR="009B4B67" w:rsidRPr="0089413F">
        <w:t>是根据</w:t>
      </w:r>
      <w:r w:rsidR="008F5BFD">
        <w:rPr>
          <w:rFonts w:hint="eastAsia"/>
        </w:rPr>
        <w:t>同一天</w:t>
      </w:r>
      <w:r w:rsidR="00140676">
        <w:rPr>
          <w:rFonts w:hint="eastAsia"/>
        </w:rPr>
        <w:t>中</w:t>
      </w:r>
      <w:r w:rsidR="00B2131D">
        <w:rPr>
          <w:rFonts w:hint="eastAsia"/>
        </w:rPr>
        <w:t>所有</w:t>
      </w:r>
      <w:r w:rsidR="009B4B67" w:rsidRPr="0089413F">
        <w:rPr>
          <w:rFonts w:hint="eastAsia"/>
        </w:rPr>
        <w:t>分</w:t>
      </w:r>
      <w:r w:rsidR="009B4B67" w:rsidRPr="0089413F">
        <w:t>钟频</w:t>
      </w:r>
      <w:r w:rsidR="004175FA">
        <w:rPr>
          <w:rFonts w:hint="eastAsia"/>
        </w:rPr>
        <w:t>特征</w:t>
      </w:r>
      <w:r w:rsidR="009B4B67" w:rsidRPr="0089413F">
        <w:t>计算出来的</w:t>
      </w:r>
      <w:r w:rsidR="0054755D">
        <w:rPr>
          <w:rFonts w:hint="eastAsia"/>
        </w:rPr>
        <w:t>，比如</w:t>
      </w:r>
      <w:r w:rsidR="0063708F">
        <w:rPr>
          <w:rFonts w:hint="eastAsia"/>
        </w:rPr>
        <w:t>日频</w:t>
      </w:r>
      <w:r w:rsidR="009F2B49">
        <w:rPr>
          <w:rFonts w:hint="eastAsia"/>
        </w:rPr>
        <w:t>开盘价是</w:t>
      </w:r>
      <w:r w:rsidR="00F97DCF">
        <w:rPr>
          <w:rFonts w:hint="eastAsia"/>
        </w:rPr>
        <w:t>当天</w:t>
      </w:r>
      <w:r w:rsidR="0043086C">
        <w:rPr>
          <w:rFonts w:hint="eastAsia"/>
        </w:rPr>
        <w:t>第一分钟的开盘价，日频最高价是当天所有分钟</w:t>
      </w:r>
      <w:r w:rsidR="003B2E4C">
        <w:rPr>
          <w:rFonts w:hint="eastAsia"/>
        </w:rPr>
        <w:t>频</w:t>
      </w:r>
      <w:r w:rsidR="0043086C">
        <w:rPr>
          <w:rFonts w:hint="eastAsia"/>
        </w:rPr>
        <w:t>最高价的最大值</w:t>
      </w:r>
      <w:r w:rsidR="002F6A11">
        <w:rPr>
          <w:rFonts w:hint="eastAsia"/>
        </w:rPr>
        <w:t>，日频交易量是当天所有分钟</w:t>
      </w:r>
      <w:r w:rsidR="003B2E4C">
        <w:rPr>
          <w:rFonts w:hint="eastAsia"/>
        </w:rPr>
        <w:t>频</w:t>
      </w:r>
      <w:r w:rsidR="00F34378">
        <w:rPr>
          <w:rFonts w:hint="eastAsia"/>
        </w:rPr>
        <w:t>交易量的</w:t>
      </w:r>
      <w:r w:rsidR="00AB7991">
        <w:rPr>
          <w:rFonts w:hint="eastAsia"/>
        </w:rPr>
        <w:t>总和</w:t>
      </w:r>
      <w:r w:rsidR="009B4B67" w:rsidRPr="0089413F">
        <w:rPr>
          <w:rFonts w:hint="eastAsia"/>
        </w:rPr>
        <w:t>。</w:t>
      </w:r>
      <w:r w:rsidR="009B4B67" w:rsidRPr="0089413F">
        <w:t>信息冗余</w:t>
      </w:r>
      <w:r w:rsidR="00AC6D6A">
        <w:rPr>
          <w:rFonts w:hint="eastAsia"/>
        </w:rPr>
        <w:t>广泛存在于各种粒度数据之间</w:t>
      </w:r>
      <w:r w:rsidR="009B4B67" w:rsidRPr="0089413F">
        <w:t>，</w:t>
      </w:r>
      <w:r w:rsidR="0092089B">
        <w:rPr>
          <w:rFonts w:hint="eastAsia"/>
        </w:rPr>
        <w:t>因此</w:t>
      </w:r>
      <w:r w:rsidR="003A5C39">
        <w:rPr>
          <w:rFonts w:hint="eastAsia"/>
        </w:rPr>
        <w:t>直接使用</w:t>
      </w:r>
      <w:r w:rsidR="00375CD0">
        <w:rPr>
          <w:rFonts w:hint="eastAsia"/>
        </w:rPr>
        <w:t>诸如</w:t>
      </w:r>
      <w:r w:rsidR="009B4B67" w:rsidRPr="0089413F">
        <w:t>拼接</w:t>
      </w:r>
      <w:r w:rsidR="00375CD0">
        <w:rPr>
          <w:rFonts w:hint="eastAsia"/>
        </w:rPr>
        <w:t>（</w:t>
      </w:r>
      <w:r w:rsidR="00375CD0">
        <w:rPr>
          <w:rFonts w:hint="eastAsia"/>
        </w:rPr>
        <w:t>Concat</w:t>
      </w:r>
      <w:r w:rsidR="00375CD0">
        <w:t>enation</w:t>
      </w:r>
      <w:r w:rsidR="00375CD0">
        <w:rPr>
          <w:rFonts w:hint="eastAsia"/>
        </w:rPr>
        <w:t>）、</w:t>
      </w:r>
      <w:r w:rsidR="009B4B67" w:rsidRPr="0089413F">
        <w:t>集成</w:t>
      </w:r>
      <w:r w:rsidR="00375CD0">
        <w:rPr>
          <w:rFonts w:hint="eastAsia"/>
        </w:rPr>
        <w:t>（</w:t>
      </w:r>
      <w:r w:rsidR="00375CD0">
        <w:rPr>
          <w:rFonts w:hint="eastAsia"/>
        </w:rPr>
        <w:t>En</w:t>
      </w:r>
      <w:r w:rsidR="00375CD0">
        <w:t>semble</w:t>
      </w:r>
      <w:r w:rsidR="00375CD0">
        <w:rPr>
          <w:rFonts w:hint="eastAsia"/>
        </w:rPr>
        <w:t>）</w:t>
      </w:r>
      <w:r w:rsidR="00884978">
        <w:rPr>
          <w:rFonts w:hint="eastAsia"/>
        </w:rPr>
        <w:t>等简单的特征融合</w:t>
      </w:r>
      <w:r w:rsidR="00926033">
        <w:rPr>
          <w:rFonts w:hint="eastAsia"/>
        </w:rPr>
        <w:t>方式</w:t>
      </w:r>
      <w:r w:rsidR="00681816">
        <w:rPr>
          <w:rFonts w:hint="eastAsia"/>
        </w:rPr>
        <w:t>，</w:t>
      </w:r>
      <w:r w:rsidR="00681816" w:rsidRPr="00F53575">
        <w:rPr>
          <w:rFonts w:hint="eastAsia"/>
        </w:rPr>
        <w:t>会造成</w:t>
      </w:r>
      <w:r w:rsidR="00FC788F" w:rsidRPr="00F53575">
        <w:rPr>
          <w:rFonts w:hint="eastAsia"/>
        </w:rPr>
        <w:t>粗粒度数据中的趋势特征</w:t>
      </w:r>
      <w:r w:rsidR="000C3764" w:rsidRPr="00F53575">
        <w:rPr>
          <w:rFonts w:hint="eastAsia"/>
        </w:rPr>
        <w:t>被</w:t>
      </w:r>
      <w:r w:rsidR="004D4519" w:rsidRPr="00F53575">
        <w:rPr>
          <w:rFonts w:hint="eastAsia"/>
        </w:rPr>
        <w:t>不断重复，</w:t>
      </w:r>
      <w:r w:rsidR="00D5174A" w:rsidRPr="00F53575">
        <w:rPr>
          <w:rFonts w:hint="eastAsia"/>
        </w:rPr>
        <w:t>容易</w:t>
      </w:r>
      <w:r w:rsidR="009B4B67" w:rsidRPr="00F53575">
        <w:t>导致模型被冗余的趋势特征支配</w:t>
      </w:r>
      <w:r w:rsidR="000C3764" w:rsidRPr="00F53575">
        <w:rPr>
          <w:rFonts w:hint="eastAsia"/>
        </w:rPr>
        <w:t>，而无法充分</w:t>
      </w:r>
      <w:r w:rsidR="00320589" w:rsidRPr="00F53575">
        <w:rPr>
          <w:rFonts w:hint="eastAsia"/>
        </w:rPr>
        <w:t>利用细粒度信息</w:t>
      </w:r>
      <w:r w:rsidR="009B4B67" w:rsidRPr="00F53575">
        <w:t>。</w:t>
      </w:r>
      <w:r w:rsidR="006954E2" w:rsidRPr="00F53575">
        <w:rPr>
          <w:rFonts w:hint="eastAsia"/>
        </w:rPr>
        <w:t>然而</w:t>
      </w:r>
      <w:r w:rsidR="002A0C4D" w:rsidRPr="00F53575">
        <w:rPr>
          <w:rFonts w:hint="eastAsia"/>
        </w:rPr>
        <w:t>，</w:t>
      </w:r>
      <w:r w:rsidR="009B4B67" w:rsidRPr="00F53575">
        <w:t>受限于多粒度数据</w:t>
      </w:r>
      <w:r w:rsidR="005F720F" w:rsidRPr="00F53575">
        <w:rPr>
          <w:rFonts w:hint="eastAsia"/>
        </w:rPr>
        <w:t>之间</w:t>
      </w:r>
      <w:r w:rsidR="009B4B67" w:rsidRPr="00F53575">
        <w:t>的异构性，</w:t>
      </w:r>
      <w:r w:rsidR="00752A36" w:rsidRPr="00F53575">
        <w:rPr>
          <w:rFonts w:hint="eastAsia"/>
        </w:rPr>
        <w:t>在</w:t>
      </w:r>
      <w:r w:rsidR="009B4B67" w:rsidRPr="00F53575">
        <w:t>细粒度数据中去除冗余</w:t>
      </w:r>
      <w:r w:rsidR="006954E2" w:rsidRPr="00F53575">
        <w:rPr>
          <w:rFonts w:hint="eastAsia"/>
        </w:rPr>
        <w:t>的</w:t>
      </w:r>
      <w:r w:rsidR="009B4B67" w:rsidRPr="00F53575">
        <w:t>粗粒度信息仍</w:t>
      </w:r>
      <w:r w:rsidR="006954E2" w:rsidRPr="00F53575">
        <w:rPr>
          <w:rFonts w:hint="eastAsia"/>
        </w:rPr>
        <w:t>面临</w:t>
      </w:r>
      <w:r w:rsidR="00132712" w:rsidRPr="00F53575">
        <w:rPr>
          <w:rFonts w:hint="eastAsia"/>
        </w:rPr>
        <w:t>着无法对准等较大的</w:t>
      </w:r>
      <w:r w:rsidR="009B4B67" w:rsidRPr="00F53575">
        <w:t>困难。如何</w:t>
      </w:r>
      <w:r w:rsidR="005270DC" w:rsidRPr="00F53575">
        <w:rPr>
          <w:rFonts w:hint="eastAsia"/>
        </w:rPr>
        <w:t>在充分提取每种</w:t>
      </w:r>
      <w:r w:rsidR="009B4B67" w:rsidRPr="00F53575">
        <w:t>粒度</w:t>
      </w:r>
      <w:r w:rsidR="005270DC" w:rsidRPr="00F53575">
        <w:rPr>
          <w:rFonts w:hint="eastAsia"/>
        </w:rPr>
        <w:t>数据特征</w:t>
      </w:r>
      <w:r w:rsidR="005270DC" w:rsidRPr="00F53575">
        <w:rPr>
          <w:rFonts w:hint="eastAsia"/>
        </w:rPr>
        <w:lastRenderedPageBreak/>
        <w:t>的同时</w:t>
      </w:r>
      <w:r w:rsidR="009B4B67" w:rsidRPr="00F53575">
        <w:t>，</w:t>
      </w:r>
      <w:r w:rsidR="004C4319" w:rsidRPr="00F53575">
        <w:rPr>
          <w:rFonts w:hint="eastAsia"/>
          <w:b/>
          <w:bCs/>
        </w:rPr>
        <w:t>尽量</w:t>
      </w:r>
      <w:r w:rsidR="009B4B67" w:rsidRPr="00F53575">
        <w:rPr>
          <w:b/>
          <w:bCs/>
        </w:rPr>
        <w:t>避免不同粒度数据之间的语义</w:t>
      </w:r>
      <w:r w:rsidR="00E40336" w:rsidRPr="00F53575">
        <w:rPr>
          <w:rFonts w:hint="eastAsia"/>
          <w:b/>
          <w:bCs/>
        </w:rPr>
        <w:t>信息</w:t>
      </w:r>
      <w:r w:rsidR="009B4B67" w:rsidRPr="00F53575">
        <w:rPr>
          <w:b/>
          <w:bCs/>
        </w:rPr>
        <w:t>重叠，</w:t>
      </w:r>
      <w:r w:rsidR="00DD4BCB" w:rsidRPr="00F53575">
        <w:rPr>
          <w:rFonts w:hint="eastAsia"/>
          <w:b/>
          <w:bCs/>
        </w:rPr>
        <w:t>从而</w:t>
      </w:r>
      <w:r w:rsidR="00634F9A" w:rsidRPr="00F53575">
        <w:rPr>
          <w:rFonts w:hint="eastAsia"/>
          <w:b/>
          <w:bCs/>
        </w:rPr>
        <w:t>充分融合</w:t>
      </w:r>
      <w:r w:rsidR="00107CA3" w:rsidRPr="00F53575">
        <w:rPr>
          <w:rFonts w:hint="eastAsia"/>
          <w:b/>
          <w:bCs/>
        </w:rPr>
        <w:t>隐藏在</w:t>
      </w:r>
      <w:r w:rsidR="0040185D" w:rsidRPr="00F53575">
        <w:rPr>
          <w:rFonts w:hint="eastAsia"/>
          <w:b/>
          <w:bCs/>
        </w:rPr>
        <w:t>各粒度</w:t>
      </w:r>
      <w:r w:rsidR="00107CA3" w:rsidRPr="00F53575">
        <w:rPr>
          <w:rFonts w:hint="eastAsia"/>
          <w:b/>
          <w:bCs/>
        </w:rPr>
        <w:t>数据中</w:t>
      </w:r>
      <w:r w:rsidR="00FF2757" w:rsidRPr="00F53575">
        <w:rPr>
          <w:rFonts w:hint="eastAsia"/>
          <w:b/>
          <w:bCs/>
        </w:rPr>
        <w:t>的</w:t>
      </w:r>
      <w:r w:rsidR="00107CA3" w:rsidRPr="00F53575">
        <w:rPr>
          <w:rFonts w:hint="eastAsia"/>
          <w:b/>
          <w:bCs/>
        </w:rPr>
        <w:t>独特</w:t>
      </w:r>
      <w:r w:rsidR="0040185D" w:rsidRPr="00F53575">
        <w:rPr>
          <w:rFonts w:hint="eastAsia"/>
          <w:b/>
          <w:bCs/>
        </w:rPr>
        <w:t>信息，</w:t>
      </w:r>
      <w:r w:rsidR="009B4B67" w:rsidRPr="00F53575">
        <w:rPr>
          <w:b/>
          <w:bCs/>
        </w:rPr>
        <w:t>仍是一个较大的挑战</w:t>
      </w:r>
      <w:r w:rsidR="009B4B67" w:rsidRPr="00F53575">
        <w:t>。</w:t>
      </w:r>
    </w:p>
    <w:p w14:paraId="34DE3394" w14:textId="1012FFBB" w:rsidR="007C469D" w:rsidRDefault="00271B13" w:rsidP="001A43AF">
      <w:pPr>
        <w:spacing w:before="120" w:line="240" w:lineRule="auto"/>
        <w:ind w:firstLineChars="0" w:firstLine="0"/>
      </w:pPr>
      <w:r>
        <w:rPr>
          <w:noProof/>
        </w:rPr>
        <w:drawing>
          <wp:inline distT="0" distB="0" distL="0" distR="0" wp14:anchorId="43E97476" wp14:editId="3BD14989">
            <wp:extent cx="572389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3890" cy="2388235"/>
                    </a:xfrm>
                    <a:prstGeom prst="rect">
                      <a:avLst/>
                    </a:prstGeom>
                  </pic:spPr>
                </pic:pic>
              </a:graphicData>
            </a:graphic>
          </wp:inline>
        </w:drawing>
      </w:r>
    </w:p>
    <w:p w14:paraId="450A61B9" w14:textId="66E0E8D6" w:rsidR="007C469D" w:rsidRPr="008706BD" w:rsidRDefault="00F3019A" w:rsidP="005D505A">
      <w:pPr>
        <w:pStyle w:val="a2"/>
        <w:spacing w:before="120" w:after="120"/>
        <w:rPr>
          <w:b/>
          <w:bCs/>
        </w:rPr>
      </w:pPr>
      <w:r w:rsidRPr="008706BD">
        <w:rPr>
          <w:b/>
          <w:bCs/>
        </w:rPr>
        <w:t>图</w:t>
      </w:r>
      <w:r w:rsidRPr="008706BD">
        <w:rPr>
          <w:b/>
          <w:bCs/>
        </w:rPr>
        <w:t xml:space="preserve">1.1 </w:t>
      </w:r>
      <w:r w:rsidR="00CB2CD3" w:rsidRPr="008706BD">
        <w:rPr>
          <w:b/>
          <w:bCs/>
        </w:rPr>
        <w:t>不同粒度数据之间</w:t>
      </w:r>
      <w:r w:rsidR="00E44211">
        <w:rPr>
          <w:rFonts w:hint="eastAsia"/>
          <w:b/>
          <w:bCs/>
        </w:rPr>
        <w:t>存在信息冗余</w:t>
      </w:r>
      <w:r w:rsidR="00225BCA">
        <w:rPr>
          <w:rFonts w:hint="eastAsia"/>
          <w:b/>
          <w:bCs/>
        </w:rPr>
        <w:t>，</w:t>
      </w:r>
      <w:r w:rsidR="0005174E">
        <w:rPr>
          <w:rFonts w:hint="eastAsia"/>
          <w:b/>
          <w:bCs/>
        </w:rPr>
        <w:t>细粒度数据</w:t>
      </w:r>
      <w:r w:rsidR="009009AD">
        <w:rPr>
          <w:rFonts w:hint="eastAsia"/>
          <w:b/>
          <w:bCs/>
        </w:rPr>
        <w:t>在去除</w:t>
      </w:r>
      <w:r w:rsidR="0094635A">
        <w:rPr>
          <w:rFonts w:hint="eastAsia"/>
          <w:b/>
          <w:bCs/>
        </w:rPr>
        <w:t>的趋势特征后</w:t>
      </w:r>
      <w:r w:rsidR="002609EC">
        <w:rPr>
          <w:rFonts w:hint="eastAsia"/>
          <w:b/>
          <w:bCs/>
        </w:rPr>
        <w:t>其特殊信息更显著</w:t>
      </w:r>
    </w:p>
    <w:p w14:paraId="2B67760B" w14:textId="3E680478" w:rsidR="009B4B67" w:rsidRDefault="00356DE1" w:rsidP="00356DE1">
      <w:pPr>
        <w:ind w:firstLine="482"/>
      </w:pPr>
      <w:r>
        <w:rPr>
          <w:rFonts w:hint="eastAsia"/>
          <w:b/>
        </w:rPr>
        <w:t>另一方面</w:t>
      </w:r>
      <w:r w:rsidR="009B4B67" w:rsidRPr="0089413F">
        <w:rPr>
          <w:b/>
        </w:rPr>
        <w:t>，不同粒度</w:t>
      </w:r>
      <w:r w:rsidR="005909EE">
        <w:rPr>
          <w:rFonts w:hint="eastAsia"/>
          <w:b/>
        </w:rPr>
        <w:t>数据</w:t>
      </w:r>
      <w:r w:rsidR="009B4B67" w:rsidRPr="0089413F">
        <w:rPr>
          <w:b/>
        </w:rPr>
        <w:t>对时序预测</w:t>
      </w:r>
      <w:r w:rsidR="00BD6106">
        <w:rPr>
          <w:rFonts w:hint="eastAsia"/>
          <w:b/>
        </w:rPr>
        <w:t>目标</w:t>
      </w:r>
      <w:r w:rsidR="005909EE">
        <w:rPr>
          <w:rFonts w:hint="eastAsia"/>
          <w:b/>
        </w:rPr>
        <w:t>的有效性</w:t>
      </w:r>
      <w:r w:rsidR="00685D26">
        <w:rPr>
          <w:rFonts w:hint="eastAsia"/>
          <w:b/>
        </w:rPr>
        <w:t>并非一成不变的，</w:t>
      </w:r>
      <w:r w:rsidR="00663E28">
        <w:rPr>
          <w:rFonts w:hint="eastAsia"/>
          <w:b/>
        </w:rPr>
        <w:t>而是</w:t>
      </w:r>
      <w:r w:rsidR="009B4B67" w:rsidRPr="0089413F">
        <w:rPr>
          <w:b/>
        </w:rPr>
        <w:t>会随着时间的推移不断变化。</w:t>
      </w:r>
      <w:r w:rsidR="008455F3">
        <w:rPr>
          <w:rFonts w:hint="eastAsia"/>
        </w:rPr>
        <w:t>直观来说</w:t>
      </w:r>
      <w:r w:rsidR="009B4B67" w:rsidRPr="0089413F">
        <w:t>，</w:t>
      </w:r>
      <w:r w:rsidR="00A969EF">
        <w:rPr>
          <w:rFonts w:hint="eastAsia"/>
        </w:rPr>
        <w:t>各种</w:t>
      </w:r>
      <w:r w:rsidR="009B4B67" w:rsidRPr="0089413F">
        <w:t>粒度</w:t>
      </w:r>
      <w:r w:rsidR="0045647F">
        <w:rPr>
          <w:rFonts w:hint="eastAsia"/>
        </w:rPr>
        <w:t>的</w:t>
      </w:r>
      <w:r w:rsidR="009B4B67" w:rsidRPr="0089413F">
        <w:t>特征</w:t>
      </w:r>
      <w:r w:rsidR="0045647F">
        <w:rPr>
          <w:rFonts w:hint="eastAsia"/>
        </w:rPr>
        <w:t>数据</w:t>
      </w:r>
      <w:r w:rsidR="009B4B67" w:rsidRPr="0089413F">
        <w:t>对目标粒度的预测</w:t>
      </w:r>
      <w:r w:rsidR="005233C3">
        <w:rPr>
          <w:rFonts w:hint="eastAsia"/>
        </w:rPr>
        <w:t>结果，在不同的时间段</w:t>
      </w:r>
      <w:r w:rsidR="00EB7406">
        <w:rPr>
          <w:rFonts w:hint="eastAsia"/>
        </w:rPr>
        <w:t>上</w:t>
      </w:r>
      <w:r w:rsidR="00B71AD6">
        <w:rPr>
          <w:rFonts w:hint="eastAsia"/>
        </w:rPr>
        <w:t>会</w:t>
      </w:r>
      <w:r w:rsidR="005233C3">
        <w:rPr>
          <w:rFonts w:hint="eastAsia"/>
        </w:rPr>
        <w:t>有</w:t>
      </w:r>
      <w:r w:rsidR="007961B3">
        <w:rPr>
          <w:rFonts w:hint="eastAsia"/>
        </w:rPr>
        <w:t>截然</w:t>
      </w:r>
      <w:r w:rsidR="009B4B67" w:rsidRPr="0089413F">
        <w:rPr>
          <w:rFonts w:hint="eastAsia"/>
        </w:rPr>
        <w:t>不</w:t>
      </w:r>
      <w:r w:rsidR="009B4B67" w:rsidRPr="0089413F">
        <w:t>同的影响。例如，</w:t>
      </w:r>
      <w:r w:rsidR="00DD3A6B">
        <w:rPr>
          <w:rFonts w:hint="eastAsia"/>
        </w:rPr>
        <w:t>在</w:t>
      </w:r>
      <w:r w:rsidR="00D24F27">
        <w:rPr>
          <w:rFonts w:hint="eastAsia"/>
        </w:rPr>
        <w:t>预测用户</w:t>
      </w:r>
      <w:r w:rsidR="009B4B67" w:rsidRPr="0089413F">
        <w:t>日频用电量</w:t>
      </w:r>
      <w:r w:rsidR="00DD3A6B">
        <w:rPr>
          <w:rFonts w:hint="eastAsia"/>
        </w:rPr>
        <w:t>的任务中</w:t>
      </w:r>
      <w:r w:rsidR="009B4B67" w:rsidRPr="0089413F">
        <w:t>，用户</w:t>
      </w:r>
      <w:r w:rsidR="009B4B67" w:rsidRPr="0089413F">
        <w:rPr>
          <w:rFonts w:hint="eastAsia"/>
        </w:rPr>
        <w:t>的</w:t>
      </w:r>
      <w:r w:rsidR="00476F0F">
        <w:rPr>
          <w:rFonts w:hint="eastAsia"/>
        </w:rPr>
        <w:t>历史</w:t>
      </w:r>
      <w:r w:rsidR="009B4B67" w:rsidRPr="0089413F">
        <w:t>日频用电量数据</w:t>
      </w:r>
      <w:r w:rsidR="00476F0F">
        <w:rPr>
          <w:rFonts w:hint="eastAsia"/>
        </w:rPr>
        <w:t>在</w:t>
      </w:r>
      <w:r w:rsidR="00865E52">
        <w:rPr>
          <w:rFonts w:hint="eastAsia"/>
        </w:rPr>
        <w:t>大多数</w:t>
      </w:r>
      <w:r w:rsidR="00476F0F">
        <w:rPr>
          <w:rFonts w:hint="eastAsia"/>
        </w:rPr>
        <w:t>时间段内都</w:t>
      </w:r>
      <w:r w:rsidR="009B4B67" w:rsidRPr="0089413F">
        <w:rPr>
          <w:rFonts w:hint="eastAsia"/>
        </w:rPr>
        <w:t>起</w:t>
      </w:r>
      <w:r w:rsidR="009B4B67" w:rsidRPr="0089413F">
        <w:t>着</w:t>
      </w:r>
      <w:r w:rsidR="00476F0F">
        <w:rPr>
          <w:rFonts w:hint="eastAsia"/>
        </w:rPr>
        <w:t>十分</w:t>
      </w:r>
      <w:r w:rsidR="009B4B67" w:rsidRPr="0089413F">
        <w:t>重要的作用</w:t>
      </w:r>
      <w:r w:rsidR="006A6E57">
        <w:rPr>
          <w:rFonts w:hint="eastAsia"/>
        </w:rPr>
        <w:t>。</w:t>
      </w:r>
      <w:r w:rsidR="009B4B67" w:rsidRPr="0089413F">
        <w:t>然而在夏季的用电</w:t>
      </w:r>
      <w:r w:rsidR="00865E52">
        <w:rPr>
          <w:rFonts w:hint="eastAsia"/>
        </w:rPr>
        <w:t>高峰期</w:t>
      </w:r>
      <w:r w:rsidR="009B4B67" w:rsidRPr="0089413F">
        <w:t>时，用户的细粒度用电特征，比如是否使用诸如空调之类的大功率电器，可能会对耗电量产生</w:t>
      </w:r>
      <w:r w:rsidR="00865E52">
        <w:rPr>
          <w:rFonts w:hint="eastAsia"/>
        </w:rPr>
        <w:t>重要</w:t>
      </w:r>
      <w:r w:rsidR="009B4B67" w:rsidRPr="0089413F">
        <w:t>影响</w:t>
      </w:r>
      <w:r w:rsidR="00865E52">
        <w:rPr>
          <w:rFonts w:hint="eastAsia"/>
        </w:rPr>
        <w:t>。</w:t>
      </w:r>
      <w:r w:rsidR="009B4B67" w:rsidRPr="0089413F">
        <w:t>此时在预测</w:t>
      </w:r>
      <w:r w:rsidR="00964BBA">
        <w:rPr>
          <w:rFonts w:hint="eastAsia"/>
        </w:rPr>
        <w:t>日频</w:t>
      </w:r>
      <w:r w:rsidR="009B4B67" w:rsidRPr="0089413F">
        <w:t>用电量时，</w:t>
      </w:r>
      <w:r w:rsidR="00865E52">
        <w:rPr>
          <w:rFonts w:hint="eastAsia"/>
        </w:rPr>
        <w:t>细粒度的</w:t>
      </w:r>
      <w:r w:rsidR="009B4B67" w:rsidRPr="0089413F">
        <w:t>时频数据可能比</w:t>
      </w:r>
      <w:r w:rsidR="00865E52">
        <w:rPr>
          <w:rFonts w:hint="eastAsia"/>
        </w:rPr>
        <w:t>粗粒度的</w:t>
      </w:r>
      <w:r w:rsidR="009B4B67" w:rsidRPr="0089413F">
        <w:t>日频数据</w:t>
      </w:r>
      <w:r w:rsidR="00964BBA">
        <w:rPr>
          <w:rFonts w:hint="eastAsia"/>
        </w:rPr>
        <w:t>重要</w:t>
      </w:r>
      <w:r w:rsidR="009B4B67" w:rsidRPr="0089413F">
        <w:t>得多。</w:t>
      </w:r>
      <w:r w:rsidR="00865E52">
        <w:rPr>
          <w:rFonts w:hint="eastAsia"/>
        </w:rPr>
        <w:t>再比如</w:t>
      </w:r>
      <w:r w:rsidR="00DC42E7">
        <w:rPr>
          <w:rFonts w:hint="eastAsia"/>
        </w:rPr>
        <w:t>，为了预测股指期货的分钟频</w:t>
      </w:r>
      <w:r w:rsidR="00DD3A6B">
        <w:rPr>
          <w:rFonts w:hint="eastAsia"/>
        </w:rPr>
        <w:t>收益率</w:t>
      </w:r>
      <w:r w:rsidR="00DC42E7">
        <w:rPr>
          <w:rFonts w:hint="eastAsia"/>
        </w:rPr>
        <w:t>，</w:t>
      </w:r>
      <w:r w:rsidR="009F35A9">
        <w:rPr>
          <w:rFonts w:hint="eastAsia"/>
        </w:rPr>
        <w:t>一般核心关注对应的</w:t>
      </w:r>
      <w:r w:rsidR="00DC42E7">
        <w:rPr>
          <w:rFonts w:hint="eastAsia"/>
        </w:rPr>
        <w:t>分钟频</w:t>
      </w:r>
      <w:r w:rsidR="00DC42E7">
        <w:rPr>
          <w:rFonts w:hint="eastAsia"/>
        </w:rPr>
        <w:t xml:space="preserve"> LOB</w:t>
      </w:r>
      <w:r w:rsidR="00DC42E7">
        <w:t xml:space="preserve"> </w:t>
      </w:r>
      <w:r w:rsidR="009F35A9">
        <w:rPr>
          <w:rFonts w:hint="eastAsia"/>
        </w:rPr>
        <w:t>特征</w:t>
      </w:r>
      <w:r w:rsidR="00855695">
        <w:rPr>
          <w:rFonts w:hint="eastAsia"/>
        </w:rPr>
        <w:t>数据</w:t>
      </w:r>
      <w:r w:rsidR="00EE2DE6">
        <w:rPr>
          <w:rFonts w:hint="eastAsia"/>
        </w:rPr>
        <w:t>。</w:t>
      </w:r>
      <w:r w:rsidR="009F35A9">
        <w:rPr>
          <w:rFonts w:hint="eastAsia"/>
        </w:rPr>
        <w:t>但在</w:t>
      </w:r>
      <w:r w:rsidR="001F5F4A">
        <w:rPr>
          <w:rFonts w:hint="eastAsia"/>
        </w:rPr>
        <w:t>刚开盘的几分钟里</w:t>
      </w:r>
      <w:r w:rsidR="00EE2DE6">
        <w:rPr>
          <w:rFonts w:hint="eastAsia"/>
        </w:rPr>
        <w:t>，</w:t>
      </w:r>
      <w:r w:rsidR="00A025D0">
        <w:rPr>
          <w:rFonts w:hint="eastAsia"/>
        </w:rPr>
        <w:t>由于</w:t>
      </w:r>
      <w:r w:rsidR="00A44B58">
        <w:rPr>
          <w:rFonts w:hint="eastAsia"/>
        </w:rPr>
        <w:t>前一天</w:t>
      </w:r>
      <w:r w:rsidR="00A025D0">
        <w:rPr>
          <w:rFonts w:hint="eastAsia"/>
        </w:rPr>
        <w:t>订单簿的大量堆积</w:t>
      </w:r>
      <w:r w:rsidR="00EE2DE6">
        <w:rPr>
          <w:rFonts w:hint="eastAsia"/>
        </w:rPr>
        <w:t>，秒频的</w:t>
      </w:r>
      <w:r w:rsidR="00EE2DE6">
        <w:rPr>
          <w:rFonts w:hint="eastAsia"/>
        </w:rPr>
        <w:t xml:space="preserve"> LOB</w:t>
      </w:r>
      <w:r w:rsidR="00EE2DE6">
        <w:t xml:space="preserve"> </w:t>
      </w:r>
      <w:r w:rsidR="00EE2DE6">
        <w:rPr>
          <w:rFonts w:hint="eastAsia"/>
        </w:rPr>
        <w:t>数据</w:t>
      </w:r>
      <w:r w:rsidR="00BD6106">
        <w:rPr>
          <w:rFonts w:hint="eastAsia"/>
        </w:rPr>
        <w:t>可能会决定</w:t>
      </w:r>
      <w:r w:rsidR="00EE2DE6">
        <w:rPr>
          <w:rFonts w:hint="eastAsia"/>
        </w:rPr>
        <w:t>期货价格的</w:t>
      </w:r>
      <w:r w:rsidR="00A44B58">
        <w:rPr>
          <w:rFonts w:hint="eastAsia"/>
        </w:rPr>
        <w:t>分钟频的</w:t>
      </w:r>
      <w:r w:rsidR="00EE2DE6">
        <w:rPr>
          <w:rFonts w:hint="eastAsia"/>
        </w:rPr>
        <w:t>波动。</w:t>
      </w:r>
      <w:r w:rsidR="00A44B58">
        <w:rPr>
          <w:rFonts w:hint="eastAsia"/>
        </w:rPr>
        <w:t>考虑到</w:t>
      </w:r>
      <w:r w:rsidR="00097BCB">
        <w:rPr>
          <w:rFonts w:hint="eastAsia"/>
        </w:rPr>
        <w:t>不同粒度数据对预测结果</w:t>
      </w:r>
      <w:r w:rsidR="009E2190">
        <w:rPr>
          <w:rFonts w:hint="eastAsia"/>
        </w:rPr>
        <w:t>的有</w:t>
      </w:r>
      <w:r w:rsidR="00097BCB">
        <w:rPr>
          <w:rFonts w:hint="eastAsia"/>
        </w:rPr>
        <w:t>效性</w:t>
      </w:r>
      <w:r w:rsidR="009E2190">
        <w:rPr>
          <w:rFonts w:hint="eastAsia"/>
        </w:rPr>
        <w:t>是</w:t>
      </w:r>
      <w:r w:rsidR="00592B9A">
        <w:rPr>
          <w:rFonts w:hint="eastAsia"/>
        </w:rPr>
        <w:t>随时间</w:t>
      </w:r>
      <w:r w:rsidR="00097BCB">
        <w:rPr>
          <w:rFonts w:hint="eastAsia"/>
        </w:rPr>
        <w:t>变化</w:t>
      </w:r>
      <w:r w:rsidR="009E2190">
        <w:rPr>
          <w:rFonts w:hint="eastAsia"/>
        </w:rPr>
        <w:t>的</w:t>
      </w:r>
      <w:r w:rsidR="00097BCB">
        <w:rPr>
          <w:rFonts w:hint="eastAsia"/>
        </w:rPr>
        <w:t>，</w:t>
      </w:r>
      <w:r w:rsidR="00592B9A">
        <w:rPr>
          <w:rFonts w:hint="eastAsia"/>
          <w:b/>
          <w:bCs/>
        </w:rPr>
        <w:t>动态</w:t>
      </w:r>
      <w:r w:rsidR="009B4B67" w:rsidRPr="002A72FF">
        <w:rPr>
          <w:rFonts w:hint="eastAsia"/>
          <w:b/>
          <w:bCs/>
        </w:rPr>
        <w:t>判</w:t>
      </w:r>
      <w:r w:rsidR="009B4B67" w:rsidRPr="0089413F">
        <w:rPr>
          <w:b/>
        </w:rPr>
        <w:t>断</w:t>
      </w:r>
      <w:r w:rsidR="008F6A0B">
        <w:rPr>
          <w:rFonts w:hint="eastAsia"/>
          <w:b/>
        </w:rPr>
        <w:t>各</w:t>
      </w:r>
      <w:r w:rsidR="00097BCB">
        <w:rPr>
          <w:rFonts w:hint="eastAsia"/>
          <w:b/>
        </w:rPr>
        <w:t>粒度</w:t>
      </w:r>
      <w:r w:rsidR="008F6A0B">
        <w:rPr>
          <w:rFonts w:hint="eastAsia"/>
          <w:b/>
        </w:rPr>
        <w:t>特征</w:t>
      </w:r>
      <w:r w:rsidR="009B4B67" w:rsidRPr="0089413F">
        <w:rPr>
          <w:b/>
        </w:rPr>
        <w:t>对预测目标是否有</w:t>
      </w:r>
      <w:r w:rsidR="00592B9A">
        <w:rPr>
          <w:rFonts w:hint="eastAsia"/>
          <w:b/>
        </w:rPr>
        <w:t>充足</w:t>
      </w:r>
      <w:r w:rsidR="009B4B67" w:rsidRPr="0089413F">
        <w:rPr>
          <w:b/>
        </w:rPr>
        <w:t>的置信度有着重要意义</w:t>
      </w:r>
      <w:r w:rsidR="009B4B67" w:rsidRPr="0089413F">
        <w:t>。</w:t>
      </w:r>
    </w:p>
    <w:p w14:paraId="507B1C0A" w14:textId="016D7B66" w:rsidR="004120D6" w:rsidRDefault="00F36DB4" w:rsidP="00F36DB4">
      <w:pPr>
        <w:spacing w:before="120" w:line="240" w:lineRule="auto"/>
        <w:ind w:firstLineChars="0" w:firstLine="0"/>
      </w:pPr>
      <w:r w:rsidRPr="00F36DB4">
        <w:rPr>
          <w:noProof/>
        </w:rPr>
        <w:drawing>
          <wp:inline distT="0" distB="0" distL="0" distR="0" wp14:anchorId="6023A16A" wp14:editId="49B504AB">
            <wp:extent cx="5723890" cy="2534920"/>
            <wp:effectExtent l="0" t="0" r="3810" b="0"/>
            <wp:docPr id="42" name="Picture 41">
              <a:extLst xmlns:a="http://schemas.openxmlformats.org/drawingml/2006/main">
                <a:ext uri="{FF2B5EF4-FFF2-40B4-BE49-F238E27FC236}">
                  <a16:creationId xmlns:a16="http://schemas.microsoft.com/office/drawing/2014/main" id="{782B16F9-75E8-7248-93D0-C07DDA867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782B16F9-75E8-7248-93D0-C07DDA867117}"/>
                        </a:ext>
                      </a:extLst>
                    </pic:cNvPr>
                    <pic:cNvPicPr>
                      <a:picLocks noChangeAspect="1"/>
                    </pic:cNvPicPr>
                  </pic:nvPicPr>
                  <pic:blipFill>
                    <a:blip r:embed="rId25"/>
                    <a:stretch>
                      <a:fillRect/>
                    </a:stretch>
                  </pic:blipFill>
                  <pic:spPr>
                    <a:xfrm>
                      <a:off x="0" y="0"/>
                      <a:ext cx="5723890" cy="2534920"/>
                    </a:xfrm>
                    <a:prstGeom prst="rect">
                      <a:avLst/>
                    </a:prstGeom>
                  </pic:spPr>
                </pic:pic>
              </a:graphicData>
            </a:graphic>
          </wp:inline>
        </w:drawing>
      </w:r>
    </w:p>
    <w:p w14:paraId="597A58B3" w14:textId="579B2750" w:rsidR="0034321D" w:rsidRPr="00824A6B" w:rsidRDefault="0034321D" w:rsidP="00824A6B">
      <w:pPr>
        <w:pStyle w:val="a2"/>
        <w:spacing w:before="120" w:after="120"/>
        <w:rPr>
          <w:b/>
          <w:bCs/>
        </w:rPr>
      </w:pPr>
      <w:r w:rsidRPr="008706BD">
        <w:rPr>
          <w:b/>
          <w:bCs/>
        </w:rPr>
        <w:t>图</w:t>
      </w:r>
      <w:r w:rsidRPr="008706BD">
        <w:rPr>
          <w:b/>
          <w:bCs/>
        </w:rPr>
        <w:t>1.</w:t>
      </w:r>
      <w:r>
        <w:rPr>
          <w:b/>
          <w:bCs/>
        </w:rPr>
        <w:t>2</w:t>
      </w:r>
      <w:r w:rsidRPr="008706BD">
        <w:rPr>
          <w:b/>
          <w:bCs/>
        </w:rPr>
        <w:t xml:space="preserve"> </w:t>
      </w:r>
      <w:r w:rsidRPr="008706BD">
        <w:rPr>
          <w:b/>
          <w:bCs/>
        </w:rPr>
        <w:t>不同粒度</w:t>
      </w:r>
      <w:r w:rsidR="00AD5427">
        <w:rPr>
          <w:rFonts w:hint="eastAsia"/>
          <w:b/>
          <w:bCs/>
        </w:rPr>
        <w:t>数据对</w:t>
      </w:r>
      <w:r w:rsidR="008F728C">
        <w:rPr>
          <w:rFonts w:hint="eastAsia"/>
          <w:b/>
          <w:bCs/>
        </w:rPr>
        <w:t>预测目标的有效性</w:t>
      </w:r>
      <w:r w:rsidR="00193849">
        <w:rPr>
          <w:rFonts w:hint="eastAsia"/>
          <w:b/>
          <w:bCs/>
        </w:rPr>
        <w:t>在</w:t>
      </w:r>
      <w:r w:rsidR="008F728C">
        <w:rPr>
          <w:rFonts w:hint="eastAsia"/>
          <w:b/>
          <w:bCs/>
        </w:rPr>
        <w:t>动态变化</w:t>
      </w:r>
    </w:p>
    <w:p w14:paraId="11C910D4" w14:textId="30C33C6C" w:rsidR="00F461A7" w:rsidRPr="008F7A57" w:rsidRDefault="00D90994" w:rsidP="00F461A7">
      <w:r>
        <w:rPr>
          <w:rFonts w:hint="eastAsia"/>
        </w:rPr>
        <w:lastRenderedPageBreak/>
        <w:t>综上所述</w:t>
      </w:r>
      <w:r w:rsidR="009B4B67" w:rsidRPr="0089413F">
        <w:t>，</w:t>
      </w:r>
      <w:r w:rsidR="001562C4">
        <w:rPr>
          <w:rFonts w:hint="eastAsia"/>
        </w:rPr>
        <w:t>本文将从时序预测</w:t>
      </w:r>
      <w:r w:rsidR="00D63736">
        <w:rPr>
          <w:rFonts w:hint="eastAsia"/>
        </w:rPr>
        <w:t>任务</w:t>
      </w:r>
      <w:r w:rsidR="001562C4">
        <w:rPr>
          <w:rFonts w:hint="eastAsia"/>
        </w:rPr>
        <w:t>出发</w:t>
      </w:r>
      <w:r w:rsidR="00D63736">
        <w:rPr>
          <w:rFonts w:hint="eastAsia"/>
        </w:rPr>
        <w:t>，针对使用多粒度数据所面临的两大核心</w:t>
      </w:r>
      <w:r w:rsidR="00E62CA3">
        <w:rPr>
          <w:rFonts w:hint="eastAsia"/>
        </w:rPr>
        <w:t>困难</w:t>
      </w:r>
      <w:r w:rsidR="00D63736">
        <w:rPr>
          <w:rFonts w:hint="eastAsia"/>
        </w:rPr>
        <w:t>，设计并实现</w:t>
      </w:r>
      <w:r w:rsidR="006F5E7C">
        <w:rPr>
          <w:rFonts w:hint="eastAsia"/>
        </w:rPr>
        <w:t>能够</w:t>
      </w:r>
      <w:r w:rsidR="006D4AFC">
        <w:rPr>
          <w:rFonts w:hint="eastAsia"/>
        </w:rPr>
        <w:t>尽量消除冗余</w:t>
      </w:r>
      <w:r w:rsidR="00386884">
        <w:rPr>
          <w:rFonts w:hint="eastAsia"/>
        </w:rPr>
        <w:t>信息</w:t>
      </w:r>
      <w:r w:rsidR="00C47F14">
        <w:rPr>
          <w:rFonts w:hint="eastAsia"/>
        </w:rPr>
        <w:t>，</w:t>
      </w:r>
      <w:r w:rsidR="00386884">
        <w:rPr>
          <w:rFonts w:hint="eastAsia"/>
        </w:rPr>
        <w:t>同时动态估计各粒度数据置信度的时序建模</w:t>
      </w:r>
      <w:r w:rsidR="009433B1">
        <w:rPr>
          <w:rFonts w:hint="eastAsia"/>
        </w:rPr>
        <w:t>方法</w:t>
      </w:r>
      <w:r w:rsidR="00386884">
        <w:rPr>
          <w:rFonts w:hint="eastAsia"/>
        </w:rPr>
        <w:t>，解决</w:t>
      </w:r>
      <w:r w:rsidR="004A78FB">
        <w:rPr>
          <w:rFonts w:hint="eastAsia"/>
        </w:rPr>
        <w:t>众多</w:t>
      </w:r>
      <w:r w:rsidR="001B1B45">
        <w:rPr>
          <w:rFonts w:hint="eastAsia"/>
        </w:rPr>
        <w:t>时序预测</w:t>
      </w:r>
      <w:r w:rsidR="00C47F14">
        <w:rPr>
          <w:rFonts w:hint="eastAsia"/>
        </w:rPr>
        <w:t>场景下</w:t>
      </w:r>
      <w:r w:rsidR="00F21364">
        <w:rPr>
          <w:rFonts w:hint="eastAsia"/>
        </w:rPr>
        <w:t>由于</w:t>
      </w:r>
      <w:r w:rsidR="009433B1">
        <w:rPr>
          <w:rFonts w:hint="eastAsia"/>
        </w:rPr>
        <w:t>特征提取、融合不充分</w:t>
      </w:r>
      <w:r w:rsidR="00781ED4">
        <w:rPr>
          <w:rFonts w:hint="eastAsia"/>
        </w:rPr>
        <w:t>所</w:t>
      </w:r>
      <w:r w:rsidR="009433B1">
        <w:rPr>
          <w:rFonts w:hint="eastAsia"/>
        </w:rPr>
        <w:t>导致的精度受限问题</w:t>
      </w:r>
      <w:r w:rsidR="00F461A7">
        <w:rPr>
          <w:rFonts w:hint="eastAsia"/>
        </w:rPr>
        <w:t>。这将有助于更准确地把握</w:t>
      </w:r>
      <w:r w:rsidR="003A22E1">
        <w:rPr>
          <w:rFonts w:hint="eastAsia"/>
        </w:rPr>
        <w:t>未来的</w:t>
      </w:r>
      <w:r w:rsidR="00F73D1B">
        <w:rPr>
          <w:rFonts w:hint="eastAsia"/>
        </w:rPr>
        <w:t>时序变动趋势，进而辅助</w:t>
      </w:r>
      <w:r w:rsidR="00CA57DC">
        <w:rPr>
          <w:rFonts w:hint="eastAsia"/>
        </w:rPr>
        <w:t>当下</w:t>
      </w:r>
      <w:r w:rsidR="00F73D1B">
        <w:rPr>
          <w:rFonts w:hint="eastAsia"/>
        </w:rPr>
        <w:t>做出更优的生产</w:t>
      </w:r>
      <w:r w:rsidR="0032224E">
        <w:rPr>
          <w:rFonts w:hint="eastAsia"/>
        </w:rPr>
        <w:t>、</w:t>
      </w:r>
      <w:r w:rsidR="00F73D1B">
        <w:rPr>
          <w:rFonts w:hint="eastAsia"/>
        </w:rPr>
        <w:t>生活决策</w:t>
      </w:r>
      <w:r w:rsidR="00B02F0B">
        <w:rPr>
          <w:rFonts w:hint="eastAsia"/>
        </w:rPr>
        <w:t>。</w:t>
      </w:r>
    </w:p>
    <w:p w14:paraId="12240047" w14:textId="7B1E17F7" w:rsidR="007035F0" w:rsidRPr="008F7A57" w:rsidRDefault="0026328D" w:rsidP="00D667B9">
      <w:pPr>
        <w:pStyle w:val="Heading2"/>
        <w:tabs>
          <w:tab w:val="center" w:pos="4507"/>
        </w:tabs>
      </w:pPr>
      <w:bookmarkStart w:id="9" w:name="_Toc164613052"/>
      <w:r w:rsidRPr="008F7A57">
        <w:rPr>
          <w:rFonts w:hint="eastAsia"/>
        </w:rPr>
        <w:t xml:space="preserve">1.2 </w:t>
      </w:r>
      <w:r w:rsidR="008670DB">
        <w:rPr>
          <w:rFonts w:hint="eastAsia"/>
        </w:rPr>
        <w:t>国内外研究现状</w:t>
      </w:r>
      <w:bookmarkEnd w:id="9"/>
    </w:p>
    <w:p w14:paraId="4AE9D94C" w14:textId="74BAF143" w:rsidR="00BB14CA" w:rsidRDefault="00345AFB" w:rsidP="00AF4B46">
      <w:r>
        <w:rPr>
          <w:rFonts w:hint="eastAsia"/>
        </w:rPr>
        <w:t>时序预测做为</w:t>
      </w:r>
      <w:r w:rsidR="00AF4B46" w:rsidRPr="00730408">
        <w:rPr>
          <w:rFonts w:hint="eastAsia"/>
        </w:rPr>
        <w:t>一</w:t>
      </w:r>
      <w:r w:rsidR="00AF4B46" w:rsidRPr="00730408">
        <w:t>个经典的研究问题，在过去的几十年</w:t>
      </w:r>
      <w:r w:rsidR="00FF4C3F">
        <w:rPr>
          <w:rFonts w:hint="eastAsia"/>
        </w:rPr>
        <w:t>中</w:t>
      </w:r>
      <w:r w:rsidR="00AF4B46" w:rsidRPr="00730408">
        <w:t>一直</w:t>
      </w:r>
      <w:r w:rsidR="000A7DF0">
        <w:rPr>
          <w:rFonts w:hint="eastAsia"/>
        </w:rPr>
        <w:t>受到</w:t>
      </w:r>
      <w:r w:rsidR="003439EB" w:rsidRPr="00730408">
        <w:t>学术界和工业界</w:t>
      </w:r>
      <w:r w:rsidR="00C55A06" w:rsidRPr="00730408">
        <w:rPr>
          <w:rFonts w:hint="eastAsia"/>
        </w:rPr>
        <w:t>众</w:t>
      </w:r>
      <w:r w:rsidR="00C55A06" w:rsidRPr="00730408">
        <w:t>多</w:t>
      </w:r>
      <w:r w:rsidR="00AF4B46" w:rsidRPr="00730408">
        <w:t>研究者</w:t>
      </w:r>
      <w:r w:rsidR="000A7DF0">
        <w:rPr>
          <w:rFonts w:hint="eastAsia"/>
        </w:rPr>
        <w:t>的重点关注</w:t>
      </w:r>
      <w:r w:rsidR="003439EB">
        <w:rPr>
          <w:rFonts w:hint="eastAsia"/>
        </w:rPr>
        <w:t>。</w:t>
      </w:r>
      <w:r w:rsidR="00AF4B46" w:rsidRPr="00730408">
        <w:t>在</w:t>
      </w:r>
      <w:r w:rsidR="00AF4B46">
        <w:rPr>
          <w:rFonts w:hint="eastAsia"/>
        </w:rPr>
        <w:t>工业数据预测</w:t>
      </w:r>
      <w:r w:rsidR="00AF4B46" w:rsidRPr="00815214">
        <w:rPr>
          <w:vertAlign w:val="superscript"/>
        </w:rPr>
        <w:t>[</w:t>
      </w:r>
      <w:r w:rsidR="009B1996">
        <w:rPr>
          <w:vertAlign w:val="superscript"/>
        </w:rPr>
        <w:t>48</w:t>
      </w:r>
      <w:r w:rsidR="00AF4B46" w:rsidRPr="00815214">
        <w:rPr>
          <w:vertAlign w:val="superscript"/>
        </w:rPr>
        <w:t>]</w:t>
      </w:r>
      <w:r w:rsidR="006A3708">
        <w:rPr>
          <w:rFonts w:hint="eastAsia"/>
        </w:rPr>
        <w:t>、</w:t>
      </w:r>
      <w:r w:rsidR="003704C5">
        <w:rPr>
          <w:rFonts w:hint="eastAsia"/>
        </w:rPr>
        <w:t>气象学</w:t>
      </w:r>
      <w:r w:rsidR="00AF4B46" w:rsidRPr="00730408">
        <w:rPr>
          <w:rFonts w:hint="eastAsia"/>
        </w:rPr>
        <w:t>建</w:t>
      </w:r>
      <w:r w:rsidR="00AF4B46" w:rsidRPr="00730408">
        <w:t>模</w:t>
      </w:r>
      <w:r w:rsidR="00AF4B46" w:rsidRPr="00730408">
        <w:rPr>
          <w:vertAlign w:val="superscript"/>
        </w:rPr>
        <w:t>[</w:t>
      </w:r>
      <w:r w:rsidR="00C9433A">
        <w:rPr>
          <w:vertAlign w:val="superscript"/>
        </w:rPr>
        <w:t>38</w:t>
      </w:r>
      <w:r w:rsidR="00AF4B46" w:rsidRPr="00730408">
        <w:rPr>
          <w:vertAlign w:val="superscript"/>
        </w:rPr>
        <w:t>][</w:t>
      </w:r>
      <w:r w:rsidR="009A51F1">
        <w:rPr>
          <w:vertAlign w:val="superscript"/>
        </w:rPr>
        <w:t>41</w:t>
      </w:r>
      <w:r w:rsidR="00AF4B46" w:rsidRPr="00730408">
        <w:rPr>
          <w:vertAlign w:val="superscript"/>
        </w:rPr>
        <w:t>]</w:t>
      </w:r>
      <w:r w:rsidR="000F1021">
        <w:rPr>
          <w:vertAlign w:val="superscript"/>
        </w:rPr>
        <w:t>[</w:t>
      </w:r>
      <w:r w:rsidR="00790E2F">
        <w:rPr>
          <w:vertAlign w:val="superscript"/>
        </w:rPr>
        <w:t>58</w:t>
      </w:r>
      <w:r w:rsidR="000F1021">
        <w:rPr>
          <w:vertAlign w:val="superscript"/>
        </w:rPr>
        <w:t>]</w:t>
      </w:r>
      <w:r w:rsidR="006A3708">
        <w:rPr>
          <w:rFonts w:hint="eastAsia"/>
        </w:rPr>
        <w:t>、</w:t>
      </w:r>
      <w:r w:rsidR="00AF4B46" w:rsidRPr="00730408">
        <w:t>生物科学</w:t>
      </w:r>
      <w:r w:rsidR="00AF4B46" w:rsidRPr="00730408">
        <w:rPr>
          <w:vertAlign w:val="superscript"/>
        </w:rPr>
        <w:t>[</w:t>
      </w:r>
      <w:r w:rsidR="00170749">
        <w:rPr>
          <w:vertAlign w:val="superscript"/>
        </w:rPr>
        <w:t>27</w:t>
      </w:r>
      <w:r w:rsidR="00AF4B46" w:rsidRPr="00730408">
        <w:rPr>
          <w:vertAlign w:val="superscript"/>
        </w:rPr>
        <w:t>]</w:t>
      </w:r>
      <w:r w:rsidR="006A3708">
        <w:rPr>
          <w:rFonts w:hint="eastAsia"/>
        </w:rPr>
        <w:t>、</w:t>
      </w:r>
      <w:r w:rsidR="00AF4B46" w:rsidRPr="00730408">
        <w:t>医学</w:t>
      </w:r>
      <w:r w:rsidR="00B23C62">
        <w:rPr>
          <w:rFonts w:hint="eastAsia"/>
        </w:rPr>
        <w:t>监测</w:t>
      </w:r>
      <w:r w:rsidR="00AF4B46" w:rsidRPr="00730408">
        <w:rPr>
          <w:rFonts w:hint="eastAsia"/>
          <w:vertAlign w:val="superscript"/>
        </w:rPr>
        <w:t>[</w:t>
      </w:r>
      <w:r w:rsidR="008B20E8">
        <w:rPr>
          <w:vertAlign w:val="superscript"/>
        </w:rPr>
        <w:t>49</w:t>
      </w:r>
      <w:r w:rsidR="00AF4B46" w:rsidRPr="00730408">
        <w:rPr>
          <w:vertAlign w:val="superscript"/>
        </w:rPr>
        <w:t>]</w:t>
      </w:r>
      <w:r w:rsidR="00302193">
        <w:rPr>
          <w:rFonts w:hint="eastAsia"/>
        </w:rPr>
        <w:t>、</w:t>
      </w:r>
      <w:r w:rsidR="00AF4B46" w:rsidRPr="00730408">
        <w:t>零售业商业决策</w:t>
      </w:r>
      <w:r w:rsidR="00AF4B46" w:rsidRPr="00730408">
        <w:rPr>
          <w:vertAlign w:val="superscript"/>
        </w:rPr>
        <w:t>[</w:t>
      </w:r>
      <w:r w:rsidR="003F7439">
        <w:rPr>
          <w:vertAlign w:val="superscript"/>
        </w:rPr>
        <w:t>7</w:t>
      </w:r>
      <w:r w:rsidR="00AF4B46" w:rsidRPr="00730408">
        <w:rPr>
          <w:vertAlign w:val="superscript"/>
        </w:rPr>
        <w:t>][</w:t>
      </w:r>
      <w:r w:rsidR="00B139D9">
        <w:rPr>
          <w:vertAlign w:val="superscript"/>
        </w:rPr>
        <w:t>34</w:t>
      </w:r>
      <w:r w:rsidR="00AF4B46" w:rsidRPr="00730408">
        <w:rPr>
          <w:vertAlign w:val="superscript"/>
        </w:rPr>
        <w:t>][</w:t>
      </w:r>
      <w:r w:rsidR="00641AD2">
        <w:rPr>
          <w:vertAlign w:val="superscript"/>
        </w:rPr>
        <w:t>55</w:t>
      </w:r>
      <w:r w:rsidR="00AF4B46" w:rsidRPr="00730408">
        <w:rPr>
          <w:vertAlign w:val="superscript"/>
        </w:rPr>
        <w:t>]</w:t>
      </w:r>
      <w:r w:rsidR="00AF4B46" w:rsidRPr="00730408">
        <w:t>和金融</w:t>
      </w:r>
      <w:r w:rsidR="00AF4B46" w:rsidRPr="00730408">
        <w:rPr>
          <w:vertAlign w:val="superscript"/>
        </w:rPr>
        <w:t>[</w:t>
      </w:r>
      <w:r w:rsidR="009A7A1D">
        <w:rPr>
          <w:vertAlign w:val="superscript"/>
        </w:rPr>
        <w:t>11</w:t>
      </w:r>
      <w:r w:rsidR="00AF4B46" w:rsidRPr="00730408">
        <w:rPr>
          <w:vertAlign w:val="superscript"/>
        </w:rPr>
        <w:t>]</w:t>
      </w:r>
      <w:r w:rsidR="00AF4B46">
        <w:rPr>
          <w:vertAlign w:val="superscript"/>
        </w:rPr>
        <w:t>[</w:t>
      </w:r>
      <w:r w:rsidR="0083662E">
        <w:rPr>
          <w:vertAlign w:val="superscript"/>
        </w:rPr>
        <w:t>23</w:t>
      </w:r>
      <w:r w:rsidR="00AF4B46">
        <w:rPr>
          <w:vertAlign w:val="superscript"/>
        </w:rPr>
        <w:t>]</w:t>
      </w:r>
      <w:r w:rsidR="00AF4B46" w:rsidRPr="00730408">
        <w:rPr>
          <w:vertAlign w:val="superscript"/>
        </w:rPr>
        <w:t>[</w:t>
      </w:r>
      <w:r w:rsidR="004B4E09">
        <w:rPr>
          <w:vertAlign w:val="superscript"/>
        </w:rPr>
        <w:t>57</w:t>
      </w:r>
      <w:r w:rsidR="00AF4B46" w:rsidRPr="00730408">
        <w:rPr>
          <w:vertAlign w:val="superscript"/>
        </w:rPr>
        <w:t>][</w:t>
      </w:r>
      <w:r w:rsidR="00824AD4">
        <w:rPr>
          <w:vertAlign w:val="superscript"/>
        </w:rPr>
        <w:t>59</w:t>
      </w:r>
      <w:r w:rsidR="00AF4B46" w:rsidRPr="00730408">
        <w:rPr>
          <w:vertAlign w:val="superscript"/>
        </w:rPr>
        <w:t>]</w:t>
      </w:r>
      <w:r w:rsidR="001371F9">
        <w:rPr>
          <w:vertAlign w:val="superscript"/>
        </w:rPr>
        <w:t>[</w:t>
      </w:r>
      <w:r w:rsidR="00B018F5">
        <w:rPr>
          <w:vertAlign w:val="superscript"/>
        </w:rPr>
        <w:t>25</w:t>
      </w:r>
      <w:r w:rsidR="001371F9">
        <w:rPr>
          <w:vertAlign w:val="superscript"/>
        </w:rPr>
        <w:t>]</w:t>
      </w:r>
      <w:r w:rsidR="00AF4B46" w:rsidRPr="00730408">
        <w:t>等方面</w:t>
      </w:r>
      <w:r w:rsidR="000A7DF0">
        <w:rPr>
          <w:rFonts w:hint="eastAsia"/>
        </w:rPr>
        <w:t>，精准的时序预测</w:t>
      </w:r>
      <w:r w:rsidR="00AF4B46" w:rsidRPr="00730408">
        <w:t>都有着重要的应用</w:t>
      </w:r>
      <w:r w:rsidR="000A7DF0">
        <w:rPr>
          <w:rFonts w:hint="eastAsia"/>
        </w:rPr>
        <w:t>和巨大的价值</w:t>
      </w:r>
      <w:r w:rsidR="00AF4B46" w:rsidRPr="00730408">
        <w:t>。</w:t>
      </w:r>
      <w:r w:rsidR="00E64FE7">
        <w:rPr>
          <w:rFonts w:hint="eastAsia"/>
        </w:rPr>
        <w:t>根据</w:t>
      </w:r>
      <w:r w:rsidR="008039A8">
        <w:rPr>
          <w:rFonts w:hint="eastAsia"/>
        </w:rPr>
        <w:t>所用特征</w:t>
      </w:r>
      <w:r w:rsidR="0085681C">
        <w:rPr>
          <w:rFonts w:hint="eastAsia"/>
        </w:rPr>
        <w:t>数据频率</w:t>
      </w:r>
      <w:r w:rsidR="008039A8">
        <w:rPr>
          <w:rFonts w:hint="eastAsia"/>
        </w:rPr>
        <w:t>的</w:t>
      </w:r>
      <w:r w:rsidR="0085681C">
        <w:rPr>
          <w:rFonts w:hint="eastAsia"/>
        </w:rPr>
        <w:t>不同，可以</w:t>
      </w:r>
      <w:r w:rsidR="008039A8">
        <w:rPr>
          <w:rFonts w:hint="eastAsia"/>
        </w:rPr>
        <w:t>将</w:t>
      </w:r>
      <w:r w:rsidR="00EB1FC6">
        <w:rPr>
          <w:rFonts w:hint="eastAsia"/>
        </w:rPr>
        <w:t>时序预测粗略</w:t>
      </w:r>
      <w:r w:rsidR="003A4A2D">
        <w:rPr>
          <w:rFonts w:hint="eastAsia"/>
        </w:rPr>
        <w:t>地</w:t>
      </w:r>
      <w:r w:rsidR="0085681C">
        <w:rPr>
          <w:rFonts w:hint="eastAsia"/>
        </w:rPr>
        <w:t>分为</w:t>
      </w:r>
      <w:r w:rsidR="006059B2" w:rsidRPr="009934DC">
        <w:rPr>
          <w:rFonts w:hint="eastAsia"/>
          <w:b/>
          <w:bCs/>
        </w:rPr>
        <w:t>单粒度</w:t>
      </w:r>
      <w:r w:rsidR="00EB1FC6" w:rsidRPr="009934DC">
        <w:rPr>
          <w:rFonts w:hint="eastAsia"/>
          <w:b/>
          <w:bCs/>
        </w:rPr>
        <w:t>时序</w:t>
      </w:r>
      <w:r w:rsidR="006059B2" w:rsidRPr="009934DC">
        <w:rPr>
          <w:rFonts w:hint="eastAsia"/>
          <w:b/>
          <w:bCs/>
        </w:rPr>
        <w:t>预测</w:t>
      </w:r>
      <w:r w:rsidR="006059B2">
        <w:rPr>
          <w:rFonts w:hint="eastAsia"/>
        </w:rPr>
        <w:t>和</w:t>
      </w:r>
      <w:r w:rsidR="006059B2" w:rsidRPr="009934DC">
        <w:rPr>
          <w:rFonts w:hint="eastAsia"/>
          <w:b/>
          <w:bCs/>
        </w:rPr>
        <w:t>多粒度时序预测</w:t>
      </w:r>
      <w:r w:rsidR="001F06EA" w:rsidRPr="001F06EA">
        <w:rPr>
          <w:rFonts w:hint="eastAsia"/>
        </w:rPr>
        <w:t>：</w:t>
      </w:r>
      <w:r w:rsidR="00A0447D">
        <w:rPr>
          <w:rFonts w:hint="eastAsia"/>
        </w:rPr>
        <w:t>单粒度时序预测是指</w:t>
      </w:r>
      <w:r w:rsidR="00A0447D" w:rsidRPr="0089413F">
        <w:t>通过提取</w:t>
      </w:r>
      <w:r w:rsidR="00A0447D">
        <w:rPr>
          <w:rFonts w:hint="eastAsia"/>
        </w:rPr>
        <w:t>单个特定</w:t>
      </w:r>
      <w:r w:rsidR="00A0447D" w:rsidRPr="0089413F">
        <w:t>频率</w:t>
      </w:r>
      <w:r w:rsidR="00A0447D">
        <w:rPr>
          <w:rFonts w:hint="eastAsia"/>
        </w:rPr>
        <w:t>的</w:t>
      </w:r>
      <w:r w:rsidR="00A0447D" w:rsidRPr="0089413F">
        <w:t>时序</w:t>
      </w:r>
      <w:r w:rsidR="00A0447D">
        <w:rPr>
          <w:rFonts w:hint="eastAsia"/>
        </w:rPr>
        <w:t>特征，对具有相同频率的趋势目标进行预测；多粒度时序预测则是基于多个频率的时序特征对某一特定频率的</w:t>
      </w:r>
      <w:r w:rsidR="00342624">
        <w:rPr>
          <w:rFonts w:hint="eastAsia"/>
        </w:rPr>
        <w:t>目标进行</w:t>
      </w:r>
      <w:r w:rsidR="00221372">
        <w:rPr>
          <w:rFonts w:hint="eastAsia"/>
        </w:rPr>
        <w:t>建模</w:t>
      </w:r>
      <w:r w:rsidR="00342624">
        <w:rPr>
          <w:rFonts w:hint="eastAsia"/>
        </w:rPr>
        <w:t>。</w:t>
      </w:r>
    </w:p>
    <w:p w14:paraId="2DFF4F74" w14:textId="450E6B52" w:rsidR="00637ACF" w:rsidRDefault="006059B2" w:rsidP="006059B2">
      <w:pPr>
        <w:pStyle w:val="Heading3"/>
      </w:pPr>
      <w:bookmarkStart w:id="10" w:name="_Toc164613053"/>
      <w:r>
        <w:rPr>
          <w:rFonts w:hint="eastAsia"/>
        </w:rPr>
        <w:t>1</w:t>
      </w:r>
      <w:r>
        <w:t xml:space="preserve">.2.1 </w:t>
      </w:r>
      <w:r w:rsidR="00637ACF">
        <w:rPr>
          <w:rFonts w:hint="eastAsia"/>
        </w:rPr>
        <w:t>单粒度时序预测研究现状</w:t>
      </w:r>
      <w:bookmarkEnd w:id="10"/>
    </w:p>
    <w:p w14:paraId="624B12C3" w14:textId="1EE77DEE" w:rsidR="00187F0E" w:rsidRPr="00730408" w:rsidRDefault="00755071" w:rsidP="00187F0E">
      <w:r>
        <w:rPr>
          <w:rFonts w:hint="eastAsia"/>
        </w:rPr>
        <w:t>在</w:t>
      </w:r>
      <w:r w:rsidR="004257AA">
        <w:rPr>
          <w:rFonts w:hint="eastAsia"/>
        </w:rPr>
        <w:t>与预测目标粒度相同的数据</w:t>
      </w:r>
      <w:r w:rsidR="008F691E">
        <w:rPr>
          <w:rFonts w:hint="eastAsia"/>
        </w:rPr>
        <w:t>中</w:t>
      </w:r>
      <w:r w:rsidR="00F91C0D">
        <w:rPr>
          <w:rFonts w:hint="eastAsia"/>
        </w:rPr>
        <w:t>提取时序特征</w:t>
      </w:r>
      <w:r w:rsidR="00972B1A">
        <w:rPr>
          <w:rFonts w:hint="eastAsia"/>
        </w:rPr>
        <w:t>，能够</w:t>
      </w:r>
      <w:r w:rsidR="00FF0B32">
        <w:rPr>
          <w:rFonts w:hint="eastAsia"/>
        </w:rPr>
        <w:t>让模型</w:t>
      </w:r>
      <w:r w:rsidR="00972B1A">
        <w:rPr>
          <w:rFonts w:hint="eastAsia"/>
        </w:rPr>
        <w:t>天然地</w:t>
      </w:r>
      <w:r w:rsidR="00FF0B32">
        <w:rPr>
          <w:rFonts w:hint="eastAsia"/>
        </w:rPr>
        <w:t>捕捉到标签的频率信息。</w:t>
      </w:r>
      <w:r w:rsidR="00187F0E" w:rsidRPr="00730408">
        <w:rPr>
          <w:b/>
        </w:rPr>
        <w:t>传统</w:t>
      </w:r>
      <w:r w:rsidR="004257AA">
        <w:rPr>
          <w:rFonts w:hint="eastAsia"/>
          <w:b/>
        </w:rPr>
        <w:t>的</w:t>
      </w:r>
      <w:r w:rsidR="00187F0E" w:rsidRPr="00730408">
        <w:rPr>
          <w:b/>
        </w:rPr>
        <w:t>统计</w:t>
      </w:r>
      <w:r w:rsidR="009F5DC8">
        <w:rPr>
          <w:rFonts w:hint="eastAsia"/>
          <w:b/>
        </w:rPr>
        <w:t>学</w:t>
      </w:r>
      <w:r w:rsidR="00187F0E" w:rsidRPr="00730408">
        <w:rPr>
          <w:b/>
        </w:rPr>
        <w:t>方法</w:t>
      </w:r>
      <w:r w:rsidR="00187F0E" w:rsidRPr="00730408">
        <w:t>和</w:t>
      </w:r>
      <w:r w:rsidR="00187F0E" w:rsidRPr="00730408">
        <w:rPr>
          <w:b/>
        </w:rPr>
        <w:t>基于深度学习的方法</w:t>
      </w:r>
      <w:r w:rsidR="006E4B64">
        <w:rPr>
          <w:rFonts w:hint="eastAsia"/>
          <w:bCs/>
        </w:rPr>
        <w:t>都</w:t>
      </w:r>
      <w:r w:rsidR="009F5DC8">
        <w:rPr>
          <w:rFonts w:hint="eastAsia"/>
          <w:bCs/>
        </w:rPr>
        <w:t>在单粒度数据预测上</w:t>
      </w:r>
      <w:r w:rsidR="004D6A50">
        <w:rPr>
          <w:rFonts w:hint="eastAsia"/>
          <w:bCs/>
        </w:rPr>
        <w:t>取得了一定的成绩</w:t>
      </w:r>
      <w:r w:rsidR="004D6A50">
        <w:rPr>
          <w:rFonts w:hint="eastAsia"/>
        </w:rPr>
        <w:t>，</w:t>
      </w:r>
      <w:r w:rsidR="00187F0E" w:rsidRPr="00730408">
        <w:t>国内外学者针对这两类方法有着细致且深入的研究。</w:t>
      </w:r>
    </w:p>
    <w:p w14:paraId="751BA584" w14:textId="71B2F470" w:rsidR="00187F0E" w:rsidRPr="00730408" w:rsidRDefault="00187F0E" w:rsidP="00187F0E">
      <w:pPr>
        <w:ind w:firstLine="482"/>
      </w:pPr>
      <w:r w:rsidRPr="00730408">
        <w:rPr>
          <w:b/>
        </w:rPr>
        <w:t>（</w:t>
      </w:r>
      <w:r w:rsidRPr="00730408">
        <w:rPr>
          <w:b/>
        </w:rPr>
        <w:t>1</w:t>
      </w:r>
      <w:r w:rsidRPr="00730408">
        <w:rPr>
          <w:b/>
        </w:rPr>
        <w:t>）传统</w:t>
      </w:r>
      <w:r w:rsidR="004D6A50">
        <w:rPr>
          <w:rFonts w:hint="eastAsia"/>
          <w:b/>
        </w:rPr>
        <w:t>的</w:t>
      </w:r>
      <w:r w:rsidRPr="00730408">
        <w:rPr>
          <w:b/>
        </w:rPr>
        <w:t>统计</w:t>
      </w:r>
      <w:r w:rsidR="004D6A50">
        <w:rPr>
          <w:rFonts w:hint="eastAsia"/>
          <w:b/>
        </w:rPr>
        <w:t>学</w:t>
      </w:r>
      <w:r w:rsidRPr="00730408">
        <w:rPr>
          <w:b/>
        </w:rPr>
        <w:t>方法</w:t>
      </w:r>
      <w:r w:rsidRPr="000D7A90">
        <w:rPr>
          <w:bCs/>
        </w:rPr>
        <w:t>。</w:t>
      </w:r>
      <w:r w:rsidRPr="00730408">
        <w:t>传统的统计</w:t>
      </w:r>
      <w:r w:rsidR="00901054">
        <w:rPr>
          <w:rFonts w:hint="eastAsia"/>
        </w:rPr>
        <w:t>学</w:t>
      </w:r>
      <w:r w:rsidRPr="00730408">
        <w:t>方法侧重于</w:t>
      </w:r>
      <w:r w:rsidR="00901054">
        <w:rPr>
          <w:rFonts w:hint="eastAsia"/>
        </w:rPr>
        <w:t>使用特定</w:t>
      </w:r>
      <w:r w:rsidRPr="00730408">
        <w:t>领域</w:t>
      </w:r>
      <w:r w:rsidR="00901054">
        <w:rPr>
          <w:rFonts w:hint="eastAsia"/>
        </w:rPr>
        <w:t>的</w:t>
      </w:r>
      <w:r w:rsidRPr="00730408">
        <w:t>先验知识</w:t>
      </w:r>
      <w:r w:rsidR="00901054">
        <w:rPr>
          <w:rFonts w:hint="eastAsia"/>
        </w:rPr>
        <w:t>，</w:t>
      </w:r>
      <w:r>
        <w:rPr>
          <w:rFonts w:hint="eastAsia"/>
        </w:rPr>
        <w:t>构建</w:t>
      </w:r>
      <w:r w:rsidR="00901054">
        <w:rPr>
          <w:rFonts w:hint="eastAsia"/>
        </w:rPr>
        <w:t>具有</w:t>
      </w:r>
      <w:r w:rsidR="00DD60AD">
        <w:rPr>
          <w:rFonts w:hint="eastAsia"/>
        </w:rPr>
        <w:t>独特</w:t>
      </w:r>
      <w:r w:rsidR="00901054">
        <w:rPr>
          <w:rFonts w:hint="eastAsia"/>
        </w:rPr>
        <w:t>表征能力的</w:t>
      </w:r>
      <w:r w:rsidRPr="00730408">
        <w:rPr>
          <w:rFonts w:hint="eastAsia"/>
        </w:rPr>
        <w:t>参</w:t>
      </w:r>
      <w:r w:rsidRPr="00730408">
        <w:t>数模型，如自回归</w:t>
      </w:r>
      <w:r w:rsidRPr="00730408">
        <w:rPr>
          <w:vertAlign w:val="superscript"/>
        </w:rPr>
        <w:t>[</w:t>
      </w:r>
      <w:r w:rsidR="00EB6785">
        <w:rPr>
          <w:vertAlign w:val="superscript"/>
        </w:rPr>
        <w:t>5</w:t>
      </w:r>
      <w:r w:rsidRPr="00730408">
        <w:rPr>
          <w:vertAlign w:val="superscript"/>
        </w:rPr>
        <w:t>]</w:t>
      </w:r>
      <w:r w:rsidRPr="00730408">
        <w:t>（</w:t>
      </w:r>
      <w:r w:rsidRPr="00730408">
        <w:t>Auto Regression</w:t>
      </w:r>
      <w:r w:rsidRPr="00730408">
        <w:t>，</w:t>
      </w:r>
      <w:r w:rsidRPr="00730408">
        <w:t>AR</w:t>
      </w:r>
      <w:r w:rsidRPr="00730408">
        <w:t>）</w:t>
      </w:r>
      <w:r w:rsidR="00196AE9">
        <w:rPr>
          <w:rFonts w:hint="eastAsia"/>
        </w:rPr>
        <w:t>，</w:t>
      </w:r>
      <w:r w:rsidRPr="00730408">
        <w:t>自回归积分移动平均</w:t>
      </w:r>
      <w:r w:rsidRPr="00730408">
        <w:rPr>
          <w:vertAlign w:val="superscript"/>
        </w:rPr>
        <w:t>[</w:t>
      </w:r>
      <w:r w:rsidR="00A60C58">
        <w:rPr>
          <w:vertAlign w:val="superscript"/>
        </w:rPr>
        <w:t>20</w:t>
      </w:r>
      <w:r w:rsidRPr="00730408">
        <w:rPr>
          <w:vertAlign w:val="superscript"/>
        </w:rPr>
        <w:t>]</w:t>
      </w:r>
      <w:r w:rsidRPr="00730408">
        <w:t>（</w:t>
      </w:r>
      <w:r w:rsidRPr="00730408">
        <w:t>Auto Regressive Integrated Moving Average</w:t>
      </w:r>
      <w:r w:rsidRPr="00730408">
        <w:t>，</w:t>
      </w:r>
      <w:r w:rsidRPr="00730408">
        <w:t>ARIMA)</w:t>
      </w:r>
      <w:r w:rsidR="009B33A4">
        <w:rPr>
          <w:rFonts w:hint="eastAsia"/>
        </w:rPr>
        <w:t>，</w:t>
      </w:r>
      <w:r w:rsidRPr="00730408">
        <w:t>指数平滑法</w:t>
      </w:r>
      <w:r w:rsidRPr="00730408">
        <w:rPr>
          <w:vertAlign w:val="superscript"/>
        </w:rPr>
        <w:t>[</w:t>
      </w:r>
      <w:r w:rsidR="00D213D6">
        <w:rPr>
          <w:vertAlign w:val="superscript"/>
        </w:rPr>
        <w:t>26</w:t>
      </w:r>
      <w:r w:rsidRPr="00730408">
        <w:rPr>
          <w:vertAlign w:val="superscript"/>
        </w:rPr>
        <w:t>]</w:t>
      </w:r>
      <w:r w:rsidRPr="00730408">
        <w:t>以及一些结构化的时间序列模型</w:t>
      </w:r>
      <w:r w:rsidRPr="00730408">
        <w:rPr>
          <w:vertAlign w:val="superscript"/>
        </w:rPr>
        <w:t>[</w:t>
      </w:r>
      <w:r w:rsidR="00C55365">
        <w:rPr>
          <w:vertAlign w:val="superscript"/>
        </w:rPr>
        <w:t>17</w:t>
      </w:r>
      <w:r w:rsidRPr="00A1792A">
        <w:rPr>
          <w:vertAlign w:val="superscript"/>
        </w:rPr>
        <w:t>]</w:t>
      </w:r>
      <w:r w:rsidRPr="00730408">
        <w:t>。</w:t>
      </w:r>
      <w:r w:rsidR="00CA6AC4">
        <w:rPr>
          <w:rFonts w:hint="eastAsia"/>
        </w:rPr>
        <w:t>值得</w:t>
      </w:r>
      <w:r w:rsidRPr="00730408">
        <w:t>注意的是</w:t>
      </w:r>
      <w:r>
        <w:rPr>
          <w:rFonts w:hint="eastAsia"/>
        </w:rPr>
        <w:t>，</w:t>
      </w:r>
      <w:r w:rsidRPr="00730408">
        <w:t>传统的统计</w:t>
      </w:r>
      <w:r w:rsidR="00CA6AC4">
        <w:rPr>
          <w:rFonts w:hint="eastAsia"/>
        </w:rPr>
        <w:t>学</w:t>
      </w:r>
      <w:r w:rsidRPr="00730408">
        <w:t>方法</w:t>
      </w:r>
      <w:r w:rsidR="005F12F6" w:rsidRPr="00730408">
        <w:t>大多</w:t>
      </w:r>
      <w:r w:rsidRPr="00730408">
        <w:t>只能</w:t>
      </w:r>
      <w:r w:rsidR="00F34FFF">
        <w:rPr>
          <w:rFonts w:hint="eastAsia"/>
        </w:rPr>
        <w:t>刻画</w:t>
      </w:r>
      <w:r w:rsidRPr="00730408">
        <w:t>不同时间步</w:t>
      </w:r>
      <w:r w:rsidR="00CA6AC4">
        <w:rPr>
          <w:rFonts w:hint="eastAsia"/>
        </w:rPr>
        <w:t>特征</w:t>
      </w:r>
      <w:r w:rsidRPr="00730408">
        <w:t>之间的线性关系</w:t>
      </w:r>
      <w:r w:rsidR="005F12F6">
        <w:rPr>
          <w:rFonts w:hint="eastAsia"/>
        </w:rPr>
        <w:t>，</w:t>
      </w:r>
      <w:r w:rsidRPr="00730408">
        <w:t>这</w:t>
      </w:r>
      <w:r w:rsidR="00F34FFF">
        <w:rPr>
          <w:rFonts w:hint="eastAsia"/>
        </w:rPr>
        <w:t>就导致其在</w:t>
      </w:r>
      <w:r w:rsidRPr="00730408">
        <w:t>拟合具有高度非线性特征的真实时间序列</w:t>
      </w:r>
      <w:r w:rsidR="00D667B9">
        <w:rPr>
          <w:rFonts w:hint="eastAsia"/>
        </w:rPr>
        <w:t>数据</w:t>
      </w:r>
      <w:r w:rsidR="00F34FFF">
        <w:rPr>
          <w:rFonts w:hint="eastAsia"/>
        </w:rPr>
        <w:t>上</w:t>
      </w:r>
      <w:r w:rsidRPr="00730408">
        <w:rPr>
          <w:rFonts w:hint="eastAsia"/>
        </w:rPr>
        <w:t>存</w:t>
      </w:r>
      <w:r w:rsidRPr="00730408">
        <w:t>在固有缺陷。为了解决这一问题，</w:t>
      </w:r>
      <w:r w:rsidR="00786514">
        <w:rPr>
          <w:rFonts w:hint="eastAsia"/>
        </w:rPr>
        <w:t>部分</w:t>
      </w:r>
      <w:r w:rsidRPr="00730408">
        <w:t>研究使用自回归模型的变体来模拟非线性关系，如</w:t>
      </w:r>
      <w:r w:rsidR="00786514">
        <w:rPr>
          <w:rFonts w:hint="eastAsia"/>
        </w:rPr>
        <w:t>岭回归</w:t>
      </w:r>
      <w:r w:rsidR="00576083" w:rsidRPr="00730408">
        <w:rPr>
          <w:vertAlign w:val="superscript"/>
        </w:rPr>
        <w:t>[</w:t>
      </w:r>
      <w:r w:rsidR="00AB60F9">
        <w:rPr>
          <w:vertAlign w:val="superscript"/>
        </w:rPr>
        <w:t>22</w:t>
      </w:r>
      <w:r w:rsidR="00576083" w:rsidRPr="00730408">
        <w:rPr>
          <w:vertAlign w:val="superscript"/>
        </w:rPr>
        <w:t>]</w:t>
      </w:r>
      <w:r w:rsidR="00786514">
        <w:rPr>
          <w:rFonts w:hint="eastAsia"/>
        </w:rPr>
        <w:t>（</w:t>
      </w:r>
      <w:r w:rsidR="00786514">
        <w:rPr>
          <w:rFonts w:hint="eastAsia"/>
        </w:rPr>
        <w:t>Ridge</w:t>
      </w:r>
      <w:r w:rsidR="00786514">
        <w:t xml:space="preserve"> </w:t>
      </w:r>
      <w:r w:rsidR="00786514">
        <w:rPr>
          <w:rFonts w:hint="eastAsia"/>
        </w:rPr>
        <w:t>R</w:t>
      </w:r>
      <w:r w:rsidR="00786514">
        <w:t>egression</w:t>
      </w:r>
      <w:r w:rsidR="00786514">
        <w:rPr>
          <w:rFonts w:hint="eastAsia"/>
        </w:rPr>
        <w:t>）</w:t>
      </w:r>
      <w:r w:rsidRPr="00730408">
        <w:t>、</w:t>
      </w:r>
      <w:r w:rsidR="00385E03">
        <w:rPr>
          <w:rFonts w:hint="eastAsia"/>
        </w:rPr>
        <w:t>最</w:t>
      </w:r>
      <w:r w:rsidR="00BF482E" w:rsidRPr="00BF482E">
        <w:rPr>
          <w:rFonts w:hint="eastAsia"/>
        </w:rPr>
        <w:t>小二乘支持向量回归</w:t>
      </w:r>
      <w:r w:rsidR="00827BF7" w:rsidRPr="00730408">
        <w:rPr>
          <w:vertAlign w:val="superscript"/>
        </w:rPr>
        <w:t>[</w:t>
      </w:r>
      <w:r w:rsidR="00362C43">
        <w:rPr>
          <w:vertAlign w:val="superscript"/>
        </w:rPr>
        <w:t>53</w:t>
      </w:r>
      <w:r w:rsidR="00827BF7" w:rsidRPr="00730408">
        <w:rPr>
          <w:vertAlign w:val="superscript"/>
        </w:rPr>
        <w:t>]</w:t>
      </w:r>
      <w:r w:rsidR="00827BF7">
        <w:rPr>
          <w:rFonts w:hint="eastAsia"/>
        </w:rPr>
        <w:t>（</w:t>
      </w:r>
      <w:r w:rsidR="00827BF7">
        <w:rPr>
          <w:rFonts w:hint="eastAsia"/>
        </w:rPr>
        <w:t>LSSVR</w:t>
      </w:r>
      <w:r w:rsidR="00827BF7">
        <w:rPr>
          <w:rFonts w:hint="eastAsia"/>
        </w:rPr>
        <w:t>）</w:t>
      </w:r>
      <w:r w:rsidR="009E1C3B">
        <w:rPr>
          <w:rFonts w:hint="eastAsia"/>
        </w:rPr>
        <w:t>以及</w:t>
      </w:r>
      <w:r w:rsidRPr="00730408">
        <w:t>高斯过程</w:t>
      </w:r>
      <w:r w:rsidRPr="00730408">
        <w:rPr>
          <w:vertAlign w:val="superscript"/>
        </w:rPr>
        <w:t>[</w:t>
      </w:r>
      <w:r w:rsidR="00EA265A">
        <w:rPr>
          <w:vertAlign w:val="superscript"/>
        </w:rPr>
        <w:t>45</w:t>
      </w:r>
      <w:r w:rsidRPr="00730408">
        <w:rPr>
          <w:vertAlign w:val="superscript"/>
        </w:rPr>
        <w:t>]</w:t>
      </w:r>
      <w:r w:rsidRPr="00730408">
        <w:t>（</w:t>
      </w:r>
      <w:r w:rsidRPr="00730408">
        <w:t>Gaussian Process</w:t>
      </w:r>
      <w:r w:rsidRPr="00730408">
        <w:t>）。然而，</w:t>
      </w:r>
      <w:r w:rsidR="00F819FF">
        <w:rPr>
          <w:rFonts w:hint="eastAsia"/>
        </w:rPr>
        <w:t>这些模型对</w:t>
      </w:r>
      <w:r w:rsidRPr="00730408">
        <w:t>时间序列</w:t>
      </w:r>
      <w:r w:rsidR="00F819FF">
        <w:rPr>
          <w:rFonts w:hint="eastAsia"/>
        </w:rPr>
        <w:t>的</w:t>
      </w:r>
      <w:r w:rsidR="00CA0DBE">
        <w:rPr>
          <w:rFonts w:hint="eastAsia"/>
        </w:rPr>
        <w:t>特征</w:t>
      </w:r>
      <w:r w:rsidRPr="00730408">
        <w:t>分布或函数形式</w:t>
      </w:r>
      <w:r w:rsidR="00F819FF">
        <w:rPr>
          <w:rFonts w:hint="eastAsia"/>
        </w:rPr>
        <w:t>都有</w:t>
      </w:r>
      <w:r w:rsidR="00BF6C4B">
        <w:rPr>
          <w:rFonts w:hint="eastAsia"/>
        </w:rPr>
        <w:t>较为</w:t>
      </w:r>
      <w:r w:rsidR="00F819FF">
        <w:rPr>
          <w:rFonts w:hint="eastAsia"/>
        </w:rPr>
        <w:t>严格</w:t>
      </w:r>
      <w:r w:rsidR="00623912">
        <w:rPr>
          <w:rFonts w:hint="eastAsia"/>
        </w:rPr>
        <w:t>的</w:t>
      </w:r>
      <w:r w:rsidRPr="00730408">
        <w:t>假设，难以捕捉到不同形式的非线性</w:t>
      </w:r>
      <w:r w:rsidR="00623912">
        <w:rPr>
          <w:rFonts w:hint="eastAsia"/>
        </w:rPr>
        <w:t>信息</w:t>
      </w:r>
      <w:r w:rsidRPr="00730408">
        <w:rPr>
          <w:vertAlign w:val="superscript"/>
        </w:rPr>
        <w:t>[</w:t>
      </w:r>
      <w:r w:rsidR="001548D1">
        <w:rPr>
          <w:vertAlign w:val="superscript"/>
        </w:rPr>
        <w:t>24</w:t>
      </w:r>
      <w:r w:rsidRPr="00730408">
        <w:rPr>
          <w:vertAlign w:val="superscript"/>
        </w:rPr>
        <w:t>]</w:t>
      </w:r>
      <w:r w:rsidRPr="00730408">
        <w:t>，在实际应用中存在</w:t>
      </w:r>
      <w:r w:rsidR="00497D1A">
        <w:rPr>
          <w:rFonts w:hint="eastAsia"/>
        </w:rPr>
        <w:t>较大的</w:t>
      </w:r>
      <w:r w:rsidRPr="00730408">
        <w:t>局限性。</w:t>
      </w:r>
    </w:p>
    <w:p w14:paraId="2679B5EA" w14:textId="4CC141C1" w:rsidR="00072455" w:rsidRDefault="00187F0E" w:rsidP="00187F0E">
      <w:pPr>
        <w:ind w:firstLine="482"/>
      </w:pPr>
      <w:r w:rsidRPr="00730408">
        <w:rPr>
          <w:b/>
        </w:rPr>
        <w:t>（</w:t>
      </w:r>
      <w:r w:rsidRPr="00730408">
        <w:rPr>
          <w:b/>
        </w:rPr>
        <w:t>2</w:t>
      </w:r>
      <w:r w:rsidRPr="00730408">
        <w:rPr>
          <w:b/>
        </w:rPr>
        <w:t>）基于深度学习的方法</w:t>
      </w:r>
      <w:r w:rsidRPr="00730408">
        <w:t>。基于</w:t>
      </w:r>
      <w:r w:rsidR="007D19D6">
        <w:rPr>
          <w:rFonts w:hint="eastAsia"/>
        </w:rPr>
        <w:t>神经网络</w:t>
      </w:r>
      <w:r w:rsidR="00801E9D">
        <w:rPr>
          <w:rFonts w:hint="eastAsia"/>
        </w:rPr>
        <w:t>对时间序列进行建模</w:t>
      </w:r>
      <w:r w:rsidRPr="00730408">
        <w:t>，</w:t>
      </w:r>
      <w:r w:rsidR="00801E9D">
        <w:rPr>
          <w:rFonts w:hint="eastAsia"/>
        </w:rPr>
        <w:t>能够</w:t>
      </w:r>
      <w:r w:rsidRPr="00730408">
        <w:t>灵活</w:t>
      </w:r>
      <w:r w:rsidR="00801E9D">
        <w:rPr>
          <w:rFonts w:hint="eastAsia"/>
        </w:rPr>
        <w:t>地</w:t>
      </w:r>
      <w:r w:rsidRPr="00730408">
        <w:t>表达</w:t>
      </w:r>
      <w:r w:rsidR="00801E9D">
        <w:rPr>
          <w:rFonts w:hint="eastAsia"/>
        </w:rPr>
        <w:t>多种</w:t>
      </w:r>
      <w:r w:rsidRPr="00730408">
        <w:t>非线性关系，进而</w:t>
      </w:r>
      <w:r w:rsidR="00327487">
        <w:rPr>
          <w:rFonts w:hint="eastAsia"/>
        </w:rPr>
        <w:t>更加</w:t>
      </w:r>
      <w:r w:rsidR="005824BF">
        <w:rPr>
          <w:rFonts w:hint="eastAsia"/>
        </w:rPr>
        <w:t>全面</w:t>
      </w:r>
      <w:r w:rsidR="00327487">
        <w:rPr>
          <w:rFonts w:hint="eastAsia"/>
        </w:rPr>
        <w:t>地</w:t>
      </w:r>
      <w:r w:rsidRPr="00730408">
        <w:t>捕捉</w:t>
      </w:r>
      <w:r w:rsidR="00327487">
        <w:rPr>
          <w:rFonts w:hint="eastAsia"/>
        </w:rPr>
        <w:t>各</w:t>
      </w:r>
      <w:r w:rsidR="00801E9D">
        <w:rPr>
          <w:rFonts w:hint="eastAsia"/>
        </w:rPr>
        <w:t>时间步</w:t>
      </w:r>
      <w:r w:rsidRPr="00730408">
        <w:t>之间的</w:t>
      </w:r>
      <w:r w:rsidR="00327487">
        <w:rPr>
          <w:rFonts w:hint="eastAsia"/>
        </w:rPr>
        <w:t>关联特征</w:t>
      </w:r>
      <w:r w:rsidRPr="00730408">
        <w:t>，以实现</w:t>
      </w:r>
      <w:r w:rsidR="00327487">
        <w:rPr>
          <w:rFonts w:hint="eastAsia"/>
        </w:rPr>
        <w:t>精准</w:t>
      </w:r>
      <w:r w:rsidRPr="00730408">
        <w:t>的预测。这些方法</w:t>
      </w:r>
      <w:r w:rsidR="0069579D">
        <w:rPr>
          <w:rFonts w:hint="eastAsia"/>
        </w:rPr>
        <w:t>在大量的</w:t>
      </w:r>
      <w:r w:rsidRPr="00730408">
        <w:t>数据驱动</w:t>
      </w:r>
      <w:r w:rsidR="001D7788">
        <w:rPr>
          <w:rFonts w:hint="eastAsia"/>
        </w:rPr>
        <w:t>下，能够</w:t>
      </w:r>
      <w:r w:rsidRPr="00730408">
        <w:t>动态</w:t>
      </w:r>
      <w:r w:rsidR="001D7788">
        <w:rPr>
          <w:rFonts w:hint="eastAsia"/>
        </w:rPr>
        <w:t>地学习</w:t>
      </w:r>
      <w:r w:rsidRPr="00730408">
        <w:t>时序特征</w:t>
      </w:r>
      <w:r w:rsidR="001D7788">
        <w:rPr>
          <w:rFonts w:hint="eastAsia"/>
        </w:rPr>
        <w:t>。</w:t>
      </w:r>
      <w:r w:rsidRPr="00730408">
        <w:t>循环神经网络（</w:t>
      </w:r>
      <w:r w:rsidRPr="00730408">
        <w:t>Recurrent Neural Networks</w:t>
      </w:r>
      <w:r w:rsidRPr="00730408">
        <w:t>，</w:t>
      </w:r>
      <w:r w:rsidRPr="00730408">
        <w:t>RNNs</w:t>
      </w:r>
      <w:r w:rsidRPr="00730408">
        <w:t>）及其变种长期短期记忆网络</w:t>
      </w:r>
      <w:r w:rsidRPr="00730408">
        <w:rPr>
          <w:vertAlign w:val="superscript"/>
        </w:rPr>
        <w:t>[</w:t>
      </w:r>
      <w:r w:rsidR="00BA75E8">
        <w:rPr>
          <w:vertAlign w:val="superscript"/>
        </w:rPr>
        <w:t>21</w:t>
      </w:r>
      <w:r w:rsidRPr="00730408">
        <w:rPr>
          <w:vertAlign w:val="superscript"/>
        </w:rPr>
        <w:t>]</w:t>
      </w:r>
      <w:r w:rsidRPr="00730408">
        <w:t>（</w:t>
      </w:r>
      <w:r w:rsidRPr="00730408">
        <w:t>Long Short-Term Memory</w:t>
      </w:r>
      <w:r w:rsidR="0052552B">
        <w:rPr>
          <w:rFonts w:hint="eastAsia"/>
        </w:rPr>
        <w:t>。</w:t>
      </w:r>
      <w:r w:rsidRPr="00730408">
        <w:t>LSTM</w:t>
      </w:r>
      <w:r w:rsidRPr="00730408">
        <w:t>）</w:t>
      </w:r>
      <w:r w:rsidR="001D7788">
        <w:rPr>
          <w:rFonts w:hint="eastAsia"/>
        </w:rPr>
        <w:t>、</w:t>
      </w:r>
      <w:r w:rsidRPr="00730408">
        <w:t>门控循环单元</w:t>
      </w:r>
      <w:r w:rsidRPr="00730408">
        <w:rPr>
          <w:vertAlign w:val="superscript"/>
        </w:rPr>
        <w:t>[</w:t>
      </w:r>
      <w:r w:rsidR="00FD7326">
        <w:rPr>
          <w:vertAlign w:val="superscript"/>
        </w:rPr>
        <w:t>9</w:t>
      </w:r>
      <w:r w:rsidRPr="00730408">
        <w:rPr>
          <w:vertAlign w:val="superscript"/>
        </w:rPr>
        <w:t>]</w:t>
      </w:r>
      <w:r w:rsidRPr="00730408">
        <w:t>（</w:t>
      </w:r>
      <w:r w:rsidRPr="00730408">
        <w:t>Gated Recurrent Unit</w:t>
      </w:r>
      <w:r w:rsidRPr="00730408">
        <w:t>，</w:t>
      </w:r>
      <w:r w:rsidRPr="00730408">
        <w:t>GRU</w:t>
      </w:r>
      <w:r w:rsidRPr="00730408">
        <w:t>）在时序预测</w:t>
      </w:r>
      <w:r w:rsidR="00BB25F5">
        <w:rPr>
          <w:rFonts w:hint="eastAsia"/>
        </w:rPr>
        <w:t>任务</w:t>
      </w:r>
      <w:r w:rsidRPr="00730408">
        <w:rPr>
          <w:rFonts w:hint="eastAsia"/>
        </w:rPr>
        <w:t>中</w:t>
      </w:r>
      <w:r w:rsidRPr="00730408">
        <w:t>被广泛使用，具有较强的特征提取能力</w:t>
      </w:r>
      <w:r w:rsidR="00FE0F0B">
        <w:rPr>
          <w:rFonts w:hint="eastAsia"/>
        </w:rPr>
        <w:t>、</w:t>
      </w:r>
      <w:r w:rsidRPr="00730408">
        <w:t>复杂的模式</w:t>
      </w:r>
      <w:r w:rsidR="00FE0F0B">
        <w:rPr>
          <w:rFonts w:hint="eastAsia"/>
        </w:rPr>
        <w:t>表征特性</w:t>
      </w:r>
      <w:r w:rsidRPr="00730408">
        <w:t>以及</w:t>
      </w:r>
      <w:r w:rsidR="00FE0F0B">
        <w:rPr>
          <w:rFonts w:hint="eastAsia"/>
        </w:rPr>
        <w:t>准确</w:t>
      </w:r>
      <w:r w:rsidRPr="00730408">
        <w:rPr>
          <w:rFonts w:hint="eastAsia"/>
        </w:rPr>
        <w:t>的</w:t>
      </w:r>
      <w:r w:rsidRPr="00730408">
        <w:t>长期依赖关系建模效果。</w:t>
      </w:r>
      <w:r w:rsidR="006F7A37">
        <w:rPr>
          <w:rFonts w:hint="eastAsia"/>
        </w:rPr>
        <w:t>在</w:t>
      </w:r>
      <w:r w:rsidR="00451262">
        <w:rPr>
          <w:rFonts w:hint="eastAsia"/>
        </w:rPr>
        <w:t>这些</w:t>
      </w:r>
      <w:r w:rsidR="00CD01CC">
        <w:rPr>
          <w:rFonts w:hint="eastAsia"/>
        </w:rPr>
        <w:t>网络</w:t>
      </w:r>
      <w:r w:rsidR="00451262">
        <w:rPr>
          <w:rFonts w:hint="eastAsia"/>
        </w:rPr>
        <w:t>的基础上，</w:t>
      </w:r>
      <w:r w:rsidRPr="00730408">
        <w:t>为</w:t>
      </w:r>
      <w:r w:rsidR="00451262">
        <w:rPr>
          <w:rFonts w:hint="eastAsia"/>
        </w:rPr>
        <w:t>得到</w:t>
      </w:r>
      <w:r w:rsidRPr="00730408">
        <w:t>更</w:t>
      </w:r>
      <w:r w:rsidR="00451262">
        <w:rPr>
          <w:rFonts w:hint="eastAsia"/>
        </w:rPr>
        <w:t>为精确</w:t>
      </w:r>
      <w:r w:rsidRPr="00730408">
        <w:t>的预测，循环跳过层（</w:t>
      </w:r>
      <w:proofErr w:type="spellStart"/>
      <w:r w:rsidRPr="00730408">
        <w:t>LSTNet</w:t>
      </w:r>
      <w:proofErr w:type="spellEnd"/>
      <w:r w:rsidRPr="00730408">
        <w:t>-S</w:t>
      </w:r>
      <w:r w:rsidRPr="00730408">
        <w:t>）</w:t>
      </w:r>
      <w:r w:rsidR="00451262">
        <w:rPr>
          <w:rFonts w:hint="eastAsia"/>
        </w:rPr>
        <w:t>和</w:t>
      </w:r>
      <w:r w:rsidRPr="00730408">
        <w:t>时间注意力层</w:t>
      </w:r>
      <w:r w:rsidR="00CD01CC">
        <w:rPr>
          <w:rFonts w:hint="eastAsia"/>
        </w:rPr>
        <w:lastRenderedPageBreak/>
        <w:t>（</w:t>
      </w:r>
      <w:proofErr w:type="spellStart"/>
      <w:r w:rsidRPr="00730408">
        <w:t>LSTNet</w:t>
      </w:r>
      <w:proofErr w:type="spellEnd"/>
      <w:r w:rsidRPr="00730408">
        <w:t>-A</w:t>
      </w:r>
      <w:r w:rsidR="00CD01CC">
        <w:rPr>
          <w:rFonts w:hint="eastAsia"/>
        </w:rPr>
        <w:t>）</w:t>
      </w:r>
      <w:r w:rsidR="00E73733" w:rsidRPr="00730408">
        <w:rPr>
          <w:vertAlign w:val="superscript"/>
        </w:rPr>
        <w:t>[</w:t>
      </w:r>
      <w:r w:rsidR="00EE5274">
        <w:rPr>
          <w:vertAlign w:val="superscript"/>
        </w:rPr>
        <w:t>33</w:t>
      </w:r>
      <w:r w:rsidR="00E73733" w:rsidRPr="00730408">
        <w:rPr>
          <w:vertAlign w:val="superscript"/>
        </w:rPr>
        <w:t>]</w:t>
      </w:r>
      <w:r w:rsidRPr="00730408">
        <w:t>，以及一种新的时间模式注意力机制</w:t>
      </w:r>
      <w:r w:rsidRPr="00730408">
        <w:rPr>
          <w:vertAlign w:val="superscript"/>
        </w:rPr>
        <w:t>[</w:t>
      </w:r>
      <w:r w:rsidR="0031346F">
        <w:rPr>
          <w:vertAlign w:val="superscript"/>
        </w:rPr>
        <w:t>47</w:t>
      </w:r>
      <w:r w:rsidRPr="00730408">
        <w:rPr>
          <w:vertAlign w:val="superscript"/>
        </w:rPr>
        <w:t>]</w:t>
      </w:r>
      <w:r w:rsidRPr="00730408">
        <w:t>（</w:t>
      </w:r>
      <w:r w:rsidRPr="00730408">
        <w:t>TPA</w:t>
      </w:r>
      <w:r w:rsidRPr="00730408">
        <w:t>）等</w:t>
      </w:r>
      <w:r w:rsidR="00774FAF">
        <w:rPr>
          <w:rFonts w:hint="eastAsia"/>
        </w:rPr>
        <w:t>更</w:t>
      </w:r>
      <w:r w:rsidRPr="00730408">
        <w:t>复杂</w:t>
      </w:r>
      <w:r w:rsidR="009D50ED">
        <w:rPr>
          <w:rFonts w:hint="eastAsia"/>
        </w:rPr>
        <w:t>模型</w:t>
      </w:r>
      <w:r w:rsidR="00774FAF">
        <w:rPr>
          <w:rFonts w:hint="eastAsia"/>
        </w:rPr>
        <w:t>结构</w:t>
      </w:r>
      <w:r w:rsidR="001B3866">
        <w:rPr>
          <w:rFonts w:hint="eastAsia"/>
        </w:rPr>
        <w:t>都</w:t>
      </w:r>
      <w:r w:rsidRPr="00730408">
        <w:t>被</w:t>
      </w:r>
      <w:r w:rsidR="0036052C">
        <w:rPr>
          <w:rFonts w:hint="eastAsia"/>
        </w:rPr>
        <w:t>陆续</w:t>
      </w:r>
      <w:r w:rsidRPr="00730408">
        <w:t>提出。</w:t>
      </w:r>
      <w:r w:rsidR="00260E90">
        <w:rPr>
          <w:rFonts w:hint="eastAsia"/>
        </w:rPr>
        <w:t>部分</w:t>
      </w:r>
      <w:r w:rsidR="001B3866">
        <w:rPr>
          <w:rFonts w:hint="eastAsia"/>
        </w:rPr>
        <w:t>研究</w:t>
      </w:r>
      <w:r w:rsidR="001B3866" w:rsidRPr="00730408">
        <w:rPr>
          <w:vertAlign w:val="superscript"/>
        </w:rPr>
        <w:t>[</w:t>
      </w:r>
      <w:r w:rsidR="007F3881">
        <w:rPr>
          <w:vertAlign w:val="superscript"/>
        </w:rPr>
        <w:t>4</w:t>
      </w:r>
      <w:r w:rsidR="001B3866">
        <w:rPr>
          <w:vertAlign w:val="superscript"/>
        </w:rPr>
        <w:t>][</w:t>
      </w:r>
      <w:r w:rsidR="00FD6AF4">
        <w:rPr>
          <w:vertAlign w:val="superscript"/>
        </w:rPr>
        <w:t>10</w:t>
      </w:r>
      <w:r w:rsidR="001B3866">
        <w:rPr>
          <w:vertAlign w:val="superscript"/>
        </w:rPr>
        <w:t>]</w:t>
      </w:r>
      <w:r w:rsidR="001B3866">
        <w:rPr>
          <w:rFonts w:hint="eastAsia"/>
        </w:rPr>
        <w:t>使用</w:t>
      </w:r>
      <w:r w:rsidRPr="00730408">
        <w:t>卷积神经网络</w:t>
      </w:r>
      <w:r w:rsidR="003752B6">
        <w:rPr>
          <w:rFonts w:hint="eastAsia"/>
        </w:rPr>
        <w:t>对时序特征进行编码以</w:t>
      </w:r>
      <w:r w:rsidRPr="00730408">
        <w:rPr>
          <w:rFonts w:hint="eastAsia"/>
        </w:rPr>
        <w:t>增</w:t>
      </w:r>
      <w:r w:rsidRPr="00730408">
        <w:t>强特征提取能力</w:t>
      </w:r>
      <w:r w:rsidR="00260E90">
        <w:rPr>
          <w:rFonts w:hint="eastAsia"/>
        </w:rPr>
        <w:t>，或是使用</w:t>
      </w:r>
      <w:r w:rsidRPr="00730408">
        <w:t>生成对抗网络</w:t>
      </w:r>
      <w:r w:rsidR="00386344">
        <w:rPr>
          <w:rFonts w:hint="eastAsia"/>
        </w:rPr>
        <w:t>学习数据的生成分布并据此计算时序的概率预测</w:t>
      </w:r>
      <w:r w:rsidR="00386344" w:rsidRPr="00730408">
        <w:rPr>
          <w:rFonts w:hint="eastAsia"/>
          <w:vertAlign w:val="superscript"/>
        </w:rPr>
        <w:t xml:space="preserve"> </w:t>
      </w:r>
      <w:r w:rsidRPr="00730408">
        <w:rPr>
          <w:vertAlign w:val="superscript"/>
        </w:rPr>
        <w:t>[</w:t>
      </w:r>
      <w:r w:rsidR="00BF3E29">
        <w:rPr>
          <w:vertAlign w:val="superscript"/>
        </w:rPr>
        <w:t>31</w:t>
      </w:r>
      <w:r w:rsidRPr="00730408">
        <w:rPr>
          <w:vertAlign w:val="superscript"/>
        </w:rPr>
        <w:t>]</w:t>
      </w:r>
      <w:r w:rsidRPr="00730408">
        <w:t>。基于自注意力机制的</w:t>
      </w:r>
      <w:r w:rsidRPr="00730408">
        <w:t xml:space="preserve"> Transformer</w:t>
      </w:r>
      <w:r w:rsidR="00987753">
        <w:t xml:space="preserve"> </w:t>
      </w:r>
      <w:r w:rsidR="00987753">
        <w:rPr>
          <w:rFonts w:hint="eastAsia"/>
        </w:rPr>
        <w:t>模型</w:t>
      </w:r>
      <w:r w:rsidR="00987753" w:rsidRPr="00987753">
        <w:rPr>
          <w:vertAlign w:val="superscript"/>
        </w:rPr>
        <w:t>[</w:t>
      </w:r>
      <w:r w:rsidR="003A367D">
        <w:rPr>
          <w:vertAlign w:val="superscript"/>
        </w:rPr>
        <w:t>52</w:t>
      </w:r>
      <w:r w:rsidR="00987753" w:rsidRPr="00987753">
        <w:rPr>
          <w:vertAlign w:val="superscript"/>
        </w:rPr>
        <w:t>]</w:t>
      </w:r>
      <w:r w:rsidRPr="00730408">
        <w:t>也</w:t>
      </w:r>
      <w:r w:rsidR="00987753">
        <w:rPr>
          <w:rFonts w:hint="eastAsia"/>
        </w:rPr>
        <w:t>被</w:t>
      </w:r>
      <w:r w:rsidRPr="00730408">
        <w:t>广泛</w:t>
      </w:r>
      <w:r w:rsidR="00987753">
        <w:rPr>
          <w:rFonts w:hint="eastAsia"/>
        </w:rPr>
        <w:t>地</w:t>
      </w:r>
      <w:r w:rsidRPr="00730408">
        <w:t>应用于时序建模</w:t>
      </w:r>
      <w:r w:rsidR="00987753" w:rsidRPr="00730408">
        <w:rPr>
          <w:vertAlign w:val="superscript"/>
        </w:rPr>
        <w:t>[</w:t>
      </w:r>
      <w:r w:rsidR="003655FA">
        <w:rPr>
          <w:vertAlign w:val="superscript"/>
        </w:rPr>
        <w:t>30</w:t>
      </w:r>
      <w:r w:rsidR="00987753" w:rsidRPr="00730408">
        <w:rPr>
          <w:vertAlign w:val="superscript"/>
        </w:rPr>
        <w:t>][</w:t>
      </w:r>
      <w:r w:rsidR="006505F0">
        <w:rPr>
          <w:vertAlign w:val="superscript"/>
        </w:rPr>
        <w:t>60</w:t>
      </w:r>
      <w:r w:rsidR="00987753" w:rsidRPr="00730408">
        <w:rPr>
          <w:vertAlign w:val="superscript"/>
        </w:rPr>
        <w:t>]</w:t>
      </w:r>
      <w:r w:rsidRPr="00730408">
        <w:t>，</w:t>
      </w:r>
      <w:r w:rsidR="000B5B8A">
        <w:rPr>
          <w:rFonts w:hint="eastAsia"/>
        </w:rPr>
        <w:t>在一定程度上突破了</w:t>
      </w:r>
      <w:r w:rsidR="003C4812">
        <w:rPr>
          <w:rFonts w:hint="eastAsia"/>
        </w:rPr>
        <w:t>特征输入的时间步限制，增强了信息提取能力，目前</w:t>
      </w:r>
      <w:r w:rsidR="00667830">
        <w:rPr>
          <w:rFonts w:hint="eastAsia"/>
        </w:rPr>
        <w:t>实现</w:t>
      </w:r>
      <w:r w:rsidR="003C4812">
        <w:rPr>
          <w:rFonts w:hint="eastAsia"/>
        </w:rPr>
        <w:t>了</w:t>
      </w:r>
      <w:r w:rsidR="00804E2D">
        <w:rPr>
          <w:rFonts w:hint="eastAsia"/>
        </w:rPr>
        <w:t>较好</w:t>
      </w:r>
      <w:r w:rsidRPr="00730408">
        <w:t>的</w:t>
      </w:r>
      <w:r w:rsidR="00667830">
        <w:rPr>
          <w:rFonts w:hint="eastAsia"/>
        </w:rPr>
        <w:t>预测</w:t>
      </w:r>
      <w:r>
        <w:rPr>
          <w:rFonts w:hint="eastAsia"/>
        </w:rPr>
        <w:t>效果</w:t>
      </w:r>
      <w:r w:rsidRPr="00730408">
        <w:t>。</w:t>
      </w:r>
    </w:p>
    <w:p w14:paraId="7A363659" w14:textId="6E00F190" w:rsidR="00072455" w:rsidRDefault="00E35D22" w:rsidP="006059B2">
      <w:pPr>
        <w:pStyle w:val="Heading3"/>
      </w:pPr>
      <w:bookmarkStart w:id="11" w:name="_Toc164613054"/>
      <w:r>
        <w:rPr>
          <w:rFonts w:hint="eastAsia"/>
        </w:rPr>
        <w:t>1</w:t>
      </w:r>
      <w:r>
        <w:t xml:space="preserve">.2.2 </w:t>
      </w:r>
      <w:r w:rsidR="00072455">
        <w:rPr>
          <w:rFonts w:hint="eastAsia"/>
        </w:rPr>
        <w:t>多粒度时序预测研究现状</w:t>
      </w:r>
      <w:bookmarkEnd w:id="11"/>
    </w:p>
    <w:p w14:paraId="7BE92EA3" w14:textId="5CE88CC3" w:rsidR="009112D6" w:rsidRDefault="00D667B9" w:rsidP="009112D6">
      <w:r>
        <w:rPr>
          <w:rFonts w:hint="eastAsia"/>
        </w:rPr>
        <w:t>因为单粒度数据具有天然的时序建模优势，</w:t>
      </w:r>
      <w:r w:rsidR="00BF7A11">
        <w:rPr>
          <w:rFonts w:hint="eastAsia"/>
        </w:rPr>
        <w:t>所以</w:t>
      </w:r>
      <w:r w:rsidR="009112D6" w:rsidRPr="00730408">
        <w:t>以往大多数研究都是</w:t>
      </w:r>
      <w:r w:rsidR="00BF7A11">
        <w:rPr>
          <w:rFonts w:hint="eastAsia"/>
        </w:rPr>
        <w:t>围绕单粒度数据预测而展开的。</w:t>
      </w:r>
      <w:r w:rsidR="00DA49B0">
        <w:rPr>
          <w:rFonts w:hint="eastAsia"/>
        </w:rPr>
        <w:t>然而考虑到粗粒度数据的来源</w:t>
      </w:r>
      <w:r w:rsidR="00CD43D7">
        <w:rPr>
          <w:rFonts w:hint="eastAsia"/>
        </w:rPr>
        <w:t>方式</w:t>
      </w:r>
      <w:r w:rsidR="00DA49B0">
        <w:rPr>
          <w:rFonts w:hint="eastAsia"/>
        </w:rPr>
        <w:t>以及多种粒度数据的</w:t>
      </w:r>
      <w:r w:rsidR="00CD43D7">
        <w:rPr>
          <w:rFonts w:hint="eastAsia"/>
        </w:rPr>
        <w:t>广泛</w:t>
      </w:r>
      <w:r w:rsidR="00DA49B0">
        <w:rPr>
          <w:rFonts w:hint="eastAsia"/>
        </w:rPr>
        <w:t>存在</w:t>
      </w:r>
      <w:r w:rsidR="009112D6" w:rsidRPr="00730408">
        <w:t>，</w:t>
      </w:r>
      <w:r w:rsidR="00DA49B0">
        <w:rPr>
          <w:rFonts w:hint="eastAsia"/>
        </w:rPr>
        <w:t>仅使用特定粒度的</w:t>
      </w:r>
      <w:r w:rsidR="00855695">
        <w:rPr>
          <w:rFonts w:hint="eastAsia"/>
        </w:rPr>
        <w:t>特征</w:t>
      </w:r>
      <w:r w:rsidR="00DA49B0">
        <w:rPr>
          <w:rFonts w:hint="eastAsia"/>
        </w:rPr>
        <w:t>数据必定</w:t>
      </w:r>
      <w:r w:rsidR="009112D6" w:rsidRPr="00730408">
        <w:t>会导致信息的丢失。事实上，一个稳健的</w:t>
      </w:r>
      <w:r w:rsidR="001543CF">
        <w:rPr>
          <w:rFonts w:hint="eastAsia"/>
        </w:rPr>
        <w:t>时序</w:t>
      </w:r>
      <w:r w:rsidR="009112D6" w:rsidRPr="00730408">
        <w:t>预测模型应该能够</w:t>
      </w:r>
      <w:r w:rsidR="00855695">
        <w:rPr>
          <w:rFonts w:hint="eastAsia"/>
        </w:rPr>
        <w:t>提取并融合</w:t>
      </w:r>
      <w:r w:rsidR="00D21155">
        <w:rPr>
          <w:rFonts w:hint="eastAsia"/>
        </w:rPr>
        <w:t>多种</w:t>
      </w:r>
      <w:r w:rsidR="009112D6" w:rsidRPr="00730408">
        <w:t>粒度</w:t>
      </w:r>
      <w:r w:rsidR="00855695">
        <w:rPr>
          <w:rFonts w:hint="eastAsia"/>
        </w:rPr>
        <w:t>数据</w:t>
      </w:r>
      <w:r w:rsidR="00DF1602">
        <w:rPr>
          <w:rFonts w:hint="eastAsia"/>
        </w:rPr>
        <w:t>的特定信息，以全面</w:t>
      </w:r>
      <w:r w:rsidR="009112D6" w:rsidRPr="00730408">
        <w:t>捕获</w:t>
      </w:r>
      <w:r w:rsidR="00DF1602">
        <w:rPr>
          <w:rFonts w:hint="eastAsia"/>
        </w:rPr>
        <w:t>时间序列</w:t>
      </w:r>
      <w:r w:rsidR="009112D6" w:rsidRPr="00730408">
        <w:t>模式。</w:t>
      </w:r>
      <w:r w:rsidR="00A04630" w:rsidRPr="00A04630">
        <w:rPr>
          <w:rFonts w:hint="eastAsia"/>
        </w:rPr>
        <w:t>为了</w:t>
      </w:r>
      <w:r w:rsidR="00E72CFB">
        <w:rPr>
          <w:rFonts w:hint="eastAsia"/>
        </w:rPr>
        <w:t>完成</w:t>
      </w:r>
      <w:r w:rsidR="00A04630">
        <w:rPr>
          <w:rFonts w:hint="eastAsia"/>
        </w:rPr>
        <w:t>使用多粒度</w:t>
      </w:r>
      <w:r w:rsidR="00A04630" w:rsidRPr="00A04630">
        <w:rPr>
          <w:rFonts w:hint="eastAsia"/>
        </w:rPr>
        <w:t>观测数据的预测任务，</w:t>
      </w:r>
      <w:r w:rsidR="000018EE">
        <w:rPr>
          <w:rFonts w:hint="eastAsia"/>
        </w:rPr>
        <w:t>研究者提出了</w:t>
      </w:r>
      <w:r w:rsidR="006B49A5">
        <w:rPr>
          <w:rFonts w:hint="eastAsia"/>
        </w:rPr>
        <w:t>一些</w:t>
      </w:r>
      <w:r w:rsidR="00A04630" w:rsidRPr="00A04630">
        <w:rPr>
          <w:rFonts w:hint="eastAsia"/>
        </w:rPr>
        <w:t>线性方法</w:t>
      </w:r>
      <w:r w:rsidR="0048205A">
        <w:rPr>
          <w:rFonts w:hint="eastAsia"/>
        </w:rPr>
        <w:t>。</w:t>
      </w:r>
      <w:r w:rsidR="006B49A5">
        <w:rPr>
          <w:rFonts w:hint="eastAsia"/>
        </w:rPr>
        <w:t>按照</w:t>
      </w:r>
      <w:r w:rsidR="0089454D">
        <w:rPr>
          <w:rFonts w:hint="eastAsia"/>
        </w:rPr>
        <w:t>粗细粒度模块的处理方式，可以将这些方法</w:t>
      </w:r>
      <w:r w:rsidR="006B49A5">
        <w:rPr>
          <w:rFonts w:hint="eastAsia"/>
        </w:rPr>
        <w:t>大致</w:t>
      </w:r>
      <w:r w:rsidR="00A04630" w:rsidRPr="00A04630">
        <w:rPr>
          <w:rFonts w:hint="eastAsia"/>
        </w:rPr>
        <w:t>分为以下三类：单变量响应回归模型、向量自回归模型和动态</w:t>
      </w:r>
      <w:r w:rsidR="006B49A5">
        <w:rPr>
          <w:rFonts w:hint="eastAsia"/>
        </w:rPr>
        <w:t>因子</w:t>
      </w:r>
      <w:r w:rsidR="00A04630" w:rsidRPr="00A04630">
        <w:rPr>
          <w:rFonts w:hint="eastAsia"/>
        </w:rPr>
        <w:t>模型。</w:t>
      </w:r>
    </w:p>
    <w:p w14:paraId="3BAF1448" w14:textId="625FC1AF" w:rsidR="009112D6" w:rsidRDefault="009112D6" w:rsidP="009112D6">
      <w:pPr>
        <w:ind w:firstLine="482"/>
      </w:pPr>
      <w:r w:rsidRPr="00252262">
        <w:rPr>
          <w:rFonts w:hint="eastAsia"/>
          <w:b/>
        </w:rPr>
        <w:t>（</w:t>
      </w:r>
      <w:r w:rsidRPr="00252262">
        <w:rPr>
          <w:rFonts w:hint="eastAsia"/>
          <w:b/>
        </w:rPr>
        <w:t>1</w:t>
      </w:r>
      <w:r w:rsidRPr="00252262">
        <w:rPr>
          <w:rFonts w:hint="eastAsia"/>
          <w:b/>
        </w:rPr>
        <w:t>）</w:t>
      </w:r>
      <w:r w:rsidR="00735544">
        <w:rPr>
          <w:rFonts w:hint="eastAsia"/>
          <w:b/>
        </w:rPr>
        <w:t>单变量响应回归模型</w:t>
      </w:r>
      <w:r w:rsidR="00735544" w:rsidRPr="00735544">
        <w:rPr>
          <w:rFonts w:hint="eastAsia"/>
          <w:bCs/>
        </w:rPr>
        <w:t>。</w:t>
      </w:r>
      <w:r w:rsidR="00192DCB" w:rsidRPr="00192DCB">
        <w:rPr>
          <w:rFonts w:hint="eastAsia"/>
          <w:bCs/>
        </w:rPr>
        <w:t>混合</w:t>
      </w:r>
      <w:r w:rsidRPr="00192DCB">
        <w:rPr>
          <w:rFonts w:hint="eastAsia"/>
          <w:bCs/>
        </w:rPr>
        <w:t>数据抽样回归</w:t>
      </w:r>
      <w:r w:rsidR="00192DCB" w:rsidRPr="00192DCB">
        <w:rPr>
          <w:rFonts w:hint="eastAsia"/>
          <w:bCs/>
        </w:rPr>
        <w:t>模型</w:t>
      </w:r>
      <w:r w:rsidRPr="000C07F4">
        <w:rPr>
          <w:vertAlign w:val="superscript"/>
        </w:rPr>
        <w:t>[</w:t>
      </w:r>
      <w:r w:rsidR="00521AB3">
        <w:rPr>
          <w:vertAlign w:val="superscript"/>
        </w:rPr>
        <w:t>15</w:t>
      </w:r>
      <w:r w:rsidRPr="000C07F4">
        <w:rPr>
          <w:vertAlign w:val="superscript"/>
        </w:rPr>
        <w:t>]</w:t>
      </w:r>
      <w:r w:rsidR="00192DCB">
        <w:rPr>
          <w:rFonts w:hint="eastAsia"/>
        </w:rPr>
        <w:t>是这类方法中的一个典型代表，</w:t>
      </w:r>
      <w:r w:rsidR="00905D75">
        <w:rPr>
          <w:rFonts w:hint="eastAsia"/>
        </w:rPr>
        <w:t>该模型</w:t>
      </w:r>
      <w:r w:rsidRPr="00B9116F">
        <w:rPr>
          <w:rFonts w:hint="eastAsia"/>
        </w:rPr>
        <w:t>将</w:t>
      </w:r>
      <w:r w:rsidR="00905D75">
        <w:rPr>
          <w:rFonts w:hint="eastAsia"/>
        </w:rPr>
        <w:t>粗粒度目标预测</w:t>
      </w:r>
      <w:r w:rsidRPr="00B9116F">
        <w:rPr>
          <w:rFonts w:hint="eastAsia"/>
        </w:rPr>
        <w:t>作为其自身滞后值和</w:t>
      </w:r>
      <w:r w:rsidR="00905D75">
        <w:rPr>
          <w:rFonts w:hint="eastAsia"/>
        </w:rPr>
        <w:t>较细粒度</w:t>
      </w:r>
      <w:r w:rsidRPr="00B9116F">
        <w:rPr>
          <w:rFonts w:hint="eastAsia"/>
        </w:rPr>
        <w:t>因子</w:t>
      </w:r>
      <w:r w:rsidR="00905D75">
        <w:rPr>
          <w:rFonts w:hint="eastAsia"/>
        </w:rPr>
        <w:t>对应时间段</w:t>
      </w:r>
      <w:r w:rsidRPr="00B9116F">
        <w:rPr>
          <w:rFonts w:hint="eastAsia"/>
        </w:rPr>
        <w:t>滞后值的函数。</w:t>
      </w:r>
      <w:r w:rsidR="00905D75">
        <w:rPr>
          <w:rFonts w:hint="eastAsia"/>
        </w:rPr>
        <w:t>此类</w:t>
      </w:r>
      <w:r w:rsidRPr="00B9116F">
        <w:rPr>
          <w:rFonts w:hint="eastAsia"/>
        </w:rPr>
        <w:t>模型基本上与</w:t>
      </w:r>
      <w:r w:rsidR="00905D75">
        <w:rPr>
          <w:rFonts w:hint="eastAsia"/>
        </w:rPr>
        <w:t>特征粒度的种类</w:t>
      </w:r>
      <w:r w:rsidR="0082382B">
        <w:rPr>
          <w:rFonts w:hint="eastAsia"/>
        </w:rPr>
        <w:t>和</w:t>
      </w:r>
      <w:r w:rsidR="00905D75">
        <w:rPr>
          <w:rFonts w:hint="eastAsia"/>
        </w:rPr>
        <w:t>数量</w:t>
      </w:r>
      <w:r w:rsidRPr="00B9116F">
        <w:rPr>
          <w:rFonts w:hint="eastAsia"/>
        </w:rPr>
        <w:t>无关。</w:t>
      </w:r>
      <w:r w:rsidR="00905D75">
        <w:rPr>
          <w:rFonts w:hint="eastAsia"/>
        </w:rPr>
        <w:t>但</w:t>
      </w:r>
      <w:r w:rsidRPr="00B9116F">
        <w:rPr>
          <w:rFonts w:hint="eastAsia"/>
        </w:rPr>
        <w:t>需要注意的是，</w:t>
      </w:r>
      <w:r w:rsidR="00905D75">
        <w:rPr>
          <w:rFonts w:hint="eastAsia"/>
        </w:rPr>
        <w:t>细粒度</w:t>
      </w:r>
      <w:r w:rsidRPr="00B9116F">
        <w:rPr>
          <w:rFonts w:hint="eastAsia"/>
        </w:rPr>
        <w:t>变量</w:t>
      </w:r>
      <w:r w:rsidR="00257674">
        <w:rPr>
          <w:rFonts w:hint="eastAsia"/>
        </w:rPr>
        <w:t>较比粗粒度而言</w:t>
      </w:r>
      <w:r w:rsidR="008D66E1">
        <w:rPr>
          <w:rFonts w:hint="eastAsia"/>
        </w:rPr>
        <w:t>拥有</w:t>
      </w:r>
      <w:r w:rsidR="00257674">
        <w:rPr>
          <w:rFonts w:hint="eastAsia"/>
        </w:rPr>
        <w:t>大量的滞后</w:t>
      </w:r>
      <w:r w:rsidR="008D66E1">
        <w:rPr>
          <w:rFonts w:hint="eastAsia"/>
        </w:rPr>
        <w:t>特征</w:t>
      </w:r>
      <w:r w:rsidR="00257674">
        <w:rPr>
          <w:rFonts w:hint="eastAsia"/>
        </w:rPr>
        <w:t>值，这会</w:t>
      </w:r>
      <w:r w:rsidRPr="00B9116F">
        <w:rPr>
          <w:rFonts w:hint="eastAsia"/>
        </w:rPr>
        <w:t>导致</w:t>
      </w:r>
      <w:r w:rsidR="00257674">
        <w:rPr>
          <w:rFonts w:hint="eastAsia"/>
        </w:rPr>
        <w:t>对应</w:t>
      </w:r>
      <w:r w:rsidRPr="00B9116F">
        <w:rPr>
          <w:rFonts w:hint="eastAsia"/>
        </w:rPr>
        <w:t>回归系数激增</w:t>
      </w:r>
      <w:r w:rsidR="00257674">
        <w:rPr>
          <w:rFonts w:hint="eastAsia"/>
        </w:rPr>
        <w:t>。</w:t>
      </w:r>
      <w:r w:rsidRPr="00B9116F">
        <w:rPr>
          <w:rFonts w:hint="eastAsia"/>
        </w:rPr>
        <w:t>因此</w:t>
      </w:r>
      <w:r>
        <w:rPr>
          <w:rFonts w:hint="eastAsia"/>
        </w:rPr>
        <w:t>这类研究</w:t>
      </w:r>
      <w:r w:rsidR="008D66E1">
        <w:rPr>
          <w:rFonts w:hint="eastAsia"/>
        </w:rPr>
        <w:t>在基础模型上还</w:t>
      </w:r>
      <w:r w:rsidRPr="00B9116F">
        <w:rPr>
          <w:rFonts w:hint="eastAsia"/>
        </w:rPr>
        <w:t>开发了各种</w:t>
      </w:r>
      <w:r w:rsidR="008D66E1">
        <w:rPr>
          <w:rFonts w:hint="eastAsia"/>
        </w:rPr>
        <w:t>系数约束</w:t>
      </w:r>
      <w:r w:rsidRPr="00B9116F">
        <w:rPr>
          <w:rFonts w:hint="eastAsia"/>
        </w:rPr>
        <w:t>和加权方案，以</w:t>
      </w:r>
      <w:r w:rsidR="008D66E1">
        <w:rPr>
          <w:rFonts w:hint="eastAsia"/>
        </w:rPr>
        <w:t>平衡</w:t>
      </w:r>
      <w:r w:rsidR="0082382B">
        <w:rPr>
          <w:rFonts w:hint="eastAsia"/>
        </w:rPr>
        <w:t>模型对各粒度数据的信息提取能力。</w:t>
      </w:r>
    </w:p>
    <w:p w14:paraId="46A9EBBE" w14:textId="1322F30C" w:rsidR="009112D6" w:rsidRDefault="009112D6" w:rsidP="009112D6">
      <w:pPr>
        <w:ind w:firstLine="482"/>
      </w:pPr>
      <w:r w:rsidRPr="00C019F8">
        <w:rPr>
          <w:rFonts w:hint="eastAsia"/>
          <w:b/>
        </w:rPr>
        <w:t>（</w:t>
      </w:r>
      <w:r w:rsidRPr="00C019F8">
        <w:rPr>
          <w:rFonts w:hint="eastAsia"/>
          <w:b/>
        </w:rPr>
        <w:t>2</w:t>
      </w:r>
      <w:r w:rsidRPr="00C019F8">
        <w:rPr>
          <w:rFonts w:hint="eastAsia"/>
          <w:b/>
        </w:rPr>
        <w:t>）</w:t>
      </w:r>
      <w:r w:rsidR="0082382B" w:rsidRPr="0082382B">
        <w:rPr>
          <w:rFonts w:hint="eastAsia"/>
          <w:b/>
          <w:bCs/>
        </w:rPr>
        <w:t>向量自回归模型</w:t>
      </w:r>
      <w:r w:rsidR="0082382B">
        <w:rPr>
          <w:rFonts w:hint="eastAsia"/>
        </w:rPr>
        <w:t>。</w:t>
      </w:r>
      <w:r w:rsidRPr="00781F6D">
        <w:rPr>
          <w:rFonts w:hint="eastAsia"/>
        </w:rPr>
        <w:t>基于低频向量自回归模型演化</w:t>
      </w:r>
      <w:r w:rsidR="00DC7C53">
        <w:rPr>
          <w:rFonts w:hint="eastAsia"/>
        </w:rPr>
        <w:t>出</w:t>
      </w:r>
      <w:r w:rsidRPr="00781F6D">
        <w:rPr>
          <w:rFonts w:hint="eastAsia"/>
        </w:rPr>
        <w:t>的多频率预测框架</w:t>
      </w:r>
      <w:r w:rsidR="00781F6D">
        <w:rPr>
          <w:rFonts w:hint="eastAsia"/>
        </w:rPr>
        <w:t>，</w:t>
      </w:r>
      <w:r w:rsidR="00DC7C53">
        <w:rPr>
          <w:rFonts w:hint="eastAsia"/>
        </w:rPr>
        <w:t>一般</w:t>
      </w:r>
      <w:r w:rsidRPr="00D85922">
        <w:rPr>
          <w:rFonts w:hint="eastAsia"/>
        </w:rPr>
        <w:t>需要</w:t>
      </w:r>
      <w:r w:rsidR="00DC7C53">
        <w:rPr>
          <w:rFonts w:hint="eastAsia"/>
        </w:rPr>
        <w:t>将细粒度特征</w:t>
      </w:r>
      <w:r w:rsidRPr="00D85922">
        <w:rPr>
          <w:rFonts w:hint="eastAsia"/>
        </w:rPr>
        <w:t>对齐</w:t>
      </w:r>
      <w:r w:rsidR="00DC7C53">
        <w:rPr>
          <w:rFonts w:hint="eastAsia"/>
        </w:rPr>
        <w:t>到粗粒度特征上</w:t>
      </w:r>
      <w:r w:rsidRPr="00E8729E">
        <w:rPr>
          <w:vertAlign w:val="superscript"/>
        </w:rPr>
        <w:t>[</w:t>
      </w:r>
      <w:r w:rsidR="001B24E3">
        <w:rPr>
          <w:vertAlign w:val="superscript"/>
        </w:rPr>
        <w:t>14</w:t>
      </w:r>
      <w:r w:rsidRPr="00E8729E">
        <w:rPr>
          <w:vertAlign w:val="superscript"/>
        </w:rPr>
        <w:t>]</w:t>
      </w:r>
      <w:r w:rsidRPr="00D85922">
        <w:rPr>
          <w:rFonts w:hint="eastAsia"/>
        </w:rPr>
        <w:t>。具体来说，</w:t>
      </w:r>
      <w:r w:rsidR="00C62280">
        <w:rPr>
          <w:rFonts w:hint="eastAsia"/>
        </w:rPr>
        <w:t>每一种</w:t>
      </w:r>
      <w:r w:rsidR="00DC7C53">
        <w:rPr>
          <w:rFonts w:hint="eastAsia"/>
        </w:rPr>
        <w:t>细粒度</w:t>
      </w:r>
      <w:r w:rsidRPr="00D85922">
        <w:rPr>
          <w:rFonts w:hint="eastAsia"/>
        </w:rPr>
        <w:t>时间序列都会</w:t>
      </w:r>
      <w:r w:rsidR="00DC7C53">
        <w:rPr>
          <w:rFonts w:hint="eastAsia"/>
        </w:rPr>
        <w:t>被</w:t>
      </w:r>
      <w:r>
        <w:rPr>
          <w:rFonts w:hint="eastAsia"/>
        </w:rPr>
        <w:t>“</w:t>
      </w:r>
      <w:r w:rsidR="00D65B5E">
        <w:rPr>
          <w:rFonts w:hint="eastAsia"/>
        </w:rPr>
        <w:t>扩展</w:t>
      </w:r>
      <w:r>
        <w:rPr>
          <w:rFonts w:hint="eastAsia"/>
        </w:rPr>
        <w:t>”</w:t>
      </w:r>
      <w:r w:rsidRPr="00D85922">
        <w:rPr>
          <w:rFonts w:hint="eastAsia"/>
        </w:rPr>
        <w:t>成</w:t>
      </w:r>
      <w:r w:rsidR="008B5485">
        <w:rPr>
          <w:rFonts w:hint="eastAsia"/>
        </w:rPr>
        <w:t xml:space="preserve"> </w:t>
      </w:r>
      <m:oMath>
        <m:r>
          <m:rPr>
            <m:sty m:val="p"/>
          </m:rPr>
          <w:rPr>
            <w:rFonts w:ascii="Cambria Math" w:hAnsi="Cambria Math"/>
          </w:rPr>
          <m:t>r</m:t>
        </m:r>
      </m:oMath>
      <w:r w:rsidR="00A579E2" w:rsidRPr="008B5485">
        <w:t xml:space="preserve"> </w:t>
      </w:r>
      <w:r w:rsidR="008B5485" w:rsidRPr="008B5485">
        <w:fldChar w:fldCharType="begin"/>
      </w:r>
      <w:r w:rsidR="008B5485" w:rsidRPr="008B5485">
        <w:instrText xml:space="preserve"> QUOTE </w:instrText>
      </w:r>
      <w:r w:rsidR="006F41C8">
        <w:rPr>
          <w:noProof/>
          <w:position w:val="-8"/>
        </w:rPr>
        <w:pict w14:anchorId="636DC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45pt;height:20.2pt;mso-width-percent:0;mso-height-percent:0;mso-width-percent:0;mso-height-percent:0" equationxml="&lt;?xml version=&quot;1.0&quot; encoding=&quot;UTF-8&quot; standalone=&quot;yes&quot;?&gt;&#13;&#13;&#13;&#13;&#13;&#13;&#13;&#13;&#13;&#10;&lt;?mso-application progid=&quot;Word.Document&quot;?&gt;&#13;&#13;&#13;&#13;&#13;&#13;&#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shapeDefaults&gt;&lt;o:shapedefaults v:ext=&quot;edit&quot; spidmax=&quot;1026&quot;/&gt;&lt;o:shapelayout v:ext=&quot;edit&quot;&gt;&lt;o:idmap v:ext=&quot;edit&quot; data=&quot;1&quot;/&gt;&lt;/o:shapelayout&gt;&lt;/w:shapeDefaults&gt;&lt;w:docPr&gt;&lt;w:view w:val=&quot;print&quot;/&gt;&lt;w:zoom w:percent=&quot;115&quot;/&gt;&lt;w:doNotEmbedSystemFonts/&gt;&lt;w:bordersDontSurroundHeader/&gt;&lt;w:bordersDontSurroundFooter/&gt;&lt;w:defaultTabStop w:val=&quot;420&quot;/&gt;&lt;w:evenAndOddHeaders/&gt;&lt;w:drawingGridHorizontalSpacing w:val=&quot;120&quot;/&gt;&lt;w:drawingGridVerticalSpacing w:val=&quot;381&quot;/&gt;&lt;w:displayHorizontalDrawingGridEvery w:val=&quot;0&quot;/&gt;&lt;w:punctuationKerning/&gt;&lt;w:characterSpacingControl w:val=&quot;CompressPunctuation&quot;/&gt;&lt;w:optimizeForBrowser/&gt;&lt;w:targetScreenSz w:val=&quot;800x600&quot;/&gt;&lt;w:validateAgainstSchema/&gt;&lt;w:saveInvalidXML w:val=&quot;off&quot;/&gt;&lt;w:ignoreMixedContent w:val=&quot;off&quot;/&gt;&lt;w:alwaysShowPlaceholderText w:val=&quot;off&quot;/&gt;&lt;w:footnotePr&gt;&lt;w:numFmt w:val=&quot;decimal-enclosed-circle-chinese&quot;/&gt;&lt;w:numRestart w:val=&quot;each-page&quot;/&gt;&lt;/w:footnotePr&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73724&quot;/&gt;&lt;wsp:rsid wsp:val=&quot;00000E1A&quot;/&gt;&lt;wsp:rsid wsp:val=&quot;000018EE&quot;/&gt;&lt;wsp:rsid wsp:val=&quot;00003A19&quot;/&gt;&lt;wsp:rsid wsp:val=&quot;000066F6&quot;/&gt;&lt;wsp:rsid wsp:val=&quot;00010F25&quot;/&gt;&lt;wsp:rsid wsp:val=&quot;000124F1&quot;/&gt;&lt;wsp:rsid wsp:val=&quot;00020009&quot;/&gt;&lt;wsp:rsid wsp:val=&quot;000229D2&quot;/&gt;&lt;wsp:rsid wsp:val=&quot;00022F0C&quot;/&gt;&lt;wsp:rsid wsp:val=&quot;000241FD&quot;/&gt;&lt;wsp:rsid wsp:val=&quot;000254BA&quot;/&gt;&lt;wsp:rsid wsp:val=&quot;00027874&quot;/&gt;&lt;wsp:rsid wsp:val=&quot;00030A37&quot;/&gt;&lt;wsp:rsid wsp:val=&quot;0003271B&quot;/&gt;&lt;wsp:rsid wsp:val=&quot;00037465&quot;/&gt;&lt;wsp:rsid wsp:val=&quot;00042067&quot;/&gt;&lt;wsp:rsid wsp:val=&quot;000430E3&quot;/&gt;&lt;wsp:rsid wsp:val=&quot;00043A32&quot;/&gt;&lt;wsp:rsid wsp:val=&quot;000452EB&quot;/&gt;&lt;wsp:rsid wsp:val=&quot;00045CCC&quot;/&gt;&lt;wsp:rsid wsp:val=&quot;0005174E&quot;/&gt;&lt;wsp:rsid wsp:val=&quot;00051947&quot;/&gt;&lt;wsp:rsid wsp:val=&quot;0005238A&quot;/&gt;&lt;wsp:rsid wsp:val=&quot;00053983&quot;/&gt;&lt;wsp:rsid wsp:val=&quot;00053B97&quot;/&gt;&lt;wsp:rsid wsp:val=&quot;000542EF&quot;/&gt;&lt;wsp:rsid wsp:val=&quot;00054A9D&quot;/&gt;&lt;wsp:rsid wsp:val=&quot;00054E9D&quot;/&gt;&lt;wsp:rsid wsp:val=&quot;0006248F&quot;/&gt;&lt;wsp:rsid wsp:val=&quot;000650DF&quot;/&gt;&lt;wsp:rsid wsp:val=&quot;000674BC&quot;/&gt;&lt;wsp:rsid wsp:val=&quot;00070A0E&quot;/&gt;&lt;wsp:rsid wsp:val=&quot;00072261&quot;/&gt;&lt;wsp:rsid wsp:val=&quot;00072455&quot;/&gt;&lt;wsp:rsid wsp:val=&quot;000734C4&quot;/&gt;&lt;wsp:rsid wsp:val=&quot;00074335&quot;/&gt;&lt;wsp:rsid wsp:val=&quot;00075272&quot;/&gt;&lt;wsp:rsid wsp:val=&quot;00077F6C&quot;/&gt;&lt;wsp:rsid wsp:val=&quot;0008110D&quot;/&gt;&lt;wsp:rsid wsp:val=&quot;00081C3B&quot;/&gt;&lt;wsp:rsid wsp:val=&quot;000857C8&quot;/&gt;&lt;wsp:rsid wsp:val=&quot;000913E0&quot;/&gt;&lt;wsp:rsid wsp:val=&quot;00093E84&quot;/&gt;&lt;wsp:rsid wsp:val=&quot;00094D1E&quot;/&gt;&lt;wsp:rsid wsp:val=&quot;00097BCB&quot;/&gt;&lt;wsp:rsid wsp:val=&quot;000A03DD&quot;/&gt;&lt;wsp:rsid wsp:val=&quot;000A0F3C&quot;/&gt;&lt;wsp:rsid wsp:val=&quot;000A70B0&quot;/&gt;&lt;wsp:rsid wsp:val=&quot;000A7DF0&quot;/&gt;&lt;wsp:rsid wsp:val=&quot;000B00D8&quot;/&gt;&lt;wsp:rsid wsp:val=&quot;000B20C2&quot;/&gt;&lt;wsp:rsid wsp:val=&quot;000B5B8A&quot;/&gt;&lt;wsp:rsid wsp:val=&quot;000C3557&quot;/&gt;&lt;wsp:rsid wsp:val=&quot;000C3764&quot;/&gt;&lt;wsp:rsid wsp:val=&quot;000C3988&quot;/&gt;&lt;wsp:rsid wsp:val=&quot;000C4079&quot;/&gt;&lt;wsp:rsid wsp:val=&quot;000D02AE&quot;/&gt;&lt;wsp:rsid wsp:val=&quot;000D5878&quot;/&gt;&lt;wsp:rsid wsp:val=&quot;000D7A90&quot;/&gt;&lt;wsp:rsid wsp:val=&quot;000E1252&quot;/&gt;&lt;wsp:rsid wsp:val=&quot;000E42D0&quot;/&gt;&lt;wsp:rsid wsp:val=&quot;000E4957&quot;/&gt;&lt;wsp:rsid wsp:val=&quot;000E4D04&quot;/&gt;&lt;wsp:rsid wsp:val=&quot;000E508F&quot;/&gt;&lt;wsp:rsid wsp:val=&quot;000E5A05&quot;/&gt;&lt;wsp:rsid wsp:val=&quot;000E61F8&quot;/&gt;&lt;wsp:rsid wsp:val=&quot;000E6537&quot;/&gt;&lt;wsp:rsid wsp:val=&quot;000E73ED&quot;/&gt;&lt;wsp:rsid wsp:val=&quot;000F1021&quot;/&gt;&lt;wsp:rsid wsp:val=&quot;000F1454&quot;/&gt;&lt;wsp:rsid wsp:val=&quot;000F3334&quot;/&gt;&lt;wsp:rsid wsp:val=&quot;000F602C&quot;/&gt;&lt;wsp:rsid wsp:val=&quot;000F6D56&quot;/&gt;&lt;wsp:rsid wsp:val=&quot;000F775C&quot;/&gt;&lt;wsp:rsid wsp:val=&quot;00101913&quot;/&gt;&lt;wsp:rsid wsp:val=&quot;00102581&quot;/&gt;&lt;wsp:rsid wsp:val=&quot;00104B5B&quot;/&gt;&lt;wsp:rsid wsp:val=&quot;00104F4C&quot;/&gt;&lt;wsp:rsid wsp:val=&quot;0010547C&quot;/&gt;&lt;wsp:rsid wsp:val=&quot;001076F5&quot;/&gt;&lt;wsp:rsid wsp:val=&quot;00107812&quot;/&gt;&lt;wsp:rsid wsp:val=&quot;00107CA3&quot;/&gt;&lt;wsp:rsid wsp:val=&quot;00111F2B&quot;/&gt;&lt;wsp:rsid wsp:val=&quot;0011261B&quot;/&gt;&lt;wsp:rsid wsp:val=&quot;00113107&quot;/&gt;&lt;wsp:rsid wsp:val=&quot;001156D0&quot;/&gt;&lt;wsp:rsid wsp:val=&quot;0012087D&quot;/&gt;&lt;wsp:rsid wsp:val=&quot;00123EE4&quot;/&gt;&lt;wsp:rsid wsp:val=&quot;00126E4A&quot;/&gt;&lt;wsp:rsid wsp:val=&quot;001274D6&quot;/&gt;&lt;wsp:rsid wsp:val=&quot;001311C1&quot;/&gt;&lt;wsp:rsid wsp:val=&quot;001325B7&quot;/&gt;&lt;wsp:rsid wsp:val=&quot;00132712&quot;/&gt;&lt;wsp:rsid wsp:val=&quot;00132794&quot;/&gt;&lt;wsp:rsid wsp:val=&quot;001362E8&quot;/&gt;&lt;wsp:rsid wsp:val=&quot;00136D71&quot;/&gt;&lt;wsp:rsid wsp:val=&quot;001371F9&quot;/&gt;&lt;wsp:rsid wsp:val=&quot;00140676&quot;/&gt;&lt;wsp:rsid wsp:val=&quot;001425CD&quot;/&gt;&lt;wsp:rsid wsp:val=&quot;00142C56&quot;/&gt;&lt;wsp:rsid wsp:val=&quot;00144475&quot;/&gt;&lt;wsp:rsid wsp:val=&quot;00145B25&quot;/&gt;&lt;wsp:rsid wsp:val=&quot;001460F8&quot;/&gt;&lt;wsp:rsid wsp:val=&quot;00146CAE&quot;/&gt;&lt;wsp:rsid wsp:val=&quot;00150948&quot;/&gt;&lt;wsp:rsid wsp:val=&quot;00150F05&quot;/&gt;&lt;wsp:rsid wsp:val=&quot;0015144B&quot;/&gt;&lt;wsp:rsid wsp:val=&quot;001515A5&quot;/&gt;&lt;wsp:rsid wsp:val=&quot;001525A5&quot;/&gt;&lt;wsp:rsid wsp:val=&quot;00153EF8&quot;/&gt;&lt;wsp:rsid wsp:val=&quot;001543CF&quot;/&gt;&lt;wsp:rsid wsp:val=&quot;00154FDE&quot;/&gt;&lt;wsp:rsid wsp:val=&quot;001562C4&quot;/&gt;&lt;wsp:rsid wsp:val=&quot;001603F9&quot;/&gt;&lt;wsp:rsid wsp:val=&quot;00160B44&quot;/&gt;&lt;wsp:rsid wsp:val=&quot;00160F05&quot;/&gt;&lt;wsp:rsid wsp:val=&quot;00163EE4&quot;/&gt;&lt;wsp:rsid wsp:val=&quot;00164AD6&quot;/&gt;&lt;wsp:rsid wsp:val=&quot;0016713F&quot;/&gt;&lt;wsp:rsid wsp:val=&quot;001735BC&quot;/&gt;&lt;wsp:rsid wsp:val=&quot;00173724&quot;/&gt;&lt;wsp:rsid wsp:val=&quot;00174018&quot;/&gt;&lt;wsp:rsid wsp:val=&quot;00183CA7&quot;/&gt;&lt;wsp:rsid wsp:val=&quot;00184B1B&quot;/&gt;&lt;wsp:rsid wsp:val=&quot;001862C3&quot;/&gt;&lt;wsp:rsid wsp:val=&quot;001878D7&quot;/&gt;&lt;wsp:rsid wsp:val=&quot;00187F0E&quot;/&gt;&lt;wsp:rsid wsp:val=&quot;001904D1&quot;/&gt;&lt;wsp:rsid wsp:val=&quot;00192DCB&quot;/&gt;&lt;wsp:rsid wsp:val=&quot;00194A12&quot;/&gt;&lt;wsp:rsid wsp:val=&quot;00196AE9&quot;/&gt;&lt;wsp:rsid wsp:val=&quot;001A06E9&quot;/&gt;&lt;wsp:rsid wsp:val=&quot;001A1160&quot;/&gt;&lt;wsp:rsid wsp:val=&quot;001A1A4E&quot;/&gt;&lt;wsp:rsid wsp:val=&quot;001A43AF&quot;/&gt;&lt;wsp:rsid wsp:val=&quot;001A5C79&quot;/&gt;&lt;wsp:rsid wsp:val=&quot;001B0391&quot;/&gt;&lt;wsp:rsid wsp:val=&quot;001B08C2&quot;/&gt;&lt;wsp:rsid wsp:val=&quot;001B1279&quot;/&gt;&lt;wsp:rsid wsp:val=&quot;001B1B45&quot;/&gt;&lt;wsp:rsid wsp:val=&quot;001B2F21&quot;/&gt;&lt;wsp:rsid wsp:val=&quot;001B3866&quot;/&gt;&lt;wsp:rsid wsp:val=&quot;001B7E13&quot;/&gt;&lt;wsp:rsid wsp:val=&quot;001C227D&quot;/&gt;&lt;wsp:rsid wsp:val=&quot;001C499A&quot;/&gt;&lt;wsp:rsid wsp:val=&quot;001D03B6&quot;/&gt;&lt;wsp:rsid wsp:val=&quot;001D0B8E&quot;/&gt;&lt;wsp:rsid wsp:val=&quot;001D502C&quot;/&gt;&lt;wsp:rsid wsp:val=&quot;001D7788&quot;/&gt;&lt;wsp:rsid wsp:val=&quot;001E3FA9&quot;/&gt;&lt;wsp:rsid wsp:val=&quot;001E4EA8&quot;/&gt;&lt;wsp:rsid wsp:val=&quot;001E6374&quot;/&gt;&lt;wsp:rsid wsp:val=&quot;001E667E&quot;/&gt;&lt;wsp:rsid wsp:val=&quot;001F047F&quot;/&gt;&lt;wsp:rsid wsp:val=&quot;001F06EA&quot;/&gt;&lt;wsp:rsid wsp:val=&quot;001F0F67&quot;/&gt;&lt;wsp:rsid wsp:val=&quot;001F1164&quot;/&gt;&lt;wsp:rsid wsp:val=&quot;001F2A79&quot;/&gt;&lt;wsp:rsid wsp:val=&quot;001F5F4A&quot;/&gt;&lt;wsp:rsid wsp:val=&quot;001F6409&quot;/&gt;&lt;wsp:rsid wsp:val=&quot;00200523&quot;/&gt;&lt;wsp:rsid wsp:val=&quot;00203219&quot;/&gt;&lt;wsp:rsid wsp:val=&quot;002046C0&quot;/&gt;&lt;wsp:rsid wsp:val=&quot;00206171&quot;/&gt;&lt;wsp:rsid wsp:val=&quot;00210EFD&quot;/&gt;&lt;wsp:rsid wsp:val=&quot;00217EAE&quot;/&gt;&lt;wsp:rsid wsp:val=&quot;00221372&quot;/&gt;&lt;wsp:rsid wsp:val=&quot;00222324&quot;/&gt;&lt;wsp:rsid wsp:val=&quot;00225BCA&quot;/&gt;&lt;wsp:rsid wsp:val=&quot;0023086E&quot;/&gt;&lt;wsp:rsid wsp:val=&quot;002313D6&quot;/&gt;&lt;wsp:rsid wsp:val=&quot;00232116&quot;/&gt;&lt;wsp:rsid wsp:val=&quot;00237960&quot;/&gt;&lt;wsp:rsid wsp:val=&quot;00243CF9&quot;/&gt;&lt;wsp:rsid wsp:val=&quot;002442B7&quot;/&gt;&lt;wsp:rsid wsp:val=&quot;00244B4D&quot;/&gt;&lt;wsp:rsid wsp:val=&quot;002454CE&quot;/&gt;&lt;wsp:rsid wsp:val=&quot;00245A5E&quot;/&gt;&lt;wsp:rsid wsp:val=&quot;002479B5&quot;/&gt;&lt;wsp:rsid wsp:val=&quot;0025000B&quot;/&gt;&lt;wsp:rsid wsp:val=&quot;002515CF&quot;/&gt;&lt;wsp:rsid wsp:val=&quot;00254F38&quot;/&gt;&lt;wsp:rsid wsp:val=&quot;00256569&quot;/&gt;&lt;wsp:rsid wsp:val=&quot;00257674&quot;/&gt;&lt;wsp:rsid wsp:val=&quot;00257AA6&quot;/&gt;&lt;wsp:rsid wsp:val=&quot;002609EC&quot;/&gt;&lt;wsp:rsid wsp:val=&quot;00260E90&quot;/&gt;&lt;wsp:rsid wsp:val=&quot;00260FF3&quot;/&gt;&lt;wsp:rsid wsp:val=&quot;0026328D&quot;/&gt;&lt;wsp:rsid wsp:val=&quot;0027197E&quot;/&gt;&lt;wsp:rsid wsp:val=&quot;00271B13&quot;/&gt;&lt;wsp:rsid wsp:val=&quot;0027397C&quot;/&gt;&lt;wsp:rsid wsp:val=&quot;00273F68&quot;/&gt;&lt;wsp:rsid wsp:val=&quot;00275797&quot;/&gt;&lt;wsp:rsid wsp:val=&quot;002764C4&quot;/&gt;&lt;wsp:rsid wsp:val=&quot;00277A8A&quot;/&gt;&lt;wsp:rsid wsp:val=&quot;00282B6B&quot;/&gt;&lt;wsp:rsid wsp:val=&quot;002865FF&quot;/&gt;&lt;wsp:rsid wsp:val=&quot;00287E21&quot;/&gt;&lt;wsp:rsid wsp:val=&quot;00290A3C&quot;/&gt;&lt;wsp:rsid wsp:val=&quot;00290AF1&quot;/&gt;&lt;wsp:rsid wsp:val=&quot;0029298F&quot;/&gt;&lt;wsp:rsid wsp:val=&quot;00297C44&quot;/&gt;&lt;wsp:rsid wsp:val=&quot;002A0C4D&quot;/&gt;&lt;wsp:rsid wsp:val=&quot;002A1FA2&quot;/&gt;&lt;wsp:rsid wsp:val=&quot;002A5B09&quot;/&gt;&lt;wsp:rsid wsp:val=&quot;002A6F49&quot;/&gt;&lt;wsp:rsid wsp:val=&quot;002A72FF&quot;/&gt;&lt;wsp:rsid wsp:val=&quot;002B0080&quot;/&gt;&lt;wsp:rsid wsp:val=&quot;002B061B&quot;/&gt;&lt;wsp:rsid wsp:val=&quot;002B73D0&quot;/&gt;&lt;wsp:rsid wsp:val=&quot;002C01DC&quot;/&gt;&lt;wsp:rsid wsp:val=&quot;002C2BE0&quot;/&gt;&lt;wsp:rsid wsp:val=&quot;002C4AC9&quot;/&gt;&lt;wsp:rsid wsp:val=&quot;002C4B05&quot;/&gt;&lt;wsp:rsid wsp:val=&quot;002C5BEB&quot;/&gt;&lt;wsp:rsid wsp:val=&quot;002D0D35&quot;/&gt;&lt;wsp:rsid wsp:val=&quot;002D380A&quot;/&gt;&lt;wsp:rsid wsp:val=&quot;002D4A1C&quot;/&gt;&lt;wsp:rsid wsp:val=&quot;002D64AE&quot;/&gt;&lt;wsp:rsid wsp:val=&quot;002E0A77&quot;/&gt;&lt;wsp:rsid wsp:val=&quot;002E49D6&quot;/&gt;&lt;wsp:rsid wsp:val=&quot;002E578B&quot;/&gt;&lt;wsp:rsid wsp:val=&quot;002E7144&quot;/&gt;&lt;wsp:rsid wsp:val=&quot;002E7CB3&quot;/&gt;&lt;wsp:rsid wsp:val=&quot;002F3472&quot;/&gt;&lt;wsp:rsid wsp:val=&quot;002F3F37&quot;/&gt;&lt;wsp:rsid wsp:val=&quot;002F6A11&quot;/&gt;&lt;wsp:rsid wsp:val=&quot;003007E6&quot;/&gt;&lt;wsp:rsid wsp:val=&quot;00302193&quot;/&gt;&lt;wsp:rsid wsp:val=&quot;00303BAD&quot;/&gt;&lt;wsp:rsid wsp:val=&quot;0030433E&quot;/&gt;&lt;wsp:rsid wsp:val=&quot;00305D78&quot;/&gt;&lt;wsp:rsid wsp:val=&quot;0031058A&quot;/&gt;&lt;wsp:rsid wsp:val=&quot;00313D42&quot;/&gt;&lt;wsp:rsid wsp:val=&quot;00316043&quot;/&gt;&lt;wsp:rsid wsp:val=&quot;00317178&quot;/&gt;&lt;wsp:rsid wsp:val=&quot;00317636&quot;/&gt;&lt;wsp:rsid wsp:val=&quot;003178A1&quot;/&gt;&lt;wsp:rsid wsp:val=&quot;00320589&quot;/&gt;&lt;wsp:rsid wsp:val=&quot;003205AF&quot;/&gt;&lt;wsp:rsid wsp:val=&quot;00320A41&quot;/&gt;&lt;wsp:rsid wsp:val=&quot;0032224E&quot;/&gt;&lt;wsp:rsid wsp:val=&quot;00322ED7&quot;/&gt;&lt;wsp:rsid wsp:val=&quot;003259E7&quot;/&gt;&lt;wsp:rsid wsp:val=&quot;00327487&quot;/&gt;&lt;wsp:rsid wsp:val=&quot;00327A76&quot;/&gt;&lt;wsp:rsid wsp:val=&quot;003336EE&quot;/&gt;&lt;wsp:rsid wsp:val=&quot;00333CCA&quot;/&gt;&lt;wsp:rsid wsp:val=&quot;003359D2&quot;/&gt;&lt;wsp:rsid wsp:val=&quot;00335ECC&quot;/&gt;&lt;wsp:rsid wsp:val=&quot;00342624&quot;/&gt;&lt;wsp:rsid wsp:val=&quot;0034321D&quot;/&gt;&lt;wsp:rsid wsp:val=&quot;003439EB&quot;/&gt;&lt;wsp:rsid wsp:val=&quot;00345AFB&quot;/&gt;&lt;wsp:rsid wsp:val=&quot;0034734E&quot;/&gt;&lt;wsp:rsid wsp:val=&quot;00347531&quot;/&gt;&lt;wsp:rsid wsp:val=&quot;00350AED&quot;/&gt;&lt;wsp:rsid wsp:val=&quot;00353D60&quot;/&gt;&lt;wsp:rsid wsp:val=&quot;00355271&quot;/&gt;&lt;wsp:rsid wsp:val=&quot;00356DE1&quot;/&gt;&lt;wsp:rsid wsp:val=&quot;0036052C&quot;/&gt;&lt;wsp:rsid wsp:val=&quot;003642D0&quot;/&gt;&lt;wsp:rsid wsp:val=&quot;00367258&quot;/&gt;&lt;wsp:rsid wsp:val=&quot;00367949&quot;/&gt;&lt;wsp:rsid wsp:val=&quot;003704C5&quot;/&gt;&lt;wsp:rsid wsp:val=&quot;00370A40&quot;/&gt;&lt;wsp:rsid wsp:val=&quot;003730F1&quot;/&gt;&lt;wsp:rsid wsp:val=&quot;00373FC9&quot;/&gt;&lt;wsp:rsid wsp:val=&quot;003748AC&quot;/&gt;&lt;wsp:rsid wsp:val=&quot;003752B6&quot;/&gt;&lt;wsp:rsid wsp:val=&quot;00375CD0&quot;/&gt;&lt;wsp:rsid wsp:val=&quot;003760CF&quot;/&gt;&lt;wsp:rsid wsp:val=&quot;00376268&quot;/&gt;&lt;wsp:rsid wsp:val=&quot;00382D88&quot;/&gt;&lt;wsp:rsid wsp:val=&quot;00385E03&quot;/&gt;&lt;wsp:rsid wsp:val=&quot;00386344&quot;/&gt;&lt;wsp:rsid wsp:val=&quot;00386884&quot;/&gt;&lt;wsp:rsid wsp:val=&quot;003907D9&quot;/&gt;&lt;wsp:rsid wsp:val=&quot;003933C1&quot;/&gt;&lt;wsp:rsid wsp:val=&quot;003A0994&quot;/&gt;&lt;wsp:rsid wsp:val=&quot;003A22E1&quot;/&gt;&lt;wsp:rsid wsp:val=&quot;003A23FC&quot;/&gt;&lt;wsp:rsid wsp:val=&quot;003A4A2D&quot;/&gt;&lt;wsp:rsid wsp:val=&quot;003A5C39&quot;/&gt;&lt;wsp:rsid wsp:val=&quot;003A66C2&quot;/&gt;&lt;wsp:rsid wsp:val=&quot;003A7D7B&quot;/&gt;&lt;wsp:rsid wsp:val=&quot;003B1165&quot;/&gt;&lt;wsp:rsid wsp:val=&quot;003B2E4C&quot;/&gt;&lt;wsp:rsid wsp:val=&quot;003B3634&quot;/&gt;&lt;wsp:rsid wsp:val=&quot;003B3D72&quot;/&gt;&lt;wsp:rsid wsp:val=&quot;003C04EE&quot;/&gt;&lt;wsp:rsid wsp:val=&quot;003C1047&quot;/&gt;&lt;wsp:rsid wsp:val=&quot;003C3A36&quot;/&gt;&lt;wsp:rsid wsp:val=&quot;003C4812&quot;/&gt;&lt;wsp:rsid wsp:val=&quot;003C56D2&quot;/&gt;&lt;wsp:rsid wsp:val=&quot;003D16B1&quot;/&gt;&lt;wsp:rsid wsp:val=&quot;003D288E&quot;/&gt;&lt;wsp:rsid wsp:val=&quot;003D6901&quot;/&gt;&lt;wsp:rsid wsp:val=&quot;003E21F7&quot;/&gt;&lt;wsp:rsid wsp:val=&quot;003E2517&quot;/&gt;&lt;wsp:rsid wsp:val=&quot;003E52CC&quot;/&gt;&lt;wsp:rsid wsp:val=&quot;003E78AA&quot;/&gt;&lt;wsp:rsid wsp:val=&quot;003F3859&quot;/&gt;&lt;wsp:rsid wsp:val=&quot;003F3A23&quot;/&gt;&lt;wsp:rsid wsp:val=&quot;003F54CF&quot;/&gt;&lt;wsp:rsid wsp:val=&quot;003F6AD1&quot;/&gt;&lt;wsp:rsid wsp:val=&quot;004017D8&quot;/&gt;&lt;wsp:rsid wsp:val=&quot;0040185D&quot;/&gt;&lt;wsp:rsid wsp:val=&quot;00402B73&quot;/&gt;&lt;wsp:rsid wsp:val=&quot;0040358D&quot;/&gt;&lt;wsp:rsid wsp:val=&quot;00403FEF&quot;/&gt;&lt;wsp:rsid wsp:val=&quot;004043A9&quot;/&gt;&lt;wsp:rsid wsp:val=&quot;00406806&quot;/&gt;&lt;wsp:rsid wsp:val=&quot;00407A52&quot;/&gt;&lt;wsp:rsid wsp:val=&quot;00411F3A&quot;/&gt;&lt;wsp:rsid wsp:val=&quot;004120D6&quot;/&gt;&lt;wsp:rsid wsp:val=&quot;00414BC6&quot;/&gt;&lt;wsp:rsid wsp:val=&quot;004175FA&quot;/&gt;&lt;wsp:rsid wsp:val=&quot;004203AB&quot;/&gt;&lt;wsp:rsid wsp:val=&quot;004209A5&quot;/&gt;&lt;wsp:rsid wsp:val=&quot;004231A5&quot;/&gt;&lt;wsp:rsid wsp:val=&quot;004257AA&quot;/&gt;&lt;wsp:rsid wsp:val=&quot;00427043&quot;/&gt;&lt;wsp:rsid wsp:val=&quot;00427410&quot;/&gt;&lt;wsp:rsid wsp:val=&quot;00427A12&quot;/&gt;&lt;wsp:rsid wsp:val=&quot;0043086C&quot;/&gt;&lt;wsp:rsid wsp:val=&quot;00436924&quot;/&gt;&lt;wsp:rsid wsp:val=&quot;00442A12&quot;/&gt;&lt;wsp:rsid wsp:val=&quot;00444E96&quot;/&gt;&lt;wsp:rsid wsp:val=&quot;004466A6&quot;/&gt;&lt;wsp:rsid wsp:val=&quot;00451262&quot;/&gt;&lt;wsp:rsid wsp:val=&quot;004512DD&quot;/&gt;&lt;wsp:rsid wsp:val=&quot;00451519&quot;/&gt;&lt;wsp:rsid wsp:val=&quot;0045248C&quot;/&gt;&lt;wsp:rsid wsp:val=&quot;0045647F&quot;/&gt;&lt;wsp:rsid wsp:val=&quot;00456891&quot;/&gt;&lt;wsp:rsid wsp:val=&quot;004577D7&quot;/&gt;&lt;wsp:rsid wsp:val=&quot;004608D7&quot;/&gt;&lt;wsp:rsid wsp:val=&quot;00461C1C&quot;/&gt;&lt;wsp:rsid wsp:val=&quot;00463B2C&quot;/&gt;&lt;wsp:rsid wsp:val=&quot;00463DAF&quot;/&gt;&lt;wsp:rsid wsp:val=&quot;00467504&quot;/&gt;&lt;wsp:rsid wsp:val=&quot;00470138&quot;/&gt;&lt;wsp:rsid wsp:val=&quot;00470DA1&quot;/&gt;&lt;wsp:rsid wsp:val=&quot;0047171B&quot;/&gt;&lt;wsp:rsid wsp:val=&quot;0047182C&quot;/&gt;&lt;wsp:rsid wsp:val=&quot;004729CD&quot;/&gt;&lt;wsp:rsid wsp:val=&quot;00474269&quot;/&gt;&lt;wsp:rsid wsp:val=&quot;00476EEF&quot;/&gt;&lt;wsp:rsid wsp:val=&quot;00476F0F&quot;/&gt;&lt;wsp:rsid wsp:val=&quot;0048205A&quot;/&gt;&lt;wsp:rsid wsp:val=&quot;00487EC1&quot;/&gt;&lt;wsp:rsid wsp:val=&quot;004926CE&quot;/&gt;&lt;wsp:rsid wsp:val=&quot;00494B5F&quot;/&gt;&lt;wsp:rsid wsp:val=&quot;00497D1A&quot;/&gt;&lt;wsp:rsid wsp:val=&quot;004A096A&quot;/&gt;&lt;wsp:rsid wsp:val=&quot;004A0AB3&quot;/&gt;&lt;wsp:rsid wsp:val=&quot;004A2B7F&quot;/&gt;&lt;wsp:rsid wsp:val=&quot;004A5200&quot;/&gt;&lt;wsp:rsid wsp:val=&quot;004A78FB&quot;/&gt;&lt;wsp:rsid wsp:val=&quot;004B2E0F&quot;/&gt;&lt;wsp:rsid wsp:val=&quot;004B324D&quot;/&gt;&lt;wsp:rsid wsp:val=&quot;004B35C1&quot;/&gt;&lt;wsp:rsid wsp:val=&quot;004B4E90&quot;/&gt;&lt;wsp:rsid wsp:val=&quot;004B792D&quot;/&gt;&lt;wsp:rsid wsp:val=&quot;004C4319&quot;/&gt;&lt;wsp:rsid wsp:val=&quot;004C647E&quot;/&gt;&lt;wsp:rsid wsp:val=&quot;004D081E&quot;/&gt;&lt;wsp:rsid wsp:val=&quot;004D4519&quot;/&gt;&lt;wsp:rsid wsp:val=&quot;004D47AD&quot;/&gt;&lt;wsp:rsid wsp:val=&quot;004D6A50&quot;/&gt;&lt;wsp:rsid wsp:val=&quot;004D727C&quot;/&gt;&lt;wsp:rsid wsp:val=&quot;004D7B8B&quot;/&gt;&lt;wsp:rsid wsp:val=&quot;004E0806&quot;/&gt;&lt;wsp:rsid wsp:val=&quot;004E10AF&quot;/&gt;&lt;wsp:rsid wsp:val=&quot;004E1ABF&quot;/&gt;&lt;wsp:rsid wsp:val=&quot;004E2854&quot;/&gt;&lt;wsp:rsid wsp:val=&quot;004E36BC&quot;/&gt;&lt;wsp:rsid wsp:val=&quot;004E6C98&quot;/&gt;&lt;wsp:rsid wsp:val=&quot;004F0143&quot;/&gt;&lt;wsp:rsid wsp:val=&quot;004F2AF0&quot;/&gt;&lt;wsp:rsid wsp:val=&quot;004F3D50&quot;/&gt;&lt;wsp:rsid wsp:val=&quot;004F52BA&quot;/&gt;&lt;wsp:rsid wsp:val=&quot;004F73AD&quot;/&gt;&lt;wsp:rsid wsp:val=&quot;0050797C&quot;/&gt;&lt;wsp:rsid wsp:val=&quot;00515647&quot;/&gt;&lt;wsp:rsid wsp:val=&quot;005177EA&quot;/&gt;&lt;wsp:rsid wsp:val=&quot;0051792F&quot;/&gt;&lt;wsp:rsid wsp:val=&quot;0052126A&quot;/&gt;&lt;wsp:rsid wsp:val=&quot;005233C3&quot;/&gt;&lt;wsp:rsid wsp:val=&quot;00523520&quot;/&gt;&lt;wsp:rsid wsp:val=&quot;0052390A&quot;/&gt;&lt;wsp:rsid wsp:val=&quot;00523AD8&quot;/&gt;&lt;wsp:rsid wsp:val=&quot;00523F10&quot;/&gt;&lt;wsp:rsid wsp:val=&quot;00524EA4&quot;/&gt;&lt;wsp:rsid wsp:val=&quot;0052552B&quot;/&gt;&lt;wsp:rsid wsp:val=&quot;005270DC&quot;/&gt;&lt;wsp:rsid wsp:val=&quot;005273FF&quot;/&gt;&lt;wsp:rsid wsp:val=&quot;00527741&quot;/&gt;&lt;wsp:rsid wsp:val=&quot;00531CD0&quot;/&gt;&lt;wsp:rsid wsp:val=&quot;0053230B&quot;/&gt;&lt;wsp:rsid wsp:val=&quot;0053245B&quot;/&gt;&lt;wsp:rsid wsp:val=&quot;00534201&quot;/&gt;&lt;wsp:rsid wsp:val=&quot;00534FC4&quot;/&gt;&lt;wsp:rsid wsp:val=&quot;005365E0&quot;/&gt;&lt;wsp:rsid wsp:val=&quot;00542578&quot;/&gt;&lt;wsp:rsid wsp:val=&quot;00543740&quot;/&gt;&lt;wsp:rsid wsp:val=&quot;0054755D&quot;/&gt;&lt;wsp:rsid wsp:val=&quot;00547DAA&quot;/&gt;&lt;wsp:rsid wsp:val=&quot;0055029E&quot;/&gt;&lt;wsp:rsid wsp:val=&quot;00551EFB&quot;/&gt;&lt;wsp:rsid wsp:val=&quot;00557F77&quot;/&gt;&lt;wsp:rsid wsp:val=&quot;005612E4&quot;/&gt;&lt;wsp:rsid wsp:val=&quot;00562BB9&quot;/&gt;&lt;wsp:rsid wsp:val=&quot;00563954&quot;/&gt;&lt;wsp:rsid wsp:val=&quot;00563EE9&quot;/&gt;&lt;wsp:rsid wsp:val=&quot;00564684&quot;/&gt;&lt;wsp:rsid wsp:val=&quot;005673C9&quot;/&gt;&lt;wsp:rsid wsp:val=&quot;005731A4&quot;/&gt;&lt;wsp:rsid wsp:val=&quot;005747C3&quot;/&gt;&lt;wsp:rsid wsp:val=&quot;00576083&quot;/&gt;&lt;wsp:rsid wsp:val=&quot;005824BF&quot;/&gt;&lt;wsp:rsid wsp:val=&quot;0058305D&quot;/&gt;&lt;wsp:rsid wsp:val=&quot;005831AF&quot;/&gt;&lt;wsp:rsid wsp:val=&quot;0058514B&quot;/&gt;&lt;wsp:rsid wsp:val=&quot;005854B9&quot;/&gt;&lt;wsp:rsid wsp:val=&quot;005855A6&quot;/&gt;&lt;wsp:rsid wsp:val=&quot;00585A07&quot;/&gt;&lt;wsp:rsid wsp:val=&quot;00586ECE&quot;/&gt;&lt;wsp:rsid wsp:val=&quot;005909EE&quot;/&gt;&lt;wsp:rsid wsp:val=&quot;00590D91&quot;/&gt;&lt;wsp:rsid wsp:val=&quot;00592B9A&quot;/&gt;&lt;wsp:rsid wsp:val=&quot;00593A1E&quot;/&gt;&lt;wsp:rsid wsp:val=&quot;0059785B&quot;/&gt;&lt;wsp:rsid wsp:val=&quot;005A19CB&quot;/&gt;&lt;wsp:rsid wsp:val=&quot;005A520E&quot;/&gt;&lt;wsp:rsid wsp:val=&quot;005A6D24&quot;/&gt;&lt;wsp:rsid wsp:val=&quot;005B089A&quot;/&gt;&lt;wsp:rsid wsp:val=&quot;005B11EA&quot;/&gt;&lt;wsp:rsid wsp:val=&quot;005B6057&quot;/&gt;&lt;wsp:rsid wsp:val=&quot;005B7CFD&quot;/&gt;&lt;wsp:rsid wsp:val=&quot;005C181D&quot;/&gt;&lt;wsp:rsid wsp:val=&quot;005C2397&quot;/&gt;&lt;wsp:rsid wsp:val=&quot;005C36EF&quot;/&gt;&lt;wsp:rsid wsp:val=&quot;005C5506&quot;/&gt;&lt;wsp:rsid wsp:val=&quot;005D122A&quot;/&gt;&lt;wsp:rsid wsp:val=&quot;005D2EF9&quot;/&gt;&lt;wsp:rsid wsp:val=&quot;005D4D12&quot;/&gt;&lt;wsp:rsid wsp:val=&quot;005D505A&quot;/&gt;&lt;wsp:rsid wsp:val=&quot;005D6DE8&quot;/&gt;&lt;wsp:rsid wsp:val=&quot;005D7D54&quot;/&gt;&lt;wsp:rsid wsp:val=&quot;005E08A0&quot;/&gt;&lt;wsp:rsid wsp:val=&quot;005E1CF1&quot;/&gt;&lt;wsp:rsid wsp:val=&quot;005F12F6&quot;/&gt;&lt;wsp:rsid wsp:val=&quot;005F13AB&quot;/&gt;&lt;wsp:rsid wsp:val=&quot;005F13B5&quot;/&gt;&lt;wsp:rsid wsp:val=&quot;005F334F&quot;/&gt;&lt;wsp:rsid wsp:val=&quot;005F390B&quot;/&gt;&lt;wsp:rsid wsp:val=&quot;005F5EFD&quot;/&gt;&lt;wsp:rsid wsp:val=&quot;005F720F&quot;/&gt;&lt;wsp:rsid wsp:val=&quot;00601143&quot;/&gt;&lt;wsp:rsid wsp:val=&quot;006019CB&quot;/&gt;&lt;wsp:rsid wsp:val=&quot;0060439F&quot;/&gt;&lt;wsp:rsid wsp:val=&quot;00604BC0&quot;/&gt;&lt;wsp:rsid wsp:val=&quot;006059B2&quot;/&gt;&lt;wsp:rsid wsp:val=&quot;0061143C&quot;/&gt;&lt;wsp:rsid wsp:val=&quot;00612936&quot;/&gt;&lt;wsp:rsid wsp:val=&quot;00614F58&quot;/&gt;&lt;wsp:rsid wsp:val=&quot;00616F42&quot;/&gt;&lt;wsp:rsid wsp:val=&quot;006209D1&quot;/&gt;&lt;wsp:rsid wsp:val=&quot;00620EBE&quot;/&gt;&lt;wsp:rsid wsp:val=&quot;006215DA&quot;/&gt;&lt;wsp:rsid wsp:val=&quot;00623912&quot;/&gt;&lt;wsp:rsid wsp:val=&quot;00623E77&quot;/&gt;&lt;wsp:rsid wsp:val=&quot;00624578&quot;/&gt;&lt;wsp:rsid wsp:val=&quot;00625C84&quot;/&gt;&lt;wsp:rsid wsp:val=&quot;00632197&quot;/&gt;&lt;wsp:rsid wsp:val=&quot;0063227B&quot;/&gt;&lt;wsp:rsid wsp:val=&quot;00634F9A&quot;/&gt;&lt;wsp:rsid wsp:val=&quot;00635F21&quot;/&gt;&lt;wsp:rsid wsp:val=&quot;0063708F&quot;/&gt;&lt;wsp:rsid wsp:val=&quot;00637ACF&quot;/&gt;&lt;wsp:rsid wsp:val=&quot;00637B23&quot;/&gt;&lt;wsp:rsid wsp:val=&quot;0064747D&quot;/&gt;&lt;wsp:rsid wsp:val=&quot;00650FB5&quot;/&gt;&lt;wsp:rsid wsp:val=&quot;00652320&quot;/&gt;&lt;wsp:rsid wsp:val=&quot;0065290A&quot;/&gt;&lt;wsp:rsid wsp:val=&quot;00652A9D&quot;/&gt;&lt;wsp:rsid wsp:val=&quot;006535A4&quot;/&gt;&lt;wsp:rsid wsp:val=&quot;006554D1&quot;/&gt;&lt;wsp:rsid wsp:val=&quot;0066115C&quot;/&gt;&lt;wsp:rsid wsp:val=&quot;00661A9B&quot;/&gt;&lt;wsp:rsid wsp:val=&quot;00663E28&quot;/&gt;&lt;wsp:rsid wsp:val=&quot;00665088&quot;/&gt;&lt;wsp:rsid wsp:val=&quot;0066531B&quot;/&gt;&lt;wsp:rsid wsp:val=&quot;00666E4F&quot;/&gt;&lt;wsp:rsid wsp:val=&quot;006671C0&quot;/&gt;&lt;wsp:rsid wsp:val=&quot;00667830&quot;/&gt;&lt;wsp:rsid wsp:val=&quot;00670165&quot;/&gt;&lt;wsp:rsid wsp:val=&quot;00671464&quot;/&gt;&lt;wsp:rsid wsp:val=&quot;00672DC7&quot;/&gt;&lt;wsp:rsid wsp:val=&quot;00672F51&quot;/&gt;&lt;wsp:rsid wsp:val=&quot;00673638&quot;/&gt;&lt;wsp:rsid wsp:val=&quot;00673B95&quot;/&gt;&lt;wsp:rsid wsp:val=&quot;00673C6E&quot;/&gt;&lt;wsp:rsid wsp:val=&quot;00673C85&quot;/&gt;&lt;wsp:rsid wsp:val=&quot;006751DB&quot;/&gt;&lt;wsp:rsid wsp:val=&quot;00677675&quot;/&gt;&lt;wsp:rsid wsp:val=&quot;00681816&quot;/&gt;&lt;wsp:rsid wsp:val=&quot;00682FCB&quot;/&gt;&lt;wsp:rsid wsp:val=&quot;00684109&quot;/&gt;&lt;wsp:rsid wsp:val=&quot;00685D26&quot;/&gt;&lt;wsp:rsid wsp:val=&quot;006865BA&quot;/&gt;&lt;wsp:rsid wsp:val=&quot;00691578&quot;/&gt;&lt;wsp:rsid wsp:val=&quot;006950D1&quot;/&gt;&lt;wsp:rsid wsp:val=&quot;006954E2&quot;/&gt;&lt;wsp:rsid wsp:val=&quot;00695556&quot;/&gt;&lt;wsp:rsid wsp:val=&quot;0069579D&quot;/&gt;&lt;wsp:rsid wsp:val=&quot;00696B71&quot;/&gt;&lt;wsp:rsid wsp:val=&quot;006A2E55&quot;/&gt;&lt;wsp:rsid wsp:val=&quot;006A3708&quot;/&gt;&lt;wsp:rsid wsp:val=&quot;006A4324&quot;/&gt;&lt;wsp:rsid wsp:val=&quot;006A6E57&quot;/&gt;&lt;wsp:rsid wsp:val=&quot;006B0179&quot;/&gt;&lt;wsp:rsid wsp:val=&quot;006B044D&quot;/&gt;&lt;wsp:rsid wsp:val=&quot;006B1323&quot;/&gt;&lt;wsp:rsid wsp:val=&quot;006B295B&quot;/&gt;&lt;wsp:rsid wsp:val=&quot;006B3C01&quot;/&gt;&lt;wsp:rsid wsp:val=&quot;006B49A5&quot;/&gt;&lt;wsp:rsid wsp:val=&quot;006B4CFA&quot;/&gt;&lt;wsp:rsid wsp:val=&quot;006B5471&quot;/&gt;&lt;wsp:rsid wsp:val=&quot;006B6813&quot;/&gt;&lt;wsp:rsid wsp:val=&quot;006B75A6&quot;/&gt;&lt;wsp:rsid wsp:val=&quot;006C27E0&quot;/&gt;&lt;wsp:rsid wsp:val=&quot;006C29FE&quot;/&gt;&lt;wsp:rsid wsp:val=&quot;006C31F9&quot;/&gt;&lt;wsp:rsid wsp:val=&quot;006D14D4&quot;/&gt;&lt;wsp:rsid wsp:val=&quot;006D2945&quot;/&gt;&lt;wsp:rsid wsp:val=&quot;006D2E5A&quot;/&gt;&lt;wsp:rsid wsp:val=&quot;006D4AFC&quot;/&gt;&lt;wsp:rsid wsp:val=&quot;006D52B2&quot;/&gt;&lt;wsp:rsid wsp:val=&quot;006D6809&quot;/&gt;&lt;wsp:rsid wsp:val=&quot;006D751C&quot;/&gt;&lt;wsp:rsid wsp:val=&quot;006D79CF&quot;/&gt;&lt;wsp:rsid wsp:val=&quot;006E2183&quot;/&gt;&lt;wsp:rsid wsp:val=&quot;006E4654&quot;/&gt;&lt;wsp:rsid wsp:val=&quot;006E4B64&quot;/&gt;&lt;wsp:rsid wsp:val=&quot;006E5C22&quot;/&gt;&lt;wsp:rsid wsp:val=&quot;006F295A&quot;/&gt;&lt;wsp:rsid wsp:val=&quot;006F5E7C&quot;/&gt;&lt;wsp:rsid wsp:val=&quot;006F7A37&quot;/&gt;&lt;wsp:rsid wsp:val=&quot;006F7CC2&quot;/&gt;&lt;wsp:rsid wsp:val=&quot;007008C0&quot;/&gt;&lt;wsp:rsid wsp:val=&quot;00700CE4&quot;/&gt;&lt;wsp:rsid wsp:val=&quot;007035F0&quot;/&gt;&lt;wsp:rsid wsp:val=&quot;00703F3A&quot;/&gt;&lt;wsp:rsid wsp:val=&quot;0070500A&quot;/&gt;&lt;wsp:rsid wsp:val=&quot;00705709&quot;/&gt;&lt;wsp:rsid wsp:val=&quot;00713961&quot;/&gt;&lt;wsp:rsid wsp:val=&quot;007140A0&quot;/&gt;&lt;wsp:rsid wsp:val=&quot;00715C6D&quot;/&gt;&lt;wsp:rsid wsp:val=&quot;00716BE1&quot;/&gt;&lt;wsp:rsid wsp:val=&quot;00721EAD&quot;/&gt;&lt;wsp:rsid wsp:val=&quot;00725ACA&quot;/&gt;&lt;wsp:rsid wsp:val=&quot;00726EBC&quot;/&gt;&lt;wsp:rsid wsp:val=&quot;007300DA&quot;/&gt;&lt;wsp:rsid wsp:val=&quot;00730A58&quot;/&gt;&lt;wsp:rsid wsp:val=&quot;007318B5&quot;/&gt;&lt;wsp:rsid wsp:val=&quot;007343C5&quot;/&gt;&lt;wsp:rsid wsp:val=&quot;00734FD9&quot;/&gt;&lt;wsp:rsid wsp:val=&quot;00735544&quot;/&gt;&lt;wsp:rsid wsp:val=&quot;007430BF&quot;/&gt;&lt;wsp:rsid wsp:val=&quot;007438D2&quot;/&gt;&lt;wsp:rsid wsp:val=&quot;00743EA6&quot;/&gt;&lt;wsp:rsid wsp:val=&quot;00744527&quot;/&gt;&lt;wsp:rsid wsp:val=&quot;00745956&quot;/&gt;&lt;wsp:rsid wsp:val=&quot;00752922&quot;/&gt;&lt;wsp:rsid wsp:val=&quot;00752A36&quot;/&gt;&lt;wsp:rsid wsp:val=&quot;00754357&quot;/&gt;&lt;wsp:rsid wsp:val=&quot;00755071&quot;/&gt;&lt;wsp:rsid wsp:val=&quot;0075693C&quot;/&gt;&lt;wsp:rsid wsp:val=&quot;007615E0&quot;/&gt;&lt;wsp:rsid wsp:val=&quot;00762284&quot;/&gt;&lt;wsp:rsid wsp:val=&quot;00763BC5&quot;/&gt;&lt;wsp:rsid wsp:val=&quot;007659F2&quot;/&gt;&lt;wsp:rsid wsp:val=&quot;007663BB&quot;/&gt;&lt;wsp:rsid wsp:val=&quot;00767F66&quot;/&gt;&lt;wsp:rsid wsp:val=&quot;00771C84&quot;/&gt;&lt;wsp:rsid wsp:val=&quot;00771F59&quot;/&gt;&lt;wsp:rsid wsp:val=&quot;0077327D&quot;/&gt;&lt;wsp:rsid wsp:val=&quot;00774FAF&quot;/&gt;&lt;wsp:rsid wsp:val=&quot;007756BA&quot;/&gt;&lt;wsp:rsid wsp:val=&quot;00776214&quot;/&gt;&lt;wsp:rsid wsp:val=&quot;00777DF8&quot;/&gt;&lt;wsp:rsid wsp:val=&quot;00781ED4&quot;/&gt;&lt;wsp:rsid wsp:val=&quot;00781F6D&quot;/&gt;&lt;wsp:rsid wsp:val=&quot;00782970&quot;/&gt;&lt;wsp:rsid wsp:val=&quot;00783A11&quot;/&gt;&lt;wsp:rsid wsp:val=&quot;007848BF&quot;/&gt;&lt;wsp:rsid wsp:val=&quot;00786514&quot;/&gt;&lt;wsp:rsid wsp:val=&quot;007908B8&quot;/&gt;&lt;wsp:rsid wsp:val=&quot;00790C7D&quot;/&gt;&lt;wsp:rsid wsp:val=&quot;00790C8F&quot;/&gt;&lt;wsp:rsid wsp:val=&quot;00793188&quot;/&gt;&lt;wsp:rsid wsp:val=&quot;00793563&quot;/&gt;&lt;wsp:rsid wsp:val=&quot;007961B3&quot;/&gt;&lt;wsp:rsid wsp:val=&quot;00796E63&quot;/&gt;&lt;wsp:rsid wsp:val=&quot;007A032F&quot;/&gt;&lt;wsp:rsid wsp:val=&quot;007A1962&quot;/&gt;&lt;wsp:rsid wsp:val=&quot;007A5215&quot;/&gt;&lt;wsp:rsid wsp:val=&quot;007B169D&quot;/&gt;&lt;wsp:rsid wsp:val=&quot;007B1989&quot;/&gt;&lt;wsp:rsid wsp:val=&quot;007B6862&quot;/&gt;&lt;wsp:rsid wsp:val=&quot;007C155D&quot;/&gt;&lt;wsp:rsid wsp:val=&quot;007C2389&quot;/&gt;&lt;wsp:rsid wsp:val=&quot;007C3997&quot;/&gt;&lt;wsp:rsid wsp:val=&quot;007C469D&quot;/&gt;&lt;wsp:rsid wsp:val=&quot;007C631C&quot;/&gt;&lt;wsp:rsid wsp:val=&quot;007D117E&quot;/&gt;&lt;wsp:rsid wsp:val=&quot;007D19D6&quot;/&gt;&lt;wsp:rsid wsp:val=&quot;007D2E33&quot;/&gt;&lt;wsp:rsid wsp:val=&quot;007D36A4&quot;/&gt;&lt;wsp:rsid wsp:val=&quot;007D40F2&quot;/&gt;&lt;wsp:rsid wsp:val=&quot;007D5C85&quot;/&gt;&lt;wsp:rsid wsp:val=&quot;007E0771&quot;/&gt;&lt;wsp:rsid wsp:val=&quot;007E265F&quot;/&gt;&lt;wsp:rsid wsp:val=&quot;007E31DD&quot;/&gt;&lt;wsp:rsid wsp:val=&quot;007E5245&quot;/&gt;&lt;wsp:rsid wsp:val=&quot;007E6C75&quot;/&gt;&lt;wsp:rsid wsp:val=&quot;007E70CF&quot;/&gt;&lt;wsp:rsid wsp:val=&quot;007F0781&quot;/&gt;&lt;wsp:rsid wsp:val=&quot;007F1947&quot;/&gt;&lt;wsp:rsid wsp:val=&quot;007F1F46&quot;/&gt;&lt;wsp:rsid wsp:val=&quot;007F2C48&quot;/&gt;&lt;wsp:rsid wsp:val=&quot;007F557C&quot;/&gt;&lt;wsp:rsid wsp:val=&quot;007F5F29&quot;/&gt;&lt;wsp:rsid wsp:val=&quot;007F6716&quot;/&gt;&lt;wsp:rsid wsp:val=&quot;00801320&quot;/&gt;&lt;wsp:rsid wsp:val=&quot;00801E9D&quot;/&gt;&lt;wsp:rsid wsp:val=&quot;008039A8&quot;/&gt;&lt;wsp:rsid wsp:val=&quot;00804E2D&quot;/&gt;&lt;wsp:rsid wsp:val=&quot;00804FFA&quot;/&gt;&lt;wsp:rsid wsp:val=&quot;00806531&quot;/&gt;&lt;wsp:rsid wsp:val=&quot;00806AAF&quot;/&gt;&lt;wsp:rsid wsp:val=&quot;0081061A&quot;/&gt;&lt;wsp:rsid wsp:val=&quot;008113D3&quot;/&gt;&lt;wsp:rsid wsp:val=&quot;0081302C&quot;/&gt;&lt;wsp:rsid wsp:val=&quot;00813762&quot;/&gt;&lt;wsp:rsid wsp:val=&quot;0081512E&quot;/&gt;&lt;wsp:rsid wsp:val=&quot;0081639E&quot;/&gt;&lt;wsp:rsid wsp:val=&quot;008163D6&quot;/&gt;&lt;wsp:rsid wsp:val=&quot;00817874&quot;/&gt;&lt;wsp:rsid wsp:val=&quot;00817C09&quot;/&gt;&lt;wsp:rsid wsp:val=&quot;008210CC&quot;/&gt;&lt;wsp:rsid wsp:val=&quot;00822C82&quot;/&gt;&lt;wsp:rsid wsp:val=&quot;0082382B&quot;/&gt;&lt;wsp:rsid wsp:val=&quot;00824A6B&quot;/&gt;&lt;wsp:rsid wsp:val=&quot;008252F3&quot;/&gt;&lt;wsp:rsid wsp:val=&quot;008265A2&quot;/&gt;&lt;wsp:rsid wsp:val=&quot;00827652&quot;/&gt;&lt;wsp:rsid wsp:val=&quot;00827BF7&quot;/&gt;&lt;wsp:rsid wsp:val=&quot;00827C8C&quot;/&gt;&lt;wsp:rsid wsp:val=&quot;008328BD&quot;/&gt;&lt;wsp:rsid wsp:val=&quot;00832A83&quot;/&gt;&lt;wsp:rsid wsp:val=&quot;008340A3&quot;/&gt;&lt;wsp:rsid wsp:val=&quot;00834FA6&quot;/&gt;&lt;wsp:rsid wsp:val=&quot;008353BE&quot;/&gt;&lt;wsp:rsid wsp:val=&quot;00835539&quot;/&gt;&lt;wsp:rsid wsp:val=&quot;00836DD7&quot;/&gt;&lt;wsp:rsid wsp:val=&quot;00836F21&quot;/&gt;&lt;wsp:rsid wsp:val=&quot;00837627&quot;/&gt;&lt;wsp:rsid wsp:val=&quot;008378C8&quot;/&gt;&lt;wsp:rsid wsp:val=&quot;008405A3&quot;/&gt;&lt;wsp:rsid wsp:val=&quot;008415AE&quot;/&gt;&lt;wsp:rsid wsp:val=&quot;0084306A&quot;/&gt;&lt;wsp:rsid wsp:val=&quot;008455F3&quot;/&gt;&lt;wsp:rsid wsp:val=&quot;0084638A&quot;/&gt;&lt;wsp:rsid wsp:val=&quot;008516F6&quot;/&gt;&lt;wsp:rsid wsp:val=&quot;008543AB&quot;/&gt;&lt;wsp:rsid wsp:val=&quot;00855695&quot;/&gt;&lt;wsp:rsid wsp:val=&quot;00855846&quot;/&gt;&lt;wsp:rsid wsp:val=&quot;0085681C&quot;/&gt;&lt;wsp:rsid wsp:val=&quot;00857B81&quot;/&gt;&lt;wsp:rsid wsp:val=&quot;00862F4D&quot;/&gt;&lt;wsp:rsid wsp:val=&quot;00865E52&quot;/&gt;&lt;wsp:rsid wsp:val=&quot;008670DB&quot;/&gt;&lt;wsp:rsid wsp:val=&quot;008703D7&quot;/&gt;&lt;wsp:rsid wsp:val=&quot;008706BD&quot;/&gt;&lt;wsp:rsid wsp:val=&quot;00870BE8&quot;/&gt;&lt;wsp:rsid wsp:val=&quot;00874F2E&quot;/&gt;&lt;wsp:rsid wsp:val=&quot;00875956&quot;/&gt;&lt;wsp:rsid wsp:val=&quot;0087795E&quot;/&gt;&lt;wsp:rsid wsp:val=&quot;00880215&quot;/&gt;&lt;wsp:rsid wsp:val=&quot;00883B0D&quot;/&gt;&lt;wsp:rsid wsp:val=&quot;00884978&quot;/&gt;&lt;wsp:rsid wsp:val=&quot;00886CBF&quot;/&gt;&lt;wsp:rsid wsp:val=&quot;00892F96&quot;/&gt;&lt;wsp:rsid wsp:val=&quot;0089454D&quot;/&gt;&lt;wsp:rsid wsp:val=&quot;00894722&quot;/&gt;&lt;wsp:rsid wsp:val=&quot;00895978&quot;/&gt;&lt;wsp:rsid wsp:val=&quot;00896C09&quot;/&gt;&lt;wsp:rsid wsp:val=&quot;008A0348&quot;/&gt;&lt;wsp:rsid wsp:val=&quot;008A1E7D&quot;/&gt;&lt;wsp:rsid wsp:val=&quot;008A2D43&quot;/&gt;&lt;wsp:rsid wsp:val=&quot;008A3A09&quot;/&gt;&lt;wsp:rsid wsp:val=&quot;008A3C18&quot;/&gt;&lt;wsp:rsid wsp:val=&quot;008A444C&quot;/&gt;&lt;wsp:rsid wsp:val=&quot;008A5A89&quot;/&gt;&lt;wsp:rsid wsp:val=&quot;008B0470&quot;/&gt;&lt;wsp:rsid wsp:val=&quot;008B31A7&quot;/&gt;&lt;wsp:rsid wsp:val=&quot;008B36AA&quot;/&gt;&lt;wsp:rsid wsp:val=&quot;008B374D&quot;/&gt;&lt;wsp:rsid wsp:val=&quot;008B3A40&quot;/&gt;&lt;wsp:rsid wsp:val=&quot;008B5485&quot;/&gt;&lt;wsp:rsid wsp:val=&quot;008B54F1&quot;/&gt;&lt;wsp:rsid wsp:val=&quot;008B6229&quot;/&gt;&lt;wsp:rsid wsp:val=&quot;008B7263&quot;/&gt;&lt;wsp:rsid wsp:val=&quot;008B73DA&quot;/&gt;&lt;wsp:rsid wsp:val=&quot;008B7AFF&quot;/&gt;&lt;wsp:rsid wsp:val=&quot;008C001D&quot;/&gt;&lt;wsp:rsid wsp:val=&quot;008C258D&quot;/&gt;&lt;wsp:rsid wsp:val=&quot;008C2F43&quot;/&gt;&lt;wsp:rsid wsp:val=&quot;008C303F&quot;/&gt;&lt;wsp:rsid wsp:val=&quot;008C33E4&quot;/&gt;&lt;wsp:rsid wsp:val=&quot;008C5250&quot;/&gt;&lt;wsp:rsid wsp:val=&quot;008D4AE3&quot;/&gt;&lt;wsp:rsid wsp:val=&quot;008D50B9&quot;/&gt;&lt;wsp:rsid wsp:val=&quot;008D66E1&quot;/&gt;&lt;wsp:rsid wsp:val=&quot;008E0EBB&quot;/&gt;&lt;wsp:rsid wsp:val=&quot;008E1727&quot;/&gt;&lt;wsp:rsid wsp:val=&quot;008E1A87&quot;/&gt;&lt;wsp:rsid wsp:val=&quot;008E24D3&quot;/&gt;&lt;wsp:rsid wsp:val=&quot;008E257B&quot;/&gt;&lt;wsp:rsid wsp:val=&quot;008E2A50&quot;/&gt;&lt;wsp:rsid wsp:val=&quot;008E320C&quot;/&gt;&lt;wsp:rsid wsp:val=&quot;008E3D2F&quot;/&gt;&lt;wsp:rsid wsp:val=&quot;008E505B&quot;/&gt;&lt;wsp:rsid wsp:val=&quot;008E5E29&quot;/&gt;&lt;wsp:rsid wsp:val=&quot;008E7D33&quot;/&gt;&lt;wsp:rsid wsp:val=&quot;008F2BDB&quot;/&gt;&lt;wsp:rsid wsp:val=&quot;008F418C&quot;/&gt;&lt;wsp:rsid wsp:val=&quot;008F54F5&quot;/&gt;&lt;wsp:rsid wsp:val=&quot;008F5BFD&quot;/&gt;&lt;wsp:rsid wsp:val=&quot;008F6897&quot;/&gt;&lt;wsp:rsid wsp:val=&quot;008F691E&quot;/&gt;&lt;wsp:rsid wsp:val=&quot;008F6A0B&quot;/&gt;&lt;wsp:rsid wsp:val=&quot;008F728C&quot;/&gt;&lt;wsp:rsid wsp:val=&quot;008F7A57&quot;/&gt;&lt;wsp:rsid wsp:val=&quot;008F7BE7&quot;/&gt;&lt;wsp:rsid wsp:val=&quot;009009AD&quot;/&gt;&lt;wsp:rsid wsp:val=&quot;00901054&quot;/&gt;&lt;wsp:rsid wsp:val=&quot;009011AF&quot;/&gt;&lt;wsp:rsid wsp:val=&quot;00902784&quot;/&gt;&lt;wsp:rsid wsp:val=&quot;00902AC9&quot;/&gt;&lt;wsp:rsid wsp:val=&quot;00905D75&quot;/&gt;&lt;wsp:rsid wsp:val=&quot;00906488&quot;/&gt;&lt;wsp:rsid wsp:val=&quot;009112D6&quot;/&gt;&lt;wsp:rsid wsp:val=&quot;0091136F&quot;/&gt;&lt;wsp:rsid wsp:val=&quot;00912144&quot;/&gt;&lt;wsp:rsid wsp:val=&quot;0091672A&quot;/&gt;&lt;wsp:rsid wsp:val=&quot;00917C5F&quot;/&gt;&lt;wsp:rsid wsp:val=&quot;0092070D&quot;/&gt;&lt;wsp:rsid wsp:val=&quot;0092089B&quot;/&gt;&lt;wsp:rsid wsp:val=&quot;00921E27&quot;/&gt;&lt;wsp:rsid wsp:val=&quot;00921F20&quot;/&gt;&lt;wsp:rsid wsp:val=&quot;009230C2&quot;/&gt;&lt;wsp:rsid wsp:val=&quot;00923256&quot;/&gt;&lt;wsp:rsid wsp:val=&quot;0092382C&quot;/&gt;&lt;wsp:rsid wsp:val=&quot;00925271&quot;/&gt;&lt;wsp:rsid wsp:val=&quot;00925C7F&quot;/&gt;&lt;wsp:rsid wsp:val=&quot;00926033&quot;/&gt;&lt;wsp:rsid wsp:val=&quot;00933980&quot;/&gt;&lt;wsp:rsid wsp:val=&quot;00935310&quot;/&gt;&lt;wsp:rsid wsp:val=&quot;009369CF&quot;/&gt;&lt;wsp:rsid wsp:val=&quot;00937C0E&quot;/&gt;&lt;wsp:rsid wsp:val=&quot;009421BD&quot;/&gt;&lt;wsp:rsid wsp:val=&quot;009433B1&quot;/&gt;&lt;wsp:rsid wsp:val=&quot;00943C6D&quot;/&gt;&lt;wsp:rsid wsp:val=&quot;0094560D&quot;/&gt;&lt;wsp:rsid wsp:val=&quot;0094635A&quot;/&gt;&lt;wsp:rsid wsp:val=&quot;00946808&quot;/&gt;&lt;wsp:rsid wsp:val=&quot;009507C3&quot;/&gt;&lt;wsp:rsid wsp:val=&quot;00951992&quot;/&gt;&lt;wsp:rsid wsp:val=&quot;00952165&quot;/&gt;&lt;wsp:rsid wsp:val=&quot;00955C22&quot;/&gt;&lt;wsp:rsid wsp:val=&quot;009626BF&quot;/&gt;&lt;wsp:rsid wsp:val=&quot;00963877&quot;/&gt;&lt;wsp:rsid wsp:val=&quot;0096396A&quot;/&gt;&lt;wsp:rsid wsp:val=&quot;00964BBA&quot;/&gt;&lt;wsp:rsid wsp:val=&quot;009700FF&quot;/&gt;&lt;wsp:rsid wsp:val=&quot;009701D8&quot;/&gt;&lt;wsp:rsid wsp:val=&quot;00972B1A&quot;/&gt;&lt;wsp:rsid wsp:val=&quot;00973B9D&quot;/&gt;&lt;wsp:rsid wsp:val=&quot;00975818&quot;/&gt;&lt;wsp:rsid wsp:val=&quot;00977183&quot;/&gt;&lt;wsp:rsid wsp:val=&quot;0098103E&quot;/&gt;&lt;wsp:rsid wsp:val=&quot;009814F9&quot;/&gt;&lt;wsp:rsid wsp:val=&quot;00981D61&quot;/&gt;&lt;wsp:rsid wsp:val=&quot;0098505A&quot;/&gt;&lt;wsp:rsid wsp:val=&quot;009865C2&quot;/&gt;&lt;wsp:rsid wsp:val=&quot;00987753&quot;/&gt;&lt;wsp:rsid wsp:val=&quot;00992411&quot;/&gt;&lt;wsp:rsid wsp:val=&quot;009931FA&quot;/&gt;&lt;wsp:rsid wsp:val=&quot;009934DC&quot;/&gt;&lt;wsp:rsid wsp:val=&quot;00993B6E&quot;/&gt;&lt;wsp:rsid wsp:val=&quot;009967C7&quot;/&gt;&lt;wsp:rsid wsp:val=&quot;009A00F1&quot;/&gt;&lt;wsp:rsid wsp:val=&quot;009A0310&quot;/&gt;&lt;wsp:rsid wsp:val=&quot;009A50ED&quot;/&gt;&lt;wsp:rsid wsp:val=&quot;009B14A3&quot;/&gt;&lt;wsp:rsid wsp:val=&quot;009B1E6F&quot;/&gt;&lt;wsp:rsid wsp:val=&quot;009B33A4&quot;/&gt;&lt;wsp:rsid wsp:val=&quot;009B3A6D&quot;/&gt;&lt;wsp:rsid wsp:val=&quot;009B4B67&quot;/&gt;&lt;wsp:rsid wsp:val=&quot;009B4BB8&quot;/&gt;&lt;wsp:rsid wsp:val=&quot;009B51BA&quot;/&gt;&lt;wsp:rsid wsp:val=&quot;009C2496&quot;/&gt;&lt;wsp:rsid wsp:val=&quot;009C6085&quot;/&gt;&lt;wsp:rsid wsp:val=&quot;009D0E80&quot;/&gt;&lt;wsp:rsid wsp:val=&quot;009D2E69&quot;/&gt;&lt;wsp:rsid wsp:val=&quot;009D50ED&quot;/&gt;&lt;wsp:rsid wsp:val=&quot;009D6BBB&quot;/&gt;&lt;wsp:rsid wsp:val=&quot;009D7392&quot;/&gt;&lt;wsp:rsid wsp:val=&quot;009D7EC2&quot;/&gt;&lt;wsp:rsid wsp:val=&quot;009E02E1&quot;/&gt;&lt;wsp:rsid wsp:val=&quot;009E0F4C&quot;/&gt;&lt;wsp:rsid wsp:val=&quot;009E1C3B&quot;/&gt;&lt;wsp:rsid wsp:val=&quot;009E2190&quot;/&gt;&lt;wsp:rsid wsp:val=&quot;009E3AC5&quot;/&gt;&lt;wsp:rsid wsp:val=&quot;009E51D7&quot;/&gt;&lt;wsp:rsid wsp:val=&quot;009E53D2&quot;/&gt;&lt;wsp:rsid wsp:val=&quot;009E5D47&quot;/&gt;&lt;wsp:rsid wsp:val=&quot;009F011D&quot;/&gt;&lt;wsp:rsid wsp:val=&quot;009F08A6&quot;/&gt;&lt;wsp:rsid wsp:val=&quot;009F0F69&quot;/&gt;&lt;wsp:rsid wsp:val=&quot;009F10C3&quot;/&gt;&lt;wsp:rsid wsp:val=&quot;009F2B49&quot;/&gt;&lt;wsp:rsid wsp:val=&quot;009F35A9&quot;/&gt;&lt;wsp:rsid wsp:val=&quot;009F391D&quot;/&gt;&lt;wsp:rsid wsp:val=&quot;009F3AA1&quot;/&gt;&lt;wsp:rsid wsp:val=&quot;009F5DC8&quot;/&gt;&lt;wsp:rsid wsp:val=&quot;00A0009A&quot;/&gt;&lt;wsp:rsid wsp:val=&quot;00A025D0&quot;/&gt;&lt;wsp:rsid wsp:val=&quot;00A0447D&quot;/&gt;&lt;wsp:rsid wsp:val=&quot;00A04630&quot;/&gt;&lt;wsp:rsid wsp:val=&quot;00A054CB&quot;/&gt;&lt;wsp:rsid wsp:val=&quot;00A066FC&quot;/&gt;&lt;wsp:rsid wsp:val=&quot;00A11A7A&quot;/&gt;&lt;wsp:rsid wsp:val=&quot;00A13EDB&quot;/&gt;&lt;wsp:rsid wsp:val=&quot;00A14AE6&quot;/&gt;&lt;wsp:rsid wsp:val=&quot;00A14DEB&quot;/&gt;&lt;wsp:rsid wsp:val=&quot;00A1768B&quot;/&gt;&lt;wsp:rsid wsp:val=&quot;00A26234&quot;/&gt;&lt;wsp:rsid wsp:val=&quot;00A26D6C&quot;/&gt;&lt;wsp:rsid wsp:val=&quot;00A27C01&quot;/&gt;&lt;wsp:rsid wsp:val=&quot;00A32FC4&quot;/&gt;&lt;wsp:rsid wsp:val=&quot;00A35C2D&quot;/&gt;&lt;wsp:rsid wsp:val=&quot;00A370C1&quot;/&gt;&lt;wsp:rsid wsp:val=&quot;00A42656&quot;/&gt;&lt;wsp:rsid wsp:val=&quot;00A4274E&quot;/&gt;&lt;wsp:rsid wsp:val=&quot;00A44B58&quot;/&gt;&lt;wsp:rsid wsp:val=&quot;00A4577E&quot;/&gt;&lt;wsp:rsid wsp:val=&quot;00A469EE&quot;/&gt;&lt;wsp:rsid wsp:val=&quot;00A47917&quot;/&gt;&lt;wsp:rsid wsp:val=&quot;00A47F91&quot;/&gt;&lt;wsp:rsid wsp:val=&quot;00A519A0&quot;/&gt;&lt;wsp:rsid wsp:val=&quot;00A522E8&quot;/&gt;&lt;wsp:rsid wsp:val=&quot;00A6040E&quot;/&gt;&lt;wsp:rsid wsp:val=&quot;00A61CB2&quot;/&gt;&lt;wsp:rsid wsp:val=&quot;00A631A0&quot;/&gt;&lt;wsp:rsid wsp:val=&quot;00A649C8&quot;/&gt;&lt;wsp:rsid wsp:val=&quot;00A6512F&quot;/&gt;&lt;wsp:rsid wsp:val=&quot;00A65BBE&quot;/&gt;&lt;wsp:rsid wsp:val=&quot;00A67726&quot;/&gt;&lt;wsp:rsid wsp:val=&quot;00A708D3&quot;/&gt;&lt;wsp:rsid wsp:val=&quot;00A73D71&quot;/&gt;&lt;wsp:rsid wsp:val=&quot;00A75B29&quot;/&gt;&lt;wsp:rsid wsp:val=&quot;00A80C2F&quot;/&gt;&lt;wsp:rsid wsp:val=&quot;00A83CCF&quot;/&gt;&lt;wsp:rsid wsp:val=&quot;00A91BC4&quot;/&gt;&lt;wsp:rsid wsp:val=&quot;00A92A70&quot;/&gt;&lt;wsp:rsid wsp:val=&quot;00A95B5F&quot;/&gt;&lt;wsp:rsid wsp:val=&quot;00A969EF&quot;/&gt;&lt;wsp:rsid wsp:val=&quot;00A96C83&quot;/&gt;&lt;wsp:rsid wsp:val=&quot;00AA1FFD&quot;/&gt;&lt;wsp:rsid wsp:val=&quot;00AA209D&quot;/&gt;&lt;wsp:rsid wsp:val=&quot;00AA4489&quot;/&gt;&lt;wsp:rsid wsp:val=&quot;00AB25D6&quot;/&gt;&lt;wsp:rsid wsp:val=&quot;00AB337D&quot;/&gt;&lt;wsp:rsid wsp:val=&quot;00AB779E&quot;/&gt;&lt;wsp:rsid wsp:val=&quot;00AB7991&quot;/&gt;&lt;wsp:rsid wsp:val=&quot;00AB7FD6&quot;/&gt;&lt;wsp:rsid wsp:val=&quot;00AC1248&quot;/&gt;&lt;wsp:rsid wsp:val=&quot;00AC17C5&quot;/&gt;&lt;wsp:rsid wsp:val=&quot;00AC2501&quot;/&gt;&lt;wsp:rsid wsp:val=&quot;00AC2FED&quot;/&gt;&lt;wsp:rsid wsp:val=&quot;00AC32CD&quot;/&gt;&lt;wsp:rsid wsp:val=&quot;00AC46D3&quot;/&gt;&lt;wsp:rsid wsp:val=&quot;00AC5362&quot;/&gt;&lt;wsp:rsid wsp:val=&quot;00AC55AC&quot;/&gt;&lt;wsp:rsid wsp:val=&quot;00AC6D6A&quot;/&gt;&lt;wsp:rsid wsp:val=&quot;00AC733F&quot;/&gt;&lt;wsp:rsid wsp:val=&quot;00AC7A80&quot;/&gt;&lt;wsp:rsid wsp:val=&quot;00AD5427&quot;/&gt;&lt;wsp:rsid wsp:val=&quot;00AD5E1E&quot;/&gt;&lt;wsp:rsid wsp:val=&quot;00AD77B0&quot;/&gt;&lt;wsp:rsid wsp:val=&quot;00AE07A4&quot;/&gt;&lt;wsp:rsid wsp:val=&quot;00AE15A0&quot;/&gt;&lt;wsp:rsid wsp:val=&quot;00AE2137&quot;/&gt;&lt;wsp:rsid wsp:val=&quot;00AE2A02&quot;/&gt;&lt;wsp:rsid wsp:val=&quot;00AE5F93&quot;/&gt;&lt;wsp:rsid wsp:val=&quot;00AE61A9&quot;/&gt;&lt;wsp:rsid wsp:val=&quot;00AE63C1&quot;/&gt;&lt;wsp:rsid wsp:val=&quot;00AE6E19&quot;/&gt;&lt;wsp:rsid wsp:val=&quot;00AF4B46&quot;/&gt;&lt;wsp:rsid wsp:val=&quot;00AF63BD&quot;/&gt;&lt;wsp:rsid wsp:val=&quot;00B01E1E&quot;/&gt;&lt;wsp:rsid wsp:val=&quot;00B02F0B&quot;/&gt;&lt;wsp:rsid wsp:val=&quot;00B0404E&quot;/&gt;&lt;wsp:rsid wsp:val=&quot;00B051C4&quot;/&gt;&lt;wsp:rsid wsp:val=&quot;00B06AB8&quot;/&gt;&lt;wsp:rsid wsp:val=&quot;00B10103&quot;/&gt;&lt;wsp:rsid wsp:val=&quot;00B10F84&quot;/&gt;&lt;wsp:rsid wsp:val=&quot;00B111DE&quot;/&gt;&lt;wsp:rsid wsp:val=&quot;00B2042C&quot;/&gt;&lt;wsp:rsid wsp:val=&quot;00B2131D&quot;/&gt;&lt;wsp:rsid wsp:val=&quot;00B215A8&quot;/&gt;&lt;wsp:rsid wsp:val=&quot;00B217D0&quot;/&gt;&lt;wsp:rsid wsp:val=&quot;00B23B76&quot;/&gt;&lt;wsp:rsid wsp:val=&quot;00B23C62&quot;/&gt;&lt;wsp:rsid wsp:val=&quot;00B24D3F&quot;/&gt;&lt;wsp:rsid wsp:val=&quot;00B26872&quot;/&gt;&lt;wsp:rsid wsp:val=&quot;00B26E91&quot;/&gt;&lt;wsp:rsid wsp:val=&quot;00B33611&quot;/&gt;&lt;wsp:rsid wsp:val=&quot;00B336B9&quot;/&gt;&lt;wsp:rsid wsp:val=&quot;00B33A26&quot;/&gt;&lt;wsp:rsid wsp:val=&quot;00B36532&quot;/&gt;&lt;wsp:rsid wsp:val=&quot;00B36954&quot;/&gt;&lt;wsp:rsid wsp:val=&quot;00B36A33&quot;/&gt;&lt;wsp:rsid wsp:val=&quot;00B4440D&quot;/&gt;&lt;wsp:rsid wsp:val=&quot;00B4507E&quot;/&gt;&lt;wsp:rsid wsp:val=&quot;00B452DA&quot;/&gt;&lt;wsp:rsid wsp:val=&quot;00B47790&quot;/&gt;&lt;wsp:rsid wsp:val=&quot;00B50117&quot;/&gt;&lt;wsp:rsid wsp:val=&quot;00B510D5&quot;/&gt;&lt;wsp:rsid wsp:val=&quot;00B529CB&quot;/&gt;&lt;wsp:rsid wsp:val=&quot;00B5311C&quot;/&gt;&lt;wsp:rsid wsp:val=&quot;00B538E9&quot;/&gt;&lt;wsp:rsid wsp:val=&quot;00B54C05&quot;/&gt;&lt;wsp:rsid wsp:val=&quot;00B6166D&quot;/&gt;&lt;wsp:rsid wsp:val=&quot;00B61D15&quot;/&gt;&lt;wsp:rsid wsp:val=&quot;00B62CB3&quot;/&gt;&lt;wsp:rsid wsp:val=&quot;00B63EC3&quot;/&gt;&lt;wsp:rsid wsp:val=&quot;00B6426E&quot;/&gt;&lt;wsp:rsid wsp:val=&quot;00B64270&quot;/&gt;&lt;wsp:rsid wsp:val=&quot;00B65222&quot;/&gt;&lt;wsp:rsid wsp:val=&quot;00B66615&quot;/&gt;&lt;wsp:rsid wsp:val=&quot;00B70268&quot;/&gt;&lt;wsp:rsid wsp:val=&quot;00B71AD6&quot;/&gt;&lt;wsp:rsid wsp:val=&quot;00B71FA8&quot;/&gt;&lt;wsp:rsid wsp:val=&quot;00B72AE2&quot;/&gt;&lt;wsp:rsid wsp:val=&quot;00B72E09&quot;/&gt;&lt;wsp:rsid wsp:val=&quot;00B75C65&quot;/&gt;&lt;wsp:rsid wsp:val=&quot;00B776C6&quot;/&gt;&lt;wsp:rsid wsp:val=&quot;00B7789A&quot;/&gt;&lt;wsp:rsid wsp:val=&quot;00B81844&quot;/&gt;&lt;wsp:rsid wsp:val=&quot;00B835FD&quot;/&gt;&lt;wsp:rsid wsp:val=&quot;00B83BC2&quot;/&gt;&lt;wsp:rsid wsp:val=&quot;00B83D69&quot;/&gt;&lt;wsp:rsid wsp:val=&quot;00B8533B&quot;/&gt;&lt;wsp:rsid wsp:val=&quot;00B91676&quot;/&gt;&lt;wsp:rsid wsp:val=&quot;00B918E8&quot;/&gt;&lt;wsp:rsid wsp:val=&quot;00B94A88&quot;/&gt;&lt;wsp:rsid wsp:val=&quot;00B94C84&quot;/&gt;&lt;wsp:rsid wsp:val=&quot;00B950B7&quot;/&gt;&lt;wsp:rsid wsp:val=&quot;00B96F9A&quot;/&gt;&lt;wsp:rsid wsp:val=&quot;00B970B5&quot;/&gt;&lt;wsp:rsid wsp:val=&quot;00BA034E&quot;/&gt;&lt;wsp:rsid wsp:val=&quot;00BA181B&quot;/&gt;&lt;wsp:rsid wsp:val=&quot;00BA29BB&quot;/&gt;&lt;wsp:rsid wsp:val=&quot;00BA646F&quot;/&gt;&lt;wsp:rsid wsp:val=&quot;00BA708E&quot;/&gt;&lt;wsp:rsid wsp:val=&quot;00BB14CA&quot;/&gt;&lt;wsp:rsid wsp:val=&quot;00BB25F5&quot;/&gt;&lt;wsp:rsid wsp:val=&quot;00BB50C2&quot;/&gt;&lt;wsp:rsid wsp:val=&quot;00BB5110&quot;/&gt;&lt;wsp:rsid wsp:val=&quot;00BB5966&quot;/&gt;&lt;wsp:rsid wsp:val=&quot;00BC0B2C&quot;/&gt;&lt;wsp:rsid wsp:val=&quot;00BC1C8E&quot;/&gt;&lt;wsp:rsid wsp:val=&quot;00BC1E9B&quot;/&gt;&lt;wsp:rsid wsp:val=&quot;00BC32AE&quot;/&gt;&lt;wsp:rsid wsp:val=&quot;00BC3479&quot;/&gt;&lt;wsp:rsid wsp:val=&quot;00BC6B66&quot;/&gt;&lt;wsp:rsid wsp:val=&quot;00BC72EE&quot;/&gt;&lt;wsp:rsid wsp:val=&quot;00BD1EAD&quot;/&gt;&lt;wsp:rsid wsp:val=&quot;00BD243E&quot;/&gt;&lt;wsp:rsid wsp:val=&quot;00BD3098&quot;/&gt;&lt;wsp:rsid wsp:val=&quot;00BD30CE&quot;/&gt;&lt;wsp:rsid wsp:val=&quot;00BD3E7C&quot;/&gt;&lt;wsp:rsid wsp:val=&quot;00BD6106&quot;/&gt;&lt;wsp:rsid wsp:val=&quot;00BE1DDC&quot;/&gt;&lt;wsp:rsid wsp:val=&quot;00BE238D&quot;/&gt;&lt;wsp:rsid wsp:val=&quot;00BE2CCF&quot;/&gt;&lt;wsp:rsid wsp:val=&quot;00BF0A59&quot;/&gt;&lt;wsp:rsid wsp:val=&quot;00BF2F87&quot;/&gt;&lt;wsp:rsid wsp:val=&quot;00BF303A&quot;/&gt;&lt;wsp:rsid wsp:val=&quot;00BF482E&quot;/&gt;&lt;wsp:rsid wsp:val=&quot;00BF597B&quot;/&gt;&lt;wsp:rsid wsp:val=&quot;00BF5E0B&quot;/&gt;&lt;wsp:rsid wsp:val=&quot;00BF6C4B&quot;/&gt;&lt;wsp:rsid wsp:val=&quot;00BF724D&quot;/&gt;&lt;wsp:rsid wsp:val=&quot;00BF7A11&quot;/&gt;&lt;wsp:rsid wsp:val=&quot;00C033B3&quot;/&gt;&lt;wsp:rsid wsp:val=&quot;00C104B0&quot;/&gt;&lt;wsp:rsid wsp:val=&quot;00C15994&quot;/&gt;&lt;wsp:rsid wsp:val=&quot;00C15BC1&quot;/&gt;&lt;wsp:rsid wsp:val=&quot;00C17DDB&quot;/&gt;&lt;wsp:rsid wsp:val=&quot;00C239FE&quot;/&gt;&lt;wsp:rsid wsp:val=&quot;00C23FB3&quot;/&gt;&lt;wsp:rsid wsp:val=&quot;00C24850&quot;/&gt;&lt;wsp:rsid wsp:val=&quot;00C26E75&quot;/&gt;&lt;wsp:rsid wsp:val=&quot;00C26EA2&quot;/&gt;&lt;wsp:rsid wsp:val=&quot;00C2737B&quot;/&gt;&lt;wsp:rsid wsp:val=&quot;00C30079&quot;/&gt;&lt;wsp:rsid wsp:val=&quot;00C31945&quot;/&gt;&lt;wsp:rsid wsp:val=&quot;00C324F4&quot;/&gt;&lt;wsp:rsid wsp:val=&quot;00C33C51&quot;/&gt;&lt;wsp:rsid wsp:val=&quot;00C34293&quot;/&gt;&lt;wsp:rsid wsp:val=&quot;00C34A4D&quot;/&gt;&lt;wsp:rsid wsp:val=&quot;00C34C62&quot;/&gt;&lt;wsp:rsid wsp:val=&quot;00C36DFD&quot;/&gt;&lt;wsp:rsid wsp:val=&quot;00C41409&quot;/&gt;&lt;wsp:rsid wsp:val=&quot;00C42C67&quot;/&gt;&lt;wsp:rsid wsp:val=&quot;00C430A8&quot;/&gt;&lt;wsp:rsid wsp:val=&quot;00C47F14&quot;/&gt;&lt;wsp:rsid wsp:val=&quot;00C523B0&quot;/&gt;&lt;wsp:rsid wsp:val=&quot;00C527B4&quot;/&gt;&lt;wsp:rsid wsp:val=&quot;00C52B3B&quot;/&gt;&lt;wsp:rsid wsp:val=&quot;00C551E9&quot;/&gt;&lt;wsp:rsid wsp:val=&quot;00C55A06&quot;/&gt;&lt;wsp:rsid wsp:val=&quot;00C56A00&quot;/&gt;&lt;wsp:rsid wsp:val=&quot;00C60CD7&quot;/&gt;&lt;wsp:rsid wsp:val=&quot;00C61EC4&quot;/&gt;&lt;wsp:rsid wsp:val=&quot;00C658C2&quot;/&gt;&lt;wsp:rsid wsp:val=&quot;00C66200&quot;/&gt;&lt;wsp:rsid wsp:val=&quot;00C66517&quot;/&gt;&lt;wsp:rsid wsp:val=&quot;00C7283A&quot;/&gt;&lt;wsp:rsid wsp:val=&quot;00C745AD&quot;/&gt;&lt;wsp:rsid wsp:val=&quot;00C74641&quot;/&gt;&lt;wsp:rsid wsp:val=&quot;00C759E1&quot;/&gt;&lt;wsp:rsid wsp:val=&quot;00C75DE0&quot;/&gt;&lt;wsp:rsid wsp:val=&quot;00C7688A&quot;/&gt;&lt;wsp:rsid wsp:val=&quot;00C90A1B&quot;/&gt;&lt;wsp:rsid wsp:val=&quot;00C941F8&quot;/&gt;&lt;wsp:rsid wsp:val=&quot;00C95B08&quot;/&gt;&lt;wsp:rsid wsp:val=&quot;00C97305&quot;/&gt;&lt;wsp:rsid wsp:val=&quot;00CA0DBE&quot;/&gt;&lt;wsp:rsid wsp:val=&quot;00CA1029&quot;/&gt;&lt;wsp:rsid wsp:val=&quot;00CA4902&quot;/&gt;&lt;wsp:rsid wsp:val=&quot;00CA57DC&quot;/&gt;&lt;wsp:rsid wsp:val=&quot;00CA6AC4&quot;/&gt;&lt;wsp:rsid wsp:val=&quot;00CA7ACD&quot;/&gt;&lt;wsp:rsid wsp:val=&quot;00CB261A&quot;/&gt;&lt;wsp:rsid wsp:val=&quot;00CB2CD3&quot;/&gt;&lt;wsp:rsid wsp:val=&quot;00CB2F18&quot;/&gt;&lt;wsp:rsid wsp:val=&quot;00CB3A47&quot;/&gt;&lt;wsp:rsid wsp:val=&quot;00CB4D1A&quot;/&gt;&lt;wsp:rsid wsp:val=&quot;00CB5040&quot;/&gt;&lt;wsp:rsid wsp:val=&quot;00CB6A63&quot;/&gt;&lt;wsp:rsid wsp:val=&quot;00CB6E83&quot;/&gt;&lt;wsp:rsid wsp:val=&quot;00CB7C18&quot;/&gt;&lt;wsp:rsid wsp:val=&quot;00CC364D&quot;/&gt;&lt;wsp:rsid wsp:val=&quot;00CC3C03&quot;/&gt;&lt;wsp:rsid wsp:val=&quot;00CC41B8&quot;/&gt;&lt;wsp:rsid wsp:val=&quot;00CD01CC&quot;/&gt;&lt;wsp:rsid wsp:val=&quot;00CD284D&quot;/&gt;&lt;wsp:rsid wsp:val=&quot;00CD43D7&quot;/&gt;&lt;wsp:rsid wsp:val=&quot;00CD50D4&quot;/&gt;&lt;wsp:rsid wsp:val=&quot;00CD77E2&quot;/&gt;&lt;wsp:rsid wsp:val=&quot;00CD7EE8&quot;/&gt;&lt;wsp:rsid wsp:val=&quot;00CE36F0&quot;/&gt;&lt;wsp:rsid wsp:val=&quot;00CE3954&quot;/&gt;&lt;wsp:rsid wsp:val=&quot;00CE5198&quot;/&gt;&lt;wsp:rsid wsp:val=&quot;00CF0A2B&quot;/&gt;&lt;wsp:rsid wsp:val=&quot;00CF0C57&quot;/&gt;&lt;wsp:rsid wsp:val=&quot;00CF1974&quot;/&gt;&lt;wsp:rsid wsp:val=&quot;00CF67A6&quot;/&gt;&lt;wsp:rsid wsp:val=&quot;00D00806&quot;/&gt;&lt;wsp:rsid wsp:val=&quot;00D00D72&quot;/&gt;&lt;wsp:rsid wsp:val=&quot;00D0418E&quot;/&gt;&lt;wsp:rsid wsp:val=&quot;00D05015&quot;/&gt;&lt;wsp:rsid wsp:val=&quot;00D06AFD&quot;/&gt;&lt;wsp:rsid wsp:val=&quot;00D10E4F&quot;/&gt;&lt;wsp:rsid wsp:val=&quot;00D12381&quot;/&gt;&lt;wsp:rsid wsp:val=&quot;00D14163&quot;/&gt;&lt;wsp:rsid wsp:val=&quot;00D14E18&quot;/&gt;&lt;wsp:rsid wsp:val=&quot;00D14EFD&quot;/&gt;&lt;wsp:rsid wsp:val=&quot;00D14FD1&quot;/&gt;&lt;wsp:rsid wsp:val=&quot;00D15BB8&quot;/&gt;&lt;wsp:rsid wsp:val=&quot;00D16EBA&quot;/&gt;&lt;wsp:rsid wsp:val=&quot;00D21155&quot;/&gt;&lt;wsp:rsid wsp:val=&quot;00D24F27&quot;/&gt;&lt;wsp:rsid wsp:val=&quot;00D251F9&quot;/&gt;&lt;wsp:rsid wsp:val=&quot;00D30C1E&quot;/&gt;&lt;wsp:rsid wsp:val=&quot;00D32F1B&quot;/&gt;&lt;wsp:rsid wsp:val=&quot;00D33C35&quot;/&gt;&lt;wsp:rsid wsp:val=&quot;00D34581&quot;/&gt;&lt;wsp:rsid wsp:val=&quot;00D349F0&quot;/&gt;&lt;wsp:rsid wsp:val=&quot;00D35DE3&quot;/&gt;&lt;wsp:rsid wsp:val=&quot;00D41866&quot;/&gt;&lt;wsp:rsid wsp:val=&quot;00D42399&quot;/&gt;&lt;wsp:rsid wsp:val=&quot;00D43800&quot;/&gt;&lt;wsp:rsid wsp:val=&quot;00D43C94&quot;/&gt;&lt;wsp:rsid wsp:val=&quot;00D44506&quot;/&gt;&lt;wsp:rsid wsp:val=&quot;00D46DFD&quot;/&gt;&lt;wsp:rsid wsp:val=&quot;00D501E4&quot;/&gt;&lt;wsp:rsid wsp:val=&quot;00D50B35&quot;/&gt;&lt;wsp:rsid wsp:val=&quot;00D5129D&quot;/&gt;&lt;wsp:rsid wsp:val=&quot;00D5174A&quot;/&gt;&lt;wsp:rsid wsp:val=&quot;00D52476&quot;/&gt;&lt;wsp:rsid wsp:val=&quot;00D56665&quot;/&gt;&lt;wsp:rsid wsp:val=&quot;00D57402&quot;/&gt;&lt;wsp:rsid wsp:val=&quot;00D57602&quot;/&gt;&lt;wsp:rsid wsp:val=&quot;00D60234&quot;/&gt;&lt;wsp:rsid wsp:val=&quot;00D60C35&quot;/&gt;&lt;wsp:rsid wsp:val=&quot;00D63736&quot;/&gt;&lt;wsp:rsid wsp:val=&quot;00D6509E&quot;/&gt;&lt;wsp:rsid wsp:val=&quot;00D652F7&quot;/&gt;&lt;wsp:rsid wsp:val=&quot;00D6648C&quot;/&gt;&lt;wsp:rsid wsp:val=&quot;00D667B9&quot;/&gt;&lt;wsp:rsid wsp:val=&quot;00D66CE6&quot;/&gt;&lt;wsp:rsid wsp:val=&quot;00D67552&quot;/&gt;&lt;wsp:rsid wsp:val=&quot;00D80F0A&quot;/&gt;&lt;wsp:rsid wsp:val=&quot;00D81200&quot;/&gt;&lt;wsp:rsid wsp:val=&quot;00D846BE&quot;/&gt;&lt;wsp:rsid wsp:val=&quot;00D8699F&quot;/&gt;&lt;wsp:rsid wsp:val=&quot;00D87237&quot;/&gt;&lt;wsp:rsid wsp:val=&quot;00D90743&quot;/&gt;&lt;wsp:rsid wsp:val=&quot;00D90994&quot;/&gt;&lt;wsp:rsid wsp:val=&quot;00D90BE7&quot;/&gt;&lt;wsp:rsid wsp:val=&quot;00D96071&quot;/&gt;&lt;wsp:rsid wsp:val=&quot;00D97F6A&quot;/&gt;&lt;wsp:rsid wsp:val=&quot;00DA3269&quot;/&gt;&lt;wsp:rsid wsp:val=&quot;00DA49B0&quot;/&gt;&lt;wsp:rsid wsp:val=&quot;00DA5C12&quot;/&gt;&lt;wsp:rsid wsp:val=&quot;00DA6029&quot;/&gt;&lt;wsp:rsid wsp:val=&quot;00DA60D6&quot;/&gt;&lt;wsp:rsid wsp:val=&quot;00DA75C1&quot;/&gt;&lt;wsp:rsid wsp:val=&quot;00DB0991&quot;/&gt;&lt;wsp:rsid wsp:val=&quot;00DB0BCB&quot;/&gt;&lt;wsp:rsid wsp:val=&quot;00DB18F1&quot;/&gt;&lt;wsp:rsid wsp:val=&quot;00DB6928&quot;/&gt;&lt;wsp:rsid wsp:val=&quot;00DB6B62&quot;/&gt;&lt;wsp:rsid wsp:val=&quot;00DC02DD&quot;/&gt;&lt;wsp:rsid wsp:val=&quot;00DC3BF5&quot;/&gt;&lt;wsp:rsid wsp:val=&quot;00DC3F40&quot;/&gt;&lt;wsp:rsid wsp:val=&quot;00DC42E7&quot;/&gt;&lt;wsp:rsid wsp:val=&quot;00DC47AE&quot;/&gt;&lt;wsp:rsid wsp:val=&quot;00DC6381&quot;/&gt;&lt;wsp:rsid wsp:val=&quot;00DC7C53&quot;/&gt;&lt;wsp:rsid wsp:val=&quot;00DD1334&quot;/&gt;&lt;wsp:rsid wsp:val=&quot;00DD3364&quot;/&gt;&lt;wsp:rsid wsp:val=&quot;00DD3485&quot;/&gt;&lt;wsp:rsid wsp:val=&quot;00DD3A6B&quot;/&gt;&lt;wsp:rsid wsp:val=&quot;00DD46A7&quot;/&gt;&lt;wsp:rsid wsp:val=&quot;00DD4BCB&quot;/&gt;&lt;wsp:rsid wsp:val=&quot;00DD524B&quot;/&gt;&lt;wsp:rsid wsp:val=&quot;00DD5ED4&quot;/&gt;&lt;wsp:rsid wsp:val=&quot;00DD60AD&quot;/&gt;&lt;wsp:rsid wsp:val=&quot;00DD68A8&quot;/&gt;&lt;wsp:rsid wsp:val=&quot;00DE4D34&quot;/&gt;&lt;wsp:rsid wsp:val=&quot;00DE57E3&quot;/&gt;&lt;wsp:rsid wsp:val=&quot;00DF00F6&quot;/&gt;&lt;wsp:rsid wsp:val=&quot;00DF1602&quot;/&gt;&lt;wsp:rsid wsp:val=&quot;00DF1BB3&quot;/&gt;&lt;wsp:rsid wsp:val=&quot;00DF2AF9&quot;/&gt;&lt;wsp:rsid wsp:val=&quot;00DF3A1D&quot;/&gt;&lt;wsp:rsid wsp:val=&quot;00DF470B&quot;/&gt;&lt;wsp:rsid wsp:val=&quot;00DF64F2&quot;/&gt;&lt;wsp:rsid wsp:val=&quot;00E01020&quot;/&gt;&lt;wsp:rsid wsp:val=&quot;00E0142D&quot;/&gt;&lt;wsp:rsid wsp:val=&quot;00E02247&quot;/&gt;&lt;wsp:rsid wsp:val=&quot;00E02872&quot;/&gt;&lt;wsp:rsid wsp:val=&quot;00E03408&quot;/&gt;&lt;wsp:rsid wsp:val=&quot;00E04910&quot;/&gt;&lt;wsp:rsid wsp:val=&quot;00E050A9&quot;/&gt;&lt;wsp:rsid wsp:val=&quot;00E06AED&quot;/&gt;&lt;wsp:rsid wsp:val=&quot;00E07F72&quot;/&gt;&lt;wsp:rsid wsp:val=&quot;00E10E95&quot;/&gt;&lt;wsp:rsid wsp:val=&quot;00E13298&quot;/&gt;&lt;wsp:rsid wsp:val=&quot;00E14E69&quot;/&gt;&lt;wsp:rsid wsp:val=&quot;00E14EDA&quot;/&gt;&lt;wsp:rsid wsp:val=&quot;00E174A8&quot;/&gt;&lt;wsp:rsid wsp:val=&quot;00E232F7&quot;/&gt;&lt;wsp:rsid wsp:val=&quot;00E23B4E&quot;/&gt;&lt;wsp:rsid wsp:val=&quot;00E23F5C&quot;/&gt;&lt;wsp:rsid wsp:val=&quot;00E25602&quot;/&gt;&lt;wsp:rsid wsp:val=&quot;00E25E61&quot;/&gt;&lt;wsp:rsid wsp:val=&quot;00E33876&quot;/&gt;&lt;wsp:rsid wsp:val=&quot;00E3398C&quot;/&gt;&lt;wsp:rsid wsp:val=&quot;00E34BD2&quot;/&gt;&lt;wsp:rsid wsp:val=&quot;00E35D22&quot;/&gt;&lt;wsp:rsid wsp:val=&quot;00E37B98&quot;/&gt;&lt;wsp:rsid wsp:val=&quot;00E40336&quot;/&gt;&lt;wsp:rsid wsp:val=&quot;00E414F0&quot;/&gt;&lt;wsp:rsid wsp:val=&quot;00E422FA&quot;/&gt;&lt;wsp:rsid wsp:val=&quot;00E42552&quot;/&gt;&lt;wsp:rsid wsp:val=&quot;00E44026&quot;/&gt;&lt;wsp:rsid wsp:val=&quot;00E44211&quot;/&gt;&lt;wsp:rsid wsp:val=&quot;00E44B3A&quot;/&gt;&lt;wsp:rsid wsp:val=&quot;00E531C9&quot;/&gt;&lt;wsp:rsid wsp:val=&quot;00E551E3&quot;/&gt;&lt;wsp:rsid wsp:val=&quot;00E56B1B&quot;/&gt;&lt;wsp:rsid wsp:val=&quot;00E62CA3&quot;/&gt;&lt;wsp:rsid wsp:val=&quot;00E64380&quot;/&gt;&lt;wsp:rsid wsp:val=&quot;00E64FE7&quot;/&gt;&lt;wsp:rsid wsp:val=&quot;00E667AF&quot;/&gt;&lt;wsp:rsid wsp:val=&quot;00E671FF&quot;/&gt;&lt;wsp:rsid wsp:val=&quot;00E67C10&quot;/&gt;&lt;wsp:rsid wsp:val=&quot;00E7102F&quot;/&gt;&lt;wsp:rsid wsp:val=&quot;00E71375&quot;/&gt;&lt;wsp:rsid wsp:val=&quot;00E73733&quot;/&gt;&lt;wsp:rsid wsp:val=&quot;00E74588&quot;/&gt;&lt;wsp:rsid wsp:val=&quot;00E76D8D&quot;/&gt;&lt;wsp:rsid wsp:val=&quot;00E80503&quot;/&gt;&lt;wsp:rsid wsp:val=&quot;00E829B9&quot;/&gt;&lt;wsp:rsid wsp:val=&quot;00E82ED4&quot;/&gt;&lt;wsp:rsid wsp:val=&quot;00E8374E&quot;/&gt;&lt;wsp:rsid wsp:val=&quot;00E85AEB&quot;/&gt;&lt;wsp:rsid wsp:val=&quot;00E876AC&quot;/&gt;&lt;wsp:rsid wsp:val=&quot;00E93D10&quot;/&gt;&lt;wsp:rsid wsp:val=&quot;00E944B9&quot;/&gt;&lt;wsp:rsid wsp:val=&quot;00EA1269&quot;/&gt;&lt;wsp:rsid wsp:val=&quot;00EA1C3B&quot;/&gt;&lt;wsp:rsid wsp:val=&quot;00EA4C8A&quot;/&gt;&lt;wsp:rsid wsp:val=&quot;00EA5059&quot;/&gt;&lt;wsp:rsid wsp:val=&quot;00EA5923&quot;/&gt;&lt;wsp:rsid wsp:val=&quot;00EA79F4&quot;/&gt;&lt;wsp:rsid wsp:val=&quot;00EB1FC6&quot;/&gt;&lt;wsp:rsid wsp:val=&quot;00EB2215&quot;/&gt;&lt;wsp:rsid wsp:val=&quot;00EB41E3&quot;/&gt;&lt;wsp:rsid wsp:val=&quot;00EB4476&quot;/&gt;&lt;wsp:rsid wsp:val=&quot;00EB7406&quot;/&gt;&lt;wsp:rsid wsp:val=&quot;00EB7CC6&quot;/&gt;&lt;wsp:rsid wsp:val=&quot;00EC2439&quot;/&gt;&lt;wsp:rsid wsp:val=&quot;00EC6968&quot;/&gt;&lt;wsp:rsid wsp:val=&quot;00ED2684&quot;/&gt;&lt;wsp:rsid wsp:val=&quot;00ED2DCF&quot;/&gt;&lt;wsp:rsid wsp:val=&quot;00ED6ACD&quot;/&gt;&lt;wsp:rsid wsp:val=&quot;00EE08AF&quot;/&gt;&lt;wsp:rsid wsp:val=&quot;00EE2DE6&quot;/&gt;&lt;wsp:rsid wsp:val=&quot;00EE43C0&quot;/&gt;&lt;wsp:rsid wsp:val=&quot;00EE4AB0&quot;/&gt;&lt;wsp:rsid wsp:val=&quot;00EE5173&quot;/&gt;&lt;wsp:rsid wsp:val=&quot;00EE5E02&quot;/&gt;&lt;wsp:rsid wsp:val=&quot;00EF0151&quot;/&gt;&lt;wsp:rsid wsp:val=&quot;00EF1453&quot;/&gt;&lt;wsp:rsid wsp:val=&quot;00EF1741&quot;/&gt;&lt;wsp:rsid wsp:val=&quot;00EF192B&quot;/&gt;&lt;wsp:rsid wsp:val=&quot;00EF3192&quot;/&gt;&lt;wsp:rsid wsp:val=&quot;00EF5EB3&quot;/&gt;&lt;wsp:rsid wsp:val=&quot;00EF6460&quot;/&gt;&lt;wsp:rsid wsp:val=&quot;00EF79FC&quot;/&gt;&lt;wsp:rsid wsp:val=&quot;00EF7B91&quot;/&gt;&lt;wsp:rsid wsp:val=&quot;00F00A0A&quot;/&gt;&lt;wsp:rsid wsp:val=&quot;00F00F8E&quot;/&gt;&lt;wsp:rsid wsp:val=&quot;00F0322F&quot;/&gt;&lt;wsp:rsid wsp:val=&quot;00F04B7A&quot;/&gt;&lt;wsp:rsid wsp:val=&quot;00F11144&quot;/&gt;&lt;wsp:rsid wsp:val=&quot;00F12F4F&quot;/&gt;&lt;wsp:rsid wsp:val=&quot;00F133F2&quot;/&gt;&lt;wsp:rsid wsp:val=&quot;00F13C91&quot;/&gt;&lt;wsp:rsid wsp:val=&quot;00F14834&quot;/&gt;&lt;wsp:rsid wsp:val=&quot;00F14AF5&quot;/&gt;&lt;wsp:rsid wsp:val=&quot;00F17525&quot;/&gt;&lt;wsp:rsid wsp:val=&quot;00F21364&quot;/&gt;&lt;wsp:rsid wsp:val=&quot;00F238E9&quot;/&gt;&lt;wsp:rsid wsp:val=&quot;00F24309&quot;/&gt;&lt;wsp:rsid wsp:val=&quot;00F24E19&quot;/&gt;&lt;wsp:rsid wsp:val=&quot;00F259A7&quot;/&gt;&lt;wsp:rsid wsp:val=&quot;00F3019A&quot;/&gt;&lt;wsp:rsid wsp:val=&quot;00F327DA&quot;/&gt;&lt;wsp:rsid wsp:val=&quot;00F34378&quot;/&gt;&lt;wsp:rsid wsp:val=&quot;00F34B0B&quot;/&gt;&lt;wsp:rsid wsp:val=&quot;00F34FFF&quot;/&gt;&lt;wsp:rsid wsp:val=&quot;00F364B8&quot;/&gt;&lt;wsp:rsid wsp:val=&quot;00F3726D&quot;/&gt;&lt;wsp:rsid wsp:val=&quot;00F43F63&quot;/&gt;&lt;wsp:rsid wsp:val=&quot;00F44628&quot;/&gt;&lt;wsp:rsid wsp:val=&quot;00F461A7&quot;/&gt;&lt;wsp:rsid wsp:val=&quot;00F5165B&quot;/&gt;&lt;wsp:rsid wsp:val=&quot;00F53575&quot;/&gt;&lt;wsp:rsid wsp:val=&quot;00F56B5B&quot;/&gt;&lt;wsp:rsid wsp:val=&quot;00F575A0&quot;/&gt;&lt;wsp:rsid wsp:val=&quot;00F60874&quot;/&gt;&lt;wsp:rsid wsp:val=&quot;00F60A8C&quot;/&gt;&lt;wsp:rsid wsp:val=&quot;00F60B23&quot;/&gt;&lt;wsp:rsid wsp:val=&quot;00F6566D&quot;/&gt;&lt;wsp:rsid wsp:val=&quot;00F6573D&quot;/&gt;&lt;wsp:rsid wsp:val=&quot;00F65BEB&quot;/&gt;&lt;wsp:rsid wsp:val=&quot;00F66DC3&quot;/&gt;&lt;wsp:rsid wsp:val=&quot;00F6746C&quot;/&gt;&lt;wsp:rsid wsp:val=&quot;00F726C8&quot;/&gt;&lt;wsp:rsid wsp:val=&quot;00F73D1B&quot;/&gt;&lt;wsp:rsid wsp:val=&quot;00F75CEF&quot;/&gt;&lt;wsp:rsid wsp:val=&quot;00F75DE5&quot;/&gt;&lt;wsp:rsid wsp:val=&quot;00F76182&quot;/&gt;&lt;wsp:rsid wsp:val=&quot;00F807C1&quot;/&gt;&lt;wsp:rsid wsp:val=&quot;00F819FF&quot;/&gt;&lt;wsp:rsid wsp:val=&quot;00F81F68&quot;/&gt;&lt;wsp:rsid wsp:val=&quot;00F823A7&quot;/&gt;&lt;wsp:rsid wsp:val=&quot;00F82A9F&quot;/&gt;&lt;wsp:rsid wsp:val=&quot;00F8471C&quot;/&gt;&lt;wsp:rsid wsp:val=&quot;00F85C71&quot;/&gt;&lt;wsp:rsid wsp:val=&quot;00F91C0D&quot;/&gt;&lt;wsp:rsid wsp:val=&quot;00F963D2&quot;/&gt;&lt;wsp:rsid wsp:val=&quot;00F96B1B&quot;/&gt;&lt;wsp:rsid wsp:val=&quot;00F974B7&quot;/&gt;&lt;wsp:rsid wsp:val=&quot;00F97DCF&quot;/&gt;&lt;wsp:rsid wsp:val=&quot;00FA3404&quot;/&gt;&lt;wsp:rsid wsp:val=&quot;00FA3E75&quot;/&gt;&lt;wsp:rsid wsp:val=&quot;00FA70F8&quot;/&gt;&lt;wsp:rsid wsp:val=&quot;00FA7E4A&quot;/&gt;&lt;wsp:rsid wsp:val=&quot;00FB1894&quot;/&gt;&lt;wsp:rsid wsp:val=&quot;00FB35C9&quot;/&gt;&lt;wsp:rsid wsp:val=&quot;00FC0C08&quot;/&gt;&lt;wsp:rsid wsp:val=&quot;00FC5348&quot;/&gt;&lt;wsp:rsid wsp:val=&quot;00FC76C8&quot;/&gt;&lt;wsp:rsid wsp:val=&quot;00FC788F&quot;/&gt;&lt;wsp:rsid wsp:val=&quot;00FD3EDA&quot;/&gt;&lt;wsp:rsid wsp:val=&quot;00FD4D15&quot;/&gt;&lt;wsp:rsid wsp:val=&quot;00FD58B3&quot;/&gt;&lt;wsp:rsid wsp:val=&quot;00FD6D12&quot;/&gt;&lt;wsp:rsid wsp:val=&quot;00FE0F0B&quot;/&gt;&lt;wsp:rsid wsp:val=&quot;00FE1932&quot;/&gt;&lt;wsp:rsid wsp:val=&quot;00FE4538&quot;/&gt;&lt;wsp:rsid wsp:val=&quot;00FE7005&quot;/&gt;&lt;wsp:rsid wsp:val=&quot;00FF0B32&quot;/&gt;&lt;wsp:rsid wsp:val=&quot;00FF22CA&quot;/&gt;&lt;wsp:rsid wsp:val=&quot;00FF2757&quot;/&gt;&lt;wsp:rsid wsp:val=&quot;00FF3240&quot;/&gt;&lt;wsp:rsid wsp:val=&quot;00FF4C3F&quot;/&gt;&lt;wsp:rsid wsp:val=&quot;00FF58CD&quot;/&gt;&lt;wsp:rsid wsp:val=&quot;00FF5993&quot;/&gt;&lt;wsp:rsid wsp:val=&quot;00FF6FC5&quot;/&gt;&lt;wsp:rsid wsp:val=&quot;02FB19F1&quot;/&gt;&lt;wsp:rsid wsp:val=&quot;0C73384D&quot;/&gt;&lt;wsp:rsid wsp:val=&quot;196F3A91&quot;/&gt;&lt;wsp:rsid wsp:val=&quot;1D8347BF&quot;/&gt;&lt;wsp:rsid wsp:val=&quot;1F6E26F1&quot;/&gt;&lt;wsp:rsid wsp:val=&quot;2FDD2268&quot;/&gt;&lt;wsp:rsid wsp:val=&quot;39D8372F&quot;/&gt;&lt;wsp:rsid wsp:val=&quot;46ED37FC&quot;/&gt;&lt;wsp:rsid wsp:val=&quot;4C0854C0&quot;/&gt;&lt;wsp:rsid wsp:val=&quot;53C91B8D&quot;/&gt;&lt;wsp:rsid wsp:val=&quot;563F34F7&quot;/&gt;&lt;wsp:rsid wsp:val=&quot;5AA0503E&quot;/&gt;&lt;wsp:rsid wsp:val=&quot;5D122CDA&quot;/&gt;&lt;wsp:rsid wsp:val=&quot;6B3B50AA&quot;/&gt;&lt;wsp:rsid wsp:val=&quot;6E080F93&quot;/&gt;&lt;wsp:rsid wsp:val=&quot;71473C2C&quot;/&gt;&lt;/wsp:rsids&gt;&lt;/w:docPr&gt;&lt;w:body&gt;&lt;wx:sect&gt;&lt;w:p wsp:rsidR=&quot;00000000&quot; wsp:rsidRDefault=&quot;00FC76C8&quot; wsp:rsidP=&quot;00FC76C8&quot;&gt;&lt;m:oMathPara&gt;&lt;m:oMath&gt;&lt;m:r&gt;&lt;w:rPr&gt;&lt;w:rFonts w:ascii=&quot;Cambria Math&quot; w:h-ansi=&quot;Cambria Math&quot;/&gt;&lt;wx:font wx:val=&quot;Cambria Math&quot;/&gt;&lt;w:i/&gt;&lt;/w:rPr&gt;&lt;m:t&gt;Œª&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6" o:title="" chromakey="white"/>
          </v:shape>
        </w:pict>
      </w:r>
      <w:r w:rsidR="008B5485" w:rsidRPr="008B5485">
        <w:instrText xml:space="preserve"> </w:instrText>
      </w:r>
      <w:r w:rsidR="006F41C8">
        <w:fldChar w:fldCharType="separate"/>
      </w:r>
      <w:r w:rsidR="008B5485" w:rsidRPr="008B5485">
        <w:fldChar w:fldCharType="end"/>
      </w:r>
      <w:r w:rsidRPr="00D85922">
        <w:rPr>
          <w:rFonts w:hint="eastAsia"/>
        </w:rPr>
        <w:t>个新的时间序列</w:t>
      </w:r>
      <w:r w:rsidR="00C62280">
        <w:rPr>
          <w:rFonts w:hint="eastAsia"/>
        </w:rPr>
        <w:t>（</w:t>
      </w:r>
      <m:oMath>
        <m:r>
          <m:rPr>
            <m:sty m:val="p"/>
          </m:rPr>
          <w:rPr>
            <w:rFonts w:ascii="Cambria Math" w:hAnsi="Cambria Math"/>
          </w:rPr>
          <m:t>r</m:t>
        </m:r>
      </m:oMath>
      <w:r w:rsidR="00C62280">
        <w:t xml:space="preserve"> </w:t>
      </w:r>
      <w:r w:rsidRPr="00D85922">
        <w:rPr>
          <w:rFonts w:hint="eastAsia"/>
        </w:rPr>
        <w:t>是</w:t>
      </w:r>
      <w:r w:rsidR="00C62280">
        <w:rPr>
          <w:rFonts w:hint="eastAsia"/>
        </w:rPr>
        <w:t>粒度对应</w:t>
      </w:r>
      <w:r w:rsidR="004E6602">
        <w:rPr>
          <w:rFonts w:hint="eastAsia"/>
        </w:rPr>
        <w:t>实际时间间隔</w:t>
      </w:r>
      <w:r w:rsidR="00C62280">
        <w:rPr>
          <w:rFonts w:hint="eastAsia"/>
        </w:rPr>
        <w:t>的</w:t>
      </w:r>
      <w:r w:rsidR="004E6602">
        <w:rPr>
          <w:rFonts w:hint="eastAsia"/>
        </w:rPr>
        <w:t>比值</w:t>
      </w:r>
      <w:r w:rsidR="00C62280">
        <w:rPr>
          <w:rFonts w:hint="eastAsia"/>
        </w:rPr>
        <w:t>）</w:t>
      </w:r>
      <w:r w:rsidR="004E6602">
        <w:rPr>
          <w:rFonts w:hint="eastAsia"/>
        </w:rPr>
        <w:t>，其中</w:t>
      </w:r>
      <w:r w:rsidRPr="00D85922">
        <w:rPr>
          <w:rFonts w:hint="eastAsia"/>
        </w:rPr>
        <w:t>第</w:t>
      </w:r>
      <w:r w:rsidRPr="00D85922">
        <w:rPr>
          <w:rFonts w:hint="eastAsia"/>
        </w:rPr>
        <w:t xml:space="preserve"> </w:t>
      </w:r>
      <m:oMath>
        <m:r>
          <m:rPr>
            <m:sty m:val="p"/>
          </m:rPr>
          <w:rPr>
            <w:rFonts w:ascii="Cambria Math" w:hAnsi="Cambria Math"/>
          </w:rPr>
          <m:t>i</m:t>
        </m:r>
      </m:oMath>
      <w:r w:rsidRPr="00D85922">
        <w:rPr>
          <w:rFonts w:hint="eastAsia"/>
        </w:rPr>
        <w:t xml:space="preserve"> </w:t>
      </w:r>
      <w:r w:rsidRPr="00D85922">
        <w:rPr>
          <w:rFonts w:hint="eastAsia"/>
        </w:rPr>
        <w:t>个新</w:t>
      </w:r>
      <w:r w:rsidR="00D65B5E">
        <w:rPr>
          <w:rFonts w:hint="eastAsia"/>
        </w:rPr>
        <w:t>的</w:t>
      </w:r>
      <w:r w:rsidRPr="00D85922">
        <w:rPr>
          <w:rFonts w:hint="eastAsia"/>
        </w:rPr>
        <w:t>时间序列是</w:t>
      </w:r>
      <w:r w:rsidR="00C90E7D">
        <w:rPr>
          <w:rFonts w:hint="eastAsia"/>
        </w:rPr>
        <w:t>由</w:t>
      </w:r>
      <w:r w:rsidRPr="00D85922">
        <w:rPr>
          <w:rFonts w:hint="eastAsia"/>
        </w:rPr>
        <w:t>从索引</w:t>
      </w:r>
      <w:r w:rsidRPr="00D85922">
        <w:rPr>
          <w:rFonts w:hint="eastAsia"/>
        </w:rPr>
        <w:t xml:space="preserve"> </w:t>
      </w:r>
      <m:oMath>
        <m:r>
          <m:rPr>
            <m:sty m:val="p"/>
          </m:rPr>
          <w:rPr>
            <w:rFonts w:ascii="Cambria Math" w:hAnsi="Cambria Math"/>
          </w:rPr>
          <m:t>i</m:t>
        </m:r>
      </m:oMath>
      <w:r w:rsidRPr="00D85922">
        <w:rPr>
          <w:rFonts w:hint="eastAsia"/>
        </w:rPr>
        <w:t xml:space="preserve"> </w:t>
      </w:r>
      <w:r w:rsidRPr="00D85922">
        <w:rPr>
          <w:rFonts w:hint="eastAsia"/>
        </w:rPr>
        <w:t>开始提取的每</w:t>
      </w:r>
      <w:r w:rsidR="00C90E7D">
        <w:rPr>
          <w:rFonts w:hint="eastAsia"/>
        </w:rPr>
        <w:t xml:space="preserve"> </w:t>
      </w:r>
      <m:oMath>
        <m:r>
          <m:rPr>
            <m:sty m:val="p"/>
          </m:rPr>
          <w:rPr>
            <w:rFonts w:ascii="Cambria Math" w:hAnsi="Cambria Math"/>
          </w:rPr>
          <m:t>r</m:t>
        </m:r>
      </m:oMath>
      <w:r w:rsidRPr="00D85922">
        <w:rPr>
          <w:rFonts w:hint="eastAsia"/>
        </w:rPr>
        <w:t xml:space="preserve"> </w:t>
      </w:r>
      <w:r w:rsidRPr="00D85922">
        <w:rPr>
          <w:rFonts w:hint="eastAsia"/>
        </w:rPr>
        <w:t>个</w:t>
      </w:r>
      <w:r w:rsidR="00C90E7D">
        <w:rPr>
          <w:rFonts w:hint="eastAsia"/>
        </w:rPr>
        <w:t>原始</w:t>
      </w:r>
      <w:r w:rsidRPr="00D85922">
        <w:rPr>
          <w:rFonts w:hint="eastAsia"/>
        </w:rPr>
        <w:t>观测值</w:t>
      </w:r>
      <w:r w:rsidR="00C90E7D">
        <w:rPr>
          <w:rFonts w:hint="eastAsia"/>
        </w:rPr>
        <w:t>经过</w:t>
      </w:r>
      <w:r w:rsidRPr="00D85922">
        <w:rPr>
          <w:rFonts w:hint="eastAsia"/>
        </w:rPr>
        <w:t>稀疏处理得到的。</w:t>
      </w:r>
      <w:r w:rsidR="00D5263C">
        <w:rPr>
          <w:rFonts w:hint="eastAsia"/>
        </w:rPr>
        <w:t>显然</w:t>
      </w:r>
      <w:r w:rsidRPr="00D85922">
        <w:rPr>
          <w:rFonts w:hint="eastAsia"/>
        </w:rPr>
        <w:t>这种</w:t>
      </w:r>
      <w:r>
        <w:rPr>
          <w:rFonts w:hint="eastAsia"/>
        </w:rPr>
        <w:t>方式所进行的</w:t>
      </w:r>
      <w:r w:rsidRPr="00D85922">
        <w:rPr>
          <w:rFonts w:hint="eastAsia"/>
        </w:rPr>
        <w:t>扩展会导致模型参数的</w:t>
      </w:r>
      <w:r w:rsidR="00D5263C">
        <w:rPr>
          <w:rFonts w:hint="eastAsia"/>
        </w:rPr>
        <w:t>激增</w:t>
      </w:r>
      <w:r>
        <w:rPr>
          <w:rFonts w:hint="eastAsia"/>
        </w:rPr>
        <w:t>。</w:t>
      </w:r>
    </w:p>
    <w:p w14:paraId="7FC5ACD7" w14:textId="47AC00AA" w:rsidR="009112D6" w:rsidRDefault="009112D6" w:rsidP="009112D6">
      <w:pPr>
        <w:ind w:firstLine="482"/>
      </w:pPr>
      <w:r w:rsidRPr="00D5263C">
        <w:rPr>
          <w:rFonts w:hint="eastAsia"/>
          <w:b/>
          <w:bCs/>
        </w:rPr>
        <w:t>（</w:t>
      </w:r>
      <w:r w:rsidRPr="00D5263C">
        <w:rPr>
          <w:rFonts w:hint="eastAsia"/>
          <w:b/>
          <w:bCs/>
        </w:rPr>
        <w:t>3</w:t>
      </w:r>
      <w:r w:rsidRPr="00D5263C">
        <w:rPr>
          <w:rFonts w:hint="eastAsia"/>
          <w:b/>
          <w:bCs/>
        </w:rPr>
        <w:t>）</w:t>
      </w:r>
      <w:r w:rsidR="00D5263C" w:rsidRPr="00D5263C">
        <w:rPr>
          <w:rFonts w:hint="eastAsia"/>
          <w:b/>
          <w:bCs/>
        </w:rPr>
        <w:t>动态因子模型</w:t>
      </w:r>
      <w:r w:rsidR="00D5263C" w:rsidRPr="00D5263C">
        <w:rPr>
          <w:rFonts w:hint="eastAsia"/>
          <w:bCs/>
        </w:rPr>
        <w:t>。</w:t>
      </w:r>
      <w:r w:rsidR="00132B01">
        <w:rPr>
          <w:rFonts w:hint="eastAsia"/>
          <w:bCs/>
        </w:rPr>
        <w:t>一些</w:t>
      </w:r>
      <w:r>
        <w:rPr>
          <w:rFonts w:hint="eastAsia"/>
        </w:rPr>
        <w:t>研究</w:t>
      </w:r>
      <w:r w:rsidR="00132B01">
        <w:rPr>
          <w:rFonts w:hint="eastAsia"/>
          <w:bCs/>
        </w:rPr>
        <w:t>针对细粒度预测目标而搭建，</w:t>
      </w:r>
      <w:r>
        <w:rPr>
          <w:rFonts w:hint="eastAsia"/>
        </w:rPr>
        <w:t>对</w:t>
      </w:r>
      <w:r w:rsidRPr="00685038">
        <w:rPr>
          <w:rFonts w:hint="eastAsia"/>
        </w:rPr>
        <w:t xml:space="preserve"> VAR </w:t>
      </w:r>
      <w:r w:rsidRPr="00685038">
        <w:rPr>
          <w:rFonts w:hint="eastAsia"/>
        </w:rPr>
        <w:t>模型</w:t>
      </w:r>
      <w:r>
        <w:rPr>
          <w:rFonts w:hint="eastAsia"/>
        </w:rPr>
        <w:t>进行改进</w:t>
      </w:r>
      <w:r w:rsidRPr="00685038">
        <w:rPr>
          <w:rFonts w:hint="eastAsia"/>
        </w:rPr>
        <w:t>，</w:t>
      </w:r>
      <w:r>
        <w:rPr>
          <w:rFonts w:hint="eastAsia"/>
        </w:rPr>
        <w:t>将</w:t>
      </w:r>
      <w:r w:rsidR="00466F6D">
        <w:rPr>
          <w:rFonts w:hint="eastAsia"/>
        </w:rPr>
        <w:t>细粒度</w:t>
      </w:r>
      <w:r w:rsidRPr="00685038">
        <w:rPr>
          <w:rFonts w:hint="eastAsia"/>
        </w:rPr>
        <w:t>和</w:t>
      </w:r>
      <w:r w:rsidR="00466F6D">
        <w:rPr>
          <w:rFonts w:hint="eastAsia"/>
        </w:rPr>
        <w:t>粗粒度数据</w:t>
      </w:r>
      <w:r w:rsidRPr="00685038">
        <w:rPr>
          <w:rFonts w:hint="eastAsia"/>
        </w:rPr>
        <w:t>作为一个联合系统</w:t>
      </w:r>
      <w:r w:rsidR="00466F6D">
        <w:rPr>
          <w:rFonts w:hint="eastAsia"/>
        </w:rPr>
        <w:t>进行</w:t>
      </w:r>
      <w:r w:rsidRPr="00685038">
        <w:rPr>
          <w:rFonts w:hint="eastAsia"/>
        </w:rPr>
        <w:t>演化，</w:t>
      </w:r>
      <w:r w:rsidR="00132B01">
        <w:rPr>
          <w:rFonts w:hint="eastAsia"/>
        </w:rPr>
        <w:t>把</w:t>
      </w:r>
      <w:r w:rsidR="00466F6D">
        <w:rPr>
          <w:rFonts w:hint="eastAsia"/>
        </w:rPr>
        <w:t>对应时间段内粗粒度特征的</w:t>
      </w:r>
      <w:r w:rsidRPr="00685038">
        <w:rPr>
          <w:rFonts w:hint="eastAsia"/>
        </w:rPr>
        <w:t>未观测值视为缺失值</w:t>
      </w:r>
      <w:r w:rsidR="00466F6D">
        <w:rPr>
          <w:rFonts w:hint="eastAsia"/>
        </w:rPr>
        <w:t>并</w:t>
      </w:r>
      <w:r w:rsidR="00132B01">
        <w:rPr>
          <w:rFonts w:hint="eastAsia"/>
        </w:rPr>
        <w:t>进行</w:t>
      </w:r>
      <w:r w:rsidRPr="00685038">
        <w:rPr>
          <w:rFonts w:hint="eastAsia"/>
        </w:rPr>
        <w:t>估算</w:t>
      </w:r>
      <w:r w:rsidRPr="00677525">
        <w:rPr>
          <w:vertAlign w:val="superscript"/>
        </w:rPr>
        <w:t>[</w:t>
      </w:r>
      <w:r>
        <w:rPr>
          <w:vertAlign w:val="superscript"/>
        </w:rPr>
        <w:t>1</w:t>
      </w:r>
      <w:r w:rsidRPr="00677525">
        <w:rPr>
          <w:vertAlign w:val="superscript"/>
        </w:rPr>
        <w:t>]</w:t>
      </w:r>
      <w:r>
        <w:rPr>
          <w:rFonts w:hint="eastAsia"/>
        </w:rPr>
        <w:t>。</w:t>
      </w:r>
      <w:r w:rsidR="00466F6D">
        <w:rPr>
          <w:rFonts w:hint="eastAsia"/>
        </w:rPr>
        <w:t>还有一些</w:t>
      </w:r>
      <w:r w:rsidRPr="00685038">
        <w:rPr>
          <w:rFonts w:hint="eastAsia"/>
        </w:rPr>
        <w:t>研究假设系统的动态</w:t>
      </w:r>
      <w:r w:rsidR="00466F6D">
        <w:rPr>
          <w:rFonts w:hint="eastAsia"/>
        </w:rPr>
        <w:t>变化</w:t>
      </w:r>
      <w:r w:rsidR="000109A2">
        <w:rPr>
          <w:rFonts w:hint="eastAsia"/>
        </w:rPr>
        <w:t>被</w:t>
      </w:r>
      <w:r w:rsidRPr="00685038">
        <w:rPr>
          <w:rFonts w:hint="eastAsia"/>
        </w:rPr>
        <w:t>少数因子支配</w:t>
      </w:r>
      <w:r w:rsidR="00132B01">
        <w:rPr>
          <w:rFonts w:hint="eastAsia"/>
        </w:rPr>
        <w:t>，</w:t>
      </w:r>
      <w:r>
        <w:rPr>
          <w:rFonts w:hint="eastAsia"/>
        </w:rPr>
        <w:t>因此可以</w:t>
      </w:r>
      <w:r w:rsidR="00132B01">
        <w:rPr>
          <w:rFonts w:hint="eastAsia"/>
        </w:rPr>
        <w:t>先</w:t>
      </w:r>
      <w:r w:rsidRPr="00685038">
        <w:rPr>
          <w:rFonts w:hint="eastAsia"/>
        </w:rPr>
        <w:t>从</w:t>
      </w:r>
      <w:r w:rsidR="00132B01">
        <w:rPr>
          <w:rFonts w:hint="eastAsia"/>
        </w:rPr>
        <w:t>细粒度</w:t>
      </w:r>
      <w:r w:rsidRPr="00685038">
        <w:rPr>
          <w:rFonts w:hint="eastAsia"/>
        </w:rPr>
        <w:t>数据中提取因子，并根据状态空间估算</w:t>
      </w:r>
      <w:r w:rsidR="00132B01">
        <w:rPr>
          <w:rFonts w:hint="eastAsia"/>
        </w:rPr>
        <w:t>时序的</w:t>
      </w:r>
      <w:r w:rsidRPr="00685038">
        <w:rPr>
          <w:rFonts w:hint="eastAsia"/>
        </w:rPr>
        <w:t>动态</w:t>
      </w:r>
      <w:r w:rsidR="00132B01">
        <w:rPr>
          <w:rFonts w:hint="eastAsia"/>
        </w:rPr>
        <w:t>变化。</w:t>
      </w:r>
      <w:r w:rsidRPr="00685038">
        <w:rPr>
          <w:rFonts w:hint="eastAsia"/>
        </w:rPr>
        <w:t>随后，在以</w:t>
      </w:r>
      <w:r w:rsidR="00132B01">
        <w:rPr>
          <w:rFonts w:hint="eastAsia"/>
        </w:rPr>
        <w:t>粗粒度</w:t>
      </w:r>
      <w:r w:rsidRPr="00685038">
        <w:rPr>
          <w:rFonts w:hint="eastAsia"/>
        </w:rPr>
        <w:t>变化为响应的回归模型中，</w:t>
      </w:r>
      <w:r w:rsidR="00132B01">
        <w:rPr>
          <w:rFonts w:hint="eastAsia"/>
        </w:rPr>
        <w:t>把</w:t>
      </w:r>
      <w:r w:rsidRPr="00685038">
        <w:rPr>
          <w:rFonts w:hint="eastAsia"/>
        </w:rPr>
        <w:t>这些因子作</w:t>
      </w:r>
      <w:r w:rsidR="00132B01">
        <w:rPr>
          <w:rFonts w:hint="eastAsia"/>
        </w:rPr>
        <w:t>为特征输入</w:t>
      </w:r>
      <w:r w:rsidR="00A26938">
        <w:rPr>
          <w:rFonts w:hint="eastAsia"/>
        </w:rPr>
        <w:t>。为实现粒度对齐，可以将细粒度</w:t>
      </w:r>
      <w:r w:rsidRPr="00685038">
        <w:rPr>
          <w:rFonts w:hint="eastAsia"/>
        </w:rPr>
        <w:t>因子在低频处汇总</w:t>
      </w:r>
      <w:r w:rsidRPr="00EB0DF4">
        <w:rPr>
          <w:vertAlign w:val="superscript"/>
        </w:rPr>
        <w:t>[</w:t>
      </w:r>
      <w:r w:rsidR="00D85C99">
        <w:rPr>
          <w:vertAlign w:val="superscript"/>
        </w:rPr>
        <w:t>13</w:t>
      </w:r>
      <w:r w:rsidRPr="00EB0DF4">
        <w:rPr>
          <w:vertAlign w:val="superscript"/>
        </w:rPr>
        <w:t>]</w:t>
      </w:r>
      <w:r>
        <w:rPr>
          <w:rFonts w:hint="eastAsia"/>
        </w:rPr>
        <w:t>，也可以</w:t>
      </w:r>
      <w:r w:rsidRPr="00685038">
        <w:rPr>
          <w:rFonts w:hint="eastAsia"/>
        </w:rPr>
        <w:t>使用与低频时间戳相对应的值</w:t>
      </w:r>
      <w:r w:rsidRPr="0081556E">
        <w:rPr>
          <w:rFonts w:hint="eastAsia"/>
          <w:vertAlign w:val="superscript"/>
        </w:rPr>
        <w:t>[</w:t>
      </w:r>
      <w:r w:rsidR="00041846">
        <w:rPr>
          <w:vertAlign w:val="superscript"/>
        </w:rPr>
        <w:t>16</w:t>
      </w:r>
      <w:r w:rsidRPr="0081556E">
        <w:rPr>
          <w:vertAlign w:val="superscript"/>
        </w:rPr>
        <w:t>]</w:t>
      </w:r>
      <w:r>
        <w:rPr>
          <w:rFonts w:hint="eastAsia"/>
        </w:rPr>
        <w:t>。</w:t>
      </w:r>
    </w:p>
    <w:p w14:paraId="15DAE634" w14:textId="2D5DA9BC" w:rsidR="005A5138" w:rsidRPr="00044F47" w:rsidRDefault="000858BE" w:rsidP="006D352C">
      <w:r>
        <w:rPr>
          <w:rFonts w:hint="eastAsia"/>
        </w:rPr>
        <w:t>仍需强调的是，</w:t>
      </w:r>
      <w:r w:rsidR="00E72CFB">
        <w:rPr>
          <w:rFonts w:hint="eastAsia"/>
        </w:rPr>
        <w:t>这些线性方法</w:t>
      </w:r>
      <w:r>
        <w:rPr>
          <w:rFonts w:hint="eastAsia"/>
        </w:rPr>
        <w:t>在</w:t>
      </w:r>
      <w:r w:rsidR="00867427">
        <w:rPr>
          <w:rFonts w:hint="eastAsia"/>
        </w:rPr>
        <w:t>对</w:t>
      </w:r>
      <w:r>
        <w:rPr>
          <w:rFonts w:hint="eastAsia"/>
        </w:rPr>
        <w:t>具有复杂非线性关系的多粒度</w:t>
      </w:r>
      <w:r w:rsidR="00877CF3">
        <w:rPr>
          <w:rFonts w:hint="eastAsia"/>
        </w:rPr>
        <w:t>时间序列</w:t>
      </w:r>
      <w:r w:rsidR="00867427">
        <w:rPr>
          <w:rFonts w:hint="eastAsia"/>
        </w:rPr>
        <w:t>进行</w:t>
      </w:r>
      <w:r>
        <w:rPr>
          <w:rFonts w:hint="eastAsia"/>
        </w:rPr>
        <w:t>建模</w:t>
      </w:r>
      <w:r w:rsidR="00867427">
        <w:rPr>
          <w:rFonts w:hint="eastAsia"/>
        </w:rPr>
        <w:t>时，</w:t>
      </w:r>
      <w:r>
        <w:rPr>
          <w:rFonts w:hint="eastAsia"/>
        </w:rPr>
        <w:t>有明显的缺陷。注意到，</w:t>
      </w:r>
      <w:r w:rsidR="00DF1602" w:rsidRPr="00730408">
        <w:t>目前已经有一些研究</w:t>
      </w:r>
      <w:r w:rsidR="00DF1602" w:rsidRPr="00730408">
        <w:rPr>
          <w:vertAlign w:val="superscript"/>
        </w:rPr>
        <w:t>[</w:t>
      </w:r>
      <w:r w:rsidR="00887EC5">
        <w:rPr>
          <w:vertAlign w:val="superscript"/>
        </w:rPr>
        <w:t>59</w:t>
      </w:r>
      <w:r w:rsidR="00DF1602" w:rsidRPr="00730408">
        <w:rPr>
          <w:vertAlign w:val="superscript"/>
        </w:rPr>
        <w:t>]</w:t>
      </w:r>
      <w:r w:rsidR="00DF1602">
        <w:rPr>
          <w:vertAlign w:val="superscript"/>
        </w:rPr>
        <w:t>[</w:t>
      </w:r>
      <w:r w:rsidR="008D659A">
        <w:rPr>
          <w:vertAlign w:val="superscript"/>
        </w:rPr>
        <w:t>36</w:t>
      </w:r>
      <w:r w:rsidR="00DF1602">
        <w:rPr>
          <w:vertAlign w:val="superscript"/>
        </w:rPr>
        <w:t>]</w:t>
      </w:r>
      <w:r w:rsidR="00DF1602" w:rsidRPr="00730408">
        <w:t>尝试</w:t>
      </w:r>
      <w:r w:rsidR="00867427">
        <w:rPr>
          <w:rFonts w:hint="eastAsia"/>
        </w:rPr>
        <w:t>构建神经网络模型</w:t>
      </w:r>
      <w:r w:rsidR="00044F47">
        <w:rPr>
          <w:rFonts w:hint="eastAsia"/>
        </w:rPr>
        <w:t>，</w:t>
      </w:r>
      <w:r w:rsidR="00867427">
        <w:rPr>
          <w:rFonts w:hint="eastAsia"/>
        </w:rPr>
        <w:t>对</w:t>
      </w:r>
      <w:r w:rsidR="00DF1602" w:rsidRPr="00730408">
        <w:t>时间序列</w:t>
      </w:r>
      <w:r w:rsidR="00867427">
        <w:rPr>
          <w:rFonts w:hint="eastAsia"/>
        </w:rPr>
        <w:t>进行“</w:t>
      </w:r>
      <w:r w:rsidR="00867427" w:rsidRPr="00730408">
        <w:t>多尺度</w:t>
      </w:r>
      <w:r w:rsidR="00867427">
        <w:rPr>
          <w:rFonts w:hint="eastAsia"/>
        </w:rPr>
        <w:t>”的特征提取</w:t>
      </w:r>
      <w:r w:rsidR="00DF1602" w:rsidRPr="00730408">
        <w:rPr>
          <w:rFonts w:hint="eastAsia"/>
        </w:rPr>
        <w:t>，</w:t>
      </w:r>
      <w:r w:rsidR="00DF1602" w:rsidRPr="00730408">
        <w:t>然而</w:t>
      </w:r>
      <w:r w:rsidR="00044F47">
        <w:rPr>
          <w:rFonts w:hint="eastAsia"/>
        </w:rPr>
        <w:t>本质上</w:t>
      </w:r>
      <w:r w:rsidR="00DF1602" w:rsidRPr="00730408">
        <w:t>依然是针对单粒度数据进行建模，并</w:t>
      </w:r>
      <w:r w:rsidR="00044F47">
        <w:rPr>
          <w:rFonts w:hint="eastAsia"/>
        </w:rPr>
        <w:t>未使</w:t>
      </w:r>
      <w:r w:rsidR="00DF1602" w:rsidRPr="00730408">
        <w:t>用到多粒度特征。</w:t>
      </w:r>
      <w:r w:rsidR="00044F47">
        <w:rPr>
          <w:rFonts w:hint="eastAsia"/>
        </w:rPr>
        <w:t>的确有一些模型采用集成</w:t>
      </w:r>
      <w:r w:rsidR="00044F47" w:rsidRPr="00730408">
        <w:rPr>
          <w:vertAlign w:val="superscript"/>
        </w:rPr>
        <w:t>[</w:t>
      </w:r>
      <w:r w:rsidR="002B3BFD">
        <w:rPr>
          <w:vertAlign w:val="superscript"/>
        </w:rPr>
        <w:t>58</w:t>
      </w:r>
      <w:r w:rsidR="00044F47" w:rsidRPr="00730408">
        <w:rPr>
          <w:vertAlign w:val="superscript"/>
        </w:rPr>
        <w:t>]</w:t>
      </w:r>
      <w:r w:rsidR="00044F47" w:rsidRPr="00044F47">
        <w:rPr>
          <w:rFonts w:hint="eastAsia"/>
        </w:rPr>
        <w:t>或者</w:t>
      </w:r>
      <w:r w:rsidR="00044F47">
        <w:rPr>
          <w:rFonts w:hint="eastAsia"/>
        </w:rPr>
        <w:t>线性转换后拼接特征</w:t>
      </w:r>
      <w:r w:rsidR="00F91C2D">
        <w:rPr>
          <w:vertAlign w:val="superscript"/>
        </w:rPr>
        <w:t>[</w:t>
      </w:r>
      <w:r w:rsidR="00DC317D">
        <w:rPr>
          <w:vertAlign w:val="superscript"/>
        </w:rPr>
        <w:t>20</w:t>
      </w:r>
      <w:r w:rsidR="00F91C2D">
        <w:rPr>
          <w:vertAlign w:val="superscript"/>
        </w:rPr>
        <w:t>]</w:t>
      </w:r>
      <w:r w:rsidR="00992E06">
        <w:rPr>
          <w:vertAlign w:val="superscript"/>
        </w:rPr>
        <w:t>[35]</w:t>
      </w:r>
      <w:r w:rsidR="005A5138">
        <w:rPr>
          <w:rFonts w:hint="eastAsia"/>
        </w:rPr>
        <w:t>的方法，</w:t>
      </w:r>
      <w:r w:rsidR="005A5138">
        <w:rPr>
          <w:rFonts w:hint="eastAsia"/>
        </w:rPr>
        <w:lastRenderedPageBreak/>
        <w:t>将多粒度信息引入到最终的趋势预测中</w:t>
      </w:r>
      <w:r w:rsidR="00600DE0">
        <w:rPr>
          <w:rFonts w:hint="eastAsia"/>
        </w:rPr>
        <w:t>。</w:t>
      </w:r>
      <w:r w:rsidR="005A5138">
        <w:rPr>
          <w:rFonts w:hint="eastAsia"/>
        </w:rPr>
        <w:t>但这些方法仅仅是对不同粒度的信息进行简单的整合，没有解决粒度间的信息冗余问题，也无法捕获</w:t>
      </w:r>
      <w:r w:rsidR="00F91C2D">
        <w:rPr>
          <w:rFonts w:hint="eastAsia"/>
        </w:rPr>
        <w:t>每种粒度特征有效性的动态变化，因此在</w:t>
      </w:r>
      <w:r w:rsidR="006D352C">
        <w:rPr>
          <w:rFonts w:hint="eastAsia"/>
        </w:rPr>
        <w:t>能融合的数据粒度种类上</w:t>
      </w:r>
      <w:r w:rsidR="006D5D0E">
        <w:rPr>
          <w:rFonts w:hint="eastAsia"/>
        </w:rPr>
        <w:t>存在限制，</w:t>
      </w:r>
      <w:r w:rsidR="00F91C2D">
        <w:rPr>
          <w:rFonts w:hint="eastAsia"/>
        </w:rPr>
        <w:t>预测精度上仍存在</w:t>
      </w:r>
      <w:r w:rsidR="007A00F7">
        <w:rPr>
          <w:rFonts w:hint="eastAsia"/>
        </w:rPr>
        <w:t>一定</w:t>
      </w:r>
      <w:r w:rsidR="006D5D0E">
        <w:rPr>
          <w:rFonts w:hint="eastAsia"/>
        </w:rPr>
        <w:t>不足</w:t>
      </w:r>
      <w:r w:rsidR="00F91C2D">
        <w:rPr>
          <w:rFonts w:hint="eastAsia"/>
        </w:rPr>
        <w:t>。</w:t>
      </w:r>
    </w:p>
    <w:p w14:paraId="44D2A5CB" w14:textId="50447726" w:rsidR="0026328D" w:rsidRPr="008F7A57" w:rsidRDefault="0026328D" w:rsidP="0026328D">
      <w:pPr>
        <w:pStyle w:val="Heading2"/>
      </w:pPr>
      <w:bookmarkStart w:id="12" w:name="_Toc164613055"/>
      <w:r w:rsidRPr="008F7A57">
        <w:rPr>
          <w:rFonts w:hint="eastAsia"/>
        </w:rPr>
        <w:t xml:space="preserve">1.3 </w:t>
      </w:r>
      <w:r w:rsidR="00187F0E">
        <w:rPr>
          <w:rFonts w:hint="eastAsia"/>
        </w:rPr>
        <w:t>研究</w:t>
      </w:r>
      <w:r w:rsidR="00911A5D">
        <w:rPr>
          <w:rFonts w:hint="eastAsia"/>
        </w:rPr>
        <w:t>目的</w:t>
      </w:r>
      <w:r w:rsidR="00187F0E">
        <w:rPr>
          <w:rFonts w:hint="eastAsia"/>
        </w:rPr>
        <w:t>与</w:t>
      </w:r>
      <w:bookmarkEnd w:id="12"/>
      <w:r w:rsidR="009D1F52">
        <w:rPr>
          <w:rFonts w:hint="eastAsia"/>
        </w:rPr>
        <w:t>创新点</w:t>
      </w:r>
    </w:p>
    <w:p w14:paraId="48953837" w14:textId="4AF1F879" w:rsidR="00B166BE" w:rsidRDefault="00C74F1A" w:rsidP="00B166BE">
      <w:r>
        <w:rPr>
          <w:rFonts w:hint="eastAsia"/>
        </w:rPr>
        <w:t>前面的</w:t>
      </w:r>
      <w:r w:rsidR="00881B5A">
        <w:rPr>
          <w:rFonts w:hint="eastAsia"/>
        </w:rPr>
        <w:t>两节说明了</w:t>
      </w:r>
      <w:r w:rsidR="00A43237">
        <w:rPr>
          <w:rFonts w:hint="eastAsia"/>
        </w:rPr>
        <w:t>多粒度数据特征在时序建模中拥有信息更充足、表征更全面的优势，但同时也面临着严重的信息冗余干扰以及</w:t>
      </w:r>
      <w:r w:rsidR="00BD632C">
        <w:rPr>
          <w:rFonts w:hint="eastAsia"/>
        </w:rPr>
        <w:t>置信度难以被动态衡量的两大难题。</w:t>
      </w:r>
      <w:r w:rsidR="00F573B1">
        <w:rPr>
          <w:rFonts w:hint="eastAsia"/>
        </w:rPr>
        <w:t>针对</w:t>
      </w:r>
      <w:r w:rsidR="00BD632C">
        <w:rPr>
          <w:rFonts w:hint="eastAsia"/>
        </w:rPr>
        <w:t>这些问题</w:t>
      </w:r>
      <w:r w:rsidR="00746612">
        <w:rPr>
          <w:rFonts w:hint="eastAsia"/>
        </w:rPr>
        <w:t>，本论文从</w:t>
      </w:r>
      <w:r w:rsidR="00F573B1">
        <w:rPr>
          <w:rFonts w:hint="eastAsia"/>
        </w:rPr>
        <w:t>工业、金融等</w:t>
      </w:r>
      <w:r w:rsidR="00D028ED">
        <w:rPr>
          <w:rFonts w:hint="eastAsia"/>
        </w:rPr>
        <w:t>现实</w:t>
      </w:r>
      <w:r w:rsidR="00F573B1">
        <w:rPr>
          <w:rFonts w:hint="eastAsia"/>
        </w:rPr>
        <w:t>场景下的</w:t>
      </w:r>
      <w:r w:rsidR="00D028ED">
        <w:rPr>
          <w:rFonts w:hint="eastAsia"/>
        </w:rPr>
        <w:t>多粒度</w:t>
      </w:r>
      <w:r w:rsidR="00F573B1">
        <w:rPr>
          <w:rFonts w:hint="eastAsia"/>
        </w:rPr>
        <w:t>时序预测出发，着重</w:t>
      </w:r>
      <w:r w:rsidR="00B272BB">
        <w:rPr>
          <w:rFonts w:hint="eastAsia"/>
        </w:rPr>
        <w:t>突破</w:t>
      </w:r>
      <w:r w:rsidR="00F573B1">
        <w:rPr>
          <w:rFonts w:hint="eastAsia"/>
        </w:rPr>
        <w:t>冗余信息消除和置信度估计两大</w:t>
      </w:r>
      <w:r w:rsidR="00D028ED">
        <w:rPr>
          <w:rFonts w:hint="eastAsia"/>
        </w:rPr>
        <w:t>关键技术</w:t>
      </w:r>
      <w:r w:rsidR="00B272BB">
        <w:rPr>
          <w:rFonts w:hint="eastAsia"/>
        </w:rPr>
        <w:t>，</w:t>
      </w:r>
      <w:r w:rsidR="00B272BB" w:rsidRPr="00B9650C">
        <w:rPr>
          <w:rFonts w:hint="eastAsia"/>
        </w:rPr>
        <w:t>设计并实现了一种基于多粒度残差学习和置信度估计（</w:t>
      </w:r>
      <w:r w:rsidR="00B272BB" w:rsidRPr="00B9650C">
        <w:t xml:space="preserve">Multi-granularity Residual Learning </w:t>
      </w:r>
      <w:r w:rsidR="00B272BB" w:rsidRPr="00B9650C">
        <w:rPr>
          <w:rFonts w:hint="eastAsia"/>
        </w:rPr>
        <w:t>w</w:t>
      </w:r>
      <w:r w:rsidR="00B272BB" w:rsidRPr="00B9650C">
        <w:t>ith Confidence Estimation</w:t>
      </w:r>
      <w:r w:rsidR="00B272BB" w:rsidRPr="00B9650C">
        <w:rPr>
          <w:rFonts w:hint="eastAsia"/>
        </w:rPr>
        <w:t>，</w:t>
      </w:r>
      <w:proofErr w:type="spellStart"/>
      <w:r w:rsidR="00B272BB" w:rsidRPr="00B9650C">
        <w:rPr>
          <w:rFonts w:hint="eastAsia"/>
        </w:rPr>
        <w:t>MgRL</w:t>
      </w:r>
      <w:r w:rsidR="00CE7E25">
        <w:t>_</w:t>
      </w:r>
      <w:r w:rsidR="00B272BB" w:rsidRPr="00B9650C">
        <w:t>CE</w:t>
      </w:r>
      <w:proofErr w:type="spellEnd"/>
      <w:r w:rsidR="00B272BB" w:rsidRPr="00B9650C">
        <w:rPr>
          <w:rFonts w:hint="eastAsia"/>
        </w:rPr>
        <w:t>）的神经网络</w:t>
      </w:r>
      <w:r w:rsidR="00A90686">
        <w:rPr>
          <w:rFonts w:hint="eastAsia"/>
        </w:rPr>
        <w:t>模型</w:t>
      </w:r>
      <w:r w:rsidR="00B272BB">
        <w:rPr>
          <w:rFonts w:hint="eastAsia"/>
        </w:rPr>
        <w:t>，</w:t>
      </w:r>
      <w:r w:rsidR="00B166BE">
        <w:rPr>
          <w:rFonts w:hint="eastAsia"/>
        </w:rPr>
        <w:t>以实现对多粒度特征模式的有效探索</w:t>
      </w:r>
      <w:r w:rsidR="00E6042D">
        <w:rPr>
          <w:rFonts w:hint="eastAsia"/>
        </w:rPr>
        <w:t>，提高时序预测准确性</w:t>
      </w:r>
      <w:r w:rsidR="00B166BE">
        <w:rPr>
          <w:rFonts w:hint="eastAsia"/>
        </w:rPr>
        <w:t>。具体而言：</w:t>
      </w:r>
    </w:p>
    <w:p w14:paraId="2B7A7B2A" w14:textId="73FC73E1" w:rsidR="007047F3" w:rsidRDefault="00B166BE" w:rsidP="007047F3">
      <w:pPr>
        <w:ind w:firstLine="482"/>
      </w:pPr>
      <w:r w:rsidRPr="008A3324">
        <w:rPr>
          <w:rFonts w:hint="eastAsia"/>
          <w:b/>
          <w:bCs/>
        </w:rPr>
        <w:t>（</w:t>
      </w:r>
      <w:r w:rsidRPr="008A3324">
        <w:rPr>
          <w:rFonts w:hint="eastAsia"/>
          <w:b/>
          <w:bCs/>
        </w:rPr>
        <w:t>1</w:t>
      </w:r>
      <w:r w:rsidRPr="008A3324">
        <w:rPr>
          <w:rFonts w:hint="eastAsia"/>
          <w:b/>
          <w:bCs/>
        </w:rPr>
        <w:t>）针对信息冗余问题，</w:t>
      </w:r>
      <w:r w:rsidR="00091DCA" w:rsidRPr="008A3324">
        <w:rPr>
          <w:rFonts w:hint="eastAsia"/>
          <w:b/>
          <w:bCs/>
        </w:rPr>
        <w:t>以</w:t>
      </w:r>
      <w:r w:rsidR="00F42624" w:rsidRPr="008A3324">
        <w:rPr>
          <w:rFonts w:hint="eastAsia"/>
          <w:b/>
          <w:bCs/>
        </w:rPr>
        <w:t>残差运算和</w:t>
      </w:r>
      <w:r w:rsidR="00091DCA" w:rsidRPr="008A3324">
        <w:rPr>
          <w:rFonts w:hint="eastAsia"/>
          <w:b/>
          <w:bCs/>
        </w:rPr>
        <w:t>细粒度特征重建为</w:t>
      </w:r>
      <w:r w:rsidR="005979EE" w:rsidRPr="008A3324">
        <w:rPr>
          <w:rFonts w:hint="eastAsia"/>
          <w:b/>
          <w:bCs/>
        </w:rPr>
        <w:t>切入点</w:t>
      </w:r>
      <w:r w:rsidR="00091DCA" w:rsidRPr="008A3324">
        <w:rPr>
          <w:rFonts w:hint="eastAsia"/>
          <w:b/>
          <w:bCs/>
        </w:rPr>
        <w:t>，</w:t>
      </w:r>
      <w:r w:rsidRPr="008A3324">
        <w:rPr>
          <w:rFonts w:hint="eastAsia"/>
          <w:b/>
          <w:bCs/>
        </w:rPr>
        <w:t>提出了一种多粒度残差学习</w:t>
      </w:r>
      <w:r w:rsidR="001405AC" w:rsidRPr="008A3324">
        <w:rPr>
          <w:rFonts w:hint="eastAsia"/>
          <w:b/>
          <w:bCs/>
        </w:rPr>
        <w:t>（</w:t>
      </w:r>
      <w:proofErr w:type="spellStart"/>
      <w:r w:rsidR="001405AC" w:rsidRPr="008A3324">
        <w:rPr>
          <w:rFonts w:hint="eastAsia"/>
          <w:b/>
          <w:bCs/>
        </w:rPr>
        <w:t>MgRL</w:t>
      </w:r>
      <w:proofErr w:type="spellEnd"/>
      <w:r w:rsidR="001405AC" w:rsidRPr="008A3324">
        <w:rPr>
          <w:rFonts w:hint="eastAsia"/>
          <w:b/>
          <w:bCs/>
        </w:rPr>
        <w:t>）</w:t>
      </w:r>
      <w:r w:rsidRPr="008A3324">
        <w:rPr>
          <w:rFonts w:hint="eastAsia"/>
          <w:b/>
          <w:bCs/>
        </w:rPr>
        <w:t>神经网络</w:t>
      </w:r>
      <w:r w:rsidR="00A01568">
        <w:rPr>
          <w:rFonts w:hint="eastAsia"/>
          <w:b/>
          <w:bCs/>
        </w:rPr>
        <w:t>，</w:t>
      </w:r>
      <w:r w:rsidR="005979EE" w:rsidRPr="008A3324">
        <w:rPr>
          <w:rFonts w:hint="eastAsia"/>
          <w:b/>
          <w:bCs/>
        </w:rPr>
        <w:t>尽量消除跨粒度信息融合时的冗余特征。</w:t>
      </w:r>
      <w:r w:rsidR="005979EE">
        <w:rPr>
          <w:rFonts w:hint="eastAsia"/>
        </w:rPr>
        <w:t>该网络的具体结构如图</w:t>
      </w:r>
      <w:r w:rsidR="005979EE">
        <w:t>1.3</w:t>
      </w:r>
      <w:r w:rsidR="005979EE">
        <w:rPr>
          <w:rFonts w:hint="eastAsia"/>
        </w:rPr>
        <w:t>所示，</w:t>
      </w:r>
      <w:r w:rsidR="00420757">
        <w:rPr>
          <w:rFonts w:hint="eastAsia"/>
        </w:rPr>
        <w:t>其</w:t>
      </w:r>
      <w:r w:rsidR="00420757" w:rsidRPr="00420757">
        <w:rPr>
          <w:rFonts w:hint="eastAsia"/>
        </w:rPr>
        <w:t>包含多个结构相似</w:t>
      </w:r>
      <w:r w:rsidR="00D916DF">
        <w:rPr>
          <w:rFonts w:hint="eastAsia"/>
        </w:rPr>
        <w:t>的</w:t>
      </w:r>
      <w:r w:rsidR="00420757">
        <w:rPr>
          <w:rFonts w:hint="eastAsia"/>
        </w:rPr>
        <w:t>特征提取</w:t>
      </w:r>
      <w:r w:rsidR="00D916DF">
        <w:rPr>
          <w:rFonts w:hint="eastAsia"/>
        </w:rPr>
        <w:t>模块</w:t>
      </w:r>
      <w:r w:rsidR="00420757" w:rsidRPr="00420757">
        <w:rPr>
          <w:rFonts w:hint="eastAsia"/>
        </w:rPr>
        <w:t>，每个</w:t>
      </w:r>
      <w:r w:rsidR="00230497">
        <w:rPr>
          <w:rFonts w:hint="eastAsia"/>
        </w:rPr>
        <w:t>模块</w:t>
      </w:r>
      <w:r w:rsidR="00420757" w:rsidRPr="00420757">
        <w:rPr>
          <w:rFonts w:hint="eastAsia"/>
        </w:rPr>
        <w:t>负责学习</w:t>
      </w:r>
      <w:r w:rsidR="00230497">
        <w:rPr>
          <w:rFonts w:hint="eastAsia"/>
        </w:rPr>
        <w:t>与之对应</w:t>
      </w:r>
      <w:r w:rsidR="003E3EC0">
        <w:rPr>
          <w:rFonts w:hint="eastAsia"/>
        </w:rPr>
        <w:t>的</w:t>
      </w:r>
      <w:r w:rsidR="00420757" w:rsidRPr="00420757">
        <w:rPr>
          <w:rFonts w:hint="eastAsia"/>
        </w:rPr>
        <w:t>粒度</w:t>
      </w:r>
      <w:r w:rsidR="00230497">
        <w:rPr>
          <w:rFonts w:hint="eastAsia"/>
        </w:rPr>
        <w:t>数据</w:t>
      </w:r>
      <w:r w:rsidR="00420757" w:rsidRPr="00420757">
        <w:rPr>
          <w:rFonts w:hint="eastAsia"/>
        </w:rPr>
        <w:t>信息</w:t>
      </w:r>
      <w:r w:rsidR="003E3EC0">
        <w:rPr>
          <w:rFonts w:hint="eastAsia"/>
        </w:rPr>
        <w:t>。</w:t>
      </w:r>
      <w:r w:rsidR="00230497" w:rsidRPr="00230497">
        <w:rPr>
          <w:rFonts w:hint="eastAsia"/>
        </w:rPr>
        <w:t>为了消除</w:t>
      </w:r>
      <w:r w:rsidR="003E3EC0">
        <w:rPr>
          <w:rFonts w:hint="eastAsia"/>
        </w:rPr>
        <w:t>各模块</w:t>
      </w:r>
      <w:r w:rsidR="00C66A73">
        <w:rPr>
          <w:rFonts w:hint="eastAsia"/>
        </w:rPr>
        <w:t>之</w:t>
      </w:r>
      <w:r w:rsidR="003E3EC0">
        <w:rPr>
          <w:rFonts w:hint="eastAsia"/>
        </w:rPr>
        <w:t>间的冗余</w:t>
      </w:r>
      <w:r w:rsidR="00C66A73">
        <w:rPr>
          <w:rFonts w:hint="eastAsia"/>
        </w:rPr>
        <w:t>特征</w:t>
      </w:r>
      <w:r w:rsidR="003E3EC0">
        <w:rPr>
          <w:rFonts w:hint="eastAsia"/>
        </w:rPr>
        <w:t>，</w:t>
      </w:r>
      <w:r w:rsidR="00230497" w:rsidRPr="00230497">
        <w:rPr>
          <w:rFonts w:hint="eastAsia"/>
        </w:rPr>
        <w:t>确保每个</w:t>
      </w:r>
      <w:r w:rsidR="00C66A73">
        <w:rPr>
          <w:rFonts w:hint="eastAsia"/>
        </w:rPr>
        <w:t>模块</w:t>
      </w:r>
      <w:r w:rsidR="00F42624">
        <w:rPr>
          <w:rFonts w:hint="eastAsia"/>
        </w:rPr>
        <w:t>的</w:t>
      </w:r>
      <w:r w:rsidR="00C66A73">
        <w:rPr>
          <w:rFonts w:hint="eastAsia"/>
        </w:rPr>
        <w:t>输入都是对应粒度的独特信息</w:t>
      </w:r>
      <w:r w:rsidR="00230497" w:rsidRPr="00230497">
        <w:rPr>
          <w:rFonts w:hint="eastAsia"/>
        </w:rPr>
        <w:t>，</w:t>
      </w:r>
      <w:r w:rsidR="00F42624">
        <w:rPr>
          <w:rFonts w:hint="eastAsia"/>
        </w:rPr>
        <w:t>本</w:t>
      </w:r>
      <w:r w:rsidR="00A22067">
        <w:rPr>
          <w:rFonts w:hint="eastAsia"/>
        </w:rPr>
        <w:t>网络</w:t>
      </w:r>
      <w:r w:rsidR="00230497" w:rsidRPr="00230497">
        <w:rPr>
          <w:rFonts w:hint="eastAsia"/>
        </w:rPr>
        <w:t>在</w:t>
      </w:r>
      <w:r w:rsidR="00F42624">
        <w:rPr>
          <w:rFonts w:hint="eastAsia"/>
        </w:rPr>
        <w:t>各</w:t>
      </w:r>
      <w:r w:rsidR="00A22067">
        <w:rPr>
          <w:rFonts w:hint="eastAsia"/>
        </w:rPr>
        <w:t>模块</w:t>
      </w:r>
      <w:r w:rsidR="00230497" w:rsidRPr="00230497">
        <w:rPr>
          <w:rFonts w:hint="eastAsia"/>
        </w:rPr>
        <w:t>间引入了一种新颖的残差设计。</w:t>
      </w:r>
      <w:r w:rsidR="00A22067">
        <w:rPr>
          <w:rFonts w:hint="eastAsia"/>
        </w:rPr>
        <w:t>此处以</w:t>
      </w:r>
      <w:r w:rsidR="001C7BB0">
        <w:rPr>
          <w:rFonts w:hint="eastAsia"/>
        </w:rPr>
        <w:t>粗、细</w:t>
      </w:r>
      <w:r w:rsidR="00A22067">
        <w:rPr>
          <w:rFonts w:hint="eastAsia"/>
        </w:rPr>
        <w:t>两种粒度的数据为例，</w:t>
      </w:r>
      <w:r w:rsidR="00F314E6">
        <w:rPr>
          <w:rFonts w:hint="eastAsia"/>
        </w:rPr>
        <w:t>具体</w:t>
      </w:r>
      <w:r w:rsidR="00A22067">
        <w:rPr>
          <w:rFonts w:hint="eastAsia"/>
        </w:rPr>
        <w:t>阐述残差设计的工作方式。</w:t>
      </w:r>
      <w:r w:rsidR="001C7BB0">
        <w:rPr>
          <w:rFonts w:hint="eastAsia"/>
        </w:rPr>
        <w:t>请注意，粗粒度特征和细粒度特征都是由原始特征数据经过降频算法聚合而来的</w:t>
      </w:r>
      <w:r w:rsidR="00193849">
        <w:rPr>
          <w:rFonts w:hint="eastAsia"/>
        </w:rPr>
        <w:t>，</w:t>
      </w:r>
      <w:r w:rsidR="001C7BB0" w:rsidRPr="001C7BB0">
        <w:rPr>
          <w:rFonts w:hint="eastAsia"/>
        </w:rPr>
        <w:t>细粒度</w:t>
      </w:r>
      <w:r w:rsidR="00193849">
        <w:rPr>
          <w:rFonts w:hint="eastAsia"/>
        </w:rPr>
        <w:t>数据</w:t>
      </w:r>
      <w:r w:rsidR="001C7BB0" w:rsidRPr="001C7BB0">
        <w:rPr>
          <w:rFonts w:hint="eastAsia"/>
        </w:rPr>
        <w:t>的变化模式</w:t>
      </w:r>
      <w:r w:rsidR="00193849">
        <w:rPr>
          <w:rFonts w:hint="eastAsia"/>
        </w:rPr>
        <w:t>总是会受</w:t>
      </w:r>
      <w:r w:rsidR="001C7BB0" w:rsidRPr="001C7BB0">
        <w:rPr>
          <w:rFonts w:hint="eastAsia"/>
        </w:rPr>
        <w:t>粗粒度趋势信息支配，</w:t>
      </w:r>
      <w:r w:rsidR="00C000ED">
        <w:rPr>
          <w:rFonts w:hint="eastAsia"/>
        </w:rPr>
        <w:t>所蕴藏的特殊的变化模式难以被直接捕捉。但也正因此，</w:t>
      </w:r>
      <w:r w:rsidR="00894A12" w:rsidRPr="00894A12">
        <w:rPr>
          <w:rFonts w:hint="eastAsia"/>
        </w:rPr>
        <w:t>给定粗粒度数据后，可以</w:t>
      </w:r>
      <w:r w:rsidR="00894A12">
        <w:rPr>
          <w:rFonts w:hint="eastAsia"/>
        </w:rPr>
        <w:t>在一定程度上</w:t>
      </w:r>
      <w:r w:rsidR="00894A12" w:rsidRPr="00894A12">
        <w:rPr>
          <w:rFonts w:hint="eastAsia"/>
        </w:rPr>
        <w:t>获得细粒度数据分布的先验知识，并</w:t>
      </w:r>
      <w:r w:rsidR="00894A12">
        <w:rPr>
          <w:rFonts w:hint="eastAsia"/>
        </w:rPr>
        <w:t>基于此重建出给定</w:t>
      </w:r>
      <w:r w:rsidR="00894A12" w:rsidRPr="00894A12">
        <w:rPr>
          <w:rFonts w:hint="eastAsia"/>
        </w:rPr>
        <w:t>粗粒度数据</w:t>
      </w:r>
      <w:r w:rsidR="00894A12">
        <w:rPr>
          <w:rFonts w:hint="eastAsia"/>
        </w:rPr>
        <w:t>下</w:t>
      </w:r>
      <w:r w:rsidR="00894A12" w:rsidRPr="00894A12">
        <w:rPr>
          <w:rFonts w:hint="eastAsia"/>
        </w:rPr>
        <w:t>可能出现的细粒度</w:t>
      </w:r>
      <w:r w:rsidR="00894A12">
        <w:rPr>
          <w:rFonts w:hint="eastAsia"/>
        </w:rPr>
        <w:t>特征</w:t>
      </w:r>
      <w:r w:rsidR="00894A12" w:rsidRPr="00894A12">
        <w:rPr>
          <w:rFonts w:hint="eastAsia"/>
        </w:rPr>
        <w:t>。然后，通过</w:t>
      </w:r>
      <w:r w:rsidR="00650499">
        <w:rPr>
          <w:rFonts w:hint="eastAsia"/>
        </w:rPr>
        <w:t>在原始细粒度特征与重构特征之间进行</w:t>
      </w:r>
      <w:r w:rsidR="00894A12" w:rsidRPr="00894A12">
        <w:rPr>
          <w:rFonts w:hint="eastAsia"/>
        </w:rPr>
        <w:t>残差</w:t>
      </w:r>
      <w:r w:rsidR="00650499">
        <w:rPr>
          <w:rFonts w:hint="eastAsia"/>
        </w:rPr>
        <w:t>运算</w:t>
      </w:r>
      <w:r w:rsidR="00894A12" w:rsidRPr="00894A12">
        <w:rPr>
          <w:rFonts w:hint="eastAsia"/>
        </w:rPr>
        <w:t>，</w:t>
      </w:r>
      <w:r w:rsidR="00F85BAB">
        <w:rPr>
          <w:rFonts w:hint="eastAsia"/>
        </w:rPr>
        <w:t>就能</w:t>
      </w:r>
      <w:r w:rsidR="00894A12" w:rsidRPr="00894A12">
        <w:rPr>
          <w:rFonts w:hint="eastAsia"/>
        </w:rPr>
        <w:t>去除</w:t>
      </w:r>
      <w:r w:rsidR="00650499">
        <w:rPr>
          <w:rFonts w:hint="eastAsia"/>
        </w:rPr>
        <w:t>多粒度数据之间的</w:t>
      </w:r>
      <w:r w:rsidR="00894A12" w:rsidRPr="00894A12">
        <w:rPr>
          <w:rFonts w:hint="eastAsia"/>
        </w:rPr>
        <w:t>冗余信息，</w:t>
      </w:r>
      <w:r w:rsidR="00650499">
        <w:rPr>
          <w:rFonts w:hint="eastAsia"/>
        </w:rPr>
        <w:t>进而</w:t>
      </w:r>
      <w:r w:rsidR="00894A12" w:rsidRPr="00894A12">
        <w:rPr>
          <w:rFonts w:hint="eastAsia"/>
        </w:rPr>
        <w:t>轻松</w:t>
      </w:r>
      <w:r w:rsidR="00650499">
        <w:rPr>
          <w:rFonts w:hint="eastAsia"/>
        </w:rPr>
        <w:t>地</w:t>
      </w:r>
      <w:r w:rsidR="00894A12" w:rsidRPr="00894A12">
        <w:rPr>
          <w:rFonts w:hint="eastAsia"/>
        </w:rPr>
        <w:t>捕捉到独特的细粒度变化模式。</w:t>
      </w:r>
    </w:p>
    <w:p w14:paraId="2F823C46" w14:textId="4C3ECA95" w:rsidR="007A4534" w:rsidRDefault="007A4534" w:rsidP="007A4534">
      <w:pPr>
        <w:spacing w:before="120" w:line="240" w:lineRule="auto"/>
        <w:ind w:firstLineChars="0" w:firstLine="0"/>
        <w:jc w:val="center"/>
      </w:pPr>
      <w:r>
        <w:rPr>
          <w:noProof/>
        </w:rPr>
        <w:drawing>
          <wp:inline distT="0" distB="0" distL="0" distR="0" wp14:anchorId="7F5E1308" wp14:editId="39CDAC59">
            <wp:extent cx="5723890" cy="2188210"/>
            <wp:effectExtent l="0" t="0" r="3810" b="0"/>
            <wp:docPr id="98245" name="Picture 98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3890" cy="2188210"/>
                    </a:xfrm>
                    <a:prstGeom prst="rect">
                      <a:avLst/>
                    </a:prstGeom>
                  </pic:spPr>
                </pic:pic>
              </a:graphicData>
            </a:graphic>
          </wp:inline>
        </w:drawing>
      </w:r>
    </w:p>
    <w:p w14:paraId="1FEEA327" w14:textId="5D68A3D6" w:rsidR="007A4534" w:rsidRPr="00420757" w:rsidRDefault="00420757" w:rsidP="00420757">
      <w:pPr>
        <w:pStyle w:val="a2"/>
        <w:spacing w:before="120" w:after="120"/>
        <w:rPr>
          <w:b/>
          <w:bCs/>
        </w:rPr>
      </w:pPr>
      <w:r w:rsidRPr="00420757">
        <w:rPr>
          <w:rFonts w:hint="eastAsia"/>
          <w:b/>
          <w:bCs/>
        </w:rPr>
        <w:t>图</w:t>
      </w:r>
      <w:r w:rsidRPr="00420757">
        <w:rPr>
          <w:b/>
          <w:bCs/>
        </w:rPr>
        <w:t xml:space="preserve">1.3 </w:t>
      </w:r>
      <w:r w:rsidRPr="00420757">
        <w:rPr>
          <w:rFonts w:hint="eastAsia"/>
          <w:b/>
          <w:bCs/>
        </w:rPr>
        <w:t>多粒度残差学习神经网络框架图</w:t>
      </w:r>
      <w:r w:rsidR="00A21024" w:rsidRPr="00A21024">
        <w:rPr>
          <w:rFonts w:hint="eastAsia"/>
          <w:b/>
          <w:bCs/>
          <w:color w:val="FF0000"/>
        </w:rPr>
        <w:t>（加大一些字体）</w:t>
      </w:r>
    </w:p>
    <w:p w14:paraId="0E4A38EA" w14:textId="429D60DA" w:rsidR="00420757" w:rsidRDefault="00923949" w:rsidP="00923949">
      <w:pPr>
        <w:ind w:firstLine="482"/>
      </w:pPr>
      <w:r w:rsidRPr="00E413A0">
        <w:rPr>
          <w:rFonts w:hint="eastAsia"/>
          <w:b/>
          <w:bCs/>
        </w:rPr>
        <w:t>（</w:t>
      </w:r>
      <w:r w:rsidRPr="00E413A0">
        <w:rPr>
          <w:b/>
          <w:bCs/>
        </w:rPr>
        <w:t>2</w:t>
      </w:r>
      <w:r w:rsidRPr="00E413A0">
        <w:rPr>
          <w:rFonts w:hint="eastAsia"/>
          <w:b/>
          <w:bCs/>
        </w:rPr>
        <w:t>）针对</w:t>
      </w:r>
      <w:r w:rsidR="00E667A5" w:rsidRPr="00E413A0">
        <w:rPr>
          <w:rFonts w:hint="eastAsia"/>
          <w:b/>
          <w:bCs/>
        </w:rPr>
        <w:t>多粒度数据置信度不断变化而难以被衡量的问题</w:t>
      </w:r>
      <w:r w:rsidRPr="00E413A0">
        <w:rPr>
          <w:rFonts w:hint="eastAsia"/>
          <w:b/>
          <w:bCs/>
        </w:rPr>
        <w:t>，</w:t>
      </w:r>
      <w:r w:rsidR="00E667A5" w:rsidRPr="00E413A0">
        <w:rPr>
          <w:rFonts w:hint="eastAsia"/>
          <w:b/>
          <w:bCs/>
        </w:rPr>
        <w:t>以自监督的对比学习</w:t>
      </w:r>
      <w:r w:rsidR="00E667A5" w:rsidRPr="00E413A0">
        <w:rPr>
          <w:rFonts w:hint="eastAsia"/>
          <w:b/>
          <w:bCs/>
        </w:rPr>
        <w:lastRenderedPageBreak/>
        <w:t>为抓手</w:t>
      </w:r>
      <w:r w:rsidR="00E7506F" w:rsidRPr="00E413A0">
        <w:rPr>
          <w:rFonts w:hint="eastAsia"/>
          <w:b/>
          <w:bCs/>
        </w:rPr>
        <w:t>，在</w:t>
      </w:r>
      <w:r w:rsidR="00E7506F" w:rsidRPr="00E413A0">
        <w:rPr>
          <w:b/>
          <w:bCs/>
        </w:rPr>
        <w:t xml:space="preserve"> </w:t>
      </w:r>
      <w:proofErr w:type="spellStart"/>
      <w:r w:rsidR="00E7506F" w:rsidRPr="00E413A0">
        <w:rPr>
          <w:rFonts w:hint="eastAsia"/>
          <w:b/>
          <w:bCs/>
        </w:rPr>
        <w:t>MgRL</w:t>
      </w:r>
      <w:proofErr w:type="spellEnd"/>
      <w:r w:rsidR="00E7506F" w:rsidRPr="00E413A0">
        <w:rPr>
          <w:b/>
          <w:bCs/>
        </w:rPr>
        <w:t xml:space="preserve"> </w:t>
      </w:r>
      <w:r w:rsidR="00E7506F" w:rsidRPr="00E413A0">
        <w:rPr>
          <w:rFonts w:hint="eastAsia"/>
          <w:b/>
          <w:bCs/>
        </w:rPr>
        <w:t>的每个特征提取模块中都引入了一个置信度估计</w:t>
      </w:r>
      <w:r w:rsidR="007C40AC" w:rsidRPr="00E413A0">
        <w:rPr>
          <w:rFonts w:hint="eastAsia"/>
          <w:b/>
          <w:bCs/>
        </w:rPr>
        <w:t>（</w:t>
      </w:r>
      <w:r w:rsidR="007C40AC" w:rsidRPr="00E413A0">
        <w:rPr>
          <w:rFonts w:hint="eastAsia"/>
          <w:b/>
          <w:bCs/>
        </w:rPr>
        <w:t>CE</w:t>
      </w:r>
      <w:r w:rsidR="007C40AC" w:rsidRPr="00E413A0">
        <w:rPr>
          <w:rFonts w:hint="eastAsia"/>
          <w:b/>
          <w:bCs/>
        </w:rPr>
        <w:t>）</w:t>
      </w:r>
      <w:r w:rsidR="00E7506F" w:rsidRPr="00E413A0">
        <w:rPr>
          <w:rFonts w:hint="eastAsia"/>
          <w:b/>
          <w:bCs/>
        </w:rPr>
        <w:t>模块</w:t>
      </w:r>
      <w:r w:rsidR="009D4B8E">
        <w:rPr>
          <w:rFonts w:hint="eastAsia"/>
          <w:b/>
          <w:bCs/>
        </w:rPr>
        <w:t>，</w:t>
      </w:r>
      <w:r w:rsidR="003B6BC6" w:rsidRPr="00E413A0">
        <w:rPr>
          <w:rFonts w:hint="eastAsia"/>
          <w:b/>
          <w:bCs/>
        </w:rPr>
        <w:t>动态估计特定</w:t>
      </w:r>
      <w:r w:rsidR="00E7506F" w:rsidRPr="00E413A0">
        <w:rPr>
          <w:rFonts w:hint="eastAsia"/>
          <w:b/>
          <w:bCs/>
        </w:rPr>
        <w:t>粒度数据对最终预测结果的置信度</w:t>
      </w:r>
      <w:r w:rsidR="003B6BC6" w:rsidRPr="00E413A0">
        <w:rPr>
          <w:rFonts w:hint="eastAsia"/>
          <w:b/>
          <w:bCs/>
        </w:rPr>
        <w:t>权重</w:t>
      </w:r>
      <w:r w:rsidR="00E7506F" w:rsidRPr="00E413A0">
        <w:rPr>
          <w:rFonts w:hint="eastAsia"/>
          <w:b/>
          <w:bCs/>
        </w:rPr>
        <w:t>。</w:t>
      </w:r>
      <w:r w:rsidR="00515F1D">
        <w:rPr>
          <w:rFonts w:hint="eastAsia"/>
        </w:rPr>
        <w:t>引入</w:t>
      </w:r>
      <w:r w:rsidR="00515F1D">
        <w:rPr>
          <w:rFonts w:hint="eastAsia"/>
        </w:rPr>
        <w:t xml:space="preserve"> CE</w:t>
      </w:r>
      <w:r w:rsidR="00515F1D">
        <w:t xml:space="preserve"> </w:t>
      </w:r>
      <w:r w:rsidR="00515F1D">
        <w:rPr>
          <w:rFonts w:hint="eastAsia"/>
        </w:rPr>
        <w:t>后的特征提取模块</w:t>
      </w:r>
      <w:r w:rsidR="007047F3">
        <w:rPr>
          <w:rFonts w:hint="eastAsia"/>
        </w:rPr>
        <w:t>如图</w:t>
      </w:r>
      <w:r w:rsidR="007047F3">
        <w:rPr>
          <w:rFonts w:hint="eastAsia"/>
        </w:rPr>
        <w:t xml:space="preserve"> </w:t>
      </w:r>
      <w:r w:rsidR="007047F3">
        <w:t xml:space="preserve">1.4 </w:t>
      </w:r>
      <w:r w:rsidR="007047F3">
        <w:rPr>
          <w:rFonts w:hint="eastAsia"/>
        </w:rPr>
        <w:t>所示</w:t>
      </w:r>
      <w:r w:rsidR="00515F1D">
        <w:rPr>
          <w:rFonts w:hint="eastAsia"/>
        </w:rPr>
        <w:t>。</w:t>
      </w:r>
      <w:r w:rsidR="009F21CE" w:rsidRPr="009F21CE">
        <w:rPr>
          <w:rFonts w:hint="eastAsia"/>
        </w:rPr>
        <w:t>具体来说，</w:t>
      </w:r>
      <w:r w:rsidR="009F21CE">
        <w:rPr>
          <w:rFonts w:hint="eastAsia"/>
        </w:rPr>
        <w:t>在基础优化目标</w:t>
      </w:r>
      <w:r w:rsidR="00D24218">
        <w:rPr>
          <w:rFonts w:hint="eastAsia"/>
        </w:rPr>
        <w:t>之</w:t>
      </w:r>
      <w:r w:rsidR="009F21CE">
        <w:rPr>
          <w:rFonts w:hint="eastAsia"/>
        </w:rPr>
        <w:t>上加入了</w:t>
      </w:r>
      <w:r w:rsidR="009F21CE" w:rsidRPr="009F21CE">
        <w:rPr>
          <w:rFonts w:hint="eastAsia"/>
        </w:rPr>
        <w:t>自监督</w:t>
      </w:r>
      <w:r w:rsidR="00D24218">
        <w:rPr>
          <w:rFonts w:hint="eastAsia"/>
        </w:rPr>
        <w:t>的对比</w:t>
      </w:r>
      <w:r w:rsidR="009F21CE">
        <w:rPr>
          <w:rFonts w:hint="eastAsia"/>
        </w:rPr>
        <w:t>损失</w:t>
      </w:r>
      <w:r w:rsidR="009F21CE" w:rsidRPr="009F21CE">
        <w:rPr>
          <w:rFonts w:hint="eastAsia"/>
        </w:rPr>
        <w:t>来训练一个</w:t>
      </w:r>
      <w:r w:rsidR="009F21CE">
        <w:rPr>
          <w:rFonts w:hint="eastAsia"/>
        </w:rPr>
        <w:t>识别</w:t>
      </w:r>
      <w:r w:rsidR="009F21CE" w:rsidRPr="009F21CE">
        <w:rPr>
          <w:rFonts w:hint="eastAsia"/>
        </w:rPr>
        <w:t>器。该</w:t>
      </w:r>
      <w:r w:rsidR="009F21CE">
        <w:rPr>
          <w:rFonts w:hint="eastAsia"/>
        </w:rPr>
        <w:t>识别</w:t>
      </w:r>
      <w:r w:rsidR="009F21CE" w:rsidRPr="009F21CE">
        <w:rPr>
          <w:rFonts w:hint="eastAsia"/>
        </w:rPr>
        <w:t>器</w:t>
      </w:r>
      <w:r w:rsidR="009F21CE">
        <w:rPr>
          <w:rFonts w:hint="eastAsia"/>
        </w:rPr>
        <w:t>能够</w:t>
      </w:r>
      <w:r w:rsidR="009F21CE" w:rsidRPr="009F21CE">
        <w:rPr>
          <w:rFonts w:hint="eastAsia"/>
        </w:rPr>
        <w:t>通过历史</w:t>
      </w:r>
      <w:r w:rsidR="00D24218">
        <w:rPr>
          <w:rFonts w:hint="eastAsia"/>
        </w:rPr>
        <w:t>趋势</w:t>
      </w:r>
      <w:r w:rsidR="009F21CE" w:rsidRPr="009F21CE">
        <w:rPr>
          <w:rFonts w:hint="eastAsia"/>
        </w:rPr>
        <w:t>与</w:t>
      </w:r>
      <w:r w:rsidR="00D24218">
        <w:rPr>
          <w:rFonts w:hint="eastAsia"/>
        </w:rPr>
        <w:t>当前状态</w:t>
      </w:r>
      <w:r w:rsidR="009F21CE" w:rsidRPr="009F21CE">
        <w:rPr>
          <w:rFonts w:hint="eastAsia"/>
        </w:rPr>
        <w:t>之间的</w:t>
      </w:r>
      <w:r w:rsidR="00D24218">
        <w:rPr>
          <w:rFonts w:hint="eastAsia"/>
        </w:rPr>
        <w:t>“时序</w:t>
      </w:r>
      <w:r w:rsidR="009F21CE" w:rsidRPr="009F21CE">
        <w:rPr>
          <w:rFonts w:hint="eastAsia"/>
        </w:rPr>
        <w:t>趋势</w:t>
      </w:r>
      <w:r w:rsidR="00D24218">
        <w:rPr>
          <w:rFonts w:hint="eastAsia"/>
        </w:rPr>
        <w:t>一致</w:t>
      </w:r>
      <w:r w:rsidR="009F21CE" w:rsidRPr="009F21CE">
        <w:rPr>
          <w:rFonts w:hint="eastAsia"/>
        </w:rPr>
        <w:t>性</w:t>
      </w:r>
      <w:r w:rsidR="00D24218">
        <w:rPr>
          <w:rFonts w:hint="eastAsia"/>
        </w:rPr>
        <w:t>”</w:t>
      </w:r>
      <w:r w:rsidR="009F21CE" w:rsidRPr="009F21CE">
        <w:rPr>
          <w:rFonts w:hint="eastAsia"/>
        </w:rPr>
        <w:t>衡量</w:t>
      </w:r>
      <w:r w:rsidR="00D24218">
        <w:rPr>
          <w:rFonts w:hint="eastAsia"/>
        </w:rPr>
        <w:t>各种</w:t>
      </w:r>
      <w:r w:rsidR="009F21CE" w:rsidRPr="009F21CE">
        <w:rPr>
          <w:rFonts w:hint="eastAsia"/>
        </w:rPr>
        <w:t>粒度</w:t>
      </w:r>
      <w:r w:rsidR="00D24218">
        <w:rPr>
          <w:rFonts w:hint="eastAsia"/>
        </w:rPr>
        <w:t>数据对预测目标的有效性</w:t>
      </w:r>
      <w:r w:rsidR="009F21CE" w:rsidRPr="009F21CE">
        <w:rPr>
          <w:rFonts w:hint="eastAsia"/>
        </w:rPr>
        <w:t>。</w:t>
      </w:r>
    </w:p>
    <w:p w14:paraId="69113FE0" w14:textId="55343FB6" w:rsidR="009F21CE" w:rsidRDefault="009F21CE" w:rsidP="009236E7">
      <w:pPr>
        <w:spacing w:before="120" w:line="240" w:lineRule="auto"/>
        <w:ind w:firstLineChars="0" w:firstLine="0"/>
      </w:pPr>
      <w:r>
        <w:rPr>
          <w:noProof/>
        </w:rPr>
        <w:drawing>
          <wp:inline distT="0" distB="0" distL="0" distR="0" wp14:anchorId="79D98B5C" wp14:editId="1D98DA57">
            <wp:extent cx="5723890" cy="1678940"/>
            <wp:effectExtent l="0" t="0" r="0" b="0"/>
            <wp:docPr id="99928" name="Picture 99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3890" cy="1678940"/>
                    </a:xfrm>
                    <a:prstGeom prst="rect">
                      <a:avLst/>
                    </a:prstGeom>
                  </pic:spPr>
                </pic:pic>
              </a:graphicData>
            </a:graphic>
          </wp:inline>
        </w:drawing>
      </w:r>
    </w:p>
    <w:p w14:paraId="507D122A" w14:textId="49313DDD" w:rsidR="00EF1967" w:rsidRPr="00EF1967" w:rsidRDefault="00EF1967" w:rsidP="00EF1967">
      <w:pPr>
        <w:pStyle w:val="a2"/>
        <w:spacing w:before="120" w:after="120"/>
        <w:rPr>
          <w:b/>
          <w:bCs/>
        </w:rPr>
      </w:pPr>
      <w:r w:rsidRPr="00EF1967">
        <w:rPr>
          <w:rFonts w:hint="eastAsia"/>
          <w:b/>
          <w:bCs/>
        </w:rPr>
        <w:t>图</w:t>
      </w:r>
      <w:r w:rsidR="00F2019C">
        <w:rPr>
          <w:b/>
          <w:bCs/>
        </w:rPr>
        <w:t>1.4</w:t>
      </w:r>
      <w:r w:rsidRPr="00EF1967">
        <w:rPr>
          <w:rFonts w:hint="eastAsia"/>
          <w:b/>
          <w:bCs/>
        </w:rPr>
        <w:t>含有</w:t>
      </w:r>
      <w:r w:rsidR="0024240E">
        <w:rPr>
          <w:rFonts w:hint="eastAsia"/>
          <w:b/>
          <w:bCs/>
        </w:rPr>
        <w:t>自监督</w:t>
      </w:r>
      <w:r w:rsidRPr="00EF1967">
        <w:rPr>
          <w:rFonts w:hint="eastAsia"/>
          <w:b/>
          <w:bCs/>
        </w:rPr>
        <w:t>置信度估计的特征提取模块</w:t>
      </w:r>
    </w:p>
    <w:p w14:paraId="63EA6B57" w14:textId="1FB628AC" w:rsidR="00D14163" w:rsidRPr="008F7A57" w:rsidRDefault="00D14163" w:rsidP="00D14163">
      <w:pPr>
        <w:pStyle w:val="Heading2"/>
      </w:pPr>
      <w:bookmarkStart w:id="13" w:name="_Toc164613056"/>
      <w:r w:rsidRPr="008F7A57">
        <w:rPr>
          <w:rFonts w:hint="eastAsia"/>
        </w:rPr>
        <w:t>1.</w:t>
      </w:r>
      <w:r>
        <w:t>4</w:t>
      </w:r>
      <w:r w:rsidRPr="008F7A57">
        <w:rPr>
          <w:rFonts w:hint="eastAsia"/>
        </w:rPr>
        <w:t xml:space="preserve"> </w:t>
      </w:r>
      <w:r>
        <w:rPr>
          <w:rFonts w:hint="eastAsia"/>
        </w:rPr>
        <w:t>论文组织</w:t>
      </w:r>
      <w:r w:rsidR="00FF04FA">
        <w:rPr>
          <w:rFonts w:hint="eastAsia"/>
        </w:rPr>
        <w:t>结构</w:t>
      </w:r>
      <w:bookmarkEnd w:id="13"/>
    </w:p>
    <w:p w14:paraId="231125F8" w14:textId="51FAEEBF" w:rsidR="00D14163" w:rsidRDefault="00F2019C" w:rsidP="00F2019C">
      <w:r>
        <w:rPr>
          <w:rFonts w:hint="eastAsia"/>
        </w:rPr>
        <w:t>本论文的组织结构及各章节之间的逻辑关系具体为</w:t>
      </w:r>
      <w:r w:rsidR="00A21024">
        <w:rPr>
          <w:rFonts w:hint="eastAsia"/>
        </w:rPr>
        <w:t>（</w:t>
      </w:r>
      <w:r w:rsidR="00A21024" w:rsidRPr="00A21024">
        <w:rPr>
          <w:rFonts w:hint="eastAsia"/>
          <w:b/>
          <w:bCs/>
          <w:color w:val="FF0000"/>
        </w:rPr>
        <w:t>加一张框架图</w:t>
      </w:r>
      <w:r w:rsidR="00A21024">
        <w:rPr>
          <w:rFonts w:hint="eastAsia"/>
        </w:rPr>
        <w:t>）</w:t>
      </w:r>
      <w:r w:rsidR="00AB13CF">
        <w:rPr>
          <w:rFonts w:hint="eastAsia"/>
        </w:rPr>
        <w:t>：</w:t>
      </w:r>
    </w:p>
    <w:p w14:paraId="43706B36" w14:textId="1ECF7B47" w:rsidR="00F2019C" w:rsidRDefault="00F2019C" w:rsidP="002432F9">
      <w:r>
        <w:rPr>
          <w:rFonts w:hint="eastAsia"/>
        </w:rPr>
        <w:t>第一章，绪论。</w:t>
      </w:r>
      <w:r w:rsidR="002432F9">
        <w:rPr>
          <w:rFonts w:hint="eastAsia"/>
        </w:rPr>
        <w:t>首先阐述了多粒度时序预测的研究背景与意义；其次，对单粒度时序预测和多粒度时序预测方法进行了调研与综述；进一步，总结了本文的研究目的与实施方案；最后，对本论文的组织结构进行了介绍。</w:t>
      </w:r>
    </w:p>
    <w:p w14:paraId="71063096" w14:textId="6D82A36F" w:rsidR="00F2019C" w:rsidRDefault="00F2019C" w:rsidP="00F2019C">
      <w:r>
        <w:rPr>
          <w:rFonts w:hint="eastAsia"/>
        </w:rPr>
        <w:t>第二章，研究方法。</w:t>
      </w:r>
      <w:r w:rsidR="0051794F" w:rsidRPr="002A2DFB">
        <w:t>首先使用公式化语言对单粒度</w:t>
      </w:r>
      <w:r w:rsidR="0051794F" w:rsidRPr="002A2DFB">
        <w:rPr>
          <w:rFonts w:hint="eastAsia"/>
        </w:rPr>
        <w:t>和</w:t>
      </w:r>
      <w:r w:rsidR="0051794F" w:rsidRPr="002A2DFB">
        <w:t>多粒度</w:t>
      </w:r>
      <w:r w:rsidR="00BF7C67">
        <w:rPr>
          <w:rFonts w:hint="eastAsia"/>
        </w:rPr>
        <w:t>时序预测问题</w:t>
      </w:r>
      <w:r w:rsidR="0051794F" w:rsidRPr="002A2DFB">
        <w:t>进行数学建模；然后介绍了多粒度残差学习</w:t>
      </w:r>
      <w:r w:rsidR="006340F0">
        <w:rPr>
          <w:rFonts w:hint="eastAsia"/>
        </w:rPr>
        <w:t>神经网络</w:t>
      </w:r>
      <w:r w:rsidR="0051794F" w:rsidRPr="002A2DFB">
        <w:t>的整体结构，并详细</w:t>
      </w:r>
      <w:r w:rsidR="0051794F">
        <w:rPr>
          <w:rFonts w:hint="eastAsia"/>
        </w:rPr>
        <w:t>说明</w:t>
      </w:r>
      <w:r w:rsidR="0051794F" w:rsidRPr="002A2DFB">
        <w:t>了其中每个模块的具体设计</w:t>
      </w:r>
      <w:r w:rsidR="007D73CF">
        <w:rPr>
          <w:rFonts w:hint="eastAsia"/>
        </w:rPr>
        <w:t>方式</w:t>
      </w:r>
      <w:r w:rsidR="0051794F" w:rsidRPr="002A2DFB">
        <w:t>；最后阐述了针对多粒度数据的置信度估计模块，并将其应用于多粒度残差学习框架中。</w:t>
      </w:r>
    </w:p>
    <w:p w14:paraId="730451FC" w14:textId="4F8153F6" w:rsidR="00F2019C" w:rsidRDefault="00F2019C" w:rsidP="00034388">
      <w:r>
        <w:rPr>
          <w:rFonts w:hint="eastAsia"/>
        </w:rPr>
        <w:t>第三章，实验结果与分析。</w:t>
      </w:r>
      <w:r w:rsidR="00034388">
        <w:rPr>
          <w:rFonts w:hint="eastAsia"/>
        </w:rPr>
        <w:t>首先说明了实验设置包括数据集、对比方法和实验细节</w:t>
      </w:r>
      <w:r w:rsidR="00B748EE">
        <w:rPr>
          <w:rFonts w:hint="eastAsia"/>
        </w:rPr>
        <w:t>；然后展示了各对照实验的定量结果；最后对实验结果进行分析说明。</w:t>
      </w:r>
    </w:p>
    <w:p w14:paraId="1B7BD884" w14:textId="3F463A31" w:rsidR="00F2019C" w:rsidRDefault="00F2019C" w:rsidP="00B748EE">
      <w:r>
        <w:rPr>
          <w:rFonts w:hint="eastAsia"/>
        </w:rPr>
        <w:t>第四章，总结与展望。</w:t>
      </w:r>
      <w:r w:rsidR="00B748EE">
        <w:rPr>
          <w:rFonts w:hint="eastAsia"/>
        </w:rPr>
        <w:t>对全文所有的工作进行总结，并提出本文</w:t>
      </w:r>
      <w:r w:rsidR="00A80DE8">
        <w:rPr>
          <w:rFonts w:hint="eastAsia"/>
        </w:rPr>
        <w:t>的</w:t>
      </w:r>
      <w:r w:rsidR="00B748EE">
        <w:rPr>
          <w:rFonts w:hint="eastAsia"/>
        </w:rPr>
        <w:t>工作不足和未来</w:t>
      </w:r>
      <w:r w:rsidR="00A80DE8">
        <w:rPr>
          <w:rFonts w:hint="eastAsia"/>
        </w:rPr>
        <w:t>的</w:t>
      </w:r>
      <w:r w:rsidR="00B748EE">
        <w:rPr>
          <w:rFonts w:hint="eastAsia"/>
        </w:rPr>
        <w:t>研究方向。</w:t>
      </w:r>
    </w:p>
    <w:p w14:paraId="04333110" w14:textId="77777777" w:rsidR="00765790" w:rsidRDefault="00765790" w:rsidP="00765790">
      <w:pPr>
        <w:ind w:firstLineChars="0" w:firstLine="0"/>
        <w:rPr>
          <w:rFonts w:hint="eastAsia"/>
        </w:rPr>
      </w:pPr>
    </w:p>
    <w:p w14:paraId="54A0DF71" w14:textId="77777777" w:rsidR="00F91357" w:rsidRDefault="00F91357" w:rsidP="00277A8A">
      <w:pPr>
        <w:ind w:firstLineChars="0" w:firstLine="0"/>
      </w:pPr>
    </w:p>
    <w:p w14:paraId="1AA883DA" w14:textId="11E9E272" w:rsidR="00997A26" w:rsidRDefault="00997A26" w:rsidP="00277A8A">
      <w:pPr>
        <w:ind w:firstLineChars="0" w:firstLine="0"/>
        <w:sectPr w:rsidR="00997A26" w:rsidSect="005D06B0">
          <w:headerReference w:type="even" r:id="rId29"/>
          <w:headerReference w:type="default" r:id="rId30"/>
          <w:footerReference w:type="even" r:id="rId31"/>
          <w:footerReference w:type="default" r:id="rId32"/>
          <w:headerReference w:type="first" r:id="rId33"/>
          <w:footerReference w:type="first" r:id="rId34"/>
          <w:footnotePr>
            <w:numFmt w:val="decimalEnclosedCircleChinese"/>
          </w:footnotePr>
          <w:pgSz w:w="11850" w:h="16783"/>
          <w:pgMar w:top="1559" w:right="1418" w:bottom="1418" w:left="1418" w:header="992" w:footer="992" w:gutter="0"/>
          <w:pgNumType w:start="1"/>
          <w:cols w:space="720"/>
          <w:titlePg/>
          <w:docGrid w:linePitch="381"/>
        </w:sectPr>
      </w:pPr>
    </w:p>
    <w:p w14:paraId="4DD6F898" w14:textId="56D0ABE3" w:rsidR="00277A8A" w:rsidRDefault="00530747" w:rsidP="00530747">
      <w:pPr>
        <w:pStyle w:val="Heading1"/>
      </w:pPr>
      <w:bookmarkStart w:id="14" w:name="_Toc532824522"/>
      <w:bookmarkStart w:id="15" w:name="_Toc164613057"/>
      <w:r w:rsidRPr="008F7A57">
        <w:lastRenderedPageBreak/>
        <w:t>第</w:t>
      </w:r>
      <w:r w:rsidRPr="008F7A57">
        <w:rPr>
          <w:rFonts w:hint="eastAsia"/>
        </w:rPr>
        <w:t>2</w:t>
      </w:r>
      <w:r w:rsidRPr="008F7A57">
        <w:t>章</w:t>
      </w:r>
      <w:r>
        <w:t xml:space="preserve"> </w:t>
      </w:r>
      <w:bookmarkEnd w:id="14"/>
      <w:r w:rsidR="008F21FF" w:rsidRPr="00B9650C">
        <w:rPr>
          <w:rFonts w:hint="eastAsia"/>
        </w:rPr>
        <w:t>基于多粒度残差学习和置信度估计的神经网络</w:t>
      </w:r>
      <w:bookmarkEnd w:id="15"/>
    </w:p>
    <w:p w14:paraId="387DF8E0" w14:textId="7A477958" w:rsidR="000C02DD" w:rsidRPr="004B0920" w:rsidRDefault="000C02DD" w:rsidP="004B0920">
      <w:pPr>
        <w:pStyle w:val="Heading2"/>
      </w:pPr>
      <w:bookmarkStart w:id="16" w:name="_Toc164613058"/>
      <w:r w:rsidRPr="004B0920">
        <w:t xml:space="preserve">2.1 </w:t>
      </w:r>
      <w:r w:rsidRPr="004B0920">
        <w:rPr>
          <w:rFonts w:hint="eastAsia"/>
        </w:rPr>
        <w:t>引言</w:t>
      </w:r>
      <w:bookmarkEnd w:id="16"/>
    </w:p>
    <w:p w14:paraId="54861FC7" w14:textId="3BD60837" w:rsidR="000C02DD" w:rsidRDefault="00D94219" w:rsidP="000C02DD">
      <w:r>
        <w:rPr>
          <w:rFonts w:hint="eastAsia"/>
        </w:rPr>
        <w:t>遇到的问题</w:t>
      </w:r>
    </w:p>
    <w:p w14:paraId="1D05ECB7" w14:textId="37FD9E1A" w:rsidR="00596206" w:rsidRDefault="00596206" w:rsidP="000C02DD">
      <w:r>
        <w:rPr>
          <w:rFonts w:hint="eastAsia"/>
        </w:rPr>
        <w:t>两个模块</w:t>
      </w:r>
    </w:p>
    <w:p w14:paraId="17A728BC" w14:textId="24F066D7" w:rsidR="00596206" w:rsidRDefault="00596206" w:rsidP="000C02DD">
      <w:pPr>
        <w:rPr>
          <w:rFonts w:hint="eastAsia"/>
        </w:rPr>
      </w:pPr>
      <w:r>
        <w:rPr>
          <w:rFonts w:hint="eastAsia"/>
        </w:rPr>
        <w:t>这一小节的介绍</w:t>
      </w:r>
    </w:p>
    <w:p w14:paraId="57ABE382" w14:textId="291F5DA5" w:rsidR="005273FF" w:rsidRPr="00747F1C" w:rsidRDefault="007D73CF" w:rsidP="004B0920">
      <w:pPr>
        <w:pStyle w:val="Heading2"/>
      </w:pPr>
      <w:bookmarkStart w:id="17" w:name="_Toc164613059"/>
      <w:r>
        <w:t>2</w:t>
      </w:r>
      <w:r w:rsidR="005273FF" w:rsidRPr="00747F1C">
        <w:t>.</w:t>
      </w:r>
      <w:r w:rsidR="00B025C6">
        <w:t>2</w:t>
      </w:r>
      <w:r w:rsidR="005273FF" w:rsidRPr="00747F1C">
        <w:t xml:space="preserve"> </w:t>
      </w:r>
      <w:r w:rsidR="005273FF" w:rsidRPr="00747F1C">
        <w:t>单粒度和多粒度</w:t>
      </w:r>
      <w:r w:rsidR="00BF7C67">
        <w:rPr>
          <w:rFonts w:hint="eastAsia"/>
        </w:rPr>
        <w:t>时序预测</w:t>
      </w:r>
      <w:r w:rsidR="005273FF" w:rsidRPr="00747F1C">
        <w:t>问题建模</w:t>
      </w:r>
      <w:bookmarkEnd w:id="17"/>
    </w:p>
    <w:p w14:paraId="7843E696" w14:textId="7E17802D" w:rsidR="005273FF" w:rsidRPr="002A2DFB" w:rsidRDefault="005273FF" w:rsidP="00413A62">
      <w:r w:rsidRPr="002A2DFB">
        <w:t>现有的时间序列预测研究大多基于</w:t>
      </w:r>
      <w:r w:rsidRPr="00287583">
        <w:rPr>
          <w:b/>
          <w:bCs/>
        </w:rPr>
        <w:t>单粒度</w:t>
      </w:r>
      <w:r w:rsidR="00BF7C67">
        <w:rPr>
          <w:rFonts w:hint="eastAsia"/>
          <w:b/>
          <w:bCs/>
        </w:rPr>
        <w:t>时序预测</w:t>
      </w:r>
      <w:r w:rsidRPr="00413A62">
        <w:t>展开</w:t>
      </w:r>
      <w:r w:rsidRPr="002A2DFB">
        <w:t>，即使用单一粒度的历史特征</w:t>
      </w:r>
      <w:r>
        <w:rPr>
          <w:rFonts w:hint="eastAsia"/>
        </w:rPr>
        <w:t>来</w:t>
      </w:r>
      <w:r w:rsidRPr="002A2DFB">
        <w:t>预测对应标签的未来趋势，同时特征输入和预测输出的粒度完全相同。具体而言，在单粒度</w:t>
      </w:r>
      <w:r w:rsidR="00BF7C67">
        <w:rPr>
          <w:rFonts w:hint="eastAsia"/>
        </w:rPr>
        <w:t>时序预测</w:t>
      </w:r>
      <w:r w:rsidRPr="002A2DFB">
        <w:t>过程中，预测模型学习了一个函数：</w:t>
      </w:r>
    </w:p>
    <w:p w14:paraId="5FF20C11" w14:textId="3D19D9C8" w:rsidR="005273FF" w:rsidRPr="002A2DFB" w:rsidRDefault="006F41C8" w:rsidP="005668C1">
      <w:pPr>
        <w:pStyle w:val="a3"/>
        <w:spacing w:before="120" w:after="120"/>
      </w:pPr>
      <m:oMathPara>
        <m:oMath>
          <m:eqArr>
            <m:eqArrPr>
              <m:maxDist m:val="1"/>
              <m:ctrlPr>
                <w:rPr>
                  <w:rFonts w:ascii="Cambria Math" w:hAnsi="Cambria Math"/>
                </w:rPr>
              </m:ctrlPr>
            </m:eqArrPr>
            <m:e>
              <m:acc>
                <m:accPr>
                  <m:ctrlPr>
                    <w:rPr>
                      <w:rFonts w:ascii="Cambria Math" w:hAnsi="Cambria Math"/>
                    </w:rPr>
                  </m:ctrlPr>
                </m:accPr>
                <m:e>
                  <m:r>
                    <w:rPr>
                      <w:rFonts w:ascii="Cambria Math" w:hAnsi="Cambria Math"/>
                    </w:rPr>
                    <m:t>y</m:t>
                  </m:r>
                </m:e>
              </m:acc>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F</m:t>
                  </m:r>
                </m:e>
                <m:sub>
                  <m:r>
                    <m:rPr>
                      <m:sty m:val="p"/>
                    </m:rPr>
                    <w:rPr>
                      <w:rFonts w:ascii="Cambria Math" w:hAnsi="Cambria Math"/>
                    </w:rPr>
                    <m:t>Θ</m:t>
                  </m:r>
                </m:sub>
              </m:sSub>
              <m:d>
                <m:dPr>
                  <m:ctrlPr>
                    <w:rPr>
                      <w:rFonts w:ascii="Cambria Math" w:hAnsi="Cambria Math"/>
                    </w:rPr>
                  </m:ctrlPr>
                </m:dPr>
                <m:e>
                  <m:r>
                    <m:rPr>
                      <m:sty m:val="b"/>
                    </m:rPr>
                    <w:rPr>
                      <w:rFonts w:ascii="Cambria Math" w:hAnsi="Cambria Math"/>
                    </w:rPr>
                    <m:t>X</m:t>
                  </m:r>
                </m:e>
              </m:d>
              <m:r>
                <m:rPr>
                  <m:sty m:val="p"/>
                </m:rPr>
                <w:rPr>
                  <w:rFonts w:ascii="Cambria Math" w:hAnsi="Cambria Math"/>
                </w:rPr>
                <m:t>#(2</m:t>
              </m:r>
              <m:r>
                <m:rPr>
                  <m:nor/>
                </m:rPr>
                <w:rPr>
                  <w:rFonts w:ascii="Cambria Math" w:hAnsi="Cambria Math"/>
                </w:rPr>
                <m:t>-</m:t>
              </m:r>
              <m:r>
                <m:rPr>
                  <m:sty m:val="p"/>
                </m:rPr>
                <w:rPr>
                  <w:rFonts w:ascii="Cambria Math" w:hAnsi="Cambria Math"/>
                </w:rPr>
                <m:t>1)</m:t>
              </m:r>
            </m:e>
          </m:eqArr>
        </m:oMath>
      </m:oMathPara>
    </w:p>
    <w:p w14:paraId="415E22C1" w14:textId="1A518768" w:rsidR="00087B6C" w:rsidRPr="002A2DFB" w:rsidRDefault="0024240E" w:rsidP="00B434D1">
      <w:pPr>
        <w:ind w:firstLineChars="0" w:firstLine="0"/>
      </w:pPr>
      <w:r>
        <w:rPr>
          <w:rFonts w:hint="eastAsia"/>
        </w:rPr>
        <w:t>式中：</w:t>
      </w:r>
      <m:oMath>
        <m:r>
          <m:rPr>
            <m:sty m:val="b"/>
          </m:rPr>
          <w:rPr>
            <w:rFonts w:ascii="Cambria Math" w:hAnsi="Cambria Math"/>
          </w:rPr>
          <m:t>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m:rPr>
            <m:sty m:val="p"/>
          </m:rP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T</m:t>
            </m:r>
            <m:r>
              <m:rPr>
                <m:sty m:val="p"/>
              </m:rPr>
              <w:rPr>
                <w:rFonts w:ascii="Cambria Math" w:hAnsi="Cambria Math"/>
              </w:rPr>
              <m:t>×</m:t>
            </m:r>
            <m:r>
              <w:rPr>
                <w:rFonts w:ascii="Cambria Math" w:hAnsi="Cambria Math"/>
              </w:rPr>
              <m:t>D</m:t>
            </m:r>
          </m:sup>
        </m:sSup>
      </m:oMath>
      <w:r w:rsidR="00087B6C" w:rsidRPr="002A2DFB">
        <w:t xml:space="preserve"> </w:t>
      </w:r>
      <w:r w:rsidR="00087B6C" w:rsidRPr="002A2DFB">
        <w:t>表示滞后</w:t>
      </w:r>
      <w:r w:rsidR="00087B6C" w:rsidRPr="002A2DFB">
        <w:t xml:space="preserve"> </w:t>
      </w:r>
      <m:oMath>
        <m:r>
          <w:rPr>
            <w:rFonts w:ascii="Cambria Math" w:hAnsi="Cambria Math"/>
          </w:rPr>
          <m:t>T</m:t>
        </m:r>
      </m:oMath>
      <w:r w:rsidR="00087B6C" w:rsidRPr="002A2DFB">
        <w:t xml:space="preserve"> </w:t>
      </w:r>
      <w:r w:rsidR="00087B6C" w:rsidRPr="002A2DFB">
        <w:t>个时间步的</w:t>
      </w:r>
      <w:r w:rsidR="00087B6C" w:rsidRPr="002A2DFB">
        <w:t xml:space="preserve"> </w:t>
      </w:r>
      <m:oMath>
        <m:r>
          <w:rPr>
            <w:rFonts w:ascii="Cambria Math" w:hAnsi="Cambria Math"/>
          </w:rPr>
          <m:t>D</m:t>
        </m:r>
      </m:oMath>
      <w:r w:rsidR="00087B6C" w:rsidRPr="002A2DFB">
        <w:t xml:space="preserve"> </w:t>
      </w:r>
      <w:r w:rsidR="00087B6C" w:rsidRPr="002A2DFB">
        <w:t>维特征。</w:t>
      </w:r>
      <w:r w:rsidR="00087B6C">
        <w:rPr>
          <w:rFonts w:hint="eastAsia"/>
        </w:rPr>
        <w:t>特征输入和预测输出在相邻</w:t>
      </w:r>
      <w:r w:rsidR="00087B6C" w:rsidRPr="002A2DFB">
        <w:t>时间步之间的实际时间间隔</w:t>
      </w:r>
      <w:r w:rsidR="00087B6C">
        <w:rPr>
          <w:rFonts w:hint="eastAsia"/>
        </w:rPr>
        <w:t>均</w:t>
      </w:r>
      <w:r w:rsidR="00087B6C" w:rsidRPr="002A2DFB">
        <w:t>为</w:t>
      </w:r>
      <w:r w:rsidR="00087B6C" w:rsidRPr="002A2DFB">
        <w:t xml:space="preserve"> </w:t>
      </w:r>
      <m:oMath>
        <m:r>
          <w:rPr>
            <w:rFonts w:ascii="Cambria Math" w:hAnsi="Cambria Math"/>
          </w:rPr>
          <m:t>λ</m:t>
        </m:r>
      </m:oMath>
      <w:r w:rsidR="00087B6C" w:rsidRPr="002A2DFB">
        <w:t xml:space="preserve"> </w:t>
      </w:r>
      <w:r w:rsidR="00087B6C" w:rsidRPr="002A2DFB">
        <w:t>。</w:t>
      </w:r>
    </w:p>
    <w:p w14:paraId="347767B6" w14:textId="77777777" w:rsidR="005273FF" w:rsidRPr="002A2DFB" w:rsidRDefault="005273FF" w:rsidP="005273FF">
      <w:r w:rsidRPr="002A2DFB">
        <w:t>事实上，针对同一时序预测问题，较细粒度数据往往包含原始粒度时序数据</w:t>
      </w:r>
      <w:r>
        <w:rPr>
          <w:rFonts w:hint="eastAsia"/>
        </w:rPr>
        <w:t>中</w:t>
      </w:r>
      <w:r w:rsidRPr="002A2DFB">
        <w:t>所不具备的更加丰富且详细的特征信息。然而当特征输入的粒度与预测输出的粒度不一致时，模型一般难以直接捕捉到</w:t>
      </w:r>
      <w:r>
        <w:rPr>
          <w:rFonts w:hint="eastAsia"/>
        </w:rPr>
        <w:t>标签</w:t>
      </w:r>
      <w:r w:rsidRPr="002A2DFB">
        <w:t>粒度的规律，造成预测精度受限，</w:t>
      </w:r>
      <w:r w:rsidRPr="00287583">
        <w:t>因此很少</w:t>
      </w:r>
      <w:r w:rsidRPr="00287583">
        <w:rPr>
          <w:rFonts w:hint="eastAsia"/>
        </w:rPr>
        <w:t>有研究</w:t>
      </w:r>
      <w:r w:rsidRPr="00287583">
        <w:t>只向模型输入最细粒度的数据。为了既能保持原始粒度的规律又能提取更为详细的特征，本文提出了一种同时使用与预测标签粒度相同的数据以及多个更细粒度数据的时序预测建模方法。</w:t>
      </w:r>
    </w:p>
    <w:p w14:paraId="63D29033" w14:textId="1A26C6F5" w:rsidR="005273FF" w:rsidRPr="002A2DFB" w:rsidRDefault="005273FF" w:rsidP="005273FF">
      <w:r w:rsidRPr="002A2DFB">
        <w:t>本</w:t>
      </w:r>
      <w:r w:rsidR="00ED1363">
        <w:rPr>
          <w:rFonts w:hint="eastAsia"/>
        </w:rPr>
        <w:t>论文</w:t>
      </w:r>
      <w:r w:rsidRPr="002A2DFB">
        <w:t>的核心在于使用多粒度特征数据进行时间序列预测，即</w:t>
      </w:r>
      <w:r w:rsidRPr="002A2DFB">
        <w:rPr>
          <w:b/>
          <w:bCs/>
        </w:rPr>
        <w:t>多粒度</w:t>
      </w:r>
      <w:r w:rsidR="00D9226C">
        <w:rPr>
          <w:rFonts w:hint="eastAsia"/>
          <w:b/>
          <w:bCs/>
        </w:rPr>
        <w:t>时序预测</w:t>
      </w:r>
      <w:r w:rsidRPr="002A2DFB">
        <w:t>。具体而言，假设最粗粒度的特征与预测标签的粒度一致，多粒度预测模型将学习函数：</w:t>
      </w:r>
    </w:p>
    <w:p w14:paraId="1FF2E1A0" w14:textId="2BD3D8EA" w:rsidR="005273FF" w:rsidRPr="002A2DFB" w:rsidRDefault="006F41C8" w:rsidP="00241DE6">
      <w:pPr>
        <w:pStyle w:val="a3"/>
        <w:spacing w:before="120" w:after="120"/>
      </w:pPr>
      <m:oMathPara>
        <m:oMath>
          <m:eqArr>
            <m:eqArrPr>
              <m:maxDist m:val="1"/>
              <m:ctrlPr>
                <w:rPr>
                  <w:rFonts w:ascii="Cambria Math" w:hAnsi="Cambria Math"/>
                  <w:i/>
                </w:rPr>
              </m:ctrlPr>
            </m:eqArrPr>
            <m:e>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Θ</m:t>
                  </m:r>
                </m:sub>
              </m:sSub>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1</m:t>
                      </m:r>
                    </m:sup>
                  </m:sSup>
                  <m:r>
                    <m:rPr>
                      <m:sty m:val="b"/>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2</m:t>
                      </m:r>
                    </m:sup>
                  </m:sSup>
                  <m:r>
                    <m:rPr>
                      <m:sty m:val="b"/>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w:rPr>
                          <w:rFonts w:ascii="Cambria Math" w:hAnsi="Cambria Math"/>
                        </w:rPr>
                        <m:t>G</m:t>
                      </m:r>
                    </m:sup>
                  </m:sSup>
                </m:e>
              </m:d>
              <m:r>
                <w:rPr>
                  <w:rFonts w:ascii="Cambria Math" w:hAnsi="Cambria Math"/>
                </w:rPr>
                <m:t>#(2</m:t>
              </m:r>
              <m:r>
                <m:rPr>
                  <m:nor/>
                </m:rPr>
                <w:rPr>
                  <w:rFonts w:ascii="Cambria Math" w:hAnsi="Cambria Math"/>
                </w:rPr>
                <m:t>-</m:t>
              </m:r>
              <m:r>
                <w:rPr>
                  <w:rFonts w:ascii="Cambria Math" w:hAnsi="Cambria Math"/>
                </w:rPr>
                <m:t>2)</m:t>
              </m:r>
            </m:e>
          </m:eqArr>
        </m:oMath>
      </m:oMathPara>
    </w:p>
    <w:p w14:paraId="22D9DAAC" w14:textId="664A2168" w:rsidR="00B434D1" w:rsidRDefault="0024240E" w:rsidP="00B434D1">
      <w:pPr>
        <w:ind w:firstLineChars="0" w:firstLine="0"/>
      </w:pPr>
      <w:r>
        <w:rPr>
          <w:rFonts w:hint="eastAsia"/>
        </w:rPr>
        <w:t>式中：</w:t>
      </w:r>
      <m:oMath>
        <m:r>
          <w:rPr>
            <w:rFonts w:ascii="Cambria Math" w:hAnsi="Cambria Math"/>
          </w:rPr>
          <m:t>G</m:t>
        </m:r>
      </m:oMath>
      <w:r>
        <w:t xml:space="preserve"> </w:t>
      </w:r>
      <w:r>
        <w:rPr>
          <w:rFonts w:hint="eastAsia"/>
        </w:rPr>
        <w:t>表示数据粒度的</w:t>
      </w:r>
      <w:r w:rsidR="008F6C70">
        <w:rPr>
          <w:rFonts w:hint="eastAsia"/>
        </w:rPr>
        <w:t>种类</w:t>
      </w:r>
      <w:r>
        <w:rPr>
          <w:rFonts w:hint="eastAsia"/>
        </w:rPr>
        <w:t>数。该函数能够</w:t>
      </w:r>
      <w:r w:rsidR="008640B3" w:rsidRPr="002A2DFB">
        <w:t>将历史中的多粒度数据特征映射到反映未来趋势的标签空间里。对于每个粒度</w:t>
      </w:r>
      <w:r w:rsidR="008640B3" w:rsidRPr="002A2DFB">
        <w:t xml:space="preserve"> </w:t>
      </w:r>
      <m:oMath>
        <m:r>
          <w:rPr>
            <w:rFonts w:ascii="Cambria Math" w:hAnsi="Cambria Math"/>
          </w:rPr>
          <m:t>g</m:t>
        </m:r>
      </m:oMath>
      <w:r w:rsidR="008640B3" w:rsidRPr="002A2DFB">
        <w:t>，数据</w:t>
      </w:r>
      <w:r w:rsidR="008640B3" w:rsidRPr="002A2DFB">
        <w:t xml:space="preserve"> </w:t>
      </w:r>
      <m:oMath>
        <m:sSup>
          <m:sSupPr>
            <m:ctrlPr>
              <w:rPr>
                <w:rFonts w:ascii="Cambria Math" w:hAnsi="Cambria Math"/>
                <w:b/>
                <w:bCs/>
              </w:rPr>
            </m:ctrlPr>
          </m:sSupPr>
          <m:e>
            <m:r>
              <m:rPr>
                <m:sty m:val="b"/>
              </m:rPr>
              <w:rPr>
                <w:rFonts w:ascii="Cambria Math" w:hAnsi="Cambria Math"/>
              </w:rPr>
              <m:t>X</m:t>
            </m:r>
          </m:e>
          <m:sup>
            <m:r>
              <w:rPr>
                <w:rFonts w:ascii="Cambria Math" w:hAnsi="Cambria Math"/>
              </w:rPr>
              <m:t>g</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g</m:t>
                </m:r>
              </m:sup>
            </m:sSubSup>
            <m:r>
              <w:rPr>
                <w:rFonts w:ascii="Cambria Math" w:hAnsi="Cambria Math"/>
              </w:rPr>
              <m:t>, 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g</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g</m:t>
                </m:r>
              </m:sup>
            </m:sSubSup>
          </m:e>
        </m:d>
        <m:r>
          <m:rPr>
            <m:sty m:val="p"/>
          </m:rP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g</m:t>
                </m:r>
              </m:sup>
            </m:sSup>
            <m:r>
              <m:rPr>
                <m:sty m:val="p"/>
              </m:rPr>
              <w:rPr>
                <w:rFonts w:ascii="Cambria Math" w:hAnsi="Cambria Math"/>
              </w:rPr>
              <m:t>×</m:t>
            </m:r>
            <m:r>
              <w:rPr>
                <w:rFonts w:ascii="Cambria Math" w:hAnsi="Cambria Math"/>
              </w:rPr>
              <m:t>D</m:t>
            </m:r>
          </m:sup>
        </m:sSup>
      </m:oMath>
      <w:r w:rsidR="008640B3" w:rsidRPr="002A2DFB">
        <w:t xml:space="preserve"> </w:t>
      </w:r>
      <w:r w:rsidR="008640B3" w:rsidRPr="002A2DFB">
        <w:t>表示</w:t>
      </w:r>
      <w:r w:rsidR="008640B3">
        <w:rPr>
          <w:rFonts w:hint="eastAsia"/>
        </w:rPr>
        <w:t>对应粒度</w:t>
      </w:r>
      <w:r w:rsidR="008640B3" w:rsidRPr="002A2DFB">
        <w:t>滞后</w:t>
      </w:r>
      <w:r w:rsidR="008640B3" w:rsidRPr="002A2DFB">
        <w:t xml:space="preserve"> </w:t>
      </w:r>
      <m:oMath>
        <m:r>
          <w:rPr>
            <w:rFonts w:ascii="Cambria Math" w:hAnsi="Cambria Math"/>
          </w:rPr>
          <m:t>T</m:t>
        </m:r>
      </m:oMath>
      <w:r w:rsidR="008640B3" w:rsidRPr="002A2DFB">
        <w:t xml:space="preserve"> </w:t>
      </w:r>
      <w:r w:rsidR="008640B3" w:rsidRPr="002A2DFB">
        <w:t>个时间步的特征。在每一个时间步</w:t>
      </w:r>
      <w:r w:rsidR="008640B3" w:rsidRPr="002A2DFB">
        <w:t xml:space="preserve"> </w:t>
      </w:r>
      <m:oMath>
        <m:r>
          <w:rPr>
            <w:rFonts w:ascii="Cambria Math" w:hAnsi="Cambria Math"/>
          </w:rPr>
          <m:t>t</m:t>
        </m:r>
      </m:oMath>
      <w:r w:rsidR="008640B3" w:rsidRPr="002A2DFB">
        <w:t xml:space="preserve"> </w:t>
      </w:r>
      <w:r w:rsidR="008640B3" w:rsidRPr="002A2DFB">
        <w:t>上，</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g</m:t>
            </m:r>
          </m:sup>
        </m:sSubSup>
        <m:r>
          <m:rPr>
            <m:sty m:val="p"/>
          </m:rP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K</m:t>
                </m:r>
              </m:e>
              <m:sup>
                <m:r>
                  <w:rPr>
                    <w:rFonts w:ascii="Cambria Math" w:hAnsi="Cambria Math"/>
                  </w:rPr>
                  <m:t>g</m:t>
                </m:r>
              </m:sup>
            </m:sSup>
            <m:r>
              <m:rPr>
                <m:sty m:val="p"/>
              </m:rPr>
              <w:rPr>
                <w:rFonts w:ascii="Cambria Math" w:hAnsi="Cambria Math"/>
              </w:rPr>
              <m:t>×</m:t>
            </m:r>
            <m:r>
              <w:rPr>
                <w:rFonts w:ascii="Cambria Math" w:hAnsi="Cambria Math"/>
              </w:rPr>
              <m:t>D</m:t>
            </m:r>
          </m:sup>
        </m:sSup>
      </m:oMath>
      <w:r w:rsidR="008640B3" w:rsidRPr="002A2DFB">
        <w:t xml:space="preserve"> </w:t>
      </w:r>
      <w:r w:rsidR="008640B3" w:rsidRPr="002A2DFB">
        <w:t>是由一个最粗粒度时间步内</w:t>
      </w:r>
      <w:r w:rsidR="008640B3" w:rsidRPr="002A2DFB">
        <w:t xml:space="preserve"> </w:t>
      </w:r>
      <m:oMath>
        <m:sSup>
          <m:sSupPr>
            <m:ctrlPr>
              <w:rPr>
                <w:rFonts w:ascii="Cambria Math" w:hAnsi="Cambria Math"/>
              </w:rPr>
            </m:ctrlPr>
          </m:sSupPr>
          <m:e>
            <m:r>
              <w:rPr>
                <w:rFonts w:ascii="Cambria Math" w:hAnsi="Cambria Math"/>
              </w:rPr>
              <m:t>K</m:t>
            </m:r>
          </m:e>
          <m:sup>
            <m:r>
              <w:rPr>
                <w:rFonts w:ascii="Cambria Math" w:hAnsi="Cambria Math"/>
              </w:rPr>
              <m:t>g</m:t>
            </m:r>
          </m:sup>
        </m:sSup>
        <m:r>
          <m:rPr>
            <m:sty m:val="p"/>
          </m:rPr>
          <w:rPr>
            <w:rFonts w:ascii="Cambria Math" w:hAnsi="Cambria Math"/>
          </w:rPr>
          <m:t>∈</m:t>
        </m:r>
        <m:r>
          <m:rPr>
            <m:scr m:val="double-struck"/>
          </m:rPr>
          <w:rPr>
            <w:rFonts w:ascii="Cambria Math" w:hAnsi="Cambria Math"/>
          </w:rPr>
          <m:t>R</m:t>
        </m:r>
      </m:oMath>
      <w:r w:rsidR="008640B3" w:rsidRPr="002A2DFB">
        <w:t xml:space="preserve"> </w:t>
      </w:r>
      <w:r w:rsidR="008640B3" w:rsidRPr="002A2DFB">
        <w:t>个均分时间段的特征共同组成的，粒度</w:t>
      </w:r>
      <w:r w:rsidR="008640B3" w:rsidRPr="002A2DFB">
        <w:t xml:space="preserve"> </w:t>
      </w:r>
      <m:oMath>
        <m:r>
          <w:rPr>
            <w:rFonts w:ascii="Cambria Math" w:hAnsi="Cambria Math"/>
          </w:rPr>
          <m:t>g</m:t>
        </m:r>
      </m:oMath>
      <w:r w:rsidR="008640B3" w:rsidRPr="002A2DFB">
        <w:t xml:space="preserve"> </w:t>
      </w:r>
      <w:r w:rsidR="008640B3" w:rsidRPr="002A2DFB">
        <w:t>特征数据的实际时间间隔为</w:t>
      </w:r>
      <w:r w:rsidR="008640B3" w:rsidRPr="002A2DFB">
        <w:t xml:space="preserve"> </w:t>
      </w:r>
      <m:oMath>
        <m:r>
          <w:rPr>
            <w:rFonts w:ascii="Cambria Math" w:hAnsi="Cambria Math"/>
          </w:rPr>
          <m:t>λ</m:t>
        </m:r>
        <m:r>
          <m:rPr>
            <m:lit/>
            <m:sty m:val="p"/>
          </m:rPr>
          <w:rPr>
            <w:rFonts w:ascii="Cambria Math" w:hAnsi="Cambria Math"/>
          </w:rPr>
          <m:t>/</m:t>
        </m:r>
        <m:sSup>
          <m:sSupPr>
            <m:ctrlPr>
              <w:rPr>
                <w:rFonts w:ascii="Cambria Math" w:hAnsi="Cambria Math"/>
                <w:i/>
              </w:rPr>
            </m:ctrlPr>
          </m:sSupPr>
          <m:e>
            <m:r>
              <w:rPr>
                <w:rFonts w:ascii="Cambria Math" w:hAnsi="Cambria Math"/>
              </w:rPr>
              <m:t>K</m:t>
            </m:r>
            <m:ctrlPr>
              <w:rPr>
                <w:rFonts w:ascii="Cambria Math" w:hAnsi="Cambria Math"/>
              </w:rPr>
            </m:ctrlPr>
          </m:e>
          <m:sup>
            <m:r>
              <w:rPr>
                <w:rFonts w:ascii="Cambria Math" w:hAnsi="Cambria Math"/>
              </w:rPr>
              <m:t>g</m:t>
            </m:r>
          </m:sup>
        </m:sSup>
      </m:oMath>
      <w:r w:rsidR="008640B3" w:rsidRPr="009F3DE2">
        <w:t>。</w:t>
      </w:r>
      <w:r w:rsidR="008640B3" w:rsidRPr="002A2DFB">
        <w:t>每一种粒度数据在每个均分时间段上的特征维度均为</w:t>
      </w:r>
      <w:r w:rsidR="008640B3" w:rsidRPr="002A2DFB">
        <w:t xml:space="preserve"> </w:t>
      </w:r>
      <m:oMath>
        <m:r>
          <w:rPr>
            <w:rFonts w:ascii="Cambria Math" w:hAnsi="Cambria Math"/>
          </w:rPr>
          <m:t>D</m:t>
        </m:r>
      </m:oMath>
      <w:r w:rsidR="008640B3" w:rsidRPr="002A2DFB">
        <w:t xml:space="preserve"> </w:t>
      </w:r>
      <w:r w:rsidR="008640B3">
        <w:rPr>
          <w:rFonts w:hint="eastAsia"/>
        </w:rPr>
        <w:t>，</w:t>
      </w:r>
      <w:r w:rsidR="00436CA2">
        <w:rPr>
          <w:rFonts w:hint="eastAsia"/>
        </w:rPr>
        <w:t>与时序预测目标粒度相同的</w:t>
      </w:r>
      <w:r w:rsidR="008640B3">
        <w:rPr>
          <w:rFonts w:hint="eastAsia"/>
        </w:rPr>
        <w:t>最粗粒度数据的</w:t>
      </w:r>
      <w:r w:rsidR="008640B3">
        <w:rPr>
          <w:rFonts w:hint="eastAsia"/>
        </w:rPr>
        <w:t xml:space="preserve"> </w:t>
      </w:r>
      <m:oMath>
        <m:sSup>
          <m:sSupPr>
            <m:ctrlPr>
              <w:rPr>
                <w:rFonts w:ascii="Cambria Math" w:hAnsi="Cambria Math"/>
              </w:rPr>
            </m:ctrlPr>
          </m:sSupPr>
          <m:e>
            <m:r>
              <w:rPr>
                <w:rFonts w:ascii="Cambria Math" w:hAnsi="Cambria Math"/>
              </w:rPr>
              <m:t>K</m:t>
            </m:r>
          </m:e>
          <m:sup>
            <m:r>
              <w:rPr>
                <w:rFonts w:ascii="Cambria Math" w:hAnsi="Cambria Math"/>
              </w:rPr>
              <m:t>g</m:t>
            </m:r>
          </m:sup>
        </m:sSup>
        <m:r>
          <w:rPr>
            <w:rFonts w:ascii="Cambria Math" w:hAnsi="Cambria Math"/>
          </w:rPr>
          <m:t xml:space="preserve"> </m:t>
        </m:r>
      </m:oMath>
      <w:r w:rsidR="008640B3">
        <w:rPr>
          <w:rFonts w:hint="eastAsia"/>
        </w:rPr>
        <w:t>一定是</w:t>
      </w:r>
      <w:r w:rsidR="008640B3">
        <w:t>1</w:t>
      </w:r>
      <w:r w:rsidR="008640B3" w:rsidRPr="002A2DFB">
        <w:rPr>
          <w:rFonts w:hint="eastAsia"/>
        </w:rPr>
        <w:t>。</w:t>
      </w:r>
    </w:p>
    <w:p w14:paraId="1B63A80A" w14:textId="758DF6DD" w:rsidR="008F6C70" w:rsidRDefault="008640B3" w:rsidP="00B434D1">
      <w:r w:rsidRPr="00B434D1">
        <w:t>以一个日频</w:t>
      </w:r>
      <w:r w:rsidR="00B434D1">
        <w:rPr>
          <w:rFonts w:hint="eastAsia"/>
        </w:rPr>
        <w:t>多粒度</w:t>
      </w:r>
      <w:r w:rsidRPr="00B434D1">
        <w:t>时序预测任务为例</w:t>
      </w:r>
      <w:r w:rsidRPr="002A2DFB">
        <w:t>，该任务的</w:t>
      </w:r>
      <w:r w:rsidRPr="002A2DFB">
        <w:t xml:space="preserve"> </w:t>
      </w:r>
      <m:oMath>
        <m:r>
          <w:rPr>
            <w:rFonts w:ascii="Cambria Math" w:hAnsi="Cambria Math"/>
          </w:rPr>
          <m:t>λ</m:t>
        </m:r>
      </m:oMath>
      <w:r w:rsidRPr="002A2DFB">
        <w:t xml:space="preserve"> </w:t>
      </w:r>
      <w:r w:rsidRPr="002A2DFB">
        <w:t>为</w:t>
      </w:r>
      <w:r w:rsidRPr="002A2DFB">
        <w:t>1</w:t>
      </w:r>
      <w:r w:rsidRPr="002A2DFB">
        <w:t>天，假设使用日频（最粗粒度）、</w:t>
      </w:r>
      <w:r w:rsidRPr="002A2DFB">
        <w:t>12</w:t>
      </w:r>
      <w:r w:rsidRPr="002A2DFB">
        <w:t>小时频以及</w:t>
      </w:r>
      <w:r w:rsidRPr="002A2DFB">
        <w:t>1</w:t>
      </w:r>
      <w:r w:rsidRPr="002A2DFB">
        <w:t>小时频（最细粒度）共三种粒度</w:t>
      </w:r>
      <w:r w:rsidR="00F1015B">
        <w:rPr>
          <w:rFonts w:hint="eastAsia"/>
        </w:rPr>
        <w:t>（</w:t>
      </w:r>
      <m:oMath>
        <m:r>
          <w:rPr>
            <w:rFonts w:ascii="Cambria Math" w:hAnsi="Cambria Math"/>
          </w:rPr>
          <m:t>G=3</m:t>
        </m:r>
      </m:oMath>
      <w:r w:rsidR="00F1015B">
        <w:rPr>
          <w:rFonts w:hint="eastAsia"/>
        </w:rPr>
        <w:t>）</w:t>
      </w:r>
      <w:r w:rsidRPr="002A2DFB">
        <w:t>的特征数据进行建</w:t>
      </w:r>
      <w:r w:rsidRPr="002A2DFB">
        <w:lastRenderedPageBreak/>
        <w:t>模</w:t>
      </w:r>
      <w:r w:rsidR="00F1015B">
        <w:rPr>
          <w:rFonts w:hint="eastAsia"/>
        </w:rPr>
        <w:t>，</w:t>
      </w:r>
      <w:r w:rsidRPr="002A2DFB">
        <w:t>那么对于日频粒度数据而言：</w:t>
      </w:r>
      <m:oMath>
        <m:sSup>
          <m:sSupPr>
            <m:ctrlPr>
              <w:rPr>
                <w:rFonts w:ascii="Cambria Math" w:hAnsi="Cambria Math"/>
              </w:rPr>
            </m:ctrlPr>
          </m:sSupPr>
          <m:e>
            <m:r>
              <w:rPr>
                <w:rFonts w:ascii="Cambria Math" w:hAnsi="Cambria Math"/>
              </w:rPr>
              <m:t>K</m:t>
            </m:r>
          </m:e>
          <m:sup>
            <m:r>
              <w:rPr>
                <w:rFonts w:ascii="Cambria Math" w:hAnsi="Cambria Math"/>
              </w:rPr>
              <m:t>1</m:t>
            </m:r>
          </m:sup>
        </m:sSup>
        <m:r>
          <m:rPr>
            <m:sty m:val="p"/>
          </m:rPr>
          <w:rPr>
            <w:rFonts w:ascii="Cambria Math" w:hAnsi="Cambria Math"/>
          </w:rPr>
          <m:t>=1</m:t>
        </m:r>
      </m:oMath>
      <w:r w:rsidRPr="002A2DFB">
        <w:t xml:space="preserve"> </w:t>
      </w:r>
      <w:r w:rsidRPr="002A2DFB">
        <w:t>，时间间隔为</w:t>
      </w:r>
      <w:r w:rsidRPr="002A2DFB">
        <w:t xml:space="preserve"> 1 </w:t>
      </w:r>
      <w:r w:rsidRPr="002A2DFB">
        <w:t>天；</w:t>
      </w:r>
      <w:r w:rsidRPr="002A2DFB">
        <w:t xml:space="preserve">12 </w:t>
      </w:r>
      <w:r w:rsidRPr="002A2DFB">
        <w:t>小时频数据：</w:t>
      </w:r>
      <m:oMath>
        <m:sSup>
          <m:sSupPr>
            <m:ctrlPr>
              <w:rPr>
                <w:rFonts w:ascii="Cambria Math" w:hAnsi="Cambria Math"/>
              </w:rPr>
            </m:ctrlPr>
          </m:sSupPr>
          <m:e>
            <m:r>
              <w:rPr>
                <w:rFonts w:ascii="Cambria Math" w:hAnsi="Cambria Math"/>
              </w:rPr>
              <m:t>K</m:t>
            </m:r>
          </m:e>
          <m:sup>
            <m:r>
              <w:rPr>
                <w:rFonts w:ascii="Cambria Math" w:hAnsi="Cambria Math"/>
              </w:rPr>
              <m:t>2</m:t>
            </m:r>
          </m:sup>
        </m:sSup>
        <m:r>
          <m:rPr>
            <m:sty m:val="p"/>
          </m:rPr>
          <w:rPr>
            <w:rFonts w:ascii="Cambria Math" w:hAnsi="Cambria Math"/>
          </w:rPr>
          <m:t>=2</m:t>
        </m:r>
      </m:oMath>
      <w:r w:rsidRPr="002A2DFB">
        <w:t xml:space="preserve"> </w:t>
      </w:r>
      <w:r w:rsidRPr="002A2DFB">
        <w:t>，时间间隔为</w:t>
      </w:r>
      <w:r w:rsidRPr="002A2DFB">
        <w:t>12</w:t>
      </w:r>
      <w:r w:rsidRPr="002A2DFB">
        <w:t>小时；</w:t>
      </w:r>
      <w:r w:rsidRPr="002A2DFB">
        <w:t>1</w:t>
      </w:r>
      <w:r w:rsidRPr="002A2DFB">
        <w:t>小时频数据：</w:t>
      </w:r>
      <m:oMath>
        <m:sSup>
          <m:sSupPr>
            <m:ctrlPr>
              <w:rPr>
                <w:rFonts w:ascii="Cambria Math" w:hAnsi="Cambria Math"/>
              </w:rPr>
            </m:ctrlPr>
          </m:sSupPr>
          <m:e>
            <m:r>
              <w:rPr>
                <w:rFonts w:ascii="Cambria Math" w:hAnsi="Cambria Math"/>
              </w:rPr>
              <m:t>K</m:t>
            </m:r>
          </m:e>
          <m:sup>
            <m:r>
              <w:rPr>
                <w:rFonts w:ascii="Cambria Math" w:hAnsi="Cambria Math"/>
              </w:rPr>
              <m:t>3</m:t>
            </m:r>
          </m:sup>
        </m:sSup>
        <m:r>
          <m:rPr>
            <m:sty m:val="p"/>
          </m:rPr>
          <w:rPr>
            <w:rFonts w:ascii="Cambria Math" w:hAnsi="Cambria Math"/>
          </w:rPr>
          <m:t>=12</m:t>
        </m:r>
      </m:oMath>
      <w:r w:rsidRPr="002A2DFB">
        <w:t xml:space="preserve"> </w:t>
      </w:r>
      <w:r w:rsidRPr="002A2DFB">
        <w:t>，时间间隔为</w:t>
      </w:r>
      <w:r w:rsidRPr="002A2DFB">
        <w:t>1</w:t>
      </w:r>
      <w:r w:rsidRPr="002A2DFB">
        <w:t>小时。</w:t>
      </w:r>
    </w:p>
    <w:p w14:paraId="763B378B" w14:textId="289E6A33" w:rsidR="005273FF" w:rsidRPr="00295A35" w:rsidRDefault="007D73CF" w:rsidP="0024240E">
      <w:pPr>
        <w:pStyle w:val="Heading2"/>
      </w:pPr>
      <w:bookmarkStart w:id="18" w:name="_Toc164613060"/>
      <w:r>
        <w:t>2</w:t>
      </w:r>
      <w:r w:rsidR="005273FF" w:rsidRPr="005D2899">
        <w:t>.</w:t>
      </w:r>
      <w:r w:rsidR="0043155F">
        <w:t>3</w:t>
      </w:r>
      <w:r w:rsidR="005273FF" w:rsidRPr="005D2899">
        <w:t xml:space="preserve"> </w:t>
      </w:r>
      <w:r w:rsidR="005273FF" w:rsidRPr="005D2899">
        <w:t>多粒度残差学习</w:t>
      </w:r>
      <w:r w:rsidR="0024240E">
        <w:rPr>
          <w:rFonts w:hint="eastAsia"/>
        </w:rPr>
        <w:t>神经网络</w:t>
      </w:r>
      <w:bookmarkEnd w:id="18"/>
    </w:p>
    <w:p w14:paraId="7B3966F5" w14:textId="67CF019B" w:rsidR="00436CA2" w:rsidRDefault="00436CA2" w:rsidP="004F799A">
      <w:r w:rsidRPr="00C175EE">
        <w:t>给定多粒度数据</w:t>
      </w:r>
      <w:r w:rsidRPr="00C175EE">
        <w:t xml:space="preserve"> </w:t>
      </w:r>
      <m:oMath>
        <m:r>
          <m:rPr>
            <m:lit/>
          </m:rPr>
          <w:rPr>
            <w:rFonts w:ascii="Cambria Math" w:hAnsi="Cambria Math"/>
          </w:rPr>
          <m:t>{</m:t>
        </m:r>
        <m:sSup>
          <m:sSupPr>
            <m:ctrlPr>
              <w:rPr>
                <w:rFonts w:ascii="Cambria Math" w:hAnsi="Cambria Math"/>
                <w:b/>
                <w:bCs/>
              </w:rPr>
            </m:ctrlPr>
          </m:sSupPr>
          <m:e>
            <m:r>
              <m:rPr>
                <m:sty m:val="b"/>
              </m:rPr>
              <w:rPr>
                <w:rFonts w:ascii="Cambria Math" w:hAnsi="Cambria Math"/>
              </w:rPr>
              <m:t>X</m:t>
            </m:r>
          </m:e>
          <m:sup>
            <m:r>
              <m:rPr>
                <m:sty m:val="p"/>
              </m:rPr>
              <w:rPr>
                <w:rFonts w:ascii="Cambria Math" w:hAnsi="Cambria Math"/>
              </w:rPr>
              <m:t>1</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X</m:t>
            </m:r>
          </m:e>
          <m:sup>
            <m:r>
              <w:rPr>
                <w:rFonts w:ascii="Cambria Math" w:hAnsi="Cambria Math"/>
              </w:rPr>
              <m:t>2</m:t>
            </m:r>
          </m:sup>
        </m:sSup>
        <m:r>
          <m:rPr>
            <m:sty m:val="b"/>
          </m:rPr>
          <w:rPr>
            <w:rFonts w:ascii="Cambria Math" w:hAnsi="Cambria Math"/>
          </w:rPr>
          <m:t>,⋯,</m:t>
        </m:r>
        <m:sSup>
          <m:sSupPr>
            <m:ctrlPr>
              <w:rPr>
                <w:rFonts w:ascii="Cambria Math" w:hAnsi="Cambria Math"/>
                <w:b/>
                <w:bCs/>
              </w:rPr>
            </m:ctrlPr>
          </m:sSupPr>
          <m:e>
            <m:r>
              <m:rPr>
                <m:sty m:val="b"/>
              </m:rPr>
              <w:rPr>
                <w:rFonts w:ascii="Cambria Math" w:hAnsi="Cambria Math"/>
              </w:rPr>
              <m:t>X</m:t>
            </m:r>
          </m:e>
          <m:sup>
            <m:r>
              <w:rPr>
                <w:rFonts w:ascii="Cambria Math" w:hAnsi="Cambria Math"/>
              </w:rPr>
              <m:t>G</m:t>
            </m:r>
          </m:sup>
        </m:sSup>
        <m:r>
          <m:rPr>
            <m:lit/>
            <m:sty m:val="bi"/>
          </m:rPr>
          <w:rPr>
            <w:rFonts w:ascii="Cambria Math" w:hAnsi="Cambria Math"/>
          </w:rPr>
          <m:t>}</m:t>
        </m:r>
      </m:oMath>
      <w:r w:rsidRPr="00C175EE">
        <w:t>，其中</w:t>
      </w:r>
      <w:r w:rsidRPr="00C175EE">
        <w:t xml:space="preserve"> </w:t>
      </w:r>
      <m:oMath>
        <m:sSup>
          <m:sSupPr>
            <m:ctrlPr>
              <w:rPr>
                <w:rFonts w:ascii="Cambria Math" w:hAnsi="Cambria Math"/>
                <w:b/>
                <w:bCs/>
              </w:rPr>
            </m:ctrlPr>
          </m:sSupPr>
          <m:e>
            <m:r>
              <m:rPr>
                <m:sty m:val="b"/>
              </m:rPr>
              <w:rPr>
                <w:rFonts w:ascii="Cambria Math" w:hAnsi="Cambria Math"/>
              </w:rPr>
              <m:t>X</m:t>
            </m:r>
          </m:e>
          <m:sup>
            <m:r>
              <m:rPr>
                <m:sty m:val="p"/>
              </m:rPr>
              <w:rPr>
                <w:rFonts w:ascii="Cambria Math" w:hAnsi="Cambria Math"/>
              </w:rPr>
              <m:t>1</m:t>
            </m:r>
          </m:sup>
        </m:sSup>
      </m:oMath>
      <w:r w:rsidRPr="00C175EE">
        <w:t xml:space="preserve"> </w:t>
      </w:r>
      <w:r w:rsidRPr="00C175EE">
        <w:t>至</w:t>
      </w:r>
      <w:r w:rsidRPr="00C175EE">
        <w:t xml:space="preserve"> </w:t>
      </w:r>
      <m:oMath>
        <m:sSup>
          <m:sSupPr>
            <m:ctrlPr>
              <w:rPr>
                <w:rFonts w:ascii="Cambria Math" w:hAnsi="Cambria Math"/>
                <w:b/>
                <w:bCs/>
              </w:rPr>
            </m:ctrlPr>
          </m:sSupPr>
          <m:e>
            <m:r>
              <m:rPr>
                <m:sty m:val="b"/>
              </m:rPr>
              <w:rPr>
                <w:rFonts w:ascii="Cambria Math" w:hAnsi="Cambria Math"/>
              </w:rPr>
              <m:t>X</m:t>
            </m:r>
          </m:e>
          <m:sup>
            <m:r>
              <w:rPr>
                <w:rFonts w:ascii="Cambria Math" w:hAnsi="Cambria Math"/>
              </w:rPr>
              <m:t>G</m:t>
            </m:r>
          </m:sup>
        </m:sSup>
      </m:oMath>
      <w:r w:rsidRPr="00C175EE">
        <w:t xml:space="preserve"> </w:t>
      </w:r>
      <w:r w:rsidR="00624C95">
        <w:rPr>
          <w:rFonts w:hint="eastAsia"/>
        </w:rPr>
        <w:t>分别</w:t>
      </w:r>
      <w:r w:rsidRPr="00C175EE">
        <w:t>代表从粗粒度到细粒度的特征，</w:t>
      </w:r>
      <w:r w:rsidRPr="00B434D1">
        <w:t>多粒度残差学习</w:t>
      </w:r>
      <w:r w:rsidRPr="00B434D1">
        <w:rPr>
          <w:rFonts w:hint="eastAsia"/>
        </w:rPr>
        <w:t>就</w:t>
      </w:r>
      <w:r w:rsidRPr="00B434D1">
        <w:t>是发掘隐藏在不同粒度特征中与时间序列未来趋势相关</w:t>
      </w:r>
      <w:r w:rsidR="00673033">
        <w:rPr>
          <w:rFonts w:hint="eastAsia"/>
        </w:rPr>
        <w:t>信息</w:t>
      </w:r>
      <w:r w:rsidRPr="00B434D1">
        <w:rPr>
          <w:rFonts w:hint="eastAsia"/>
        </w:rPr>
        <w:t>的过程</w:t>
      </w:r>
      <w:r w:rsidRPr="00B434D1">
        <w:t>。</w:t>
      </w:r>
      <w:r w:rsidRPr="00B434D1">
        <w:rPr>
          <w:rFonts w:hint="eastAsia"/>
        </w:rPr>
        <w:t>多粒度残差学习神经网络框架如图</w:t>
      </w:r>
      <w:r w:rsidR="0076188E" w:rsidRPr="00B434D1">
        <w:t>1.3</w:t>
      </w:r>
      <w:r w:rsidRPr="00B434D1">
        <w:rPr>
          <w:rFonts w:hint="eastAsia"/>
        </w:rPr>
        <w:t>所示。一方面，为了</w:t>
      </w:r>
      <w:r w:rsidRPr="00B434D1">
        <w:t>充分</w:t>
      </w:r>
      <w:r w:rsidRPr="00B434D1">
        <w:rPr>
          <w:rFonts w:hint="eastAsia"/>
        </w:rPr>
        <w:t>学习各</w:t>
      </w:r>
      <w:r w:rsidRPr="00B434D1">
        <w:t>粒度</w:t>
      </w:r>
      <w:r w:rsidRPr="00B434D1">
        <w:rPr>
          <w:rFonts w:hint="eastAsia"/>
        </w:rPr>
        <w:t>数据中</w:t>
      </w:r>
      <w:r w:rsidRPr="00B434D1">
        <w:t>的信息，</w:t>
      </w:r>
      <w:r w:rsidRPr="00B434D1">
        <w:rPr>
          <w:rFonts w:hint="eastAsia"/>
        </w:rPr>
        <w:t>多粒度残差学习神经网络引入了</w:t>
      </w:r>
      <w:r w:rsidRPr="00B434D1">
        <w:t>多个结构相似的</w:t>
      </w:r>
      <w:r w:rsidRPr="00B434D1">
        <w:rPr>
          <w:rFonts w:hint="eastAsia"/>
        </w:rPr>
        <w:t>特征提取模块</w:t>
      </w:r>
      <w:r w:rsidRPr="00B434D1">
        <w:t>（</w:t>
      </w:r>
      <w:r w:rsidRPr="00B434D1">
        <w:rPr>
          <w:rFonts w:hint="eastAsia"/>
        </w:rPr>
        <w:t>图</w:t>
      </w:r>
      <w:r w:rsidR="0076188E" w:rsidRPr="00B434D1">
        <w:t>1.3</w:t>
      </w:r>
      <w:r w:rsidRPr="00B434D1">
        <w:rPr>
          <w:rFonts w:hint="eastAsia"/>
        </w:rPr>
        <w:t>中的橙色</w:t>
      </w:r>
      <w:r w:rsidRPr="00B434D1">
        <w:t>矩形），每个</w:t>
      </w:r>
      <w:r w:rsidRPr="00B434D1">
        <w:rPr>
          <w:rFonts w:hint="eastAsia"/>
        </w:rPr>
        <w:t>模块</w:t>
      </w:r>
      <w:r w:rsidRPr="00B434D1">
        <w:t>只负责</w:t>
      </w:r>
      <w:r w:rsidRPr="00B434D1">
        <w:rPr>
          <w:rFonts w:hint="eastAsia"/>
        </w:rPr>
        <w:t>发掘对应特定</w:t>
      </w:r>
      <w:r w:rsidRPr="00B434D1">
        <w:t>粒度</w:t>
      </w:r>
      <w:r w:rsidRPr="00B434D1">
        <w:rPr>
          <w:rFonts w:hint="eastAsia"/>
        </w:rPr>
        <w:t>数据中的</w:t>
      </w:r>
      <w:r w:rsidRPr="00B434D1">
        <w:t>信息。</w:t>
      </w:r>
      <w:r w:rsidRPr="00B434D1">
        <w:rPr>
          <w:rFonts w:hint="eastAsia"/>
        </w:rPr>
        <w:t>另一方面，由于不同粒度数据之间存在严重的信息冗余，这可能会导致模型被重复的粗粒度趋势信息支配，因此网络以从粗到细的级联方式堆叠特征提取模块，构建一种跨粒度残差堆积的方法</w:t>
      </w:r>
      <w:r w:rsidR="00D8292A">
        <w:rPr>
          <w:rFonts w:hint="eastAsia"/>
        </w:rPr>
        <w:t>，以</w:t>
      </w:r>
      <w:r w:rsidRPr="00B434D1">
        <w:rPr>
          <w:rFonts w:hint="eastAsia"/>
        </w:rPr>
        <w:t>确保每个模块的输入只包含对应特定粒度数据中的独特信息。本小节首先将详细介绍多粒度残差学习神经网络的两大基本模块</w:t>
      </w:r>
      <w:r w:rsidR="0076188E" w:rsidRPr="00B434D1">
        <w:rPr>
          <w:rFonts w:hint="eastAsia"/>
        </w:rPr>
        <w:t>；</w:t>
      </w:r>
      <w:r w:rsidRPr="00B434D1">
        <w:rPr>
          <w:rFonts w:hint="eastAsia"/>
        </w:rPr>
        <w:t>然后将阐述如何通过跨粒度残差堆积的方法将这些模块</w:t>
      </w:r>
      <w:r w:rsidR="00A15C74">
        <w:rPr>
          <w:rFonts w:hint="eastAsia"/>
        </w:rPr>
        <w:t>进行组合</w:t>
      </w:r>
      <w:r w:rsidRPr="0035531A">
        <w:rPr>
          <w:rFonts w:hint="eastAsia"/>
        </w:rPr>
        <w:t>。</w:t>
      </w:r>
    </w:p>
    <w:p w14:paraId="113F34FD" w14:textId="0F19B0B6" w:rsidR="005273FF" w:rsidRPr="008C1CE0" w:rsidRDefault="0076188E" w:rsidP="0076188E">
      <w:pPr>
        <w:pStyle w:val="Heading3"/>
      </w:pPr>
      <w:bookmarkStart w:id="19" w:name="_Toc164613061"/>
      <w:r>
        <w:t>2</w:t>
      </w:r>
      <w:r w:rsidR="005273FF" w:rsidRPr="008C1CE0">
        <w:t>.</w:t>
      </w:r>
      <w:r w:rsidR="007D0F0F">
        <w:t>3</w:t>
      </w:r>
      <w:r w:rsidR="005273FF" w:rsidRPr="008C1CE0">
        <w:t xml:space="preserve">.1 </w:t>
      </w:r>
      <w:r w:rsidR="005273FF">
        <w:rPr>
          <w:rFonts w:hint="eastAsia"/>
        </w:rPr>
        <w:t>粒度</w:t>
      </w:r>
      <w:r w:rsidR="005273FF" w:rsidRPr="008C1CE0">
        <w:t>对齐</w:t>
      </w:r>
      <w:r w:rsidR="005273FF">
        <w:rPr>
          <w:rFonts w:hint="eastAsia"/>
        </w:rPr>
        <w:t>模块</w:t>
      </w:r>
      <w:bookmarkEnd w:id="19"/>
    </w:p>
    <w:p w14:paraId="3E0BD4DE" w14:textId="4FA3F27A" w:rsidR="0076188E" w:rsidRDefault="0076188E" w:rsidP="0076188E">
      <w:r>
        <w:rPr>
          <w:rFonts w:hint="eastAsia"/>
        </w:rPr>
        <w:t>由于不同粒度原始数据的维度不一致，网络首先需要通过粒度对齐模块（图</w:t>
      </w:r>
      <w:r>
        <w:rPr>
          <w:rFonts w:hint="eastAsia"/>
        </w:rPr>
        <w:t xml:space="preserve"> </w:t>
      </w:r>
      <w:r w:rsidR="006B0D2F">
        <w:t>1.</w:t>
      </w:r>
      <w:r>
        <w:t xml:space="preserve">2 </w:t>
      </w:r>
      <w:r>
        <w:rPr>
          <w:rFonts w:hint="eastAsia"/>
        </w:rPr>
        <w:t>中的蓝色矩形）将它们对齐到同一维度空间上，以方便后续的残差学习运算。具体来说，本文针对滞后</w:t>
      </w:r>
      <w:r>
        <w:rPr>
          <w:rFonts w:hint="eastAsia"/>
        </w:rPr>
        <w:t xml:space="preserve"> </w:t>
      </w:r>
      <m:oMath>
        <m:r>
          <w:rPr>
            <w:rFonts w:ascii="Cambria Math" w:hAnsi="Cambria Math"/>
          </w:rPr>
          <m:t>T</m:t>
        </m:r>
      </m:oMath>
      <w:r w:rsidRPr="002A2DFB">
        <w:t xml:space="preserve"> </w:t>
      </w:r>
      <w:r w:rsidRPr="002A2DFB">
        <w:t>个时间步</w:t>
      </w:r>
      <w:r>
        <w:rPr>
          <w:rFonts w:hint="eastAsia"/>
        </w:rPr>
        <w:t>粒度为</w:t>
      </w:r>
      <w:r>
        <w:rPr>
          <w:rFonts w:hint="eastAsia"/>
        </w:rPr>
        <w:t xml:space="preserve"> </w:t>
      </w:r>
      <m:oMath>
        <m:r>
          <w:rPr>
            <w:rFonts w:ascii="Cambria Math" w:hAnsi="Cambria Math"/>
          </w:rPr>
          <m:t>g</m:t>
        </m:r>
      </m:oMath>
      <w:r>
        <w:t xml:space="preserve"> </w:t>
      </w:r>
      <w:r>
        <w:rPr>
          <w:rFonts w:hint="eastAsia"/>
        </w:rPr>
        <w:t>的原始特征输入</w:t>
      </w:r>
      <w:r>
        <w:rPr>
          <w:rFonts w:hint="eastAsia"/>
        </w:rPr>
        <w:t xml:space="preserve"> </w:t>
      </w:r>
      <m:oMath>
        <m:sSup>
          <m:sSupPr>
            <m:ctrlPr>
              <w:rPr>
                <w:rFonts w:ascii="Cambria Math" w:hAnsi="Cambria Math"/>
                <w:b/>
                <w:bCs/>
              </w:rPr>
            </m:ctrlPr>
          </m:sSupPr>
          <m:e>
            <m:r>
              <m:rPr>
                <m:sty m:val="b"/>
              </m:rPr>
              <w:rPr>
                <w:rFonts w:ascii="Cambria Math" w:hAnsi="Cambria Math"/>
              </w:rPr>
              <m:t>X</m:t>
            </m:r>
          </m:e>
          <m:sup>
            <m:r>
              <w:rPr>
                <w:rFonts w:ascii="Cambria Math" w:hAnsi="Cambria Math"/>
              </w:rPr>
              <m:t>g</m:t>
            </m:r>
          </m:sup>
        </m:sSup>
        <m:r>
          <m:rPr>
            <m:sty m:val="p"/>
          </m:rP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g</m:t>
                </m:r>
              </m:sup>
            </m:sSup>
            <m:r>
              <m:rPr>
                <m:sty m:val="p"/>
              </m:rPr>
              <w:rPr>
                <w:rFonts w:ascii="Cambria Math" w:hAnsi="Cambria Math"/>
              </w:rPr>
              <m:t>×</m:t>
            </m:r>
            <m:r>
              <w:rPr>
                <w:rFonts w:ascii="Cambria Math" w:hAnsi="Cambria Math"/>
              </w:rPr>
              <m:t>D</m:t>
            </m:r>
          </m:sup>
        </m:sSup>
      </m:oMath>
      <w:r>
        <w:rPr>
          <w:rFonts w:hint="eastAsia"/>
        </w:rPr>
        <w:t>，在网络中构造了一个简单的线性变换</w:t>
      </w:r>
      <w:r>
        <w:rPr>
          <w:rFonts w:hint="eastAsia"/>
        </w:rPr>
        <w:t xml:space="preserve"> </w:t>
      </w:r>
      <m:oMath>
        <m:sSubSup>
          <m:sSubSupPr>
            <m:ctrlPr>
              <w:rPr>
                <w:rFonts w:ascii="Cambria Math" w:hAnsi="Cambria Math"/>
                <w:i/>
              </w:rPr>
            </m:ctrlPr>
          </m:sSubSupPr>
          <m:e>
            <m:r>
              <m:rPr>
                <m:scr m:val="script"/>
              </m:rPr>
              <w:rPr>
                <w:rFonts w:ascii="Cambria Math" w:hAnsi="Cambria Math"/>
              </w:rPr>
              <m:t>F</m:t>
            </m:r>
          </m:e>
          <m:sub>
            <m:r>
              <m:rPr>
                <m:sty m:val="p"/>
              </m:rPr>
              <w:rPr>
                <w:rFonts w:ascii="Cambria Math" w:hAnsi="Cambria Math"/>
              </w:rPr>
              <m:t>Linear</m:t>
            </m:r>
          </m:sub>
          <m:sup>
            <m:r>
              <w:rPr>
                <w:rFonts w:ascii="Cambria Math" w:hAnsi="Cambria Math" w:hint="eastAsia"/>
              </w:rPr>
              <m:t>g</m:t>
            </m:r>
          </m:sup>
        </m:sSubSup>
      </m:oMath>
      <w:r>
        <w:t xml:space="preserve"> </w:t>
      </w:r>
      <w:r>
        <w:rPr>
          <w:rFonts w:hint="eastAsia"/>
        </w:rPr>
        <w:t>进行粒度对齐并得到对齐后的特征</w:t>
      </w:r>
      <w:r>
        <w:rPr>
          <w:rFonts w:hint="eastAsia"/>
        </w:rPr>
        <w:t xml:space="preserve"> </w:t>
      </w:r>
      <m:oMath>
        <m:sSup>
          <m:sSupPr>
            <m:ctrlPr>
              <w:rPr>
                <w:rFonts w:ascii="Cambria Math" w:hAnsi="Cambria Math"/>
                <w:b/>
                <w:bCs/>
              </w:rPr>
            </m:ctrlPr>
          </m:sSupPr>
          <m:e>
            <m:r>
              <m:rPr>
                <m:sty m:val="b"/>
              </m:rPr>
              <w:rPr>
                <w:rFonts w:ascii="Cambria Math" w:hAnsi="Cambria Math" w:hint="eastAsia"/>
              </w:rPr>
              <m:t>F</m:t>
            </m:r>
          </m:e>
          <m:sup>
            <m:r>
              <w:rPr>
                <w:rFonts w:ascii="Cambria Math" w:hAnsi="Cambria Math"/>
              </w:rPr>
              <m:t>g</m:t>
            </m:r>
          </m:sup>
        </m:sSup>
        <m:r>
          <m:rPr>
            <m:sty m:val="p"/>
          </m:rPr>
          <w:rPr>
            <w:rFonts w:ascii="Cambria Math" w:hAnsi="Cambria Math"/>
          </w:rPr>
          <m:t>∈</m:t>
        </m:r>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T</m:t>
            </m:r>
            <m:r>
              <m:rPr>
                <m:sty m:val="p"/>
              </m:rPr>
              <w:rPr>
                <w:rFonts w:ascii="Cambria Math" w:hAnsi="Cambria Math"/>
              </w:rPr>
              <m:t>×</m:t>
            </m:r>
            <m:r>
              <w:rPr>
                <w:rFonts w:ascii="Cambria Math" w:hAnsi="Cambria Math" w:hint="eastAsia"/>
              </w:rPr>
              <m:t>K</m:t>
            </m:r>
            <m:r>
              <m:rPr>
                <m:sty m:val="p"/>
              </m:rPr>
              <w:rPr>
                <w:rFonts w:ascii="Cambria Math" w:hAnsi="Cambria Math"/>
              </w:rPr>
              <m:t>×</m:t>
            </m:r>
            <m:r>
              <w:rPr>
                <w:rFonts w:ascii="Cambria Math" w:hAnsi="Cambria Math"/>
              </w:rPr>
              <m:t>D</m:t>
            </m:r>
          </m:sup>
        </m:sSup>
      </m:oMath>
      <w:r>
        <w:t xml:space="preserve"> </w:t>
      </w:r>
      <w:r>
        <w:rPr>
          <w:rFonts w:hint="eastAsia"/>
        </w:rPr>
        <w:t>。粒度对齐模块的整体过程可以表述为：</w:t>
      </w:r>
    </w:p>
    <w:p w14:paraId="7E46B65A" w14:textId="6B3101BA" w:rsidR="005273FF" w:rsidRPr="00D8494C" w:rsidRDefault="006F41C8" w:rsidP="0076188E">
      <w:pPr>
        <w:ind w:firstLineChars="0" w:firstLine="0"/>
        <w:rPr>
          <w:iCs/>
        </w:rPr>
      </w:pPr>
      <m:oMathPara>
        <m:oMath>
          <m:eqArr>
            <m:eqArrPr>
              <m:maxDist m:val="1"/>
              <m:ctrlPr>
                <w:rPr>
                  <w:rFonts w:ascii="Cambria Math" w:hAnsi="Cambria Math"/>
                </w:rPr>
              </m:ctrlPr>
            </m:eqArrPr>
            <m:e>
              <m:sSup>
                <m:sSupPr>
                  <m:ctrlPr>
                    <w:rPr>
                      <w:rFonts w:ascii="Cambria Math" w:hAnsi="Cambria Math"/>
                      <w:b/>
                      <w:bCs/>
                    </w:rPr>
                  </m:ctrlPr>
                </m:sSupPr>
                <m:e>
                  <m:r>
                    <m:rPr>
                      <m:sty m:val="b"/>
                    </m:rPr>
                    <w:rPr>
                      <w:rFonts w:ascii="Cambria Math" w:hAnsi="Cambria Math" w:hint="eastAsia"/>
                    </w:rPr>
                    <m:t>F</m:t>
                  </m:r>
                </m:e>
                <m:sup>
                  <m:r>
                    <w:rPr>
                      <w:rFonts w:ascii="Cambria Math" w:hAnsi="Cambria Math"/>
                    </w:rPr>
                    <m:t>g</m:t>
                  </m:r>
                </m:sup>
              </m:sSup>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F</m:t>
                  </m:r>
                </m:e>
                <m:sub>
                  <m:r>
                    <m:rPr>
                      <m:sty m:val="p"/>
                    </m:rPr>
                    <w:rPr>
                      <w:rFonts w:ascii="Cambria Math" w:hAnsi="Cambria Math"/>
                    </w:rPr>
                    <m:t>Linear</m:t>
                  </m:r>
                </m:sub>
                <m:sup>
                  <m:r>
                    <w:rPr>
                      <w:rFonts w:ascii="Cambria Math" w:hAnsi="Cambria Math" w:hint="eastAsia"/>
                    </w:rPr>
                    <m:t>g</m:t>
                  </m:r>
                </m:sup>
              </m:sSubSup>
              <m:r>
                <m:rPr>
                  <m:sty m:val="p"/>
                </m:rPr>
                <w:rPr>
                  <w:rFonts w:ascii="Cambria Math" w:hAnsi="Cambria Math" w:hint="eastAsia"/>
                </w:rPr>
                <m:t>(</m:t>
              </m:r>
              <m:sSup>
                <m:sSupPr>
                  <m:ctrlPr>
                    <w:rPr>
                      <w:rFonts w:ascii="Cambria Math" w:hAnsi="Cambria Math"/>
                      <w:b/>
                      <w:bCs/>
                    </w:rPr>
                  </m:ctrlPr>
                </m:sSupPr>
                <m:e>
                  <m:r>
                    <m:rPr>
                      <m:sty m:val="b"/>
                    </m:rPr>
                    <w:rPr>
                      <w:rFonts w:ascii="Cambria Math" w:hAnsi="Cambria Math"/>
                    </w:rPr>
                    <m:t>X</m:t>
                  </m:r>
                </m:e>
                <m:sup>
                  <m:r>
                    <w:rPr>
                      <w:rFonts w:ascii="Cambria Math" w:hAnsi="Cambria Math"/>
                    </w:rPr>
                    <m:t>g</m:t>
                  </m:r>
                </m:sup>
              </m:sSup>
              <m:r>
                <m:rPr>
                  <m:sty m:val="p"/>
                </m:rPr>
                <w:rPr>
                  <w:rFonts w:ascii="Cambria Math" w:hAnsi="Cambria Math"/>
                </w:rPr>
                <m:t>)#(2</m:t>
              </m:r>
              <m:r>
                <m:rPr>
                  <m:nor/>
                </m:rPr>
                <w:rPr>
                  <w:rFonts w:ascii="Cambria Math" w:hAnsi="Cambria Math"/>
                </w:rPr>
                <m:t>-</m:t>
              </m:r>
              <m:r>
                <m:rPr>
                  <m:sty m:val="p"/>
                </m:rPr>
                <w:rPr>
                  <w:rFonts w:ascii="Cambria Math" w:hAnsi="Cambria Math"/>
                </w:rPr>
                <m:t>3)</m:t>
              </m:r>
            </m:e>
          </m:eqArr>
        </m:oMath>
      </m:oMathPara>
    </w:p>
    <w:p w14:paraId="79CE8F95" w14:textId="77777777" w:rsidR="005273FF" w:rsidRPr="00326280" w:rsidRDefault="005273FF" w:rsidP="00871EC5">
      <w:r>
        <w:rPr>
          <w:rFonts w:hint="eastAsia"/>
        </w:rPr>
        <w:t>显然，经过粒度对齐模块后，不同粒度原始数据的维度都被统一了。</w:t>
      </w:r>
    </w:p>
    <w:p w14:paraId="04672EC2" w14:textId="2D4E47BA" w:rsidR="005273FF" w:rsidRPr="008C1CE0" w:rsidRDefault="000C2D05" w:rsidP="000C2D05">
      <w:pPr>
        <w:pStyle w:val="Heading3"/>
      </w:pPr>
      <w:bookmarkStart w:id="20" w:name="_Toc164613062"/>
      <w:r>
        <w:t>2</w:t>
      </w:r>
      <w:r w:rsidR="005273FF" w:rsidRPr="008C1CE0">
        <w:t>.</w:t>
      </w:r>
      <w:r w:rsidR="004108A6">
        <w:t>3</w:t>
      </w:r>
      <w:r w:rsidR="005273FF" w:rsidRPr="008C1CE0">
        <w:t>.</w:t>
      </w:r>
      <w:r w:rsidR="005273FF">
        <w:t>2</w:t>
      </w:r>
      <w:r w:rsidR="005273FF" w:rsidRPr="008C1CE0">
        <w:t xml:space="preserve"> </w:t>
      </w:r>
      <w:r w:rsidR="005273FF">
        <w:rPr>
          <w:rFonts w:hint="eastAsia"/>
        </w:rPr>
        <w:t>特征提取模块</w:t>
      </w:r>
      <w:bookmarkEnd w:id="20"/>
    </w:p>
    <w:p w14:paraId="304058EF" w14:textId="0FBA8598" w:rsidR="006B0D2F" w:rsidRDefault="006B0D2F" w:rsidP="006B0D2F">
      <w:pPr>
        <w:rPr>
          <w:iCs/>
        </w:rPr>
      </w:pPr>
      <w:r>
        <w:rPr>
          <w:rFonts w:hint="eastAsia"/>
        </w:rPr>
        <w:t>特征提取模块的作用</w:t>
      </w:r>
      <w:r w:rsidRPr="00877161">
        <w:rPr>
          <w:rFonts w:hint="eastAsia"/>
        </w:rPr>
        <w:t>是</w:t>
      </w:r>
      <w:r>
        <w:rPr>
          <w:rFonts w:hint="eastAsia"/>
        </w:rPr>
        <w:t>发掘每一种</w:t>
      </w:r>
      <w:r w:rsidRPr="00877161">
        <w:rPr>
          <w:rFonts w:hint="eastAsia"/>
        </w:rPr>
        <w:t>粒度</w:t>
      </w:r>
      <w:r>
        <w:rPr>
          <w:rFonts w:hint="eastAsia"/>
        </w:rPr>
        <w:t>数据中</w:t>
      </w:r>
      <w:r w:rsidRPr="00877161">
        <w:rPr>
          <w:rFonts w:hint="eastAsia"/>
        </w:rPr>
        <w:t>的</w:t>
      </w:r>
      <w:r>
        <w:rPr>
          <w:rFonts w:hint="eastAsia"/>
        </w:rPr>
        <w:t>特定信息，</w:t>
      </w:r>
      <w:r w:rsidRPr="00E03617">
        <w:rPr>
          <w:rFonts w:hint="eastAsia"/>
        </w:rPr>
        <w:t>其</w:t>
      </w:r>
      <w:r>
        <w:rPr>
          <w:rFonts w:hint="eastAsia"/>
        </w:rPr>
        <w:t>具体</w:t>
      </w:r>
      <w:r w:rsidRPr="00E03617">
        <w:rPr>
          <w:rFonts w:hint="eastAsia"/>
        </w:rPr>
        <w:t>结构如图</w:t>
      </w:r>
      <w:r w:rsidRPr="00E03617">
        <w:rPr>
          <w:rFonts w:hint="eastAsia"/>
        </w:rPr>
        <w:t xml:space="preserve"> </w:t>
      </w:r>
      <w:r>
        <w:t>1.3</w:t>
      </w:r>
      <w:r w:rsidRPr="00E03617">
        <w:rPr>
          <w:rFonts w:hint="eastAsia"/>
        </w:rPr>
        <w:t xml:space="preserve"> </w:t>
      </w:r>
      <w:r w:rsidRPr="00E03617">
        <w:rPr>
          <w:rFonts w:hint="eastAsia"/>
        </w:rPr>
        <w:t>左侧所示。</w:t>
      </w:r>
      <w:r>
        <w:rPr>
          <w:rFonts w:hint="eastAsia"/>
        </w:rPr>
        <w:t>针对各粒度数据的特征提取模块有着完全相同的结构，本小节将以与粒度</w:t>
      </w:r>
      <w:r>
        <w:rPr>
          <w:rFonts w:hint="eastAsia"/>
        </w:rPr>
        <w:t xml:space="preserve"> </w:t>
      </w:r>
      <m:oMath>
        <m:r>
          <w:rPr>
            <w:rFonts w:ascii="Cambria Math" w:hAnsi="Cambria Math"/>
          </w:rPr>
          <m:t>g</m:t>
        </m:r>
      </m:oMath>
      <w:r>
        <w:t xml:space="preserve"> </w:t>
      </w:r>
      <w:r>
        <w:rPr>
          <w:rFonts w:hint="eastAsia"/>
        </w:rPr>
        <w:t>对应的第</w:t>
      </w:r>
      <w:r>
        <w:t xml:space="preserve"> </w:t>
      </w:r>
      <m:oMath>
        <m:r>
          <w:rPr>
            <w:rFonts w:ascii="Cambria Math" w:hAnsi="Cambria Math"/>
          </w:rPr>
          <m:t>g</m:t>
        </m:r>
      </m:oMath>
      <w:r>
        <w:t xml:space="preserve"> </w:t>
      </w:r>
      <w:r>
        <w:rPr>
          <w:rFonts w:hint="eastAsia"/>
        </w:rPr>
        <w:t>个特征提取模块为例，详细介绍该模块的具体运算方式。总的来说，第</w:t>
      </w:r>
      <w:r>
        <w:rPr>
          <w:rFonts w:hint="eastAsia"/>
        </w:rPr>
        <w:t xml:space="preserve"> </w:t>
      </w:r>
      <m:oMath>
        <m:r>
          <w:rPr>
            <w:rFonts w:ascii="Cambria Math" w:hAnsi="Cambria Math"/>
          </w:rPr>
          <m:t>g</m:t>
        </m:r>
      </m:oMath>
      <w:r>
        <w:t xml:space="preserve"> </w:t>
      </w:r>
      <w:r>
        <w:rPr>
          <w:rFonts w:hint="eastAsia"/>
        </w:rPr>
        <w:t>个模块输入其对应的粒度特征</w:t>
      </w:r>
      <w:r>
        <w:rPr>
          <w:rFonts w:hint="eastAsia"/>
        </w:rPr>
        <w:t xml:space="preserve"> </w:t>
      </w:r>
      <m:oMath>
        <m:sSup>
          <m:sSupPr>
            <m:ctrlPr>
              <w:rPr>
                <w:rFonts w:ascii="Cambria Math" w:hAnsi="Cambria Math"/>
                <w:b/>
                <w:bCs/>
                <w:iCs/>
              </w:rPr>
            </m:ctrlPr>
          </m:sSupPr>
          <m:e>
            <m:r>
              <m:rPr>
                <m:sty m:val="b"/>
              </m:rPr>
              <w:rPr>
                <w:rFonts w:ascii="Cambria Math" w:hAnsi="Cambria Math" w:hint="eastAsia"/>
              </w:rPr>
              <m:t>P</m:t>
            </m:r>
            <m:ctrlPr>
              <w:rPr>
                <w:rFonts w:ascii="Cambria Math" w:hAnsi="Cambria Math" w:hint="eastAsia"/>
                <w:b/>
                <w:bCs/>
                <w:iCs/>
              </w:rPr>
            </m:ctrlPr>
          </m:e>
          <m:sup>
            <m:r>
              <w:rPr>
                <w:rFonts w:ascii="Cambria Math" w:hAnsi="Cambria Math"/>
              </w:rPr>
              <m:t>g</m:t>
            </m:r>
          </m:sup>
        </m:sSup>
      </m:oMath>
      <w:r>
        <w:rPr>
          <w:b/>
          <w:bCs/>
          <w:iCs/>
        </w:rPr>
        <w:t xml:space="preserve"> </w:t>
      </w:r>
      <w:r w:rsidRPr="00E73BD5">
        <w:rPr>
          <w:rFonts w:hint="eastAsia"/>
          <w:iCs/>
        </w:rPr>
        <w:t>并</w:t>
      </w:r>
      <w:r>
        <w:rPr>
          <w:rFonts w:hint="eastAsia"/>
          <w:iCs/>
        </w:rPr>
        <w:t>产生两个输出：</w:t>
      </w:r>
      <m:oMath>
        <m:sSup>
          <m:sSupPr>
            <m:ctrlPr>
              <w:rPr>
                <w:rFonts w:ascii="Cambria Math" w:hAnsi="Cambria Math"/>
                <w:b/>
                <w:bCs/>
                <w:iCs/>
              </w:rPr>
            </m:ctrlPr>
          </m:sSupPr>
          <m:e>
            <m:r>
              <w:rPr>
                <w:rFonts w:ascii="Cambria Math" w:hAnsi="Cambria Math"/>
              </w:rPr>
              <m:t>y</m:t>
            </m:r>
            <m:ctrlPr>
              <w:rPr>
                <w:rFonts w:ascii="Cambria Math" w:hAnsi="Cambria Math" w:hint="eastAsia"/>
                <w:b/>
                <w:bCs/>
                <w:iCs/>
              </w:rPr>
            </m:ctrlPr>
          </m:e>
          <m:sup>
            <m:r>
              <w:rPr>
                <w:rFonts w:ascii="Cambria Math" w:hAnsi="Cambria Math"/>
              </w:rPr>
              <m:t>g</m:t>
            </m:r>
          </m:sup>
        </m:sSup>
      </m:oMath>
      <w:r>
        <w:rPr>
          <w:b/>
          <w:bCs/>
          <w:iCs/>
        </w:rPr>
        <w:t xml:space="preserve"> </w:t>
      </w:r>
      <w:r w:rsidRPr="003045C1">
        <w:rPr>
          <w:rFonts w:hint="eastAsia"/>
          <w:iCs/>
        </w:rPr>
        <w:t>和</w:t>
      </w:r>
      <w:r>
        <w:rPr>
          <w:rFonts w:hint="eastAsia"/>
          <w:b/>
          <w:bCs/>
          <w:iCs/>
        </w:rPr>
        <w:t xml:space="preserve"> </w:t>
      </w:r>
      <m:oMath>
        <m:sSup>
          <m:sSupPr>
            <m:ctrlPr>
              <w:rPr>
                <w:rFonts w:ascii="Cambria Math" w:hAnsi="Cambria Math"/>
                <w:b/>
                <w:bCs/>
                <w:iCs/>
              </w:rPr>
            </m:ctrlPr>
          </m:sSupPr>
          <m:e>
            <m:r>
              <m:rPr>
                <m:sty m:val="b"/>
              </m:rPr>
              <w:rPr>
                <w:rFonts w:ascii="Cambria Math" w:hAnsi="Cambria Math" w:hint="eastAsia"/>
              </w:rPr>
              <m:t>R</m:t>
            </m:r>
            <m:ctrlPr>
              <w:rPr>
                <w:rFonts w:ascii="Cambria Math" w:hAnsi="Cambria Math" w:hint="eastAsia"/>
                <w:b/>
                <w:bCs/>
                <w:iCs/>
              </w:rPr>
            </m:ctrlPr>
          </m:e>
          <m:sup>
            <m:r>
              <w:rPr>
                <w:rFonts w:ascii="Cambria Math" w:hAnsi="Cambria Math"/>
              </w:rPr>
              <m:t>g</m:t>
            </m:r>
          </m:sup>
        </m:sSup>
      </m:oMath>
      <w:r>
        <w:rPr>
          <w:b/>
          <w:bCs/>
          <w:iCs/>
        </w:rPr>
        <w:t xml:space="preserve"> </w:t>
      </w:r>
      <w:r w:rsidRPr="00377076">
        <w:rPr>
          <w:rFonts w:hint="eastAsia"/>
          <w:iCs/>
        </w:rPr>
        <w:t>。</w:t>
      </w:r>
      <w:r w:rsidRPr="00622FD8">
        <w:rPr>
          <w:rFonts w:hint="eastAsia"/>
          <w:b/>
          <w:bCs/>
          <w:iCs/>
        </w:rPr>
        <w:t>输入</w:t>
      </w:r>
      <w:r w:rsidRPr="00F71111">
        <w:rPr>
          <w:rFonts w:hint="eastAsia"/>
          <w:iCs/>
        </w:rPr>
        <w:t xml:space="preserve"> </w:t>
      </w:r>
      <m:oMath>
        <m:sSup>
          <m:sSupPr>
            <m:ctrlPr>
              <w:rPr>
                <w:rFonts w:ascii="Cambria Math" w:hAnsi="Cambria Math"/>
                <w:b/>
                <w:bCs/>
                <w:iCs/>
              </w:rPr>
            </m:ctrlPr>
          </m:sSupPr>
          <m:e>
            <m:r>
              <m:rPr>
                <m:sty m:val="b"/>
              </m:rPr>
              <w:rPr>
                <w:rFonts w:ascii="Cambria Math" w:hAnsi="Cambria Math" w:hint="eastAsia"/>
              </w:rPr>
              <m:t>P</m:t>
            </m:r>
            <m:ctrlPr>
              <w:rPr>
                <w:rFonts w:ascii="Cambria Math" w:hAnsi="Cambria Math" w:hint="eastAsia"/>
                <w:b/>
                <w:bCs/>
                <w:iCs/>
              </w:rPr>
            </m:ctrlPr>
          </m:e>
          <m:sup>
            <m:r>
              <w:rPr>
                <w:rFonts w:ascii="Cambria Math" w:hAnsi="Cambria Math"/>
              </w:rPr>
              <m:t>g</m:t>
            </m:r>
          </m:sup>
        </m:sSup>
      </m:oMath>
      <w:r w:rsidRPr="00F71111">
        <w:rPr>
          <w:rFonts w:hint="eastAsia"/>
          <w:iCs/>
        </w:rPr>
        <w:t xml:space="preserve"> </w:t>
      </w:r>
      <w:r w:rsidRPr="00F71111">
        <w:rPr>
          <w:rFonts w:hint="eastAsia"/>
          <w:iCs/>
        </w:rPr>
        <w:t>表示粒度</w:t>
      </w:r>
      <w:r>
        <w:rPr>
          <w:rFonts w:hint="eastAsia"/>
          <w:iCs/>
        </w:rPr>
        <w:t>为</w:t>
      </w:r>
      <w:r w:rsidRPr="00F71111">
        <w:rPr>
          <w:rFonts w:hint="eastAsia"/>
          <w:iCs/>
        </w:rPr>
        <w:t xml:space="preserve"> </w:t>
      </w:r>
      <m:oMath>
        <m:r>
          <w:rPr>
            <w:rFonts w:ascii="Cambria Math" w:hAnsi="Cambria Math"/>
          </w:rPr>
          <m:t>g</m:t>
        </m:r>
      </m:oMath>
      <w:r w:rsidRPr="00F71111">
        <w:rPr>
          <w:rFonts w:hint="eastAsia"/>
          <w:iCs/>
        </w:rPr>
        <w:t xml:space="preserve"> </w:t>
      </w:r>
      <w:r>
        <w:rPr>
          <w:rFonts w:hint="eastAsia"/>
          <w:iCs/>
        </w:rPr>
        <w:t>的数据在完成粒度对齐和冗余消除后的隐特征</w:t>
      </w:r>
      <w:r w:rsidRPr="00F71111">
        <w:rPr>
          <w:rFonts w:hint="eastAsia"/>
          <w:iCs/>
        </w:rPr>
        <w:t>。</w:t>
      </w:r>
      <w:r>
        <w:rPr>
          <w:rFonts w:hint="eastAsia"/>
          <w:iCs/>
        </w:rPr>
        <w:t>粒度对齐过程已在</w:t>
      </w:r>
      <w:r>
        <w:rPr>
          <w:rFonts w:hint="eastAsia"/>
          <w:iCs/>
        </w:rPr>
        <w:t xml:space="preserve"> </w:t>
      </w:r>
      <w:r w:rsidR="00624C45">
        <w:rPr>
          <w:iCs/>
        </w:rPr>
        <w:t>2</w:t>
      </w:r>
      <w:r>
        <w:rPr>
          <w:iCs/>
        </w:rPr>
        <w:t xml:space="preserve">.2.1 </w:t>
      </w:r>
      <w:r w:rsidR="00624C45">
        <w:rPr>
          <w:rFonts w:hint="eastAsia"/>
          <w:iCs/>
        </w:rPr>
        <w:t>小</w:t>
      </w:r>
      <w:r>
        <w:rPr>
          <w:rFonts w:hint="eastAsia"/>
          <w:iCs/>
        </w:rPr>
        <w:t>节中被详细说明，</w:t>
      </w:r>
      <w:r>
        <w:rPr>
          <w:iCs/>
        </w:rPr>
        <w:t xml:space="preserve">3.2.3 </w:t>
      </w:r>
      <w:r w:rsidR="004745B8">
        <w:rPr>
          <w:rFonts w:hint="eastAsia"/>
          <w:iCs/>
        </w:rPr>
        <w:t>小</w:t>
      </w:r>
      <w:r>
        <w:rPr>
          <w:rFonts w:hint="eastAsia"/>
          <w:iCs/>
        </w:rPr>
        <w:t>节将详细阐述冗余消除过程。</w:t>
      </w:r>
      <w:r w:rsidRPr="00934D99">
        <w:rPr>
          <w:rFonts w:hint="eastAsia"/>
          <w:b/>
          <w:bCs/>
          <w:iCs/>
        </w:rPr>
        <w:t>输出</w:t>
      </w:r>
      <w:r w:rsidRPr="00BD3C02">
        <w:rPr>
          <w:rFonts w:hint="eastAsia"/>
          <w:iCs/>
        </w:rPr>
        <w:t xml:space="preserve"> </w:t>
      </w:r>
      <m:oMath>
        <m:sSup>
          <m:sSupPr>
            <m:ctrlPr>
              <w:rPr>
                <w:rFonts w:ascii="Cambria Math" w:hAnsi="Cambria Math"/>
                <w:b/>
                <w:bCs/>
                <w:iCs/>
              </w:rPr>
            </m:ctrlPr>
          </m:sSupPr>
          <m:e>
            <m:r>
              <w:rPr>
                <w:rFonts w:ascii="Cambria Math" w:hAnsi="Cambria Math"/>
              </w:rPr>
              <m:t>y</m:t>
            </m:r>
            <m:ctrlPr>
              <w:rPr>
                <w:rFonts w:ascii="Cambria Math" w:hAnsi="Cambria Math" w:hint="eastAsia"/>
                <w:b/>
                <w:bCs/>
                <w:iCs/>
              </w:rPr>
            </m:ctrlPr>
          </m:e>
          <m:sup>
            <m:r>
              <w:rPr>
                <w:rFonts w:ascii="Cambria Math" w:hAnsi="Cambria Math"/>
              </w:rPr>
              <m:t>g</m:t>
            </m:r>
          </m:sup>
        </m:sSup>
      </m:oMath>
      <w:r w:rsidRPr="00BD3C02">
        <w:rPr>
          <w:rFonts w:hint="eastAsia"/>
          <w:iCs/>
        </w:rPr>
        <w:t xml:space="preserve"> </w:t>
      </w:r>
      <w:r>
        <w:rPr>
          <w:rFonts w:hint="eastAsia"/>
          <w:iCs/>
        </w:rPr>
        <w:t>表示基于对应</w:t>
      </w:r>
      <w:r w:rsidRPr="00BD3C02">
        <w:rPr>
          <w:rFonts w:hint="eastAsia"/>
          <w:iCs/>
        </w:rPr>
        <w:t>粒度</w:t>
      </w:r>
      <w:r w:rsidRPr="00BD3C02">
        <w:rPr>
          <w:rFonts w:hint="eastAsia"/>
          <w:iCs/>
        </w:rPr>
        <w:t xml:space="preserve"> </w:t>
      </w:r>
      <m:oMath>
        <m:r>
          <w:rPr>
            <w:rFonts w:ascii="Cambria Math" w:hAnsi="Cambria Math"/>
          </w:rPr>
          <m:t>g</m:t>
        </m:r>
      </m:oMath>
      <w:r>
        <w:rPr>
          <w:rFonts w:hint="eastAsia"/>
          <w:iCs/>
        </w:rPr>
        <w:t xml:space="preserve"> </w:t>
      </w:r>
      <w:r>
        <w:rPr>
          <w:rFonts w:hint="eastAsia"/>
          <w:iCs/>
        </w:rPr>
        <w:t>的特征所完成的时序</w:t>
      </w:r>
      <w:r w:rsidRPr="00BD3C02">
        <w:rPr>
          <w:rFonts w:hint="eastAsia"/>
          <w:iCs/>
        </w:rPr>
        <w:t>预测</w:t>
      </w:r>
      <w:r>
        <w:rPr>
          <w:rFonts w:hint="eastAsia"/>
          <w:iCs/>
        </w:rPr>
        <w:t>结果</w:t>
      </w:r>
      <w:r w:rsidRPr="00BD3C02">
        <w:rPr>
          <w:rFonts w:hint="eastAsia"/>
          <w:iCs/>
        </w:rPr>
        <w:t>。</w:t>
      </w:r>
      <w:r w:rsidRPr="002903D4">
        <w:rPr>
          <w:rFonts w:hint="eastAsia"/>
          <w:b/>
          <w:bCs/>
          <w:iCs/>
        </w:rPr>
        <w:t>输出</w:t>
      </w:r>
      <w:r w:rsidRPr="00875029">
        <w:rPr>
          <w:rFonts w:hint="eastAsia"/>
          <w:iCs/>
        </w:rPr>
        <w:t xml:space="preserve"> </w:t>
      </w:r>
      <m:oMath>
        <m:sSup>
          <m:sSupPr>
            <m:ctrlPr>
              <w:rPr>
                <w:rFonts w:ascii="Cambria Math" w:hAnsi="Cambria Math"/>
                <w:b/>
                <w:bCs/>
                <w:iCs/>
              </w:rPr>
            </m:ctrlPr>
          </m:sSupPr>
          <m:e>
            <m:r>
              <m:rPr>
                <m:sty m:val="b"/>
              </m:rPr>
              <w:rPr>
                <w:rFonts w:ascii="Cambria Math" w:hAnsi="Cambria Math" w:hint="eastAsia"/>
              </w:rPr>
              <m:t>R</m:t>
            </m:r>
            <m:ctrlPr>
              <w:rPr>
                <w:rFonts w:ascii="Cambria Math" w:hAnsi="Cambria Math" w:hint="eastAsia"/>
                <w:b/>
                <w:bCs/>
                <w:iCs/>
              </w:rPr>
            </m:ctrlPr>
          </m:e>
          <m:sup>
            <m:r>
              <w:rPr>
                <w:rFonts w:ascii="Cambria Math" w:hAnsi="Cambria Math"/>
              </w:rPr>
              <m:t>g</m:t>
            </m:r>
          </m:sup>
        </m:sSup>
      </m:oMath>
      <w:r w:rsidRPr="00875029">
        <w:rPr>
          <w:rFonts w:hint="eastAsia"/>
          <w:iCs/>
        </w:rPr>
        <w:t xml:space="preserve"> </w:t>
      </w:r>
      <w:r>
        <w:rPr>
          <w:rFonts w:hint="eastAsia"/>
          <w:iCs/>
        </w:rPr>
        <w:t>表示该粒度模块</w:t>
      </w:r>
      <w:r w:rsidRPr="00875029">
        <w:rPr>
          <w:rFonts w:hint="eastAsia"/>
          <w:iCs/>
        </w:rPr>
        <w:t>对下一粒度</w:t>
      </w:r>
      <w:r>
        <w:rPr>
          <w:rFonts w:hint="eastAsia"/>
          <w:iCs/>
        </w:rPr>
        <w:t xml:space="preserve"> </w:t>
      </w:r>
      <m:oMath>
        <m:r>
          <w:rPr>
            <w:rFonts w:ascii="Cambria Math" w:hAnsi="Cambria Math"/>
          </w:rPr>
          <m:t>g+1</m:t>
        </m:r>
      </m:oMath>
      <w:r>
        <w:rPr>
          <w:iCs/>
        </w:rPr>
        <w:t xml:space="preserve"> </w:t>
      </w:r>
      <w:r>
        <w:rPr>
          <w:rFonts w:hint="eastAsia"/>
          <w:iCs/>
        </w:rPr>
        <w:t>（更细粒度）</w:t>
      </w:r>
      <w:r w:rsidRPr="00875029">
        <w:rPr>
          <w:rFonts w:hint="eastAsia"/>
          <w:iCs/>
        </w:rPr>
        <w:t>数据</w:t>
      </w:r>
      <w:r>
        <w:rPr>
          <w:rFonts w:hint="eastAsia"/>
          <w:iCs/>
        </w:rPr>
        <w:t>对齐特征</w:t>
      </w:r>
      <w:r w:rsidRPr="00875029">
        <w:rPr>
          <w:rFonts w:hint="eastAsia"/>
          <w:iCs/>
        </w:rPr>
        <w:t xml:space="preserve"> </w:t>
      </w:r>
      <m:oMath>
        <m:sSup>
          <m:sSupPr>
            <m:ctrlPr>
              <w:rPr>
                <w:rFonts w:ascii="Cambria Math" w:hAnsi="Cambria Math"/>
                <w:b/>
                <w:bCs/>
              </w:rPr>
            </m:ctrlPr>
          </m:sSupPr>
          <m:e>
            <m:r>
              <m:rPr>
                <m:sty m:val="b"/>
              </m:rPr>
              <w:rPr>
                <w:rFonts w:ascii="Cambria Math" w:hAnsi="Cambria Math" w:hint="eastAsia"/>
              </w:rPr>
              <m:t>F</m:t>
            </m:r>
          </m:e>
          <m:sup>
            <m:r>
              <w:rPr>
                <w:rFonts w:ascii="Cambria Math" w:hAnsi="Cambria Math"/>
              </w:rPr>
              <m:t>g+1</m:t>
            </m:r>
          </m:sup>
        </m:sSup>
      </m:oMath>
      <w:r>
        <w:rPr>
          <w:b/>
          <w:bCs/>
        </w:rPr>
        <w:t xml:space="preserve"> </w:t>
      </w:r>
      <w:r w:rsidRPr="00875029">
        <w:rPr>
          <w:rFonts w:hint="eastAsia"/>
          <w:iCs/>
        </w:rPr>
        <w:t>的</w:t>
      </w:r>
      <w:r>
        <w:rPr>
          <w:rFonts w:hint="eastAsia"/>
          <w:iCs/>
        </w:rPr>
        <w:t>最优</w:t>
      </w:r>
      <w:r w:rsidRPr="00875029">
        <w:rPr>
          <w:rFonts w:hint="eastAsia"/>
          <w:iCs/>
        </w:rPr>
        <w:t>估计，它</w:t>
      </w:r>
      <w:r>
        <w:rPr>
          <w:rFonts w:hint="eastAsia"/>
          <w:iCs/>
        </w:rPr>
        <w:t>代表着模型在粒度</w:t>
      </w:r>
      <w:r>
        <w:rPr>
          <w:rFonts w:hint="eastAsia"/>
          <w:iCs/>
        </w:rPr>
        <w:t xml:space="preserve"> </w:t>
      </w:r>
      <m:oMath>
        <m:r>
          <w:rPr>
            <w:rFonts w:ascii="Cambria Math" w:hAnsi="Cambria Math"/>
          </w:rPr>
          <m:t>g</m:t>
        </m:r>
      </m:oMath>
      <w:r>
        <w:rPr>
          <w:iCs/>
        </w:rPr>
        <w:t xml:space="preserve"> </w:t>
      </w:r>
      <w:r>
        <w:rPr>
          <w:rFonts w:hint="eastAsia"/>
          <w:iCs/>
        </w:rPr>
        <w:t>的特征数据中已经提取到的信息</w:t>
      </w:r>
      <w:r w:rsidRPr="00875029">
        <w:rPr>
          <w:rFonts w:hint="eastAsia"/>
          <w:iCs/>
        </w:rPr>
        <w:t>，</w:t>
      </w:r>
      <w:r>
        <w:rPr>
          <w:rFonts w:hint="eastAsia"/>
          <w:iCs/>
        </w:rPr>
        <w:t>该输出的</w:t>
      </w:r>
      <w:r w:rsidRPr="00875029">
        <w:rPr>
          <w:rFonts w:hint="eastAsia"/>
          <w:iCs/>
        </w:rPr>
        <w:t>最终目的是帮助</w:t>
      </w:r>
      <w:r>
        <w:rPr>
          <w:rFonts w:hint="eastAsia"/>
          <w:iCs/>
        </w:rPr>
        <w:t>后续更细粒度的特征提取模块</w:t>
      </w:r>
      <w:r w:rsidRPr="00875029">
        <w:rPr>
          <w:rFonts w:hint="eastAsia"/>
          <w:iCs/>
        </w:rPr>
        <w:t>去除输入中</w:t>
      </w:r>
      <w:r>
        <w:rPr>
          <w:rFonts w:hint="eastAsia"/>
          <w:iCs/>
        </w:rPr>
        <w:t>对</w:t>
      </w:r>
      <w:r w:rsidRPr="00875029">
        <w:rPr>
          <w:rFonts w:hint="eastAsia"/>
          <w:iCs/>
        </w:rPr>
        <w:t>预测</w:t>
      </w:r>
      <w:r>
        <w:rPr>
          <w:rFonts w:hint="eastAsia"/>
          <w:iCs/>
        </w:rPr>
        <w:t>没有帮</w:t>
      </w:r>
      <w:r>
        <w:rPr>
          <w:rFonts w:hint="eastAsia"/>
          <w:iCs/>
        </w:rPr>
        <w:lastRenderedPageBreak/>
        <w:t>助的</w:t>
      </w:r>
      <w:r w:rsidRPr="00875029">
        <w:rPr>
          <w:rFonts w:hint="eastAsia"/>
          <w:iCs/>
        </w:rPr>
        <w:t>冗余</w:t>
      </w:r>
      <w:r>
        <w:rPr>
          <w:rFonts w:hint="eastAsia"/>
          <w:iCs/>
        </w:rPr>
        <w:t>信息</w:t>
      </w:r>
      <w:r w:rsidRPr="00875029">
        <w:rPr>
          <w:rFonts w:hint="eastAsia"/>
          <w:iCs/>
        </w:rPr>
        <w:t>。</w:t>
      </w:r>
    </w:p>
    <w:p w14:paraId="3864BF2C" w14:textId="03F0CEE5" w:rsidR="004745B8" w:rsidRDefault="004745B8" w:rsidP="004745B8">
      <w:r>
        <w:rPr>
          <w:rFonts w:hint="eastAsia"/>
        </w:rPr>
        <w:t>具体来说，</w:t>
      </w:r>
      <w:r w:rsidRPr="00DB649E">
        <w:rPr>
          <w:rFonts w:hint="eastAsia"/>
        </w:rPr>
        <w:t>特征提取模块内部由三个部分网络组成。第一部分是时序特征编码网络</w:t>
      </w:r>
      <w:r w:rsidRPr="00DB649E">
        <w:rPr>
          <w:rFonts w:hint="eastAsia"/>
        </w:rPr>
        <w:t xml:space="preserve"> </w:t>
      </w:r>
      <m:oMath>
        <m:sSub>
          <m:sSubPr>
            <m:ctrlPr>
              <w:rPr>
                <w:rFonts w:ascii="Cambria Math" w:hAnsi="Cambria Math"/>
              </w:rPr>
            </m:ctrlPr>
          </m:sSubPr>
          <m:e>
            <m:r>
              <m:rPr>
                <m:scr m:val="script"/>
              </m:rPr>
              <w:rPr>
                <w:rFonts w:ascii="Cambria Math" w:hAnsi="Cambria Math"/>
              </w:rPr>
              <m:t>F</m:t>
            </m:r>
          </m:e>
          <m:sub>
            <m:r>
              <m:rPr>
                <m:sty m:val="p"/>
              </m:rPr>
              <w:rPr>
                <w:rFonts w:ascii="Cambria Math" w:hAnsi="Cambria Math"/>
              </w:rPr>
              <m:t>TEnc</m:t>
            </m:r>
          </m:sub>
        </m:sSub>
      </m:oMath>
      <w:r w:rsidRPr="00DB649E">
        <w:rPr>
          <w:rFonts w:hint="eastAsia"/>
        </w:rPr>
        <w:t>，它将对输入</w:t>
      </w:r>
      <w:r w:rsidRPr="00DB649E">
        <w:rPr>
          <w:rFonts w:hint="eastAsia"/>
        </w:rPr>
        <w:t xml:space="preserve"> </w:t>
      </w:r>
      <m:oMath>
        <m:sSup>
          <m:sSupPr>
            <m:ctrlPr>
              <w:rPr>
                <w:rFonts w:ascii="Cambria Math" w:hAnsi="Cambria Math"/>
              </w:rPr>
            </m:ctrlPr>
          </m:sSupPr>
          <m:e>
            <m:r>
              <m:rPr>
                <m:sty m:val="b"/>
              </m:rPr>
              <w:rPr>
                <w:rFonts w:ascii="Cambria Math" w:hAnsi="Cambria Math" w:hint="eastAsia"/>
              </w:rPr>
              <m:t>P</m:t>
            </m:r>
          </m:e>
          <m:sup>
            <m:r>
              <w:rPr>
                <w:rFonts w:ascii="Cambria Math" w:hAnsi="Cambria Math"/>
              </w:rPr>
              <m:t>g</m:t>
            </m:r>
          </m:sup>
        </m:sSup>
      </m:oMath>
      <w:r w:rsidRPr="00DB649E">
        <w:rPr>
          <w:rFonts w:hint="eastAsia"/>
        </w:rPr>
        <w:t xml:space="preserve"> </w:t>
      </w:r>
      <w:r w:rsidRPr="00DB649E">
        <w:rPr>
          <w:rFonts w:hint="eastAsia"/>
        </w:rPr>
        <w:t>进行进一步的时序特征提取并得到隐特征</w:t>
      </w:r>
      <w:r w:rsidRPr="00DB649E">
        <w:rPr>
          <w:rFonts w:hint="eastAsia"/>
        </w:rPr>
        <w:t xml:space="preserve"> </w:t>
      </w:r>
      <m:oMath>
        <m:sSup>
          <m:sSupPr>
            <m:ctrlPr>
              <w:rPr>
                <w:rFonts w:ascii="Cambria Math" w:hAnsi="Cambria Math"/>
              </w:rPr>
            </m:ctrlPr>
          </m:sSupPr>
          <m:e>
            <m:r>
              <m:rPr>
                <m:sty m:val="b"/>
              </m:rPr>
              <w:rPr>
                <w:rFonts w:ascii="Cambria Math" w:hAnsi="Cambria Math" w:hint="eastAsia"/>
              </w:rPr>
              <m:t>H</m:t>
            </m:r>
          </m:e>
          <m:sup>
            <m:r>
              <w:rPr>
                <w:rFonts w:ascii="Cambria Math" w:hAnsi="Cambria Math"/>
              </w:rPr>
              <m:t>g</m:t>
            </m:r>
          </m:sup>
        </m:sSup>
      </m:oMath>
      <w:r w:rsidRPr="00DB649E">
        <w:rPr>
          <w:rFonts w:hint="eastAsia"/>
        </w:rPr>
        <w:t>：</w:t>
      </w:r>
    </w:p>
    <w:p w14:paraId="177AAFA5" w14:textId="2F4789B7" w:rsidR="005273FF" w:rsidRPr="009B445D" w:rsidRDefault="006F41C8" w:rsidP="00F95669">
      <w:pPr>
        <w:pStyle w:val="a3"/>
        <w:spacing w:before="120" w:after="120"/>
        <w:rPr>
          <w:iCs/>
        </w:rPr>
      </w:pPr>
      <m:oMathPara>
        <m:oMath>
          <m:eqArr>
            <m:eqArrPr>
              <m:maxDist m:val="1"/>
              <m:ctrlPr>
                <w:rPr>
                  <w:rFonts w:ascii="Cambria Math" w:hAnsi="Cambria Math"/>
                </w:rPr>
              </m:ctrlPr>
            </m:eqArrPr>
            <m:e>
              <m:sSup>
                <m:sSupPr>
                  <m:ctrlPr>
                    <w:rPr>
                      <w:rFonts w:ascii="Cambria Math" w:hAnsi="Cambria Math"/>
                      <w:b/>
                      <w:bCs/>
                    </w:rPr>
                  </m:ctrlPr>
                </m:sSupPr>
                <m:e>
                  <m:r>
                    <m:rPr>
                      <m:sty m:val="b"/>
                    </m:rPr>
                    <w:rPr>
                      <w:rFonts w:ascii="Cambria Math" w:hAnsi="Cambria Math" w:hint="eastAsia"/>
                    </w:rPr>
                    <m:t>H</m:t>
                  </m:r>
                </m:e>
                <m:sup>
                  <m:r>
                    <w:rPr>
                      <w:rFonts w:ascii="Cambria Math" w:hAnsi="Cambria Math"/>
                    </w:rPr>
                    <m:t>g</m:t>
                  </m:r>
                </m:sup>
              </m:sSup>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F</m:t>
                  </m:r>
                </m:e>
                <m:sub>
                  <m:r>
                    <m:rPr>
                      <m:sty m:val="p"/>
                    </m:rPr>
                    <w:rPr>
                      <w:rFonts w:ascii="Cambria Math" w:hAnsi="Cambria Math"/>
                    </w:rPr>
                    <m:t>T</m:t>
                  </m:r>
                  <m:r>
                    <m:rPr>
                      <m:sty m:val="p"/>
                    </m:rPr>
                    <w:rPr>
                      <w:rFonts w:ascii="Cambria Math" w:hAnsi="Cambria Math" w:hint="eastAsia"/>
                    </w:rPr>
                    <m:t>Enc</m:t>
                  </m:r>
                </m:sub>
                <m:sup>
                  <m:r>
                    <w:rPr>
                      <w:rFonts w:ascii="Cambria Math" w:hAnsi="Cambria Math" w:hint="eastAsia"/>
                    </w:rPr>
                    <m:t>g</m:t>
                  </m:r>
                </m:sup>
              </m:sSubSup>
              <m:r>
                <m:rPr>
                  <m:sty m:val="p"/>
                </m:rPr>
                <w:rPr>
                  <w:rFonts w:ascii="Cambria Math" w:hAnsi="Cambria Math" w:hint="eastAsia"/>
                </w:rPr>
                <m:t>(</m:t>
              </m:r>
              <m:sSup>
                <m:sSupPr>
                  <m:ctrlPr>
                    <w:rPr>
                      <w:rFonts w:ascii="Cambria Math" w:hAnsi="Cambria Math"/>
                      <w:b/>
                      <w:bCs/>
                    </w:rPr>
                  </m:ctrlPr>
                </m:sSupPr>
                <m:e>
                  <m:r>
                    <m:rPr>
                      <m:sty m:val="b"/>
                    </m:rPr>
                    <w:rPr>
                      <w:rFonts w:ascii="Cambria Math" w:hAnsi="Cambria Math"/>
                    </w:rPr>
                    <m:t>P</m:t>
                  </m:r>
                </m:e>
                <m:sup>
                  <m:r>
                    <w:rPr>
                      <w:rFonts w:ascii="Cambria Math" w:hAnsi="Cambria Math"/>
                    </w:rPr>
                    <m:t>g</m:t>
                  </m:r>
                </m:sup>
              </m:sSup>
              <m:r>
                <m:rPr>
                  <m:sty m:val="p"/>
                </m:rPr>
                <w:rPr>
                  <w:rFonts w:ascii="Cambria Math" w:hAnsi="Cambria Math"/>
                </w:rPr>
                <m:t>)#(</m:t>
              </m:r>
              <m:r>
                <w:rPr>
                  <w:rFonts w:ascii="Cambria Math" w:hAnsi="Cambria Math"/>
                </w:rPr>
                <m:t>2</m:t>
              </m:r>
              <m:r>
                <m:rPr>
                  <m:nor/>
                </m:rPr>
                <w:rPr>
                  <w:rFonts w:ascii="Cambria Math" w:hAnsi="Cambria Math"/>
                </w:rPr>
                <m:t>-</m:t>
              </m:r>
              <m:r>
                <m:rPr>
                  <m:sty m:val="p"/>
                </m:rPr>
                <w:rPr>
                  <w:rFonts w:ascii="Cambria Math" w:hAnsi="Cambria Math"/>
                </w:rPr>
                <m:t>4)</m:t>
              </m:r>
            </m:e>
          </m:eqArr>
        </m:oMath>
      </m:oMathPara>
    </w:p>
    <w:p w14:paraId="6AA6B617" w14:textId="2D046CD8" w:rsidR="00B434D1" w:rsidRDefault="00B434D1" w:rsidP="00B434D1">
      <w:pPr>
        <w:ind w:firstLineChars="0" w:firstLine="0"/>
      </w:pPr>
      <w:r>
        <w:rPr>
          <w:rFonts w:hint="eastAsia"/>
        </w:rPr>
        <w:t>时序特征编码网络</w:t>
      </w:r>
      <w:r>
        <w:rPr>
          <w:rFonts w:hint="eastAsia"/>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T</m:t>
            </m:r>
            <m:r>
              <m:rPr>
                <m:sty m:val="p"/>
              </m:rPr>
              <w:rPr>
                <w:rFonts w:ascii="Cambria Math" w:hAnsi="Cambria Math"/>
              </w:rPr>
              <m:t>Enc</m:t>
            </m:r>
          </m:sub>
        </m:sSub>
      </m:oMath>
      <w:r w:rsidR="00F95669" w:rsidRPr="00C22E03">
        <w:rPr>
          <w:rFonts w:hint="eastAsia"/>
        </w:rPr>
        <w:t xml:space="preserve"> </w:t>
      </w:r>
      <w:r w:rsidR="00F95669" w:rsidRPr="00C22E03">
        <w:rPr>
          <w:rFonts w:hint="eastAsia"/>
        </w:rPr>
        <w:t>的</w:t>
      </w:r>
      <w:r w:rsidR="00F95669">
        <w:rPr>
          <w:rFonts w:hint="eastAsia"/>
        </w:rPr>
        <w:t>具体</w:t>
      </w:r>
      <w:r w:rsidR="00F95669" w:rsidRPr="00C22E03">
        <w:rPr>
          <w:rFonts w:hint="eastAsia"/>
        </w:rPr>
        <w:t>网络</w:t>
      </w:r>
      <w:r w:rsidR="00F95669">
        <w:rPr>
          <w:rFonts w:hint="eastAsia"/>
        </w:rPr>
        <w:t>架构有着较多的选择，一些常用的时序特征提取</w:t>
      </w:r>
      <w:r w:rsidR="00576144">
        <w:rPr>
          <w:rFonts w:hint="eastAsia"/>
        </w:rPr>
        <w:t>模型</w:t>
      </w:r>
      <w:r w:rsidR="00F95669">
        <w:rPr>
          <w:rFonts w:hint="eastAsia"/>
        </w:rPr>
        <w:t>架构</w:t>
      </w:r>
      <w:r w:rsidR="00576144">
        <w:rPr>
          <w:rFonts w:hint="eastAsia"/>
        </w:rPr>
        <w:t>均</w:t>
      </w:r>
      <w:r w:rsidR="00F95669">
        <w:rPr>
          <w:rFonts w:hint="eastAsia"/>
        </w:rPr>
        <w:t>可以作为</w:t>
      </w:r>
      <w:r w:rsidR="00F95669">
        <w:rPr>
          <w:rFonts w:hint="eastAsia"/>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T</m:t>
            </m:r>
            <m:r>
              <m:rPr>
                <m:sty m:val="p"/>
              </m:rPr>
              <w:rPr>
                <w:rFonts w:ascii="Cambria Math" w:hAnsi="Cambria Math"/>
              </w:rPr>
              <m:t>Enc</m:t>
            </m:r>
          </m:sub>
        </m:sSub>
      </m:oMath>
      <w:r w:rsidR="00F95669" w:rsidRPr="00C22E03">
        <w:rPr>
          <w:rFonts w:hint="eastAsia"/>
        </w:rPr>
        <w:t>，</w:t>
      </w:r>
      <w:r w:rsidR="00F95669">
        <w:rPr>
          <w:rFonts w:hint="eastAsia"/>
        </w:rPr>
        <w:t>本文在此处</w:t>
      </w:r>
      <w:r w:rsidR="00F95669" w:rsidRPr="00C22E03">
        <w:rPr>
          <w:rFonts w:hint="eastAsia"/>
        </w:rPr>
        <w:t>采用了双层</w:t>
      </w:r>
      <w:r w:rsidR="00F95669" w:rsidRPr="00C22E03">
        <w:rPr>
          <w:rFonts w:hint="eastAsia"/>
        </w:rPr>
        <w:t xml:space="preserve"> GRU</w:t>
      </w:r>
      <w:r w:rsidR="00F95669" w:rsidRPr="00020052">
        <w:rPr>
          <w:rFonts w:hint="eastAsia"/>
          <w:vertAlign w:val="superscript"/>
        </w:rPr>
        <w:t>[</w:t>
      </w:r>
      <w:r w:rsidR="00FD7326">
        <w:rPr>
          <w:vertAlign w:val="superscript"/>
        </w:rPr>
        <w:t>8</w:t>
      </w:r>
      <w:r w:rsidR="00F95669" w:rsidRPr="00020052">
        <w:rPr>
          <w:rFonts w:hint="eastAsia"/>
          <w:vertAlign w:val="superscript"/>
        </w:rPr>
        <w:t>]</w:t>
      </w:r>
      <w:r w:rsidR="00F95669" w:rsidRPr="00C22E03">
        <w:rPr>
          <w:rFonts w:hint="eastAsia"/>
        </w:rPr>
        <w:t>。</w:t>
      </w:r>
    </w:p>
    <w:p w14:paraId="32CAA628" w14:textId="55459D0C" w:rsidR="00F95669" w:rsidRDefault="00F95669" w:rsidP="00B434D1">
      <w:pPr>
        <w:rPr>
          <w:b/>
          <w:bCs/>
          <w:iCs/>
        </w:rPr>
      </w:pPr>
      <w:r w:rsidRPr="00BC65A1">
        <w:rPr>
          <w:rFonts w:hint="eastAsia"/>
        </w:rPr>
        <w:t>第二部分是</w:t>
      </w:r>
      <w:r w:rsidRPr="00C538A2">
        <w:rPr>
          <w:rFonts w:hint="eastAsia"/>
          <w:b/>
          <w:bCs/>
        </w:rPr>
        <w:t>预测网络</w:t>
      </w:r>
      <w:r>
        <w:rPr>
          <w:b/>
          <w:bCs/>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Pred</m:t>
            </m:r>
          </m:sub>
        </m:sSub>
      </m:oMath>
      <w:r>
        <w:t xml:space="preserve"> </w:t>
      </w:r>
      <w:r w:rsidRPr="00BC65A1">
        <w:rPr>
          <w:rFonts w:hint="eastAsia"/>
        </w:rPr>
        <w:t>，它将</w:t>
      </w:r>
      <w:r>
        <w:rPr>
          <w:rFonts w:hint="eastAsia"/>
        </w:rPr>
        <w:t>隐特征</w:t>
      </w:r>
      <w:r w:rsidRPr="00BC65A1">
        <w:rPr>
          <w:rFonts w:hint="eastAsia"/>
        </w:rPr>
        <w:t xml:space="preserve"> </w:t>
      </w:r>
      <m:oMath>
        <m:sSup>
          <m:sSupPr>
            <m:ctrlPr>
              <w:rPr>
                <w:rFonts w:ascii="Cambria Math" w:hAnsi="Cambria Math"/>
                <w:b/>
                <w:bCs/>
              </w:rPr>
            </m:ctrlPr>
          </m:sSupPr>
          <m:e>
            <m:r>
              <m:rPr>
                <m:sty m:val="b"/>
              </m:rPr>
              <w:rPr>
                <w:rFonts w:ascii="Cambria Math" w:hAnsi="Cambria Math" w:hint="eastAsia"/>
              </w:rPr>
              <m:t>H</m:t>
            </m:r>
          </m:e>
          <m:sup>
            <m:r>
              <w:rPr>
                <w:rFonts w:ascii="Cambria Math" w:hAnsi="Cambria Math"/>
              </w:rPr>
              <m:t>g</m:t>
            </m:r>
          </m:sup>
        </m:sSup>
      </m:oMath>
      <w:r w:rsidRPr="00BC65A1">
        <w:rPr>
          <w:rFonts w:hint="eastAsia"/>
        </w:rPr>
        <w:t xml:space="preserve"> </w:t>
      </w:r>
      <w:r>
        <w:rPr>
          <w:rFonts w:hint="eastAsia"/>
        </w:rPr>
        <w:t>的最后一时间步特征</w:t>
      </w:r>
      <w:r>
        <w:rPr>
          <w:rFonts w:hint="eastAsia"/>
        </w:rPr>
        <w:t xml:space="preserve"> </w:t>
      </w:r>
      <m:oMath>
        <m:sSubSup>
          <m:sSubSupPr>
            <m:ctrlPr>
              <w:rPr>
                <w:rFonts w:ascii="Cambria Math" w:hAnsi="Cambria Math"/>
                <w:b/>
                <w:bCs/>
                <w:i/>
              </w:rPr>
            </m:ctrlPr>
          </m:sSubSupPr>
          <m:e>
            <m:r>
              <m:rPr>
                <m:sty m:val="b"/>
              </m:rPr>
              <w:rPr>
                <w:rFonts w:ascii="Cambria Math" w:hAnsi="Cambria Math"/>
              </w:rPr>
              <m:t>H</m:t>
            </m:r>
          </m:e>
          <m:sub>
            <m:r>
              <m:rPr>
                <m:sty m:val="bi"/>
              </m:rPr>
              <w:rPr>
                <w:rFonts w:ascii="Cambria Math" w:hAnsi="Cambria Math"/>
              </w:rPr>
              <m:t>-1</m:t>
            </m:r>
          </m:sub>
          <m:sup>
            <m:r>
              <m:rPr>
                <m:sty m:val="bi"/>
              </m:rPr>
              <w:rPr>
                <w:rFonts w:ascii="Cambria Math" w:hAnsi="Cambria Math"/>
              </w:rPr>
              <m:t>g</m:t>
            </m:r>
          </m:sup>
        </m:sSubSup>
      </m:oMath>
      <w:r>
        <w:rPr>
          <w:b/>
          <w:bCs/>
        </w:rPr>
        <w:t xml:space="preserve"> </w:t>
      </w:r>
      <w:r w:rsidRPr="00BC65A1">
        <w:rPr>
          <w:rFonts w:hint="eastAsia"/>
        </w:rPr>
        <w:t>作为输入，并输出</w:t>
      </w:r>
      <w:r>
        <w:rPr>
          <w:rFonts w:hint="eastAsia"/>
        </w:rPr>
        <w:t>对应特定</w:t>
      </w:r>
      <w:r w:rsidRPr="00BC65A1">
        <w:rPr>
          <w:rFonts w:hint="eastAsia"/>
        </w:rPr>
        <w:t>粒度的</w:t>
      </w:r>
      <w:r>
        <w:rPr>
          <w:rFonts w:hint="eastAsia"/>
        </w:rPr>
        <w:t>时序</w:t>
      </w:r>
      <w:r w:rsidRPr="00BC65A1">
        <w:rPr>
          <w:rFonts w:hint="eastAsia"/>
        </w:rPr>
        <w:t>预测结果</w:t>
      </w:r>
      <w:r w:rsidRPr="00BC65A1">
        <w:rPr>
          <w:rFonts w:hint="eastAsia"/>
        </w:rPr>
        <w:t xml:space="preserve"> </w:t>
      </w:r>
      <m:oMath>
        <m:sSup>
          <m:sSupPr>
            <m:ctrlPr>
              <w:rPr>
                <w:rFonts w:ascii="Cambria Math" w:hAnsi="Cambria Math"/>
                <w:b/>
                <w:bCs/>
                <w:iCs/>
              </w:rPr>
            </m:ctrlPr>
          </m:sSupPr>
          <m:e>
            <m:r>
              <w:rPr>
                <w:rFonts w:ascii="Cambria Math" w:hAnsi="Cambria Math"/>
              </w:rPr>
              <m:t>y</m:t>
            </m:r>
            <m:ctrlPr>
              <w:rPr>
                <w:rFonts w:ascii="Cambria Math" w:hAnsi="Cambria Math" w:hint="eastAsia"/>
                <w:b/>
                <w:bCs/>
                <w:iCs/>
              </w:rPr>
            </m:ctrlPr>
          </m:e>
          <m:sup>
            <m:r>
              <w:rPr>
                <w:rFonts w:ascii="Cambria Math" w:hAnsi="Cambria Math"/>
              </w:rPr>
              <m:t>g</m:t>
            </m:r>
          </m:sup>
        </m:sSup>
      </m:oMath>
      <w:r w:rsidRPr="009E189F">
        <w:rPr>
          <w:rFonts w:hint="eastAsia"/>
          <w:iCs/>
        </w:rPr>
        <w:t>：</w:t>
      </w:r>
    </w:p>
    <w:p w14:paraId="1DBC88C1" w14:textId="701280CC" w:rsidR="005273FF" w:rsidRDefault="006F41C8" w:rsidP="00576144">
      <w:pPr>
        <w:pStyle w:val="a3"/>
        <w:spacing w:before="120" w:after="120"/>
      </w:pPr>
      <m:oMathPara>
        <m:oMath>
          <m:eqArr>
            <m:eqArrPr>
              <m:maxDist m:val="1"/>
              <m:ctrlPr>
                <w:rPr>
                  <w:rFonts w:ascii="Cambria Math" w:hAnsi="Cambria Math"/>
                </w:rPr>
              </m:ctrlPr>
            </m:eqArrPr>
            <m:e>
              <m:sSup>
                <m:sSupPr>
                  <m:ctrlPr>
                    <w:rPr>
                      <w:rFonts w:ascii="Cambria Math" w:hAnsi="Cambria Math"/>
                      <w:b/>
                      <w:bCs/>
                    </w:rPr>
                  </m:ctrlPr>
                </m:sSupPr>
                <m:e>
                  <m:r>
                    <w:rPr>
                      <w:rFonts w:ascii="Cambria Math" w:hAnsi="Cambria Math"/>
                    </w:rPr>
                    <m:t>y</m:t>
                  </m:r>
                </m:e>
                <m:sup>
                  <m:r>
                    <w:rPr>
                      <w:rFonts w:ascii="Cambria Math" w:hAnsi="Cambria Math"/>
                    </w:rPr>
                    <m:t>g</m:t>
                  </m:r>
                </m:sup>
              </m:sSup>
              <m:r>
                <m:rPr>
                  <m:sty m:val="p"/>
                </m:rPr>
                <w:rPr>
                  <w:rFonts w:ascii="Cambria Math" w:hAnsi="Cambria Math"/>
                </w:rPr>
                <m:t>=</m:t>
              </m:r>
              <m:sSubSup>
                <m:sSubSupPr>
                  <m:ctrlPr>
                    <w:rPr>
                      <w:rFonts w:ascii="Cambria Math" w:hAnsi="Cambria Math"/>
                    </w:rPr>
                  </m:ctrlPr>
                </m:sSubSupPr>
                <m:e>
                  <m:r>
                    <m:rPr>
                      <m:scr m:val="script"/>
                      <m:sty m:val="p"/>
                    </m:rPr>
                    <w:rPr>
                      <w:rFonts w:ascii="Cambria Math" w:hAnsi="Cambria Math"/>
                    </w:rPr>
                    <m:t>F</m:t>
                  </m:r>
                </m:e>
                <m:sub>
                  <m:r>
                    <m:rPr>
                      <m:sty m:val="p"/>
                    </m:rPr>
                    <w:rPr>
                      <w:rFonts w:ascii="Cambria Math" w:hAnsi="Cambria Math"/>
                    </w:rPr>
                    <m:t>Pred</m:t>
                  </m:r>
                </m:sub>
                <m:sup>
                  <m:r>
                    <w:rPr>
                      <w:rFonts w:ascii="Cambria Math" w:hAnsi="Cambria Math" w:hint="eastAsia"/>
                    </w:rPr>
                    <m:t>g</m:t>
                  </m:r>
                </m:sup>
              </m:sSubSup>
              <m:r>
                <m:rPr>
                  <m:sty m:val="p"/>
                </m:rPr>
                <w:rPr>
                  <w:rFonts w:ascii="Cambria Math" w:hAnsi="Cambria Math" w:hint="eastAsia"/>
                </w:rPr>
                <m:t>(</m:t>
              </m:r>
              <m:sSubSup>
                <m:sSubSupPr>
                  <m:ctrlPr>
                    <w:rPr>
                      <w:rFonts w:ascii="Cambria Math" w:hAnsi="Cambria Math"/>
                      <w:b/>
                      <w:bCs/>
                    </w:rPr>
                  </m:ctrlPr>
                </m:sSubSupPr>
                <m:e>
                  <m:r>
                    <m:rPr>
                      <m:sty m:val="b"/>
                    </m:rPr>
                    <w:rPr>
                      <w:rFonts w:ascii="Cambria Math" w:hAnsi="Cambria Math"/>
                    </w:rPr>
                    <m:t>H</m:t>
                  </m:r>
                </m:e>
                <m:sub>
                  <m:r>
                    <m:rPr>
                      <m:sty m:val="p"/>
                    </m:rPr>
                    <w:rPr>
                      <w:rFonts w:ascii="Cambria Math" w:hAnsi="Cambria Math"/>
                    </w:rPr>
                    <m:t>-1</m:t>
                  </m:r>
                </m:sub>
                <m:sup>
                  <m:r>
                    <w:rPr>
                      <w:rFonts w:ascii="Cambria Math" w:hAnsi="Cambria Math"/>
                    </w:rPr>
                    <m:t>g</m:t>
                  </m:r>
                </m:sup>
              </m:sSubSup>
              <m:r>
                <m:rPr>
                  <m:sty m:val="p"/>
                </m:rPr>
                <w:rPr>
                  <w:rFonts w:ascii="Cambria Math" w:hAnsi="Cambria Math"/>
                </w:rPr>
                <m:t>)#(</m:t>
              </m:r>
              <m:r>
                <w:rPr>
                  <w:rFonts w:ascii="Cambria Math" w:hAnsi="Cambria Math"/>
                </w:rPr>
                <m:t>2</m:t>
              </m:r>
              <m:r>
                <m:rPr>
                  <m:nor/>
                </m:rPr>
                <w:rPr>
                  <w:rFonts w:ascii="Cambria Math" w:hAnsi="Cambria Math"/>
                </w:rPr>
                <m:t>-</m:t>
              </m:r>
              <m:r>
                <w:rPr>
                  <w:rFonts w:ascii="Cambria Math" w:hAnsi="Cambria Math"/>
                </w:rPr>
                <m:t>5</m:t>
              </m:r>
              <m:r>
                <m:rPr>
                  <m:sty m:val="p"/>
                </m:rPr>
                <w:rPr>
                  <w:rFonts w:ascii="Cambria Math" w:hAnsi="Cambria Math"/>
                </w:rPr>
                <m:t>)</m:t>
              </m:r>
            </m:e>
          </m:eqArr>
        </m:oMath>
      </m:oMathPara>
    </w:p>
    <w:p w14:paraId="381AD2FB" w14:textId="4A4EF7F4" w:rsidR="00401175" w:rsidRDefault="00401175" w:rsidP="00401175">
      <w:r>
        <w:rPr>
          <w:rFonts w:hint="eastAsia"/>
        </w:rPr>
        <w:t>第三部分是</w:t>
      </w:r>
      <w:r w:rsidRPr="005A63CF">
        <w:rPr>
          <w:rFonts w:hint="eastAsia"/>
          <w:b/>
          <w:bCs/>
        </w:rPr>
        <w:t>细粒度特征</w:t>
      </w:r>
      <w:r>
        <w:rPr>
          <w:rFonts w:hint="eastAsia"/>
          <w:b/>
          <w:bCs/>
        </w:rPr>
        <w:t>重建</w:t>
      </w:r>
      <w:r w:rsidRPr="005A63CF">
        <w:rPr>
          <w:rFonts w:hint="eastAsia"/>
          <w:b/>
          <w:bCs/>
        </w:rPr>
        <w:t>网络</w:t>
      </w:r>
      <w:r>
        <w:rPr>
          <w:rFonts w:hint="eastAsia"/>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Rec</m:t>
            </m:r>
          </m:sub>
        </m:sSub>
      </m:oMath>
      <w:r>
        <w:rPr>
          <w:rFonts w:hint="eastAsia"/>
        </w:rPr>
        <w:t>，其</w:t>
      </w:r>
      <w:r w:rsidRPr="00BC65A1">
        <w:rPr>
          <w:rFonts w:hint="eastAsia"/>
        </w:rPr>
        <w:t>将</w:t>
      </w:r>
      <w:r>
        <w:rPr>
          <w:rFonts w:hint="eastAsia"/>
        </w:rPr>
        <w:t>隐特征</w:t>
      </w:r>
      <w:r w:rsidRPr="00BC65A1">
        <w:rPr>
          <w:rFonts w:hint="eastAsia"/>
        </w:rPr>
        <w:t xml:space="preserve"> </w:t>
      </w:r>
      <m:oMath>
        <m:sSup>
          <m:sSupPr>
            <m:ctrlPr>
              <w:rPr>
                <w:rFonts w:ascii="Cambria Math" w:hAnsi="Cambria Math"/>
                <w:b/>
                <w:bCs/>
              </w:rPr>
            </m:ctrlPr>
          </m:sSupPr>
          <m:e>
            <m:r>
              <m:rPr>
                <m:sty m:val="b"/>
              </m:rPr>
              <w:rPr>
                <w:rFonts w:ascii="Cambria Math" w:hAnsi="Cambria Math" w:hint="eastAsia"/>
              </w:rPr>
              <m:t>H</m:t>
            </m:r>
          </m:e>
          <m:sup>
            <m:r>
              <w:rPr>
                <w:rFonts w:ascii="Cambria Math" w:hAnsi="Cambria Math"/>
              </w:rPr>
              <m:t>g</m:t>
            </m:r>
          </m:sup>
        </m:sSup>
      </m:oMath>
      <w:r>
        <w:rPr>
          <w:rFonts w:hint="eastAsia"/>
        </w:rPr>
        <w:t xml:space="preserve"> </w:t>
      </w:r>
      <w:r w:rsidRPr="00B00670">
        <w:rPr>
          <w:rFonts w:hint="eastAsia"/>
        </w:rPr>
        <w:t>作为输入，并输出</w:t>
      </w:r>
      <w:r w:rsidRPr="00875029">
        <w:rPr>
          <w:rFonts w:hint="eastAsia"/>
          <w:iCs/>
        </w:rPr>
        <w:t>对下一粒度</w:t>
      </w:r>
      <w:r>
        <w:rPr>
          <w:rFonts w:hint="eastAsia"/>
        </w:rPr>
        <w:t>数据对齐</w:t>
      </w:r>
      <w:r w:rsidRPr="00B00670">
        <w:rPr>
          <w:rFonts w:hint="eastAsia"/>
        </w:rPr>
        <w:t>特征</w:t>
      </w:r>
      <w:r w:rsidRPr="00B00670">
        <w:rPr>
          <w:rFonts w:hint="eastAsia"/>
        </w:rPr>
        <w:t xml:space="preserve"> </w:t>
      </w:r>
      <m:oMath>
        <m:sSup>
          <m:sSupPr>
            <m:ctrlPr>
              <w:rPr>
                <w:rFonts w:ascii="Cambria Math" w:hAnsi="Cambria Math"/>
                <w:b/>
                <w:bCs/>
              </w:rPr>
            </m:ctrlPr>
          </m:sSupPr>
          <m:e>
            <m:r>
              <m:rPr>
                <m:sty m:val="b"/>
              </m:rPr>
              <w:rPr>
                <w:rFonts w:ascii="Cambria Math" w:hAnsi="Cambria Math" w:hint="eastAsia"/>
              </w:rPr>
              <m:t>F</m:t>
            </m:r>
          </m:e>
          <m:sup>
            <m:r>
              <w:rPr>
                <w:rFonts w:ascii="Cambria Math" w:hAnsi="Cambria Math"/>
              </w:rPr>
              <m:t>g+1</m:t>
            </m:r>
          </m:sup>
        </m:sSup>
      </m:oMath>
      <w:r w:rsidRPr="00B00670">
        <w:rPr>
          <w:rFonts w:hint="eastAsia"/>
        </w:rPr>
        <w:t xml:space="preserve"> </w:t>
      </w:r>
      <w:r w:rsidRPr="00B00670">
        <w:rPr>
          <w:rFonts w:hint="eastAsia"/>
        </w:rPr>
        <w:t>的</w:t>
      </w:r>
      <w:r>
        <w:rPr>
          <w:rFonts w:hint="eastAsia"/>
        </w:rPr>
        <w:t>最优估计</w:t>
      </w:r>
      <w:r>
        <w:rPr>
          <w:rFonts w:hint="eastAsia"/>
        </w:rPr>
        <w:t xml:space="preserve"> </w:t>
      </w:r>
      <m:oMath>
        <m:sSup>
          <m:sSupPr>
            <m:ctrlPr>
              <w:rPr>
                <w:rFonts w:ascii="Cambria Math" w:hAnsi="Cambria Math"/>
                <w:b/>
                <w:bCs/>
                <w:iCs/>
              </w:rPr>
            </m:ctrlPr>
          </m:sSupPr>
          <m:e>
            <m:r>
              <m:rPr>
                <m:sty m:val="b"/>
              </m:rPr>
              <w:rPr>
                <w:rFonts w:ascii="Cambria Math" w:hAnsi="Cambria Math" w:hint="eastAsia"/>
              </w:rPr>
              <m:t>R</m:t>
            </m:r>
            <m:ctrlPr>
              <w:rPr>
                <w:rFonts w:ascii="Cambria Math" w:hAnsi="Cambria Math" w:hint="eastAsia"/>
                <w:b/>
                <w:bCs/>
                <w:iCs/>
              </w:rPr>
            </m:ctrlPr>
          </m:e>
          <m:sup>
            <m:r>
              <w:rPr>
                <w:rFonts w:ascii="Cambria Math" w:hAnsi="Cambria Math"/>
              </w:rPr>
              <m:t>g</m:t>
            </m:r>
          </m:sup>
        </m:sSup>
      </m:oMath>
      <w:r>
        <w:rPr>
          <w:rFonts w:hint="eastAsia"/>
        </w:rPr>
        <w:t>：</w:t>
      </w:r>
    </w:p>
    <w:p w14:paraId="781CB03C" w14:textId="1592BE4E" w:rsidR="00401175" w:rsidRPr="00745A9C" w:rsidRDefault="006F41C8" w:rsidP="00401175">
      <m:oMathPara>
        <m:oMath>
          <m:eqArr>
            <m:eqArrPr>
              <m:maxDist m:val="1"/>
              <m:ctrlPr>
                <w:rPr>
                  <w:rFonts w:ascii="Cambria Math" w:hAnsi="Cambria Math"/>
                </w:rPr>
              </m:ctrlPr>
            </m:eqArrPr>
            <m:e>
              <m:sSup>
                <m:sSupPr>
                  <m:ctrlPr>
                    <w:rPr>
                      <w:rFonts w:ascii="Cambria Math" w:hAnsi="Cambria Math"/>
                      <w:b/>
                      <w:bCs/>
                      <w:iCs/>
                    </w:rPr>
                  </m:ctrlPr>
                </m:sSupPr>
                <m:e>
                  <m:r>
                    <m:rPr>
                      <m:sty m:val="b"/>
                    </m:rPr>
                    <w:rPr>
                      <w:rFonts w:ascii="Cambria Math" w:hAnsi="Cambria Math" w:hint="eastAsia"/>
                    </w:rPr>
                    <m:t>R</m:t>
                  </m:r>
                  <m:ctrlPr>
                    <w:rPr>
                      <w:rFonts w:ascii="Cambria Math" w:hAnsi="Cambria Math" w:hint="eastAsia"/>
                      <w:b/>
                      <w:bCs/>
                      <w:iCs/>
                    </w:rPr>
                  </m:ctrlPr>
                </m:e>
                <m:sup>
                  <m:r>
                    <w:rPr>
                      <w:rFonts w:ascii="Cambria Math" w:hAnsi="Cambria Math"/>
                    </w:rPr>
                    <m:t>g</m:t>
                  </m:r>
                </m:sup>
              </m:sSup>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F</m:t>
                  </m:r>
                </m:e>
                <m:sub>
                  <m:r>
                    <m:rPr>
                      <m:sty m:val="p"/>
                    </m:rPr>
                    <w:rPr>
                      <w:rFonts w:ascii="Cambria Math" w:hAnsi="Cambria Math" w:hint="eastAsia"/>
                    </w:rPr>
                    <m:t>Rec</m:t>
                  </m:r>
                </m:sub>
              </m:sSub>
              <m:r>
                <m:rPr>
                  <m:sty m:val="p"/>
                </m:rPr>
                <w:rPr>
                  <w:rFonts w:ascii="Cambria Math" w:hAnsi="Cambria Math" w:hint="eastAsia"/>
                </w:rPr>
                <m:t>(</m:t>
              </m:r>
              <m:sSup>
                <m:sSupPr>
                  <m:ctrlPr>
                    <w:rPr>
                      <w:rFonts w:ascii="Cambria Math" w:hAnsi="Cambria Math"/>
                      <w:b/>
                      <w:bCs/>
                    </w:rPr>
                  </m:ctrlPr>
                </m:sSupPr>
                <m:e>
                  <m:r>
                    <m:rPr>
                      <m:sty m:val="b"/>
                    </m:rPr>
                    <w:rPr>
                      <w:rFonts w:ascii="Cambria Math" w:hAnsi="Cambria Math" w:hint="eastAsia"/>
                    </w:rPr>
                    <m:t>H</m:t>
                  </m:r>
                </m:e>
                <m:sup>
                  <m:r>
                    <w:rPr>
                      <w:rFonts w:ascii="Cambria Math" w:hAnsi="Cambria Math"/>
                    </w:rPr>
                    <m:t>g</m:t>
                  </m:r>
                </m:sup>
              </m:sSup>
              <m:r>
                <m:rPr>
                  <m:sty m:val="p"/>
                </m:rPr>
                <w:rPr>
                  <w:rFonts w:ascii="Cambria Math" w:hAnsi="Cambria Math"/>
                </w:rPr>
                <m:t>)#(</m:t>
              </m:r>
              <m:r>
                <w:rPr>
                  <w:rFonts w:ascii="Cambria Math" w:hAnsi="Cambria Math"/>
                </w:rPr>
                <m:t>2</m:t>
              </m:r>
              <m:r>
                <m:rPr>
                  <m:nor/>
                </m:rPr>
                <w:rPr>
                  <w:rFonts w:ascii="Cambria Math" w:hAnsi="Cambria Math"/>
                </w:rPr>
                <m:t>-</m:t>
              </m:r>
              <m:r>
                <m:rPr>
                  <m:sty m:val="p"/>
                </m:rPr>
                <w:rPr>
                  <w:rFonts w:ascii="Cambria Math" w:hAnsi="Cambria Math"/>
                </w:rPr>
                <m:t>6)</m:t>
              </m:r>
            </m:e>
          </m:eqArr>
        </m:oMath>
      </m:oMathPara>
    </w:p>
    <w:p w14:paraId="7FA1F1D1" w14:textId="51ED9B24" w:rsidR="00401175" w:rsidRDefault="00333819" w:rsidP="00401175">
      <w:r>
        <w:rPr>
          <w:rFonts w:hint="eastAsia"/>
        </w:rPr>
        <w:t>本文此处</w:t>
      </w:r>
      <w:r w:rsidR="00401175">
        <w:rPr>
          <w:rFonts w:hint="eastAsia"/>
        </w:rPr>
        <w:t>的</w:t>
      </w:r>
      <w:r w:rsidR="00401175" w:rsidRPr="00E02AD8">
        <w:rPr>
          <w:rFonts w:hint="eastAsia"/>
        </w:rPr>
        <w:t>预测网络</w:t>
      </w:r>
      <w:r w:rsidR="00401175">
        <w:rPr>
          <w:b/>
          <w:bCs/>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Pred</m:t>
            </m:r>
          </m:sub>
        </m:sSub>
      </m:oMath>
      <w:r w:rsidR="00401175">
        <w:t xml:space="preserve"> </w:t>
      </w:r>
      <w:r w:rsidR="00401175">
        <w:rPr>
          <w:rFonts w:hint="eastAsia"/>
        </w:rPr>
        <w:t>和</w:t>
      </w:r>
      <w:r w:rsidR="00401175" w:rsidRPr="000B540D">
        <w:rPr>
          <w:rFonts w:hint="eastAsia"/>
        </w:rPr>
        <w:t>细粒度特征重建网络</w:t>
      </w:r>
      <w:r w:rsidR="00401175">
        <w:rPr>
          <w:rFonts w:hint="eastAsia"/>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Rec</m:t>
            </m:r>
          </m:sub>
        </m:sSub>
      </m:oMath>
      <w:r w:rsidR="00401175">
        <w:t xml:space="preserve"> </w:t>
      </w:r>
      <w:r w:rsidR="00401175">
        <w:rPr>
          <w:rFonts w:hint="eastAsia"/>
        </w:rPr>
        <w:t>均为双层感知机。</w:t>
      </w:r>
    </w:p>
    <w:p w14:paraId="4B0C8B0B" w14:textId="665033D3" w:rsidR="005273FF" w:rsidRPr="008C1CE0" w:rsidRDefault="00B434D1" w:rsidP="00E1785A">
      <w:pPr>
        <w:pStyle w:val="Heading3"/>
      </w:pPr>
      <w:bookmarkStart w:id="21" w:name="_Toc164613063"/>
      <w:r>
        <w:t>2</w:t>
      </w:r>
      <w:r w:rsidR="005273FF" w:rsidRPr="008C1CE0">
        <w:t>.</w:t>
      </w:r>
      <w:r w:rsidR="00E07669">
        <w:t>3</w:t>
      </w:r>
      <w:r w:rsidR="005273FF" w:rsidRPr="008C1CE0">
        <w:t>.</w:t>
      </w:r>
      <w:r w:rsidR="005273FF">
        <w:t>3</w:t>
      </w:r>
      <w:r w:rsidR="005273FF" w:rsidRPr="008C1CE0">
        <w:t xml:space="preserve"> </w:t>
      </w:r>
      <w:r w:rsidR="005273FF">
        <w:rPr>
          <w:rFonts w:hint="eastAsia"/>
        </w:rPr>
        <w:t>跨粒度残差堆积</w:t>
      </w:r>
      <w:bookmarkEnd w:id="21"/>
    </w:p>
    <w:p w14:paraId="30304BE5" w14:textId="1A93EF38" w:rsidR="007F0EA5" w:rsidRDefault="007F0EA5" w:rsidP="007F0EA5">
      <w:r>
        <w:rPr>
          <w:rFonts w:hint="eastAsia"/>
        </w:rPr>
        <w:t>本研究搭建了</w:t>
      </w:r>
      <w:r w:rsidRPr="00BF7DBD">
        <w:rPr>
          <w:rFonts w:hint="eastAsia"/>
        </w:rPr>
        <w:t>一种新颖的残差学习方法</w:t>
      </w:r>
      <w:r>
        <w:rPr>
          <w:rFonts w:hint="eastAsia"/>
        </w:rPr>
        <w:t>，</w:t>
      </w:r>
      <w:r w:rsidRPr="00BF7DBD">
        <w:rPr>
          <w:rFonts w:hint="eastAsia"/>
        </w:rPr>
        <w:t>来解决</w:t>
      </w:r>
      <w:r>
        <w:rPr>
          <w:rFonts w:hint="eastAsia"/>
        </w:rPr>
        <w:t>各粒度数据之间</w:t>
      </w:r>
      <w:r w:rsidRPr="00BF7DBD">
        <w:rPr>
          <w:rFonts w:hint="eastAsia"/>
        </w:rPr>
        <w:t>信息冗余</w:t>
      </w:r>
      <w:r>
        <w:rPr>
          <w:rFonts w:hint="eastAsia"/>
        </w:rPr>
        <w:t>的</w:t>
      </w:r>
      <w:r w:rsidRPr="00BF7DBD">
        <w:rPr>
          <w:rFonts w:hint="eastAsia"/>
        </w:rPr>
        <w:t>问题。</w:t>
      </w:r>
      <w:r>
        <w:rPr>
          <w:rFonts w:hint="eastAsia"/>
        </w:rPr>
        <w:t>以往研究中所用到的</w:t>
      </w:r>
      <w:r w:rsidRPr="00B425A7">
        <w:rPr>
          <w:rFonts w:hint="eastAsia"/>
        </w:rPr>
        <w:t>残差学习方法</w:t>
      </w:r>
      <w:r w:rsidRPr="00A92228">
        <w:rPr>
          <w:rFonts w:hint="eastAsia"/>
          <w:vertAlign w:val="superscript"/>
        </w:rPr>
        <w:t>[</w:t>
      </w:r>
      <w:r w:rsidR="00C55365">
        <w:rPr>
          <w:vertAlign w:val="superscript"/>
        </w:rPr>
        <w:t>18</w:t>
      </w:r>
      <w:r>
        <w:rPr>
          <w:vertAlign w:val="superscript"/>
        </w:rPr>
        <w:t>][</w:t>
      </w:r>
      <w:r w:rsidR="007C70BE">
        <w:rPr>
          <w:vertAlign w:val="superscript"/>
        </w:rPr>
        <w:t>19</w:t>
      </w:r>
      <w:r>
        <w:rPr>
          <w:vertAlign w:val="superscript"/>
        </w:rPr>
        <w:t>][</w:t>
      </w:r>
      <w:r w:rsidR="00AF39D1">
        <w:rPr>
          <w:vertAlign w:val="superscript"/>
        </w:rPr>
        <w:t>40</w:t>
      </w:r>
      <w:r w:rsidRPr="00A92228">
        <w:rPr>
          <w:rFonts w:hint="eastAsia"/>
          <w:vertAlign w:val="superscript"/>
        </w:rPr>
        <w:t>]</w:t>
      </w:r>
      <w:r w:rsidRPr="00B47716">
        <w:rPr>
          <w:rFonts w:hint="eastAsia"/>
        </w:rPr>
        <w:t>能够</w:t>
      </w:r>
      <w:r>
        <w:rPr>
          <w:rFonts w:hint="eastAsia"/>
        </w:rPr>
        <w:t>显式地</w:t>
      </w:r>
      <w:r w:rsidRPr="00B425A7">
        <w:rPr>
          <w:rFonts w:hint="eastAsia"/>
        </w:rPr>
        <w:t>让堆叠</w:t>
      </w:r>
      <w:r>
        <w:rPr>
          <w:rFonts w:hint="eastAsia"/>
        </w:rPr>
        <w:t>较深的神经网络</w:t>
      </w:r>
      <w:r w:rsidRPr="00B425A7">
        <w:rPr>
          <w:rFonts w:hint="eastAsia"/>
        </w:rPr>
        <w:t>层</w:t>
      </w:r>
      <w:r>
        <w:rPr>
          <w:rFonts w:hint="eastAsia"/>
        </w:rPr>
        <w:t>拟合出</w:t>
      </w:r>
      <w:r w:rsidRPr="00B425A7">
        <w:rPr>
          <w:rFonts w:hint="eastAsia"/>
        </w:rPr>
        <w:t>残差映射</w:t>
      </w:r>
      <w:r>
        <w:rPr>
          <w:rFonts w:hint="eastAsia"/>
        </w:rPr>
        <w:t xml:space="preserve"> </w:t>
      </w:r>
      <m:oMath>
        <m:r>
          <m:rPr>
            <m:scr m:val="script"/>
          </m:rPr>
          <w:rPr>
            <w:rFonts w:ascii="Cambria Math" w:hAnsi="Cambria Math"/>
          </w:rPr>
          <m:t>F</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-x</m:t>
        </m:r>
      </m:oMath>
      <w:r>
        <w:t xml:space="preserve"> </w:t>
      </w:r>
      <w:r w:rsidRPr="00B425A7">
        <w:rPr>
          <w:rFonts w:hint="eastAsia"/>
        </w:rPr>
        <w:t>而</w:t>
      </w:r>
      <w:r>
        <w:rPr>
          <w:rFonts w:hint="eastAsia"/>
        </w:rPr>
        <w:t>非直接拟合所需</w:t>
      </w:r>
      <w:r w:rsidRPr="00B425A7">
        <w:rPr>
          <w:rFonts w:hint="eastAsia"/>
        </w:rPr>
        <w:t>的底层映射</w:t>
      </w:r>
      <w:r w:rsidRPr="00B425A7">
        <w:rPr>
          <w:rFonts w:hint="eastAsia"/>
        </w:rP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w:t>
      </w:r>
      <w:r>
        <w:rPr>
          <w:rFonts w:hint="eastAsia"/>
        </w:rPr>
        <w:t>，以尽量避免梯度消失的问题同时提高信息提取能力。</w:t>
      </w:r>
      <w:r w:rsidRPr="00B425A7">
        <w:rPr>
          <w:rFonts w:hint="eastAsia"/>
        </w:rPr>
        <w:t>受</w:t>
      </w:r>
      <w:r>
        <w:rPr>
          <w:rFonts w:hint="eastAsia"/>
        </w:rPr>
        <w:t>到这些研究的</w:t>
      </w:r>
      <w:r w:rsidRPr="00B425A7">
        <w:rPr>
          <w:rFonts w:hint="eastAsia"/>
        </w:rPr>
        <w:t>启发，</w:t>
      </w:r>
      <w:r>
        <w:rPr>
          <w:rFonts w:hint="eastAsia"/>
        </w:rPr>
        <w:t>本文</w:t>
      </w:r>
      <w:r w:rsidRPr="00B425A7">
        <w:rPr>
          <w:rFonts w:hint="eastAsia"/>
        </w:rPr>
        <w:t>提出</w:t>
      </w:r>
      <w:r>
        <w:rPr>
          <w:rFonts w:hint="eastAsia"/>
        </w:rPr>
        <w:t>基于</w:t>
      </w:r>
      <w:r w:rsidRPr="00B425A7">
        <w:rPr>
          <w:rFonts w:hint="eastAsia"/>
        </w:rPr>
        <w:t>残差学习</w:t>
      </w:r>
      <w:r>
        <w:rPr>
          <w:rFonts w:hint="eastAsia"/>
        </w:rPr>
        <w:t>的</w:t>
      </w:r>
      <w:r w:rsidRPr="00B425A7">
        <w:rPr>
          <w:rFonts w:hint="eastAsia"/>
        </w:rPr>
        <w:t>方式</w:t>
      </w:r>
      <w:r>
        <w:rPr>
          <w:rFonts w:hint="eastAsia"/>
        </w:rPr>
        <w:t>从粗粒度到细粒度</w:t>
      </w:r>
      <w:r w:rsidRPr="00B425A7">
        <w:rPr>
          <w:rFonts w:hint="eastAsia"/>
        </w:rPr>
        <w:t>堆叠</w:t>
      </w:r>
      <w:r>
        <w:rPr>
          <w:rFonts w:hint="eastAsia"/>
        </w:rPr>
        <w:t xml:space="preserve"> </w:t>
      </w:r>
      <w:r>
        <w:t xml:space="preserve">3.2.2 </w:t>
      </w:r>
      <w:r>
        <w:rPr>
          <w:rFonts w:hint="eastAsia"/>
        </w:rPr>
        <w:t>中介绍的特征提取模</w:t>
      </w:r>
      <w:r w:rsidRPr="00B425A7">
        <w:rPr>
          <w:rFonts w:hint="eastAsia"/>
        </w:rPr>
        <w:t>块，</w:t>
      </w:r>
      <w:r>
        <w:rPr>
          <w:rFonts w:hint="eastAsia"/>
        </w:rPr>
        <w:t>通过在细粒度对齐特征和使用较粗粒度数据重建出细粒度特征之间进行残差运算，以实现</w:t>
      </w:r>
      <w:r w:rsidRPr="00B425A7">
        <w:rPr>
          <w:rFonts w:hint="eastAsia"/>
        </w:rPr>
        <w:t>消除冗余</w:t>
      </w:r>
      <w:r>
        <w:rPr>
          <w:rFonts w:hint="eastAsia"/>
        </w:rPr>
        <w:t>信息的目标</w:t>
      </w:r>
      <w:r w:rsidRPr="00B425A7">
        <w:rPr>
          <w:rFonts w:hint="eastAsia"/>
        </w:rPr>
        <w:t>。</w:t>
      </w:r>
    </w:p>
    <w:p w14:paraId="6DF0980F" w14:textId="333E5D8D" w:rsidR="007F0EA5" w:rsidRDefault="007F0EA5" w:rsidP="007F0EA5">
      <w:r>
        <w:rPr>
          <w:rFonts w:hint="eastAsia"/>
        </w:rPr>
        <w:t>跨粒度残差堆积的具体过程如</w:t>
      </w:r>
      <w:r w:rsidRPr="005C5572">
        <w:rPr>
          <w:rFonts w:hint="eastAsia"/>
        </w:rPr>
        <w:t>图</w:t>
      </w:r>
      <w:r w:rsidRPr="005C5572">
        <w:rPr>
          <w:rFonts w:hint="eastAsia"/>
        </w:rPr>
        <w:t xml:space="preserve"> </w:t>
      </w:r>
      <w:r>
        <w:t>1.3</w:t>
      </w:r>
      <w:r w:rsidRPr="005C5572">
        <w:rPr>
          <w:rFonts w:hint="eastAsia"/>
        </w:rPr>
        <w:t xml:space="preserve"> </w:t>
      </w:r>
      <w:r w:rsidRPr="005C5572">
        <w:rPr>
          <w:rFonts w:hint="eastAsia"/>
        </w:rPr>
        <w:t>中</w:t>
      </w:r>
      <w:r>
        <w:rPr>
          <w:rFonts w:hint="eastAsia"/>
        </w:rPr>
        <w:t>的绿色</w:t>
      </w:r>
      <w:r w:rsidRPr="005C5572">
        <w:rPr>
          <w:rFonts w:hint="eastAsia"/>
        </w:rPr>
        <w:t>矩形所示</w:t>
      </w:r>
      <w:r>
        <w:rPr>
          <w:rFonts w:hint="eastAsia"/>
        </w:rPr>
        <w:t>。与最粗粒度数据所对应的</w:t>
      </w:r>
      <w:r w:rsidRPr="005C5572">
        <w:rPr>
          <w:rFonts w:hint="eastAsia"/>
        </w:rPr>
        <w:t>第一个</w:t>
      </w:r>
      <w:r>
        <w:rPr>
          <w:rFonts w:hint="eastAsia"/>
        </w:rPr>
        <w:t>特征提取模块较为特殊，由于不存在更粗粒度的特征数据</w:t>
      </w:r>
      <w:r w:rsidRPr="005C5572">
        <w:rPr>
          <w:rFonts w:hint="eastAsia"/>
        </w:rPr>
        <w:t>，</w:t>
      </w:r>
      <w:r>
        <w:rPr>
          <w:rFonts w:hint="eastAsia"/>
        </w:rPr>
        <w:t>因此</w:t>
      </w:r>
      <w:r w:rsidRPr="005C5572">
        <w:rPr>
          <w:rFonts w:hint="eastAsia"/>
        </w:rPr>
        <w:t>其输入</w:t>
      </w:r>
      <w:r>
        <w:rPr>
          <w:rFonts w:hint="eastAsia"/>
        </w:rPr>
        <w:t>就是粒度对齐后的特征，</w:t>
      </w:r>
      <w:r w:rsidRPr="005C5572">
        <w:rPr>
          <w:rFonts w:hint="eastAsia"/>
        </w:rPr>
        <w:t>即</w:t>
      </w:r>
      <w:r w:rsidRPr="005C5572">
        <w:rPr>
          <w:rFonts w:hint="eastAsia"/>
        </w:rPr>
        <w:t xml:space="preserve"> </w:t>
      </w:r>
      <m:oMath>
        <m:sSup>
          <m:sSupPr>
            <m:ctrlPr>
              <w:rPr>
                <w:rFonts w:ascii="Cambria Math" w:hAnsi="Cambria Math"/>
                <w:b/>
                <w:bCs/>
              </w:rPr>
            </m:ctrlPr>
          </m:sSupPr>
          <m:e>
            <m:r>
              <m:rPr>
                <m:sty m:val="b"/>
              </m:rPr>
              <w:rPr>
                <w:rFonts w:ascii="Cambria Math" w:hAnsi="Cambria Math"/>
              </w:rPr>
              <m:t>P</m:t>
            </m:r>
          </m:e>
          <m:sup>
            <m:r>
              <w:rPr>
                <w:rFonts w:ascii="Cambria Math" w:hAnsi="Cambria Math"/>
              </w:rPr>
              <m:t>1</m:t>
            </m:r>
          </m:sup>
        </m:sSup>
        <m:r>
          <m:rPr>
            <m:sty m:val="bi"/>
          </m:rPr>
          <w:rPr>
            <w:rFonts w:ascii="Cambria Math" w:hAnsi="Cambria Math"/>
          </w:rPr>
          <m:t>=</m:t>
        </m:r>
        <m:sSup>
          <m:sSupPr>
            <m:ctrlPr>
              <w:rPr>
                <w:rFonts w:ascii="Cambria Math" w:hAnsi="Cambria Math"/>
                <w:i/>
              </w:rPr>
            </m:ctrlPr>
          </m:sSupPr>
          <m:e>
            <m:r>
              <m:rPr>
                <m:sty m:val="b"/>
              </m:rPr>
              <w:rPr>
                <w:rFonts w:ascii="Cambria Math" w:hAnsi="Cambria Math" w:hint="eastAsia"/>
              </w:rPr>
              <m:t>F</m:t>
            </m:r>
            <m:ctrlPr>
              <w:rPr>
                <w:rFonts w:ascii="Cambria Math" w:hAnsi="Cambria Math"/>
                <w:b/>
                <w:bCs/>
                <w:i/>
              </w:rPr>
            </m:ctrlPr>
          </m:e>
          <m:sup>
            <m:r>
              <w:rPr>
                <w:rFonts w:ascii="Cambria Math" w:hAnsi="Cambria Math"/>
              </w:rPr>
              <m:t>1</m:t>
            </m:r>
          </m:sup>
        </m:sSup>
      </m:oMath>
      <w:r>
        <w:t xml:space="preserve"> </w:t>
      </w:r>
      <w:r w:rsidRPr="005C5572">
        <w:rPr>
          <w:rFonts w:hint="eastAsia"/>
        </w:rPr>
        <w:t>。</w:t>
      </w:r>
      <w:r>
        <w:rPr>
          <w:rFonts w:hint="eastAsia"/>
        </w:rPr>
        <w:t>因为</w:t>
      </w:r>
      <w:r w:rsidRPr="005C5572">
        <w:rPr>
          <w:rFonts w:hint="eastAsia"/>
        </w:rPr>
        <w:t>粗粒度数据具有</w:t>
      </w:r>
      <w:r>
        <w:rPr>
          <w:rFonts w:hint="eastAsia"/>
        </w:rPr>
        <w:t>和</w:t>
      </w:r>
      <w:r w:rsidRPr="005C5572">
        <w:rPr>
          <w:rFonts w:hint="eastAsia"/>
        </w:rPr>
        <w:t>细粒度数据分布</w:t>
      </w:r>
      <w:r>
        <w:rPr>
          <w:rFonts w:hint="eastAsia"/>
        </w:rPr>
        <w:t>相关</w:t>
      </w:r>
      <w:r w:rsidRPr="005C5572">
        <w:rPr>
          <w:rFonts w:hint="eastAsia"/>
        </w:rPr>
        <w:t>的先验信息</w:t>
      </w:r>
      <w:r>
        <w:rPr>
          <w:rFonts w:hint="eastAsia"/>
        </w:rPr>
        <w:t>（如趋势信息等），所以本文在每个特征提取模块中都引入了</w:t>
      </w:r>
      <w:r w:rsidRPr="007B026A">
        <w:rPr>
          <w:rFonts w:hint="eastAsia"/>
        </w:rPr>
        <w:t>细粒度特征重建网络</w:t>
      </w:r>
      <w:r>
        <w:rPr>
          <w:rFonts w:hint="eastAsia"/>
        </w:rPr>
        <w:t xml:space="preserve">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hint="eastAsia"/>
              </w:rPr>
              <m:t>Rec</m:t>
            </m:r>
          </m:sub>
        </m:sSub>
      </m:oMath>
      <w:r>
        <w:t xml:space="preserve"> </w:t>
      </w:r>
      <w:r>
        <w:rPr>
          <w:rFonts w:hint="eastAsia"/>
        </w:rPr>
        <w:t>，</w:t>
      </w:r>
      <w:r w:rsidRPr="005C5572">
        <w:rPr>
          <w:rFonts w:hint="eastAsia"/>
        </w:rPr>
        <w:t>使用粗粒度数据</w:t>
      </w:r>
      <w:r>
        <w:rPr>
          <w:rFonts w:hint="eastAsia"/>
        </w:rPr>
        <w:t>特征</w:t>
      </w:r>
      <w:r w:rsidRPr="005C5572">
        <w:rPr>
          <w:rFonts w:hint="eastAsia"/>
        </w:rPr>
        <w:t>重建</w:t>
      </w:r>
      <w:r>
        <w:rPr>
          <w:rFonts w:hint="eastAsia"/>
        </w:rPr>
        <w:t>出</w:t>
      </w:r>
      <w:r w:rsidRPr="005C5572">
        <w:rPr>
          <w:rFonts w:hint="eastAsia"/>
        </w:rPr>
        <w:t>细粒度数据</w:t>
      </w:r>
      <w:r>
        <w:rPr>
          <w:rFonts w:hint="eastAsia"/>
        </w:rPr>
        <w:t>特征以模拟不同粒度之间的冗余信息，进而通过在特征输入处利用残差运算达到消除冗余的目的</w:t>
      </w:r>
      <w:r w:rsidRPr="005C5572">
        <w:rPr>
          <w:rFonts w:hint="eastAsia"/>
        </w:rPr>
        <w:t>。具体</w:t>
      </w:r>
      <w:r>
        <w:rPr>
          <w:rFonts w:hint="eastAsia"/>
        </w:rPr>
        <w:t>而言，首先与粒度</w:t>
      </w:r>
      <w:r>
        <w:rPr>
          <w:rFonts w:hint="eastAsia"/>
        </w:rPr>
        <w:t xml:space="preserve"> </w:t>
      </w:r>
      <m:oMath>
        <m:r>
          <w:rPr>
            <w:rFonts w:ascii="Cambria Math" w:hAnsi="Cambria Math"/>
          </w:rPr>
          <m:t>g</m:t>
        </m:r>
      </m:oMath>
      <w:r>
        <w:t xml:space="preserve"> </w:t>
      </w:r>
      <w:r>
        <w:rPr>
          <w:rFonts w:hint="eastAsia"/>
        </w:rPr>
        <w:t>对应的特征提取模块通过</w:t>
      </w:r>
      <w:r>
        <w:rPr>
          <w:rFonts w:hint="eastAsia"/>
        </w:rPr>
        <w:t xml:space="preserve"> </w:t>
      </w:r>
      <m:oMath>
        <m:sSubSup>
          <m:sSubSupPr>
            <m:ctrlPr>
              <w:rPr>
                <w:rFonts w:ascii="Cambria Math" w:hAnsi="Cambria Math"/>
                <w:i/>
              </w:rPr>
            </m:ctrlPr>
          </m:sSubSupPr>
          <m:e>
            <m:r>
              <m:rPr>
                <m:scr m:val="script"/>
              </m:rPr>
              <w:rPr>
                <w:rFonts w:ascii="Cambria Math" w:hAnsi="Cambria Math"/>
              </w:rPr>
              <m:t>F</m:t>
            </m:r>
          </m:e>
          <m:sub>
            <m:r>
              <w:rPr>
                <w:rFonts w:ascii="Cambria Math" w:hAnsi="Cambria Math"/>
              </w:rPr>
              <m:t>Rec</m:t>
            </m:r>
          </m:sub>
          <m:sup>
            <m:r>
              <w:rPr>
                <w:rFonts w:ascii="Cambria Math" w:hAnsi="Cambria Math"/>
              </w:rPr>
              <m:t>g</m:t>
            </m:r>
          </m:sup>
        </m:sSubSup>
      </m:oMath>
      <w:r>
        <w:t xml:space="preserve"> </w:t>
      </w:r>
      <w:r>
        <w:rPr>
          <w:rFonts w:hint="eastAsia"/>
        </w:rPr>
        <w:t>会</w:t>
      </w:r>
      <w:r w:rsidRPr="005C5572">
        <w:rPr>
          <w:rFonts w:hint="eastAsia"/>
        </w:rPr>
        <w:t>重建</w:t>
      </w:r>
      <w:r>
        <w:rPr>
          <w:rFonts w:hint="eastAsia"/>
        </w:rPr>
        <w:t>出</w:t>
      </w:r>
      <w:r>
        <w:t xml:space="preserve"> </w:t>
      </w:r>
      <m:oMath>
        <m:sSup>
          <m:sSupPr>
            <m:ctrlPr>
              <w:rPr>
                <w:rFonts w:ascii="Cambria Math" w:hAnsi="Cambria Math"/>
                <w:b/>
                <w:bCs/>
                <w:iCs/>
              </w:rPr>
            </m:ctrlPr>
          </m:sSupPr>
          <m:e>
            <m:r>
              <m:rPr>
                <m:sty m:val="b"/>
              </m:rPr>
              <w:rPr>
                <w:rFonts w:ascii="Cambria Math" w:hAnsi="Cambria Math" w:hint="eastAsia"/>
              </w:rPr>
              <m:t>R</m:t>
            </m:r>
            <m:ctrlPr>
              <w:rPr>
                <w:rFonts w:ascii="Cambria Math" w:hAnsi="Cambria Math" w:hint="eastAsia"/>
                <w:b/>
                <w:bCs/>
                <w:iCs/>
              </w:rPr>
            </m:ctrlPr>
          </m:e>
          <m:sup>
            <m:r>
              <w:rPr>
                <w:rFonts w:ascii="Cambria Math" w:hAnsi="Cambria Math"/>
              </w:rPr>
              <m:t>g</m:t>
            </m:r>
          </m:sup>
        </m:sSup>
      </m:oMath>
      <w:r>
        <w:rPr>
          <w:b/>
          <w:bCs/>
          <w:iCs/>
        </w:rPr>
        <w:t xml:space="preserve"> </w:t>
      </w:r>
      <w:r w:rsidRPr="007B39EE">
        <w:rPr>
          <w:rFonts w:hint="eastAsia"/>
          <w:iCs/>
        </w:rPr>
        <w:t>，</w:t>
      </w:r>
      <w:r w:rsidRPr="00D60133">
        <w:rPr>
          <w:rFonts w:hint="eastAsia"/>
          <w:iCs/>
        </w:rPr>
        <w:t>表示</w:t>
      </w:r>
      <w:r>
        <w:rPr>
          <w:rFonts w:hint="eastAsia"/>
        </w:rPr>
        <w:t>粒度</w:t>
      </w:r>
      <w:r>
        <w:rPr>
          <w:rFonts w:hint="eastAsia"/>
        </w:rPr>
        <w:t xml:space="preserve"> </w:t>
      </w:r>
      <m:oMath>
        <m:r>
          <w:rPr>
            <w:rFonts w:ascii="Cambria Math" w:hAnsi="Cambria Math"/>
          </w:rPr>
          <m:t>g</m:t>
        </m:r>
      </m:oMath>
      <w:r>
        <w:t xml:space="preserve"> </w:t>
      </w:r>
      <w:r>
        <w:rPr>
          <w:rFonts w:hint="eastAsia"/>
        </w:rPr>
        <w:t>数据中所存在的和粒度</w:t>
      </w:r>
      <m:oMath>
        <m:r>
          <w:rPr>
            <w:rFonts w:ascii="Cambria Math" w:hAnsi="Cambria Math"/>
          </w:rPr>
          <m:t>g+1</m:t>
        </m:r>
      </m:oMath>
      <w:r w:rsidRPr="005C5572">
        <w:rPr>
          <w:rFonts w:hint="eastAsia"/>
        </w:rPr>
        <w:t xml:space="preserve"> </w:t>
      </w:r>
      <w:r>
        <w:rPr>
          <w:rFonts w:hint="eastAsia"/>
        </w:rPr>
        <w:t>数据之间的冗余信息；</w:t>
      </w:r>
      <w:r w:rsidRPr="005C5572">
        <w:rPr>
          <w:rFonts w:hint="eastAsia"/>
        </w:rPr>
        <w:t>然后，</w:t>
      </w:r>
      <w:r>
        <w:rPr>
          <w:rFonts w:hint="eastAsia"/>
        </w:rPr>
        <w:t>与粒度</w:t>
      </w:r>
      <w:r w:rsidRPr="005C5572">
        <w:rPr>
          <w:rFonts w:hint="eastAsia"/>
        </w:rPr>
        <w:t xml:space="preserve"> </w:t>
      </w:r>
      <m:oMath>
        <m:r>
          <w:rPr>
            <w:rFonts w:ascii="Cambria Math" w:hAnsi="Cambria Math"/>
          </w:rPr>
          <m:t>g+1</m:t>
        </m:r>
      </m:oMath>
      <w:r w:rsidRPr="005C5572">
        <w:rPr>
          <w:rFonts w:hint="eastAsia"/>
        </w:rPr>
        <w:t xml:space="preserve"> </w:t>
      </w:r>
      <w:r>
        <w:rPr>
          <w:rFonts w:hint="eastAsia"/>
        </w:rPr>
        <w:t>对应的特征提取模块在特征输入处通过残差运算去除</w:t>
      </w:r>
      <w:r w:rsidRPr="005C5572">
        <w:rPr>
          <w:rFonts w:hint="eastAsia"/>
        </w:rPr>
        <w:t>冗余</w:t>
      </w:r>
      <w:r>
        <w:rPr>
          <w:rFonts w:hint="eastAsia"/>
        </w:rPr>
        <w:t>的</w:t>
      </w:r>
      <w:r w:rsidRPr="005C5572">
        <w:rPr>
          <w:rFonts w:hint="eastAsia"/>
        </w:rPr>
        <w:t>先验</w:t>
      </w:r>
      <w:r>
        <w:rPr>
          <w:rFonts w:hint="eastAsia"/>
        </w:rPr>
        <w:t>信息</w:t>
      </w:r>
      <w:r w:rsidRPr="005C5572">
        <w:rPr>
          <w:rFonts w:hint="eastAsia"/>
        </w:rPr>
        <w:t>，从而使</w:t>
      </w:r>
      <w:r>
        <w:rPr>
          <w:rFonts w:hint="eastAsia"/>
        </w:rPr>
        <w:t>该模块</w:t>
      </w:r>
      <w:r w:rsidRPr="005C5572">
        <w:rPr>
          <w:rFonts w:hint="eastAsia"/>
        </w:rPr>
        <w:t>专注于学习更细粒度</w:t>
      </w:r>
      <w:r>
        <w:rPr>
          <w:rFonts w:hint="eastAsia"/>
        </w:rPr>
        <w:t>数据中</w:t>
      </w:r>
      <w:r w:rsidRPr="005C5572">
        <w:rPr>
          <w:rFonts w:hint="eastAsia"/>
        </w:rPr>
        <w:t>的特定知识。跨粒度残差</w:t>
      </w:r>
      <w:r>
        <w:rPr>
          <w:rFonts w:hint="eastAsia"/>
        </w:rPr>
        <w:t>堆积整体</w:t>
      </w:r>
      <w:r w:rsidRPr="005C5572">
        <w:rPr>
          <w:rFonts w:hint="eastAsia"/>
        </w:rPr>
        <w:t>过程</w:t>
      </w:r>
      <w:r>
        <w:rPr>
          <w:rFonts w:hint="eastAsia"/>
        </w:rPr>
        <w:t>为：</w:t>
      </w:r>
    </w:p>
    <w:p w14:paraId="4F11602D" w14:textId="1BB3FAEB" w:rsidR="005273FF" w:rsidRPr="00B57E47" w:rsidRDefault="006F41C8" w:rsidP="007F0EA5">
      <w:pPr>
        <w:pStyle w:val="a3"/>
        <w:spacing w:before="120" w:after="120"/>
      </w:pPr>
      <m:oMathPara>
        <m:oMathParaPr>
          <m:jc m:val="left"/>
        </m:oMathParaPr>
        <m:oMath>
          <m:eqArr>
            <m:eqArrPr>
              <m:maxDist m:val="1"/>
              <m:ctrlPr>
                <w:rPr>
                  <w:rFonts w:ascii="Cambria Math" w:hAnsi="Cambria Math"/>
                </w:rPr>
              </m:ctrlPr>
            </m:eqArrPr>
            <m:e>
              <m:sSup>
                <m:sSupPr>
                  <m:ctrlPr>
                    <w:rPr>
                      <w:rFonts w:ascii="Cambria Math" w:hAnsi="Cambria Math"/>
                      <w:bCs/>
                      <w:iCs/>
                    </w:rPr>
                  </m:ctrlPr>
                </m:sSupPr>
                <m:e>
                  <m:r>
                    <m:rPr>
                      <m:sty m:val="b"/>
                    </m:rPr>
                    <w:rPr>
                      <w:rFonts w:ascii="Cambria Math" w:hAnsi="Cambria Math" w:hint="eastAsia"/>
                    </w:rPr>
                    <m:t>P</m:t>
                  </m:r>
                  <m:ctrlPr>
                    <w:rPr>
                      <w:rFonts w:ascii="Cambria Math" w:hAnsi="Cambria Math" w:hint="eastAsia"/>
                      <w:bCs/>
                      <w:iCs/>
                    </w:rPr>
                  </m:ctrlPr>
                </m:e>
                <m:sup>
                  <m:r>
                    <w:rPr>
                      <w:rFonts w:ascii="Cambria Math" w:hAnsi="Cambria Math"/>
                    </w:rPr>
                    <m:t>g</m:t>
                  </m:r>
                </m:sup>
              </m:sSup>
              <m:r>
                <m:rPr>
                  <m:sty m:val="p"/>
                </m:rPr>
                <w:rPr>
                  <w:rFonts w:ascii="Cambria Math" w:hAnsi="Cambria Math"/>
                </w:rPr>
                <m:t>=</m:t>
              </m:r>
              <m:d>
                <m:dPr>
                  <m:begChr m:val="{"/>
                  <m:endChr m:val=""/>
                  <m:ctrlPr>
                    <w:rPr>
                      <w:rFonts w:ascii="Cambria Math" w:hAnsi="Cambria Math"/>
                      <w:bCs/>
                      <w:iCs/>
                    </w:rPr>
                  </m:ctrlPr>
                </m:dPr>
                <m:e>
                  <m:eqArr>
                    <m:eqArrPr>
                      <m:ctrlPr>
                        <w:rPr>
                          <w:rFonts w:ascii="Cambria Math" w:hAnsi="Cambria Math"/>
                          <w:bCs/>
                          <w:iCs/>
                        </w:rPr>
                      </m:ctrlPr>
                    </m:eqArrPr>
                    <m:e>
                      <m:r>
                        <m:rPr>
                          <m:sty m:val="p"/>
                        </m:rPr>
                        <w:rPr>
                          <w:rFonts w:ascii="Cambria Math" w:hAnsi="Cambria Math"/>
                        </w:rPr>
                        <m:t>&amp;</m:t>
                      </m:r>
                      <m:sSup>
                        <m:sSupPr>
                          <m:ctrlPr>
                            <w:rPr>
                              <w:rFonts w:ascii="Cambria Math" w:hAnsi="Cambria Math"/>
                              <w:bCs/>
                              <w:iCs/>
                            </w:rPr>
                          </m:ctrlPr>
                        </m:sSupPr>
                        <m:e>
                          <m:r>
                            <m:rPr>
                              <m:sty m:val="p"/>
                            </m:rPr>
                            <w:rPr>
                              <w:rFonts w:ascii="Cambria Math" w:hAnsi="Cambria Math"/>
                            </w:rPr>
                            <m:t xml:space="preserve"> </m:t>
                          </m:r>
                          <m:r>
                            <m:rPr>
                              <m:sty m:val="b"/>
                            </m:rPr>
                            <w:rPr>
                              <w:rFonts w:ascii="Cambria Math" w:hAnsi="Cambria Math"/>
                            </w:rPr>
                            <m:t>F</m:t>
                          </m:r>
                        </m:e>
                        <m:sup>
                          <m:r>
                            <m:rPr>
                              <m:sty m:val="bi"/>
                            </m:rPr>
                            <w:rPr>
                              <w:rFonts w:ascii="Cambria Math" w:hAnsi="Cambria Math"/>
                            </w:rPr>
                            <m:t>g</m:t>
                          </m:r>
                        </m:sup>
                      </m:sSup>
                      <m:r>
                        <m:rPr>
                          <m:sty m:val="p"/>
                        </m:rPr>
                        <w:rPr>
                          <w:rFonts w:ascii="Cambria Math" w:hAnsi="Cambria Math"/>
                        </w:rPr>
                        <m:t xml:space="preserve">,  &amp;&amp;if </m:t>
                      </m:r>
                      <m:r>
                        <w:rPr>
                          <w:rFonts w:ascii="Cambria Math" w:hAnsi="Cambria Math"/>
                        </w:rPr>
                        <m:t>g</m:t>
                      </m:r>
                      <m:r>
                        <m:rPr>
                          <m:sty m:val="p"/>
                        </m:rPr>
                        <w:rPr>
                          <w:rFonts w:ascii="Cambria Math" w:hAnsi="Cambria Math"/>
                        </w:rPr>
                        <m:t>=</m:t>
                      </m:r>
                      <m:r>
                        <m:rPr>
                          <m:sty m:val="b"/>
                        </m:rPr>
                        <w:rPr>
                          <w:rFonts w:ascii="Cambria Math" w:hAnsi="Cambria Math"/>
                        </w:rPr>
                        <m:t>1</m:t>
                      </m:r>
                      <m:r>
                        <m:rPr>
                          <m:sty m:val="p"/>
                        </m:rPr>
                        <w:rPr>
                          <w:rFonts w:ascii="Cambria Math" w:hAnsi="Cambria Math"/>
                        </w:rPr>
                        <m:t>,</m:t>
                      </m:r>
                    </m:e>
                    <m:e>
                      <m:r>
                        <m:rPr>
                          <m:sty m:val="p"/>
                        </m:rPr>
                        <w:rPr>
                          <w:rFonts w:ascii="Cambria Math" w:hAnsi="Cambria Math"/>
                        </w:rPr>
                        <m:t>&amp;</m:t>
                      </m:r>
                      <m:sSup>
                        <m:sSupPr>
                          <m:ctrlPr>
                            <w:rPr>
                              <w:rFonts w:ascii="Cambria Math" w:hAnsi="Cambria Math"/>
                              <w:bCs/>
                              <w:iCs/>
                            </w:rPr>
                          </m:ctrlPr>
                        </m:sSupPr>
                        <m:e>
                          <m:r>
                            <m:rPr>
                              <m:sty m:val="p"/>
                            </m:rPr>
                            <w:rPr>
                              <w:rFonts w:ascii="Cambria Math" w:hAnsi="Cambria Math"/>
                            </w:rPr>
                            <m:t xml:space="preserve"> </m:t>
                          </m:r>
                          <m:r>
                            <m:rPr>
                              <m:sty m:val="b"/>
                            </m:rPr>
                            <w:rPr>
                              <w:rFonts w:ascii="Cambria Math" w:hAnsi="Cambria Math"/>
                            </w:rPr>
                            <m:t>F</m:t>
                          </m:r>
                        </m:e>
                        <m:sup>
                          <m:r>
                            <w:rPr>
                              <w:rFonts w:ascii="Cambria Math" w:hAnsi="Cambria Math"/>
                            </w:rPr>
                            <m:t>g</m:t>
                          </m:r>
                        </m:sup>
                      </m:sSup>
                      <m:r>
                        <m:rPr>
                          <m:sty m:val="p"/>
                        </m:rPr>
                        <w:rPr>
                          <w:rFonts w:ascii="Cambria Math" w:hAnsi="Cambria Math"/>
                        </w:rPr>
                        <m:t>-</m:t>
                      </m:r>
                      <m:sSup>
                        <m:sSupPr>
                          <m:ctrlPr>
                            <w:rPr>
                              <w:rFonts w:ascii="Cambria Math" w:hAnsi="Cambria Math"/>
                              <w:bCs/>
                              <w:iCs/>
                            </w:rPr>
                          </m:ctrlPr>
                        </m:sSupPr>
                        <m:e>
                          <m:r>
                            <m:rPr>
                              <m:sty m:val="b"/>
                            </m:rPr>
                            <w:rPr>
                              <w:rFonts w:ascii="Cambria Math" w:hAnsi="Cambria Math"/>
                            </w:rPr>
                            <m:t>R</m:t>
                          </m:r>
                        </m:e>
                        <m:sup>
                          <m:r>
                            <m:rPr>
                              <m:sty m:val="bi"/>
                            </m:rPr>
                            <w:rPr>
                              <w:rFonts w:ascii="Cambria Math" w:hAnsi="Cambria Math"/>
                            </w:rPr>
                            <m:t>g</m:t>
                          </m:r>
                          <m:r>
                            <m:rPr>
                              <m:sty m:val="p"/>
                            </m:rPr>
                            <w:rPr>
                              <w:rFonts w:ascii="Cambria Math" w:hAnsi="Cambria Math"/>
                            </w:rPr>
                            <m:t>-</m:t>
                          </m:r>
                          <m:r>
                            <m:rPr>
                              <m:sty m:val="b"/>
                            </m:rPr>
                            <w:rPr>
                              <w:rFonts w:ascii="Cambria Math" w:hAnsi="Cambria Math"/>
                            </w:rPr>
                            <m:t>1</m:t>
                          </m:r>
                        </m:sup>
                      </m:sSup>
                      <m:r>
                        <m:rPr>
                          <m:sty m:val="p"/>
                        </m:rPr>
                        <w:rPr>
                          <w:rFonts w:ascii="Cambria Math" w:hAnsi="Cambria Math"/>
                        </w:rPr>
                        <m:t>,  &amp;&amp;otherwise</m:t>
                      </m:r>
                    </m:e>
                  </m:eqArr>
                </m:e>
              </m:d>
              <m:r>
                <m:rPr>
                  <m:sty m:val="p"/>
                </m:rPr>
                <w:rPr>
                  <w:rFonts w:ascii="Cambria Math" w:hAnsi="Cambria Math"/>
                </w:rPr>
                <m:t>#(2</m:t>
              </m:r>
              <m:r>
                <m:rPr>
                  <m:nor/>
                </m:rPr>
                <w:rPr>
                  <w:rFonts w:ascii="Cambria Math" w:hAnsi="Cambria Math"/>
                </w:rPr>
                <m:t>-</m:t>
              </m:r>
              <m:r>
                <m:rPr>
                  <m:sty m:val="p"/>
                </m:rPr>
                <w:rPr>
                  <w:rFonts w:ascii="Cambria Math" w:hAnsi="Cambria Math"/>
                </w:rPr>
                <m:t>7)</m:t>
              </m:r>
            </m:e>
          </m:eqArr>
        </m:oMath>
      </m:oMathPara>
    </w:p>
    <w:p w14:paraId="77704D7F" w14:textId="6041E885" w:rsidR="00911EDE" w:rsidRDefault="00B434D1" w:rsidP="00B434D1">
      <w:pPr>
        <w:ind w:firstLineChars="0" w:firstLine="0"/>
      </w:pPr>
      <w:r>
        <w:rPr>
          <w:rFonts w:hint="eastAsia"/>
        </w:rPr>
        <w:lastRenderedPageBreak/>
        <w:t>式中：</w:t>
      </w:r>
      <m:oMath>
        <m:sSup>
          <m:sSupPr>
            <m:ctrlPr>
              <w:rPr>
                <w:rFonts w:ascii="Cambria Math" w:hAnsi="Cambria Math"/>
                <w:b/>
                <w:bCs/>
                <w:iCs/>
              </w:rPr>
            </m:ctrlPr>
          </m:sSupPr>
          <m:e>
            <m:r>
              <m:rPr>
                <m:sty m:val="b"/>
              </m:rPr>
              <w:rPr>
                <w:rFonts w:ascii="Cambria Math" w:hAnsi="Cambria Math" w:hint="eastAsia"/>
              </w:rPr>
              <m:t>P</m:t>
            </m:r>
            <m:ctrlPr>
              <w:rPr>
                <w:rFonts w:ascii="Cambria Math" w:hAnsi="Cambria Math" w:hint="eastAsia"/>
                <w:b/>
                <w:bCs/>
                <w:iCs/>
              </w:rPr>
            </m:ctrlPr>
          </m:e>
          <m:sup>
            <m:r>
              <w:rPr>
                <w:rFonts w:ascii="Cambria Math" w:hAnsi="Cambria Math"/>
              </w:rPr>
              <m:t>g</m:t>
            </m:r>
          </m:sup>
        </m:sSup>
      </m:oMath>
      <w:r w:rsidR="00911EDE" w:rsidRPr="00325C76">
        <w:rPr>
          <w:rFonts w:hint="eastAsia"/>
        </w:rPr>
        <w:t xml:space="preserve"> </w:t>
      </w:r>
      <w:r>
        <w:rPr>
          <w:rFonts w:hint="eastAsia"/>
        </w:rPr>
        <w:t>为</w:t>
      </w:r>
      <w:r w:rsidR="00911EDE">
        <w:rPr>
          <w:rFonts w:hint="eastAsia"/>
        </w:rPr>
        <w:t>与粒度</w:t>
      </w:r>
      <w:r w:rsidR="00911EDE">
        <w:rPr>
          <w:rFonts w:hint="eastAsia"/>
        </w:rPr>
        <w:t xml:space="preserve"> </w:t>
      </w:r>
      <m:oMath>
        <m:r>
          <w:rPr>
            <w:rFonts w:ascii="Cambria Math" w:hAnsi="Cambria Math"/>
          </w:rPr>
          <m:t>g</m:t>
        </m:r>
      </m:oMath>
      <w:r w:rsidR="00911EDE">
        <w:t xml:space="preserve"> </w:t>
      </w:r>
      <w:r w:rsidR="00911EDE">
        <w:rPr>
          <w:rFonts w:hint="eastAsia"/>
        </w:rPr>
        <w:t>对应的第</w:t>
      </w:r>
      <w:r w:rsidR="00911EDE">
        <w:rPr>
          <w:rFonts w:hint="eastAsia"/>
        </w:rPr>
        <w:t xml:space="preserve"> </w:t>
      </w:r>
      <m:oMath>
        <m:r>
          <w:rPr>
            <w:rFonts w:ascii="Cambria Math" w:hAnsi="Cambria Math"/>
          </w:rPr>
          <m:t>g</m:t>
        </m:r>
      </m:oMath>
      <w:r w:rsidR="00911EDE">
        <w:t xml:space="preserve"> </w:t>
      </w:r>
      <w:r w:rsidR="00911EDE">
        <w:rPr>
          <w:rFonts w:hint="eastAsia"/>
        </w:rPr>
        <w:t>个特征提取模块的</w:t>
      </w:r>
      <w:r w:rsidR="00911EDE" w:rsidRPr="002109AE">
        <w:rPr>
          <w:rFonts w:hint="eastAsia"/>
          <w:b/>
          <w:bCs/>
        </w:rPr>
        <w:t>去冗余特征输入</w:t>
      </w:r>
      <w:r w:rsidR="00911EDE" w:rsidRPr="00325C76">
        <w:rPr>
          <w:rFonts w:hint="eastAsia"/>
        </w:rPr>
        <w:t>。为了</w:t>
      </w:r>
      <w:r w:rsidR="00911EDE">
        <w:rPr>
          <w:rFonts w:hint="eastAsia"/>
        </w:rPr>
        <w:t>既能</w:t>
      </w:r>
      <w:r w:rsidR="00911EDE" w:rsidRPr="00325C76">
        <w:rPr>
          <w:rFonts w:hint="eastAsia"/>
        </w:rPr>
        <w:t>从</w:t>
      </w:r>
      <w:r w:rsidR="00911EDE">
        <w:rPr>
          <w:rFonts w:hint="eastAsia"/>
        </w:rPr>
        <w:t>较</w:t>
      </w:r>
      <w:r w:rsidR="00911EDE" w:rsidRPr="00325C76">
        <w:rPr>
          <w:rFonts w:hint="eastAsia"/>
        </w:rPr>
        <w:t>粗粒度</w:t>
      </w:r>
      <w:r w:rsidR="00911EDE">
        <w:rPr>
          <w:rFonts w:hint="eastAsia"/>
        </w:rPr>
        <w:t>的</w:t>
      </w:r>
      <w:r w:rsidR="00911EDE" w:rsidRPr="00325C76">
        <w:rPr>
          <w:rFonts w:hint="eastAsia"/>
        </w:rPr>
        <w:t>数据中学习</w:t>
      </w:r>
      <w:r w:rsidR="00911EDE">
        <w:rPr>
          <w:rFonts w:hint="eastAsia"/>
        </w:rPr>
        <w:t>到</w:t>
      </w:r>
      <w:r w:rsidR="00911EDE" w:rsidRPr="00325C76">
        <w:rPr>
          <w:rFonts w:hint="eastAsia"/>
        </w:rPr>
        <w:t>趋势信息</w:t>
      </w:r>
      <w:r w:rsidR="00911EDE">
        <w:rPr>
          <w:rFonts w:hint="eastAsia"/>
        </w:rPr>
        <w:t>，</w:t>
      </w:r>
      <w:r w:rsidR="00911EDE" w:rsidRPr="00325C76">
        <w:rPr>
          <w:rFonts w:hint="eastAsia"/>
        </w:rPr>
        <w:t>又能让较细粒度的信息在残差</w:t>
      </w:r>
      <w:r w:rsidR="00911EDE">
        <w:rPr>
          <w:rFonts w:hint="eastAsia"/>
        </w:rPr>
        <w:t>运算</w:t>
      </w:r>
      <w:r w:rsidR="00911EDE" w:rsidRPr="00325C76">
        <w:rPr>
          <w:rFonts w:hint="eastAsia"/>
        </w:rPr>
        <w:t>后保持</w:t>
      </w:r>
      <w:r w:rsidR="00911EDE">
        <w:rPr>
          <w:rFonts w:hint="eastAsia"/>
        </w:rPr>
        <w:t>特异</w:t>
      </w:r>
      <w:r w:rsidR="00911EDE" w:rsidRPr="00325C76">
        <w:rPr>
          <w:rFonts w:hint="eastAsia"/>
        </w:rPr>
        <w:t>性，</w:t>
      </w:r>
      <w:r w:rsidR="00911EDE" w:rsidRPr="00911EDE">
        <w:rPr>
          <w:rFonts w:hint="eastAsia"/>
        </w:rPr>
        <w:t>有必要让基于较粗粒度特征重构出的细粒度信息尽可能符合原始的细粒度信息。本文专门为此设计了一种</w:t>
      </w:r>
      <w:r w:rsidR="00911EDE" w:rsidRPr="00911EDE">
        <w:rPr>
          <w:rFonts w:hint="eastAsia"/>
          <w:b/>
          <w:bCs/>
        </w:rPr>
        <w:t>细粒度信息重构损失函数</w:t>
      </w:r>
      <w:r w:rsidR="00911EDE" w:rsidRPr="00911EDE">
        <w:rPr>
          <w:rFonts w:hint="eastAsia"/>
        </w:rPr>
        <w:t>：</w:t>
      </w:r>
    </w:p>
    <w:p w14:paraId="5AD75F23" w14:textId="2BE834F5" w:rsidR="005273FF" w:rsidRDefault="006F41C8" w:rsidP="0066061D">
      <w:pPr>
        <w:pStyle w:val="a3"/>
        <w:spacing w:before="120" w:after="120"/>
      </w:pPr>
      <m:oMathPara>
        <m:oMath>
          <m:eqArr>
            <m:eqArrPr>
              <m:maxDist m:val="1"/>
              <m:ctrlPr>
                <w:rPr>
                  <w:rFonts w:ascii="Cambria Math" w:hAnsi="Cambria Math"/>
                </w:rPr>
              </m:ctrlPr>
            </m:eqArrPr>
            <m:e>
              <m:sSub>
                <m:sSubPr>
                  <m:ctrlPr>
                    <w:rPr>
                      <w:rFonts w:ascii="Cambria Math" w:hAnsi="Cambria Math"/>
                      <w:b/>
                      <w:bCs/>
                      <w:iCs/>
                    </w:rPr>
                  </m:ctrlPr>
                </m:sSubPr>
                <m:e>
                  <m:r>
                    <m:rPr>
                      <m:scr m:val="script"/>
                      <m:sty m:val="b"/>
                    </m:rPr>
                    <w:rPr>
                      <w:rFonts w:ascii="Cambria Math" w:hAnsi="Cambria Math"/>
                    </w:rPr>
                    <m:t>L</m:t>
                  </m:r>
                </m:e>
                <m:sub>
                  <m:r>
                    <m:rPr>
                      <m:sty m:val="p"/>
                    </m:rPr>
                    <w:rPr>
                      <w:rFonts w:ascii="Cambria Math" w:hAnsi="Cambria Math"/>
                    </w:rPr>
                    <m:t>Rec</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=2</m:t>
                  </m:r>
                </m:sub>
                <m:sup>
                  <m:r>
                    <w:rPr>
                      <w:rFonts w:ascii="Cambria Math" w:hAnsi="Cambria Math"/>
                    </w:rPr>
                    <m:t>G</m:t>
                  </m:r>
                </m:sup>
                <m:e>
                  <m:sSubSup>
                    <m:sSubSupPr>
                      <m:ctrlPr>
                        <w:rPr>
                          <w:rFonts w:ascii="Cambria Math" w:hAnsi="Cambria Math"/>
                        </w:rPr>
                      </m:ctrlPr>
                    </m:sSubSupPr>
                    <m:e>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F</m:t>
                              </m:r>
                            </m:e>
                            <m:sup>
                              <m:r>
                                <w:rPr>
                                  <w:rFonts w:ascii="Cambria Math" w:hAnsi="Cambria Math"/>
                                </w:rPr>
                                <m:t>g</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R</m:t>
                              </m:r>
                              <m:ctrlPr>
                                <w:rPr>
                                  <w:rFonts w:ascii="Cambria Math" w:hAnsi="Cambria Math"/>
                                  <w:iCs/>
                                </w:rPr>
                              </m:ctrlPr>
                            </m:e>
                            <m:sup>
                              <m:r>
                                <w:rPr>
                                  <w:rFonts w:ascii="Cambria Math" w:hAnsi="Cambria Math"/>
                                </w:rPr>
                                <m:t>g</m:t>
                              </m:r>
                              <m:r>
                                <m:rPr>
                                  <m:sty m:val="p"/>
                                </m:rPr>
                                <w:rPr>
                                  <w:rFonts w:ascii="Cambria Math" w:hAnsi="Cambria Math"/>
                                </w:rPr>
                                <m:t>-1</m:t>
                              </m:r>
                            </m:sup>
                          </m:sSup>
                        </m:e>
                      </m:d>
                      <m:ctrlPr>
                        <w:rPr>
                          <w:rFonts w:ascii="Cambria Math" w:hAnsi="Cambria Math" w:hint="eastAsia"/>
                        </w:rPr>
                      </m:ctrlPr>
                    </m:e>
                    <m:sub>
                      <m:r>
                        <w:rPr>
                          <w:rFonts w:ascii="Cambria Math" w:hAnsi="Cambria Math" w:hint="eastAsia"/>
                        </w:rPr>
                        <m:t>F</m:t>
                      </m:r>
                    </m:sub>
                    <m:sup>
                      <m:r>
                        <m:rPr>
                          <m:sty m:val="p"/>
                        </m:rPr>
                        <w:rPr>
                          <w:rFonts w:ascii="Cambria Math" w:hAnsi="Cambria Math"/>
                        </w:rPr>
                        <m:t>2</m:t>
                      </m:r>
                    </m:sup>
                  </m:sSubSup>
                </m:e>
              </m:nary>
              <m:r>
                <m:rPr>
                  <m:sty m:val="p"/>
                </m:rPr>
                <w:rPr>
                  <w:rFonts w:ascii="Cambria Math" w:hAnsi="Cambria Math"/>
                </w:rPr>
                <m:t>#(2</m:t>
              </m:r>
              <m:r>
                <m:rPr>
                  <m:nor/>
                </m:rPr>
                <w:rPr>
                  <w:rFonts w:ascii="Cambria Math" w:hAnsi="Cambria Math"/>
                </w:rPr>
                <m:t>-</m:t>
              </m:r>
              <m:r>
                <m:rPr>
                  <m:sty m:val="p"/>
                </m:rPr>
                <w:rPr>
                  <w:rFonts w:ascii="Cambria Math" w:hAnsi="Cambria Math"/>
                </w:rPr>
                <m:t>8)</m:t>
              </m:r>
            </m:e>
          </m:eqArr>
        </m:oMath>
      </m:oMathPara>
    </w:p>
    <w:p w14:paraId="77B89114" w14:textId="49F0676D" w:rsidR="002F316E" w:rsidRDefault="00AB5FBF" w:rsidP="00B434D1">
      <w:pPr>
        <w:ind w:firstLineChars="0" w:firstLine="0"/>
      </w:pPr>
      <w:r>
        <w:rPr>
          <w:rFonts w:hint="eastAsia"/>
        </w:rPr>
        <w:t>式中：</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hint="eastAsia"/>
                  </w:rPr>
                  <m:t>·</m:t>
                </m:r>
              </m:e>
            </m:d>
          </m:e>
          <m:sub>
            <m:r>
              <w:rPr>
                <w:rFonts w:ascii="Cambria Math" w:hAnsi="Cambria Math"/>
              </w:rPr>
              <m:t>F</m:t>
            </m:r>
          </m:sub>
        </m:sSub>
      </m:oMath>
      <w:r w:rsidR="002F316E">
        <w:t xml:space="preserve"> </w:t>
      </w:r>
      <w:r w:rsidR="00B434D1">
        <w:rPr>
          <w:rFonts w:hint="eastAsia"/>
        </w:rPr>
        <w:t>表示</w:t>
      </w:r>
      <w:r w:rsidR="002F316E">
        <w:rPr>
          <w:rFonts w:hint="eastAsia"/>
        </w:rPr>
        <w:t>向量的</w:t>
      </w:r>
      <w:r w:rsidR="002F316E" w:rsidRPr="00A62AFC">
        <w:rPr>
          <w:rFonts w:hint="eastAsia"/>
        </w:rPr>
        <w:t>弗罗贝尼乌斯范数</w:t>
      </w:r>
      <w:r w:rsidR="002F316E">
        <w:rPr>
          <w:rFonts w:hint="eastAsia"/>
        </w:rPr>
        <w:t>（</w:t>
      </w:r>
      <w:proofErr w:type="spellStart"/>
      <w:r w:rsidR="002F316E" w:rsidRPr="00A62AFC">
        <w:t>Frobenius</w:t>
      </w:r>
      <w:proofErr w:type="spellEnd"/>
      <w:r w:rsidR="002F316E">
        <w:t xml:space="preserve"> N</w:t>
      </w:r>
      <w:r w:rsidR="002F316E" w:rsidRPr="00A62AFC">
        <w:t>orm</w:t>
      </w:r>
      <w:r w:rsidR="002F316E">
        <w:rPr>
          <w:rFonts w:hint="eastAsia"/>
        </w:rPr>
        <w:t>）。</w:t>
      </w:r>
    </w:p>
    <w:p w14:paraId="54B55170" w14:textId="1F075B08" w:rsidR="005273FF" w:rsidRPr="008C1CE0" w:rsidRDefault="00B434D1" w:rsidP="00B434D1">
      <w:pPr>
        <w:pStyle w:val="Heading3"/>
      </w:pPr>
      <w:bookmarkStart w:id="22" w:name="_Toc164613064"/>
      <w:r>
        <w:t>2</w:t>
      </w:r>
      <w:r w:rsidR="005273FF" w:rsidRPr="008C1CE0">
        <w:t>.</w:t>
      </w:r>
      <w:r w:rsidR="009400E8">
        <w:t>3</w:t>
      </w:r>
      <w:r w:rsidR="005273FF" w:rsidRPr="008C1CE0">
        <w:t>.</w:t>
      </w:r>
      <w:r w:rsidR="005273FF">
        <w:t>4</w:t>
      </w:r>
      <w:r w:rsidR="005273FF" w:rsidRPr="008C1CE0">
        <w:t xml:space="preserve"> </w:t>
      </w:r>
      <w:r w:rsidR="005273FF">
        <w:rPr>
          <w:rFonts w:hint="eastAsia"/>
        </w:rPr>
        <w:t>多粒度残差学习网络的预测结果与优化过程</w:t>
      </w:r>
      <w:bookmarkEnd w:id="22"/>
    </w:p>
    <w:p w14:paraId="61F369D3" w14:textId="77777777" w:rsidR="00B434D1" w:rsidRDefault="00B434D1" w:rsidP="00B434D1">
      <w:r w:rsidRPr="00B434D1">
        <w:rPr>
          <w:rFonts w:hint="eastAsia"/>
        </w:rPr>
        <w:t>每一个特征提取模块通过预测网络</w:t>
      </w:r>
      <w:r w:rsidRPr="00B434D1">
        <w:t xml:space="preserve"> </w:t>
      </w:r>
      <m:oMath>
        <m:sSubSup>
          <m:sSubSupPr>
            <m:ctrlPr>
              <w:rPr>
                <w:rFonts w:ascii="Cambria Math" w:hAnsi="Cambria Math"/>
                <w:i/>
              </w:rPr>
            </m:ctrlPr>
          </m:sSubSupPr>
          <m:e>
            <m:r>
              <m:rPr>
                <m:scr m:val="script"/>
              </m:rPr>
              <w:rPr>
                <w:rFonts w:ascii="Cambria Math" w:hAnsi="Cambria Math"/>
              </w:rPr>
              <m:t>F</m:t>
            </m:r>
          </m:e>
          <m:sub>
            <m:r>
              <m:rPr>
                <m:sty m:val="p"/>
              </m:rPr>
              <w:rPr>
                <w:rFonts w:ascii="Cambria Math" w:hAnsi="Cambria Math"/>
              </w:rPr>
              <m:t>Pred</m:t>
            </m:r>
          </m:sub>
          <m:sup>
            <m:r>
              <w:rPr>
                <w:rFonts w:ascii="Cambria Math" w:hAnsi="Cambria Math" w:hint="eastAsia"/>
              </w:rPr>
              <m:t>g</m:t>
            </m:r>
          </m:sup>
        </m:sSubSup>
      </m:oMath>
      <w:r w:rsidRPr="00B434D1">
        <w:t xml:space="preserve"> </w:t>
      </w:r>
      <w:r w:rsidRPr="00B434D1">
        <w:rPr>
          <w:rFonts w:hint="eastAsia"/>
        </w:rPr>
        <w:t>所得到的结果</w:t>
      </w:r>
      <w:r w:rsidRPr="00B434D1">
        <w:rPr>
          <w:rFonts w:hint="eastAsia"/>
        </w:rPr>
        <w:t xml:space="preserve"> </w:t>
      </w:r>
      <m:oMath>
        <m:sSup>
          <m:sSupPr>
            <m:ctrlPr>
              <w:rPr>
                <w:rFonts w:ascii="Cambria Math" w:hAnsi="Cambria Math"/>
                <w:b/>
                <w:bCs/>
              </w:rPr>
            </m:ctrlPr>
          </m:sSupPr>
          <m:e>
            <m:r>
              <w:rPr>
                <w:rFonts w:ascii="Cambria Math" w:hAnsi="Cambria Math"/>
              </w:rPr>
              <m:t>y</m:t>
            </m:r>
            <m:ctrlPr>
              <w:rPr>
                <w:rFonts w:ascii="Cambria Math" w:hAnsi="Cambria Math" w:hint="eastAsia"/>
                <w:b/>
                <w:bCs/>
              </w:rPr>
            </m:ctrlPr>
          </m:e>
          <m:sup>
            <m:r>
              <w:rPr>
                <w:rFonts w:ascii="Cambria Math" w:hAnsi="Cambria Math"/>
              </w:rPr>
              <m:t>g</m:t>
            </m:r>
          </m:sup>
        </m:sSup>
      </m:oMath>
      <w:r w:rsidRPr="00B434D1">
        <w:t xml:space="preserve"> </w:t>
      </w:r>
      <w:r w:rsidRPr="00B434D1">
        <w:rPr>
          <w:rFonts w:hint="eastAsia"/>
        </w:rPr>
        <w:t>表示的是对应粒度数据的特定时序预测输出。为了综合所有粒度数据的信息进而得到最终的时序预测输出，本文参考集成学习的思想，简单地将所有粒度数据的结果平均，得到最终的预测输出</w:t>
      </w:r>
      <w:r w:rsidRPr="00B434D1">
        <w:rPr>
          <w:rFonts w:hint="eastAsia"/>
        </w:rPr>
        <w:t xml:space="preserve"> </w:t>
      </w:r>
      <m:oMath>
        <m:acc>
          <m:accPr>
            <m:ctrlPr>
              <w:rPr>
                <w:rFonts w:ascii="Cambria Math" w:hAnsi="Cambria Math"/>
                <w:b/>
                <w:bCs/>
                <w:i/>
              </w:rPr>
            </m:ctrlPr>
          </m:accPr>
          <m:e>
            <m:r>
              <w:rPr>
                <w:rFonts w:ascii="Cambria Math" w:hAnsi="Cambria Math"/>
              </w:rPr>
              <m:t>y</m:t>
            </m:r>
            <m:ctrlPr>
              <w:rPr>
                <w:rFonts w:ascii="Cambria Math" w:hAnsi="Cambria Math"/>
                <w:i/>
              </w:rPr>
            </m:ctrlPr>
          </m:e>
        </m:acc>
      </m:oMath>
      <w:r w:rsidRPr="00801626">
        <w:rPr>
          <w:rFonts w:hint="eastAsia"/>
        </w:rPr>
        <w:t>：</w:t>
      </w:r>
    </w:p>
    <w:p w14:paraId="522FBA6A" w14:textId="630B5211" w:rsidR="00B434D1" w:rsidRDefault="006F41C8" w:rsidP="00B434D1">
      <w:pPr>
        <w:pStyle w:val="a3"/>
        <w:spacing w:before="120" w:after="120"/>
      </w:pPr>
      <m:oMathPara>
        <m:oMath>
          <m:eqArr>
            <m:eqArrPr>
              <m:maxDist m:val="1"/>
              <m:ctrlPr>
                <w:rPr>
                  <w:rFonts w:ascii="Cambria Math" w:hAnsi="Cambria Math"/>
                </w:rPr>
              </m:ctrlPr>
            </m:eqArrPr>
            <m:e>
              <m:acc>
                <m:accPr>
                  <m:ctrlPr>
                    <w:rPr>
                      <w:rFonts w:ascii="Cambria Math" w:hAnsi="Cambria Math"/>
                      <w:b/>
                      <w:bCs/>
                    </w:rPr>
                  </m:ctrlPr>
                </m:accPr>
                <m:e>
                  <m:r>
                    <w:rPr>
                      <w:rFonts w:ascii="Cambria Math" w:hAnsi="Cambria Math"/>
                    </w:rPr>
                    <m:t>y</m:t>
                  </m:r>
                  <m:ctrlPr>
                    <w:rPr>
                      <w:rFonts w:ascii="Cambria Math" w:hAnsi="Cambria Math"/>
                      <w:iCs/>
                    </w:rPr>
                  </m:ctrlPr>
                </m:e>
              </m:acc>
              <m:r>
                <m:rPr>
                  <m:sty m:val="p"/>
                </m:rPr>
                <w:rPr>
                  <w:rFonts w:ascii="Cambria Math" w:hAnsi="Cambria Math" w:hint="eastAsia"/>
                </w:rPr>
                <m:t>=</m:t>
              </m:r>
              <m:f>
                <m:fPr>
                  <m:ctrlPr>
                    <w:rPr>
                      <w:rFonts w:ascii="Cambria Math" w:hAnsi="Cambria Math"/>
                    </w:rPr>
                  </m:ctrlPr>
                </m:fPr>
                <m:num>
                  <m:r>
                    <m:rPr>
                      <m:sty m:val="p"/>
                    </m:rPr>
                    <w:rPr>
                      <w:rFonts w:ascii="Cambria Math" w:hAnsi="Cambria Math"/>
                    </w:rPr>
                    <m:t>1</m:t>
                  </m:r>
                </m:num>
                <m:den>
                  <m:r>
                    <w:rPr>
                      <w:rFonts w:ascii="Cambria Math" w:hAnsi="Cambria Math"/>
                    </w:rPr>
                    <m:t>G</m:t>
                  </m:r>
                </m:den>
              </m:f>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sSup>
                    <m:sSupPr>
                      <m:ctrlPr>
                        <w:rPr>
                          <w:rFonts w:ascii="Cambria Math" w:hAnsi="Cambria Math"/>
                        </w:rPr>
                      </m:ctrlPr>
                    </m:sSupPr>
                    <m:e>
                      <m:r>
                        <w:rPr>
                          <w:rFonts w:ascii="Cambria Math" w:hAnsi="Cambria Math"/>
                        </w:rPr>
                        <m:t>y</m:t>
                      </m:r>
                    </m:e>
                    <m:sup>
                      <m:r>
                        <w:rPr>
                          <w:rFonts w:ascii="Cambria Math" w:hAnsi="Cambria Math"/>
                        </w:rPr>
                        <m:t>g</m:t>
                      </m:r>
                    </m:sup>
                  </m:sSup>
                </m:e>
              </m:nary>
              <m:r>
                <m:rPr>
                  <m:sty m:val="p"/>
                </m:rPr>
                <w:rPr>
                  <w:rFonts w:ascii="Cambria Math" w:hAnsi="Cambria Math"/>
                </w:rPr>
                <m:t>#(2</m:t>
              </m:r>
              <m:r>
                <m:rPr>
                  <m:nor/>
                </m:rPr>
                <w:rPr>
                  <w:rFonts w:ascii="Cambria Math" w:hAnsi="Cambria Math"/>
                </w:rPr>
                <m:t>-</m:t>
              </m:r>
              <m:r>
                <m:rPr>
                  <m:sty m:val="p"/>
                </m:rPr>
                <w:rPr>
                  <w:rFonts w:ascii="Cambria Math" w:hAnsi="Cambria Math"/>
                </w:rPr>
                <m:t>9)</m:t>
              </m:r>
            </m:e>
          </m:eqArr>
        </m:oMath>
      </m:oMathPara>
    </w:p>
    <w:p w14:paraId="0C0F4A87" w14:textId="771DAB59" w:rsidR="00B434D1" w:rsidRPr="00B434D1" w:rsidRDefault="00B434D1" w:rsidP="00B434D1">
      <w:r w:rsidRPr="00B434D1">
        <w:rPr>
          <w:rFonts w:hint="eastAsia"/>
        </w:rPr>
        <w:t>针对时序预测任务，本文选取</w:t>
      </w:r>
      <w:r w:rsidRPr="00B434D1">
        <w:rPr>
          <w:rFonts w:hint="eastAsia"/>
        </w:rPr>
        <w:t xml:space="preserve"> </w:t>
      </w:r>
      <w:r w:rsidRPr="00B434D1">
        <w:t xml:space="preserve">MSE </w:t>
      </w:r>
      <w:r w:rsidRPr="00B434D1">
        <w:rPr>
          <w:rFonts w:hint="eastAsia"/>
        </w:rPr>
        <w:t>损失作为核心优化目标，同时融合上述细粒度信息重构损失函数以及网络参数正则项，构造出了</w:t>
      </w:r>
      <w:r w:rsidRPr="00B434D1">
        <w:rPr>
          <w:rFonts w:hint="eastAsia"/>
          <w:b/>
          <w:bCs/>
        </w:rPr>
        <w:t>多粒度残差学习网络的损失函数</w:t>
      </w:r>
      <w:r w:rsidRPr="00B434D1">
        <w:rPr>
          <w:rFonts w:hint="eastAsia"/>
        </w:rPr>
        <w:t>：</w:t>
      </w:r>
    </w:p>
    <w:p w14:paraId="41AAE49A" w14:textId="5F7A1565" w:rsidR="00B434D1" w:rsidRDefault="006F41C8" w:rsidP="004130BE">
      <w:pPr>
        <w:pStyle w:val="a3"/>
        <w:spacing w:before="120" w:after="120"/>
      </w:pPr>
      <m:oMathPara>
        <m:oMath>
          <m:eqArr>
            <m:eqArrPr>
              <m:maxDist m:val="1"/>
              <m:ctrlPr>
                <w:rPr>
                  <w:rFonts w:ascii="Cambria Math" w:hAnsi="Cambria Math"/>
                </w:rPr>
              </m:ctrlPr>
            </m:eqArrPr>
            <m:e>
              <m:r>
                <m:rPr>
                  <m:scr m:val="script"/>
                  <m:sty m:val="b"/>
                </m:rPr>
                <w:rPr>
                  <w:rFonts w:ascii="Cambria Math" w:hAnsi="Cambria Math"/>
                </w:rPr>
                <m:t>L</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b/>
                                      <w:bCs/>
                                    </w:rPr>
                                  </m:ctrlPr>
                                </m:accPr>
                                <m:e>
                                  <m:r>
                                    <w:rPr>
                                      <w:rFonts w:ascii="Cambria Math" w:hAnsi="Cambria Math"/>
                                    </w:rPr>
                                    <m:t>y</m:t>
                                  </m:r>
                                  <m:ctrlPr>
                                    <w:rPr>
                                      <w:rFonts w:ascii="Cambria Math" w:hAnsi="Cambria Math"/>
                                      <w:iCs/>
                                    </w:rPr>
                                  </m:ctrlPr>
                                </m:e>
                              </m:acc>
                            </m:e>
                            <m:sub>
                              <m:r>
                                <w:rPr>
                                  <w:rFonts w:ascii="Cambria Math" w:hAnsi="Cambria Math"/>
                                </w:rPr>
                                <m:t>s</m:t>
                              </m:r>
                            </m:sub>
                          </m:sSub>
                        </m:e>
                      </m:d>
                    </m:e>
                    <m:sup>
                      <m:r>
                        <m:rPr>
                          <m:sty m:val="p"/>
                        </m:rPr>
                        <w:rPr>
                          <w:rFonts w:ascii="Cambria Math" w:hAnsi="Cambria Math"/>
                        </w:rPr>
                        <m:t>2</m:t>
                      </m:r>
                    </m:sup>
                  </m:sSup>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Sup>
                    <m:sSubSupPr>
                      <m:ctrlPr>
                        <w:rPr>
                          <w:rFonts w:ascii="Cambria Math" w:hAnsi="Cambria Math"/>
                          <w:b/>
                        </w:rPr>
                      </m:ctrlPr>
                    </m:sSubSupPr>
                    <m:e>
                      <m:r>
                        <m:rPr>
                          <m:scr m:val="script"/>
                          <m:sty m:val="b"/>
                        </m:rPr>
                        <w:rPr>
                          <w:rFonts w:ascii="Cambria Math" w:hAnsi="Cambria Math"/>
                        </w:rPr>
                        <m:t>L</m:t>
                      </m:r>
                    </m:e>
                    <m:sub>
                      <m:r>
                        <m:rPr>
                          <m:sty m:val="p"/>
                        </m:rPr>
                        <w:rPr>
                          <w:rFonts w:ascii="Cambria Math" w:hAnsi="Cambria Math"/>
                        </w:rPr>
                        <m:t>Rec</m:t>
                      </m:r>
                    </m:sub>
                    <m:sup>
                      <m:r>
                        <w:rPr>
                          <w:rFonts w:ascii="Cambria Math" w:hAnsi="Cambria Math"/>
                        </w:rPr>
                        <m:t>s</m:t>
                      </m:r>
                    </m:sup>
                  </m:sSubSup>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θ</m:t>
                      </m:r>
                    </m:sub>
                  </m:sSub>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Θ</m:t>
                      </m:r>
                    </m:e>
                  </m:d>
                  <m:ctrlPr>
                    <w:rPr>
                      <w:rFonts w:ascii="Cambria Math" w:hAnsi="Cambria Math" w:hint="eastAsia"/>
                    </w:rPr>
                  </m:ctrlPr>
                </m:e>
                <m:sub>
                  <m:r>
                    <w:rPr>
                      <w:rFonts w:ascii="Cambria Math" w:hAnsi="Cambria Math" w:hint="eastAsia"/>
                    </w:rPr>
                    <m:t>F</m:t>
                  </m:r>
                </m:sub>
                <m:sup>
                  <m:r>
                    <m:rPr>
                      <m:sty m:val="p"/>
                    </m:rPr>
                    <w:rPr>
                      <w:rFonts w:ascii="Cambria Math" w:hAnsi="Cambria Math"/>
                    </w:rPr>
                    <m:t>2</m:t>
                  </m:r>
                </m:sup>
              </m:sSubSup>
              <m:r>
                <m:rPr>
                  <m:sty m:val="p"/>
                </m:rPr>
                <w:rPr>
                  <w:rFonts w:ascii="Cambria Math" w:hAnsi="Cambria Math"/>
                </w:rPr>
                <m:t>#(</m:t>
              </m:r>
              <m:r>
                <w:rPr>
                  <w:rFonts w:ascii="Cambria Math" w:hAnsi="Cambria Math"/>
                </w:rPr>
                <m:t>2</m:t>
              </m:r>
              <m:r>
                <m:rPr>
                  <m:nor/>
                </m:rPr>
                <w:rPr>
                  <w:rFonts w:ascii="Cambria Math" w:hAnsi="Cambria Math"/>
                </w:rPr>
                <m:t>-</m:t>
              </m:r>
              <m:r>
                <m:rPr>
                  <m:sty m:val="p"/>
                </m:rPr>
                <w:rPr>
                  <w:rFonts w:ascii="Cambria Math" w:hAnsi="Cambria Math"/>
                </w:rPr>
                <m:t>10)</m:t>
              </m:r>
            </m:e>
          </m:eqArr>
        </m:oMath>
      </m:oMathPara>
    </w:p>
    <w:p w14:paraId="5410AD54" w14:textId="384CFF0D" w:rsidR="00B434D1" w:rsidRPr="00E86D7A" w:rsidRDefault="004130BE" w:rsidP="004130BE">
      <w:pPr>
        <w:ind w:firstLineChars="0" w:firstLine="0"/>
      </w:pPr>
      <w:r>
        <w:rPr>
          <w:rFonts w:hint="eastAsia"/>
        </w:rPr>
        <w:t>式中</w:t>
      </w:r>
      <w:r w:rsidR="00870029">
        <w:rPr>
          <w:rFonts w:hint="eastAsia"/>
        </w:rPr>
        <w:t>：</w:t>
      </w:r>
      <m:oMath>
        <m:r>
          <w:rPr>
            <w:rFonts w:ascii="Cambria Math" w:hAnsi="Cambria Math"/>
          </w:rPr>
          <m:t>S</m:t>
        </m:r>
      </m:oMath>
      <w:r w:rsidR="00870029">
        <w:t xml:space="preserve"> </w:t>
      </w:r>
      <w:r w:rsidR="00870029">
        <w:rPr>
          <w:rFonts w:hint="eastAsia"/>
        </w:rPr>
        <w:t>是预测时间步的总数，本文所有任务的</w:t>
      </w:r>
      <w:r w:rsidR="00870029">
        <w:rPr>
          <w:rFonts w:hint="eastAsia"/>
        </w:rPr>
        <w:t xml:space="preserve"> </w:t>
      </w:r>
      <m:oMath>
        <m:r>
          <w:rPr>
            <w:rFonts w:ascii="Cambria Math" w:hAnsi="Cambria Math"/>
          </w:rPr>
          <m:t>S</m:t>
        </m:r>
      </m:oMath>
      <w:r w:rsidR="00870029">
        <w:t xml:space="preserve"> </w:t>
      </w:r>
      <w:r w:rsidR="00870029">
        <w:rPr>
          <w:rFonts w:hint="eastAsia"/>
        </w:rPr>
        <w:t>均为</w:t>
      </w:r>
      <w:r w:rsidR="00870029">
        <w:rPr>
          <w:rFonts w:hint="eastAsia"/>
        </w:rPr>
        <w:t xml:space="preserve"> </w:t>
      </w:r>
      <w:r w:rsidR="00870029">
        <w:t>1</w:t>
      </w:r>
      <w:r w:rsidR="00870029">
        <w:rPr>
          <w:rFonts w:hint="eastAsia"/>
        </w:rPr>
        <w:t>，即仅对未来一个时间步进行预测；</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B434D1">
        <w:t xml:space="preserve"> </w:t>
      </w:r>
      <w:r w:rsidR="00B434D1">
        <w:rPr>
          <w:rFonts w:hint="eastAsia"/>
        </w:rPr>
        <w:t>和</w:t>
      </w:r>
      <w:r w:rsidR="00B434D1">
        <w:rPr>
          <w:rFonts w:hint="eastAsia"/>
        </w:rPr>
        <w:t xml:space="preserve"> </w:t>
      </w:r>
      <m:oMath>
        <m:sSub>
          <m:sSubPr>
            <m:ctrlPr>
              <w:rPr>
                <w:rFonts w:ascii="Cambria Math" w:hAnsi="Cambria Math"/>
                <w:i/>
              </w:rPr>
            </m:ctrlPr>
          </m:sSubPr>
          <m:e>
            <m:r>
              <w:rPr>
                <w:rFonts w:ascii="Cambria Math" w:hAnsi="Cambria Math"/>
              </w:rPr>
              <m:t>λ</m:t>
            </m:r>
          </m:e>
          <m:sub>
            <m:r>
              <m:rPr>
                <m:sty m:val="p"/>
              </m:rPr>
              <w:rPr>
                <w:rFonts w:ascii="Cambria Math" w:hAnsi="Cambria Math"/>
              </w:rPr>
              <m:t>θ</m:t>
            </m:r>
          </m:sub>
        </m:sSub>
      </m:oMath>
      <w:r w:rsidR="00B434D1">
        <w:t xml:space="preserve"> </w:t>
      </w:r>
      <w:r w:rsidR="00B434D1">
        <w:rPr>
          <w:rFonts w:hint="eastAsia"/>
        </w:rPr>
        <w:t>是为了平衡各损失函数的超参数</w:t>
      </w:r>
      <w:r w:rsidR="00870029">
        <w:rPr>
          <w:rFonts w:hint="eastAsia"/>
        </w:rPr>
        <w:t>；</w:t>
      </w:r>
      <m:oMath>
        <m:sSubSup>
          <m:sSubSupPr>
            <m:ctrlPr>
              <w:rPr>
                <w:rFonts w:ascii="Cambria Math" w:hAnsi="Cambria Math"/>
                <w:i/>
              </w:rPr>
            </m:ctrlPr>
          </m:sSubSupPr>
          <m:e>
            <m:d>
              <m:dPr>
                <m:begChr m:val="‖"/>
                <m:endChr m:val="‖"/>
                <m:ctrlPr>
                  <w:rPr>
                    <w:rFonts w:ascii="Cambria Math" w:hAnsi="Cambria Math"/>
                    <w:i/>
                  </w:rPr>
                </m:ctrlPr>
              </m:dPr>
              <m:e>
                <m:r>
                  <m:rPr>
                    <m:sty m:val="b"/>
                  </m:rPr>
                  <w:rPr>
                    <w:rFonts w:ascii="Cambria Math" w:hAnsi="Cambria Math"/>
                  </w:rPr>
                  <m:t>Θ</m:t>
                </m:r>
              </m:e>
            </m:d>
            <m:ctrlPr>
              <w:rPr>
                <w:rFonts w:ascii="Cambria Math" w:hAnsi="Cambria Math" w:hint="eastAsia"/>
                <w:i/>
              </w:rPr>
            </m:ctrlPr>
          </m:e>
          <m:sub>
            <m:r>
              <w:rPr>
                <w:rFonts w:ascii="Cambria Math" w:hAnsi="Cambria Math" w:hint="eastAsia"/>
              </w:rPr>
              <m:t>F</m:t>
            </m:r>
          </m:sub>
          <m:sup>
            <m:r>
              <w:rPr>
                <w:rFonts w:ascii="Cambria Math" w:hAnsi="Cambria Math"/>
              </w:rPr>
              <m:t>2</m:t>
            </m:r>
          </m:sup>
        </m:sSubSup>
      </m:oMath>
      <w:r w:rsidR="00B434D1">
        <w:t xml:space="preserve"> </w:t>
      </w:r>
      <w:r w:rsidR="00B434D1">
        <w:rPr>
          <w:rFonts w:hint="eastAsia"/>
        </w:rPr>
        <w:t>是用于降低网络过拟合风险的</w:t>
      </w:r>
      <w:r w:rsidR="00B434D1">
        <w:rPr>
          <w:rFonts w:hint="eastAsia"/>
        </w:rPr>
        <w:t xml:space="preserve"> L</w:t>
      </w:r>
      <w:r w:rsidR="00B434D1">
        <w:t xml:space="preserve">2 </w:t>
      </w:r>
      <w:r w:rsidR="00B434D1">
        <w:rPr>
          <w:rFonts w:hint="eastAsia"/>
        </w:rPr>
        <w:t>正则项。使用</w:t>
      </w:r>
      <w:r w:rsidR="00B434D1">
        <w:rPr>
          <w:rFonts w:hint="eastAsia"/>
        </w:rPr>
        <w:t xml:space="preserve"> </w:t>
      </w:r>
      <w:proofErr w:type="spellStart"/>
      <w:r w:rsidR="00B434D1">
        <w:rPr>
          <w:rFonts w:hint="eastAsia"/>
        </w:rPr>
        <w:t>Adma</w:t>
      </w:r>
      <w:proofErr w:type="spellEnd"/>
      <w:r w:rsidR="00B434D1">
        <w:t xml:space="preserve"> </w:t>
      </w:r>
      <w:r w:rsidR="00B434D1">
        <w:rPr>
          <w:rFonts w:hint="eastAsia"/>
        </w:rPr>
        <w:t>算法</w:t>
      </w:r>
      <w:r w:rsidR="00B434D1" w:rsidRPr="00A33B20">
        <w:rPr>
          <w:vertAlign w:val="superscript"/>
        </w:rPr>
        <w:t>[</w:t>
      </w:r>
      <w:r w:rsidR="004C605D">
        <w:rPr>
          <w:vertAlign w:val="superscript"/>
        </w:rPr>
        <w:t>28</w:t>
      </w:r>
      <w:r w:rsidR="00B434D1" w:rsidRPr="00A33B20">
        <w:rPr>
          <w:vertAlign w:val="superscript"/>
        </w:rPr>
        <w:t>]</w:t>
      </w:r>
      <w:r w:rsidR="00B434D1">
        <w:rPr>
          <w:rFonts w:hint="eastAsia"/>
        </w:rPr>
        <w:t>，以小批量反向传播的方式更新神经网络参数，</w:t>
      </w:r>
      <w:r w:rsidR="00D0589F">
        <w:rPr>
          <w:rFonts w:hint="eastAsia"/>
        </w:rPr>
        <w:t>公式（</w:t>
      </w:r>
      <w:r w:rsidR="00D0589F">
        <w:rPr>
          <w:rFonts w:hint="eastAsia"/>
        </w:rPr>
        <w:t>2</w:t>
      </w:r>
      <w:r w:rsidR="00D0589F">
        <w:t>-10</w:t>
      </w:r>
      <w:r w:rsidR="00D0589F">
        <w:rPr>
          <w:rFonts w:hint="eastAsia"/>
        </w:rPr>
        <w:t>）中的参数</w:t>
      </w:r>
      <w:r w:rsidR="00D0589F">
        <w:rPr>
          <w:rFonts w:hint="eastAsia"/>
        </w:rPr>
        <w:t xml:space="preserve"> </w:t>
      </w:r>
      <m:oMath>
        <m:sSub>
          <m:sSubPr>
            <m:ctrlPr>
              <w:rPr>
                <w:rFonts w:ascii="Cambria Math" w:hAnsi="Cambria Math"/>
                <w:i/>
              </w:rPr>
            </m:ctrlPr>
          </m:sSubPr>
          <m:e>
            <m:r>
              <w:rPr>
                <w:rFonts w:ascii="Cambria Math" w:hAnsi="Cambria Math"/>
              </w:rPr>
              <m:t>λ</m:t>
            </m:r>
          </m:e>
          <m:sub>
            <m:r>
              <m:rPr>
                <m:sty m:val="p"/>
              </m:rPr>
              <w:rPr>
                <w:rFonts w:ascii="Cambria Math" w:hAnsi="Cambria Math"/>
              </w:rPr>
              <m:t>θ</m:t>
            </m:r>
          </m:sub>
        </m:sSub>
      </m:oMath>
      <w:r w:rsidR="00B434D1">
        <w:t xml:space="preserve"> </w:t>
      </w:r>
      <w:r w:rsidR="00B434D1">
        <w:rPr>
          <w:rFonts w:hint="eastAsia"/>
        </w:rPr>
        <w:t>也在此算法中</w:t>
      </w:r>
      <w:r w:rsidR="00D0589F">
        <w:rPr>
          <w:rFonts w:hint="eastAsia"/>
        </w:rPr>
        <w:t>进行</w:t>
      </w:r>
      <w:r w:rsidR="00B434D1">
        <w:rPr>
          <w:rFonts w:hint="eastAsia"/>
        </w:rPr>
        <w:t>设置。</w:t>
      </w:r>
    </w:p>
    <w:p w14:paraId="434FAD15" w14:textId="35B9D0A2" w:rsidR="005273FF" w:rsidRPr="005D2899" w:rsidRDefault="007D73CF" w:rsidP="00531CCA">
      <w:pPr>
        <w:pStyle w:val="Heading2"/>
      </w:pPr>
      <w:bookmarkStart w:id="23" w:name="_Toc164613065"/>
      <w:r>
        <w:t>2</w:t>
      </w:r>
      <w:r w:rsidR="005273FF" w:rsidRPr="005D2899">
        <w:t>.</w:t>
      </w:r>
      <w:r w:rsidR="00603987">
        <w:t>4</w:t>
      </w:r>
      <w:r w:rsidR="005273FF" w:rsidRPr="005D2899">
        <w:t xml:space="preserve"> </w:t>
      </w:r>
      <w:r w:rsidR="005273FF">
        <w:rPr>
          <w:rFonts w:hint="eastAsia"/>
        </w:rPr>
        <w:t>自监督的置信度估计</w:t>
      </w:r>
      <w:bookmarkEnd w:id="23"/>
    </w:p>
    <w:p w14:paraId="2BA7EFD6" w14:textId="64A8B13E" w:rsidR="00C9062E" w:rsidRPr="00531CCA" w:rsidRDefault="00531CCA" w:rsidP="00C9062E">
      <w:r w:rsidRPr="00531CCA">
        <w:rPr>
          <w:rFonts w:hint="eastAsia"/>
        </w:rPr>
        <w:t>由于时间序列中的潜在时序特征模式经常随着时间变化而变化，因此不同粒度数据对未来趋势预测的有效性也是动态变化的。所以，本文提出将估计不同粒度数据对未来趋势的置信度作为一个可学习的过程，并将其引入到</w:t>
      </w:r>
      <w:r w:rsidRPr="00531CCA">
        <w:rPr>
          <w:rFonts w:hint="eastAsia"/>
        </w:rPr>
        <w:t xml:space="preserve"> </w:t>
      </w:r>
      <w:r w:rsidR="00D97A52">
        <w:t>2</w:t>
      </w:r>
      <w:r w:rsidRPr="00531CCA">
        <w:t xml:space="preserve">.2 </w:t>
      </w:r>
      <w:r w:rsidRPr="00531CCA">
        <w:rPr>
          <w:rFonts w:hint="eastAsia"/>
        </w:rPr>
        <w:t>节所介绍的多粒度残差学习神经网络中，构造含有置信度估计的多粒度残差学习框架其能够动态估计不同粒度数据的置信度从而提高时序预测能力。直观地说，某一粒度数据在近期的时序趋势越连续，使用该粒度数据预测未来的置信度就越高，因此可以通过不同粒度数据自身随时间变化的一致性来估计这种动态变化的有效性。考虑到无法直接获得衡量数据“时序趋势一致性”的真实标签，本研究依靠时间序列数据的固有特性来补充构建自监督信号。本小节</w:t>
      </w:r>
      <w:r w:rsidRPr="00531CCA">
        <w:rPr>
          <w:rFonts w:hint="eastAsia"/>
        </w:rPr>
        <w:lastRenderedPageBreak/>
        <w:t>首先将详细介绍置信度估计模块；然后将说明加入置信度估计后的神经网络优化过程。</w:t>
      </w:r>
    </w:p>
    <w:p w14:paraId="10AE32A5" w14:textId="1A3FA93E" w:rsidR="005273FF" w:rsidRPr="00732A95" w:rsidRDefault="00D97A52" w:rsidP="00D97A52">
      <w:pPr>
        <w:pStyle w:val="Heading3"/>
      </w:pPr>
      <w:bookmarkStart w:id="24" w:name="_Toc164613066"/>
      <w:r>
        <w:t>2</w:t>
      </w:r>
      <w:r w:rsidR="005273FF" w:rsidRPr="008C1CE0">
        <w:t>.</w:t>
      </w:r>
      <w:r w:rsidR="00D826EF">
        <w:t>4</w:t>
      </w:r>
      <w:r w:rsidR="005273FF" w:rsidRPr="008C1CE0">
        <w:t xml:space="preserve">.1 </w:t>
      </w:r>
      <w:r w:rsidR="005273FF">
        <w:rPr>
          <w:rFonts w:hint="eastAsia"/>
        </w:rPr>
        <w:t>置信度估计模块</w:t>
      </w:r>
      <w:bookmarkEnd w:id="24"/>
    </w:p>
    <w:p w14:paraId="62985701" w14:textId="5CAAD476" w:rsidR="00D97A52" w:rsidRDefault="005273FF" w:rsidP="00D97A52">
      <w:r w:rsidRPr="00E90009">
        <w:rPr>
          <w:rFonts w:hint="eastAsia"/>
        </w:rPr>
        <w:t>如图</w:t>
      </w:r>
      <w:r w:rsidRPr="00E90009">
        <w:t xml:space="preserve"> </w:t>
      </w:r>
      <w:r w:rsidR="00D97A52">
        <w:t>1.4</w:t>
      </w:r>
      <w:r w:rsidRPr="00E90009">
        <w:t xml:space="preserve"> </w:t>
      </w:r>
      <w:r w:rsidRPr="00E90009">
        <w:rPr>
          <w:rFonts w:hint="eastAsia"/>
        </w:rPr>
        <w:t>所示，置信度</w:t>
      </w:r>
      <w:r>
        <w:rPr>
          <w:rFonts w:hint="eastAsia"/>
        </w:rPr>
        <w:t>估计模块被引入到</w:t>
      </w:r>
      <w:r>
        <w:rPr>
          <w:rFonts w:hint="eastAsia"/>
        </w:rPr>
        <w:t xml:space="preserve"> </w:t>
      </w:r>
      <w:r w:rsidR="00D97A52">
        <w:t>2</w:t>
      </w:r>
      <w:r>
        <w:t xml:space="preserve">.2.2 </w:t>
      </w:r>
      <w:r w:rsidR="00D97A52">
        <w:rPr>
          <w:rFonts w:hint="eastAsia"/>
        </w:rPr>
        <w:t>小</w:t>
      </w:r>
      <w:r>
        <w:rPr>
          <w:rFonts w:hint="eastAsia"/>
        </w:rPr>
        <w:t>节</w:t>
      </w:r>
      <w:r w:rsidRPr="00E90009">
        <w:rPr>
          <w:rFonts w:hint="eastAsia"/>
        </w:rPr>
        <w:t>介绍的</w:t>
      </w:r>
      <w:r>
        <w:rPr>
          <w:rFonts w:hint="eastAsia"/>
        </w:rPr>
        <w:t>特征提取模块</w:t>
      </w:r>
      <w:r w:rsidRPr="00E90009">
        <w:rPr>
          <w:rFonts w:hint="eastAsia"/>
        </w:rPr>
        <w:t>中。</w:t>
      </w:r>
      <w:r w:rsidR="00D97A52">
        <w:rPr>
          <w:rFonts w:hint="eastAsia"/>
        </w:rPr>
        <w:t>与每一种粒度数据相对应的置信度估计模块都会</w:t>
      </w:r>
      <w:r w:rsidR="00D97A52" w:rsidRPr="00E90009">
        <w:rPr>
          <w:rFonts w:hint="eastAsia"/>
        </w:rPr>
        <w:t>输出一个</w:t>
      </w:r>
      <w:r w:rsidR="00D97A52">
        <w:rPr>
          <w:rFonts w:hint="eastAsia"/>
        </w:rPr>
        <w:t>权重</w:t>
      </w:r>
      <w:r w:rsidR="00D97A52">
        <w:rPr>
          <w:rFonts w:hint="eastAsia"/>
        </w:rPr>
        <w:t xml:space="preserve"> </w:t>
      </w:r>
      <m:oMath>
        <m:sSup>
          <m:sSupPr>
            <m:ctrlPr>
              <w:rPr>
                <w:rFonts w:ascii="Cambria Math" w:hAnsi="Cambria Math"/>
                <w:b/>
                <w:bCs/>
                <w:iCs/>
              </w:rPr>
            </m:ctrlPr>
          </m:sSupPr>
          <m:e>
            <m:r>
              <w:rPr>
                <w:rFonts w:ascii="Cambria Math" w:hAnsi="Cambria Math"/>
              </w:rPr>
              <m:t>α</m:t>
            </m:r>
            <m:ctrlPr>
              <w:rPr>
                <w:rFonts w:ascii="Cambria Math" w:hAnsi="Cambria Math" w:hint="eastAsia"/>
                <w:b/>
                <w:bCs/>
                <w:iCs/>
              </w:rPr>
            </m:ctrlPr>
          </m:e>
          <m:sup>
            <m:r>
              <w:rPr>
                <w:rFonts w:ascii="Cambria Math" w:hAnsi="Cambria Math"/>
              </w:rPr>
              <m:t>g</m:t>
            </m:r>
          </m:sup>
        </m:sSup>
      </m:oMath>
      <w:r w:rsidR="00D97A52" w:rsidRPr="00E90009">
        <w:rPr>
          <w:rFonts w:hint="eastAsia"/>
        </w:rPr>
        <w:t>，</w:t>
      </w:r>
      <w:r w:rsidR="00D97A52">
        <w:rPr>
          <w:rFonts w:hint="eastAsia"/>
        </w:rPr>
        <w:t>用以</w:t>
      </w:r>
      <w:r w:rsidR="00D97A52" w:rsidRPr="00E90009">
        <w:rPr>
          <w:rFonts w:hint="eastAsia"/>
        </w:rPr>
        <w:t>估算特定粒度</w:t>
      </w:r>
      <w:r w:rsidR="00D97A52">
        <w:rPr>
          <w:rFonts w:hint="eastAsia"/>
        </w:rPr>
        <w:t>时序</w:t>
      </w:r>
      <w:r w:rsidR="00D97A52" w:rsidRPr="00BC65A1">
        <w:rPr>
          <w:rFonts w:hint="eastAsia"/>
        </w:rPr>
        <w:t>预测结果</w:t>
      </w:r>
      <w:r w:rsidR="00D97A52" w:rsidRPr="00BC65A1">
        <w:rPr>
          <w:rFonts w:hint="eastAsia"/>
        </w:rPr>
        <w:t xml:space="preserve"> </w:t>
      </w:r>
      <m:oMath>
        <m:sSup>
          <m:sSupPr>
            <m:ctrlPr>
              <w:rPr>
                <w:rFonts w:ascii="Cambria Math" w:hAnsi="Cambria Math"/>
                <w:b/>
                <w:bCs/>
                <w:iCs/>
              </w:rPr>
            </m:ctrlPr>
          </m:sSupPr>
          <m:e>
            <m:r>
              <w:rPr>
                <w:rFonts w:ascii="Cambria Math" w:hAnsi="Cambria Math"/>
              </w:rPr>
              <m:t>y</m:t>
            </m:r>
            <m:ctrlPr>
              <w:rPr>
                <w:rFonts w:ascii="Cambria Math" w:hAnsi="Cambria Math" w:hint="eastAsia"/>
                <w:b/>
                <w:bCs/>
                <w:iCs/>
              </w:rPr>
            </m:ctrlPr>
          </m:e>
          <m:sup>
            <m:r>
              <w:rPr>
                <w:rFonts w:ascii="Cambria Math" w:hAnsi="Cambria Math"/>
              </w:rPr>
              <m:t>g</m:t>
            </m:r>
          </m:sup>
        </m:sSup>
      </m:oMath>
      <w:r w:rsidR="00D97A52">
        <w:rPr>
          <w:b/>
          <w:bCs/>
          <w:iCs/>
        </w:rPr>
        <w:t xml:space="preserve"> </w:t>
      </w:r>
      <w:r w:rsidR="00D97A52" w:rsidRPr="00E90009">
        <w:rPr>
          <w:rFonts w:hint="eastAsia"/>
        </w:rPr>
        <w:t>的置信度。</w:t>
      </w:r>
      <w:r w:rsidR="00D97A52">
        <w:rPr>
          <w:rFonts w:hint="eastAsia"/>
        </w:rPr>
        <w:t>因此，基础的多粒度残差学习神经网络本质上是将所有粒度时序预测结果的置信度权重都设为</w:t>
      </w:r>
      <w:r w:rsidR="00D97A52">
        <w:rPr>
          <w:rFonts w:hint="eastAsia"/>
        </w:rPr>
        <w:t xml:space="preserve"> </w:t>
      </w:r>
      <m:oMath>
        <m:r>
          <w:rPr>
            <w:rFonts w:ascii="Cambria Math" w:hAnsi="Cambria Math"/>
          </w:rPr>
          <m:t>1/G</m:t>
        </m:r>
      </m:oMath>
      <w:r w:rsidR="00D97A52">
        <w:rPr>
          <w:rFonts w:hint="eastAsia"/>
        </w:rPr>
        <w:t>。本研究利</w:t>
      </w:r>
      <w:r w:rsidR="00D97A52" w:rsidRPr="00E90009">
        <w:rPr>
          <w:rFonts w:hint="eastAsia"/>
        </w:rPr>
        <w:t>用</w:t>
      </w:r>
      <w:r w:rsidR="00D97A52" w:rsidRPr="00612551">
        <w:rPr>
          <w:rFonts w:hint="eastAsia"/>
          <w:b/>
          <w:bCs/>
        </w:rPr>
        <w:t>互信息</w:t>
      </w:r>
      <w:r w:rsidR="00D97A52" w:rsidRPr="00A85712">
        <w:rPr>
          <w:vertAlign w:val="superscript"/>
        </w:rPr>
        <w:t>[</w:t>
      </w:r>
      <w:r w:rsidR="006902D6">
        <w:rPr>
          <w:vertAlign w:val="superscript"/>
        </w:rPr>
        <w:t>6</w:t>
      </w:r>
      <w:r w:rsidR="00D97A52">
        <w:rPr>
          <w:vertAlign w:val="superscript"/>
        </w:rPr>
        <w:t>][</w:t>
      </w:r>
      <w:r w:rsidR="00E307D0">
        <w:rPr>
          <w:vertAlign w:val="superscript"/>
        </w:rPr>
        <w:t>32</w:t>
      </w:r>
      <w:r w:rsidR="00D97A52">
        <w:rPr>
          <w:vertAlign w:val="superscript"/>
        </w:rPr>
        <w:t>][</w:t>
      </w:r>
      <w:r w:rsidR="00C25198">
        <w:rPr>
          <w:vertAlign w:val="superscript"/>
        </w:rPr>
        <w:t>37</w:t>
      </w:r>
      <w:r w:rsidR="00D97A52">
        <w:rPr>
          <w:vertAlign w:val="superscript"/>
        </w:rPr>
        <w:t>][</w:t>
      </w:r>
      <w:r w:rsidR="008D33E2">
        <w:rPr>
          <w:vertAlign w:val="superscript"/>
        </w:rPr>
        <w:t>42</w:t>
      </w:r>
      <w:r w:rsidR="00D97A52">
        <w:rPr>
          <w:vertAlign w:val="superscript"/>
        </w:rPr>
        <w:t>][</w:t>
      </w:r>
      <w:r w:rsidR="00643E5C">
        <w:rPr>
          <w:vertAlign w:val="superscript"/>
        </w:rPr>
        <w:t>51</w:t>
      </w:r>
      <w:r w:rsidR="00D97A52" w:rsidRPr="00A85712">
        <w:rPr>
          <w:vertAlign w:val="superscript"/>
        </w:rPr>
        <w:t>]</w:t>
      </w:r>
      <w:r w:rsidR="00D97A52" w:rsidRPr="00612551">
        <w:rPr>
          <w:rFonts w:hint="eastAsia"/>
        </w:rPr>
        <w:t>（</w:t>
      </w:r>
      <w:r w:rsidR="00D97A52">
        <w:t>Mutual Information, MI</w:t>
      </w:r>
      <w:r w:rsidR="00D97A52" w:rsidRPr="00612551">
        <w:rPr>
          <w:rFonts w:hint="eastAsia"/>
        </w:rPr>
        <w:t>）</w:t>
      </w:r>
      <w:r w:rsidR="00D97A52">
        <w:rPr>
          <w:rFonts w:hint="eastAsia"/>
        </w:rPr>
        <w:t>来</w:t>
      </w:r>
      <w:r w:rsidR="00D97A52" w:rsidRPr="00E90009">
        <w:rPr>
          <w:rFonts w:hint="eastAsia"/>
        </w:rPr>
        <w:t>衡量每</w:t>
      </w:r>
      <w:r w:rsidR="00D97A52">
        <w:rPr>
          <w:rFonts w:hint="eastAsia"/>
        </w:rPr>
        <w:t>种</w:t>
      </w:r>
      <w:r w:rsidR="00D97A52" w:rsidRPr="00E90009">
        <w:rPr>
          <w:rFonts w:hint="eastAsia"/>
        </w:rPr>
        <w:t>粒度数据的</w:t>
      </w:r>
      <w:r w:rsidR="00D97A52">
        <w:rPr>
          <w:rFonts w:hint="eastAsia"/>
        </w:rPr>
        <w:t>时序趋势一致性，</w:t>
      </w:r>
      <w:r w:rsidR="00D97A52" w:rsidRPr="0004164C">
        <w:rPr>
          <w:rFonts w:hint="eastAsia"/>
        </w:rPr>
        <w:t>如果某一粒度数据的当前状态与历史趋势之间有着相对较大的互信息，则表明该粒度数据的历史信息可能对时序预测结果更有帮助。</w:t>
      </w:r>
      <w:r w:rsidR="00D97A52" w:rsidRPr="00E90009">
        <w:rPr>
          <w:rFonts w:hint="eastAsia"/>
        </w:rPr>
        <w:t>互信息是衡量随机变量之间关系的基本量</w:t>
      </w:r>
      <w:r w:rsidR="00D97A52">
        <w:rPr>
          <w:rFonts w:hint="eastAsia"/>
        </w:rPr>
        <w:t>。</w:t>
      </w:r>
      <w:r w:rsidR="00D97A52" w:rsidRPr="00E90009">
        <w:rPr>
          <w:rFonts w:hint="eastAsia"/>
        </w:rPr>
        <w:t>与相关性</w:t>
      </w:r>
      <w:r w:rsidR="00D97A52">
        <w:rPr>
          <w:rFonts w:hint="eastAsia"/>
        </w:rPr>
        <w:t>（</w:t>
      </w:r>
      <w:r w:rsidR="00D97A52">
        <w:t>Correlation</w:t>
      </w:r>
      <w:r w:rsidR="00D97A52">
        <w:rPr>
          <w:rFonts w:hint="eastAsia"/>
        </w:rPr>
        <w:t>）</w:t>
      </w:r>
      <w:r w:rsidR="00D97A52" w:rsidRPr="00E90009">
        <w:rPr>
          <w:rFonts w:hint="eastAsia"/>
        </w:rPr>
        <w:t>不同，互信息</w:t>
      </w:r>
      <w:r w:rsidR="00D97A52">
        <w:rPr>
          <w:rFonts w:hint="eastAsia"/>
        </w:rPr>
        <w:t>能够</w:t>
      </w:r>
      <w:r w:rsidR="00D97A52" w:rsidRPr="00E90009">
        <w:rPr>
          <w:rFonts w:hint="eastAsia"/>
        </w:rPr>
        <w:t>捕捉变量之间的非线性统计依赖关系，因此可以</w:t>
      </w:r>
      <w:r w:rsidR="00D97A52">
        <w:rPr>
          <w:rFonts w:hint="eastAsia"/>
        </w:rPr>
        <w:t>度量变量间更真实的</w:t>
      </w:r>
      <w:r w:rsidR="00D97A52" w:rsidRPr="00E90009">
        <w:rPr>
          <w:rFonts w:hint="eastAsia"/>
        </w:rPr>
        <w:t>依赖关系</w:t>
      </w:r>
      <w:r w:rsidR="00D97A52" w:rsidRPr="00674F5F">
        <w:rPr>
          <w:vertAlign w:val="superscript"/>
        </w:rPr>
        <w:t xml:space="preserve"> [</w:t>
      </w:r>
      <w:r w:rsidR="001C672E">
        <w:rPr>
          <w:vertAlign w:val="superscript"/>
        </w:rPr>
        <w:t>3</w:t>
      </w:r>
      <w:r w:rsidR="00D97A52">
        <w:rPr>
          <w:vertAlign w:val="superscript"/>
        </w:rPr>
        <w:t>][</w:t>
      </w:r>
      <w:r w:rsidR="004D74D5">
        <w:rPr>
          <w:vertAlign w:val="superscript"/>
        </w:rPr>
        <w:t>29</w:t>
      </w:r>
      <w:r w:rsidR="00D97A52">
        <w:rPr>
          <w:vertAlign w:val="superscript"/>
        </w:rPr>
        <w:t>]</w:t>
      </w:r>
      <w:r w:rsidR="00D97A52" w:rsidRPr="00E90009">
        <w:rPr>
          <w:rFonts w:hint="eastAsia"/>
        </w:rPr>
        <w:t>。给定两个随机变量</w:t>
      </w:r>
      <w:r w:rsidR="00D97A52" w:rsidRPr="00E90009">
        <w:t xml:space="preserve"> </w:t>
      </w:r>
      <m:oMath>
        <m:r>
          <w:rPr>
            <w:rFonts w:ascii="Cambria Math" w:hAnsi="Cambria Math"/>
          </w:rPr>
          <m:t>X</m:t>
        </m:r>
      </m:oMath>
      <w:r w:rsidR="00D97A52">
        <w:rPr>
          <w:b/>
          <w:bCs/>
          <w:iCs/>
        </w:rPr>
        <w:t xml:space="preserve"> </w:t>
      </w:r>
      <w:r w:rsidR="00D97A52" w:rsidRPr="00E90009">
        <w:rPr>
          <w:rFonts w:hint="eastAsia"/>
        </w:rPr>
        <w:t>和</w:t>
      </w:r>
      <w:r w:rsidR="00D97A52" w:rsidRPr="00E90009">
        <w:t xml:space="preserve"> </w:t>
      </w:r>
      <m:oMath>
        <m:r>
          <w:rPr>
            <w:rFonts w:ascii="Cambria Math" w:hAnsi="Cambria Math"/>
          </w:rPr>
          <m:t>Y</m:t>
        </m:r>
      </m:oMath>
      <w:r w:rsidR="00D97A52" w:rsidRPr="00E90009">
        <w:rPr>
          <w:rFonts w:hint="eastAsia"/>
        </w:rPr>
        <w:t>，互信息可以理解为了解</w:t>
      </w:r>
      <w:r w:rsidR="00D97A52" w:rsidRPr="00E90009">
        <w:t xml:space="preserve"> </w:t>
      </w:r>
      <m:oMath>
        <m:r>
          <w:rPr>
            <w:rFonts w:ascii="Cambria Math" w:hAnsi="Cambria Math"/>
          </w:rPr>
          <m:t>X</m:t>
        </m:r>
      </m:oMath>
      <w:r w:rsidR="00D97A52" w:rsidRPr="00E90009">
        <w:t xml:space="preserve"> </w:t>
      </w:r>
      <w:r w:rsidR="00D97A52" w:rsidRPr="00E90009">
        <w:rPr>
          <w:rFonts w:hint="eastAsia"/>
        </w:rPr>
        <w:t>在多大程度上减少了</w:t>
      </w:r>
      <w:r w:rsidR="00D97A52" w:rsidRPr="00E90009">
        <w:t xml:space="preserve"> </w:t>
      </w:r>
      <m:oMath>
        <m:r>
          <w:rPr>
            <w:rFonts w:ascii="Cambria Math" w:hAnsi="Cambria Math"/>
          </w:rPr>
          <m:t>Y</m:t>
        </m:r>
      </m:oMath>
      <w:r w:rsidR="00D97A52" w:rsidRPr="00E90009">
        <w:t xml:space="preserve"> </w:t>
      </w:r>
      <w:r w:rsidR="00D97A52" w:rsidRPr="00E90009">
        <w:rPr>
          <w:rFonts w:hint="eastAsia"/>
        </w:rPr>
        <w:t>的不确定性，反之亦然。</w:t>
      </w:r>
    </w:p>
    <w:p w14:paraId="4DC0E08B" w14:textId="0290447E" w:rsidR="006B11A4" w:rsidRDefault="006B11A4" w:rsidP="006B11A4">
      <w:pPr>
        <w:rPr>
          <w:bCs/>
        </w:rPr>
      </w:pPr>
      <w:r w:rsidRPr="003B03B0">
        <w:rPr>
          <w:rFonts w:hint="eastAsia"/>
        </w:rPr>
        <w:t>将粒度</w:t>
      </w:r>
      <w:r>
        <w:rPr>
          <w:rFonts w:hint="eastAsia"/>
        </w:rPr>
        <w:t>为</w:t>
      </w:r>
      <w:r>
        <w:rPr>
          <w:rFonts w:hint="eastAsia"/>
        </w:rPr>
        <w:t xml:space="preserve"> </w:t>
      </w:r>
      <m:oMath>
        <m:r>
          <w:rPr>
            <w:rFonts w:ascii="Cambria Math" w:hAnsi="Cambria Math"/>
          </w:rPr>
          <m:t>g</m:t>
        </m:r>
      </m:oMath>
      <w:r>
        <w:rPr>
          <w:iCs/>
        </w:rPr>
        <w:t xml:space="preserve"> </w:t>
      </w:r>
      <w:r>
        <w:rPr>
          <w:rFonts w:hint="eastAsia"/>
          <w:iCs/>
        </w:rPr>
        <w:t>的</w:t>
      </w:r>
      <w:r w:rsidRPr="003B03B0">
        <w:rPr>
          <w:rFonts w:hint="eastAsia"/>
        </w:rPr>
        <w:t>数据</w:t>
      </w:r>
      <w:r>
        <w:rPr>
          <w:rFonts w:hint="eastAsia"/>
        </w:rPr>
        <w:t>在第</w:t>
      </w:r>
      <w:r>
        <w:rPr>
          <w:rFonts w:hint="eastAsia"/>
        </w:rPr>
        <w:t xml:space="preserve"> </w:t>
      </w:r>
      <m:oMath>
        <m:r>
          <w:rPr>
            <w:rFonts w:ascii="Cambria Math" w:hAnsi="Cambria Math" w:hint="eastAsia"/>
          </w:rPr>
          <m:t>t</m:t>
        </m:r>
      </m:oMath>
      <w:r>
        <w:rPr>
          <w:iCs/>
        </w:rPr>
        <w:t xml:space="preserve"> </w:t>
      </w:r>
      <w:r>
        <w:rPr>
          <w:rFonts w:hint="eastAsia"/>
          <w:iCs/>
        </w:rPr>
        <w:t>个</w:t>
      </w:r>
      <w:r>
        <w:rPr>
          <w:rFonts w:hint="eastAsia"/>
        </w:rPr>
        <w:t>时间步上的特征表达</w:t>
      </w:r>
      <w:r w:rsidRPr="003B03B0">
        <w:rPr>
          <w:rFonts w:hint="eastAsia"/>
        </w:rPr>
        <w:t>记为</w:t>
      </w:r>
      <w:r w:rsidRPr="003B03B0">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r>
          <w:rPr>
            <w:rFonts w:ascii="Cambria Math" w:hAnsi="Cambria Math"/>
          </w:rPr>
          <m:t>∈</m:t>
        </m:r>
        <m:sSup>
          <m:sSupPr>
            <m:ctrlPr>
              <w:rPr>
                <w:rFonts w:ascii="Cambria Math" w:hAnsi="Cambria Math"/>
                <w:b/>
                <w:bCs/>
                <w:iCs/>
              </w:rPr>
            </m:ctrlPr>
          </m:sSupPr>
          <m:e>
            <m:r>
              <m:rPr>
                <m:sty m:val="b"/>
              </m:rPr>
              <w:rPr>
                <w:rFonts w:ascii="Cambria Math" w:hAnsi="Cambria Math" w:hint="eastAsia"/>
              </w:rPr>
              <m:t>P</m:t>
            </m:r>
            <m:ctrlPr>
              <w:rPr>
                <w:rFonts w:ascii="Cambria Math" w:hAnsi="Cambria Math" w:hint="eastAsia"/>
                <w:b/>
                <w:bCs/>
                <w:iCs/>
              </w:rPr>
            </m:ctrlPr>
          </m:e>
          <m:sup>
            <m:r>
              <w:rPr>
                <w:rFonts w:ascii="Cambria Math" w:hAnsi="Cambria Math"/>
              </w:rPr>
              <m:t>g</m:t>
            </m:r>
          </m:sup>
        </m:sSup>
      </m:oMath>
      <w:r>
        <w:rPr>
          <w:rFonts w:hint="eastAsia"/>
        </w:rPr>
        <w:t>。</w:t>
      </w:r>
      <w:r w:rsidRPr="00986E77">
        <w:rPr>
          <w:rFonts w:hint="eastAsia"/>
        </w:rPr>
        <w:t>为了</w:t>
      </w:r>
      <w:r>
        <w:rPr>
          <w:rFonts w:hint="eastAsia"/>
        </w:rPr>
        <w:t>充分</w:t>
      </w:r>
      <w:r w:rsidRPr="00986E77">
        <w:rPr>
          <w:rFonts w:hint="eastAsia"/>
        </w:rPr>
        <w:t>提取</w:t>
      </w:r>
      <w:r>
        <w:rPr>
          <w:rFonts w:hint="eastAsia"/>
        </w:rPr>
        <w:t>隐藏在</w:t>
      </w:r>
      <w:r w:rsidRPr="00986E77">
        <w:rPr>
          <w:rFonts w:hint="eastAsia"/>
        </w:rPr>
        <w:t>前</w:t>
      </w:r>
      <w:r w:rsidRPr="00986E77">
        <w:t xml:space="preserve"> </w:t>
      </w:r>
      <m:oMath>
        <m:r>
          <w:rPr>
            <w:rFonts w:ascii="Cambria Math" w:hAnsi="Cambria Math" w:hint="eastAsia"/>
          </w:rPr>
          <m:t>t</m:t>
        </m:r>
        <m:r>
          <w:rPr>
            <w:rFonts w:ascii="Cambria Math" w:hAnsi="Cambria Math"/>
          </w:rPr>
          <m:t>-1</m:t>
        </m:r>
      </m:oMath>
      <w:r w:rsidRPr="00986E77">
        <w:t xml:space="preserve"> </w:t>
      </w:r>
      <w:r w:rsidRPr="00986E77">
        <w:rPr>
          <w:rFonts w:hint="eastAsia"/>
        </w:rPr>
        <w:t>个时间步中的历史趋势</w:t>
      </w:r>
      <w:r>
        <w:rPr>
          <w:rFonts w:hint="eastAsia"/>
        </w:rPr>
        <w:t>特征</w:t>
      </w:r>
      <w:r w:rsidRPr="00986E77">
        <w:rPr>
          <w:rFonts w:hint="eastAsia"/>
        </w:rPr>
        <w:t>，</w:t>
      </w:r>
      <w:r>
        <w:rPr>
          <w:rFonts w:hint="eastAsia"/>
        </w:rPr>
        <w:t>本文</w:t>
      </w:r>
      <w:r w:rsidRPr="00986E77">
        <w:rPr>
          <w:rFonts w:hint="eastAsia"/>
        </w:rPr>
        <w:t>使用</w:t>
      </w:r>
      <w:r>
        <w:rPr>
          <w:rFonts w:hint="eastAsia"/>
        </w:rPr>
        <w:t>特征提取器中的</w:t>
      </w:r>
      <w:r w:rsidRPr="00986E77">
        <w:rPr>
          <w:rFonts w:hint="eastAsia"/>
        </w:rPr>
        <w:t>自回归模型</w:t>
      </w:r>
      <w:r w:rsidRPr="00986E77">
        <w:t xml:space="preserve"> </w:t>
      </w:r>
      <m:oMath>
        <m:r>
          <w:rPr>
            <w:rFonts w:ascii="Cambria Math" w:hAnsi="Cambria Math"/>
          </w:rPr>
          <m:t>AR(·)</m:t>
        </m:r>
      </m:oMath>
      <w:r>
        <w:rPr>
          <w:rFonts w:hint="eastAsia"/>
        </w:rPr>
        <w:t>（由于时序特征提取网络为双层</w:t>
      </w:r>
      <w:r>
        <w:rPr>
          <w:rFonts w:hint="eastAsia"/>
        </w:rPr>
        <w:t xml:space="preserve"> GRU</w:t>
      </w:r>
      <w:r>
        <w:t xml:space="preserve"> </w:t>
      </w:r>
      <w:r>
        <w:rPr>
          <w:rFonts w:hint="eastAsia"/>
        </w:rPr>
        <w:t>架构，因此</w:t>
      </w:r>
      <w:r w:rsidR="002A771C">
        <w:rPr>
          <w:rFonts w:hint="eastAsia"/>
        </w:rPr>
        <w:t>可以直接</w:t>
      </w:r>
      <w:r>
        <w:rPr>
          <w:rFonts w:hint="eastAsia"/>
        </w:rPr>
        <w:t>选用</w:t>
      </w:r>
      <w:r>
        <w:rPr>
          <w:rFonts w:hint="eastAsia"/>
        </w:rPr>
        <w:t xml:space="preserve"> </w:t>
      </w:r>
      <m:oMath>
        <m:sSubSup>
          <m:sSubSupPr>
            <m:ctrlPr>
              <w:rPr>
                <w:rFonts w:ascii="Cambria Math" w:hAnsi="Cambria Math"/>
                <w:i/>
              </w:rPr>
            </m:ctrlPr>
          </m:sSubSupPr>
          <m:e>
            <m:r>
              <m:rPr>
                <m:scr m:val="script"/>
              </m:rPr>
              <w:rPr>
                <w:rFonts w:ascii="Cambria Math" w:hAnsi="Cambria Math"/>
              </w:rPr>
              <m:t>F</m:t>
            </m:r>
          </m:e>
          <m:sub>
            <m:r>
              <m:rPr>
                <m:sty m:val="p"/>
              </m:rPr>
              <w:rPr>
                <w:rFonts w:ascii="Cambria Math" w:hAnsi="Cambria Math"/>
              </w:rPr>
              <m:t>T</m:t>
            </m:r>
            <m:r>
              <m:rPr>
                <m:sty m:val="p"/>
              </m:rPr>
              <w:rPr>
                <w:rFonts w:ascii="Cambria Math" w:hAnsi="Cambria Math" w:hint="eastAsia"/>
              </w:rPr>
              <m:t>Enc</m:t>
            </m:r>
          </m:sub>
          <m:sup>
            <m:r>
              <w:rPr>
                <w:rFonts w:ascii="Cambria Math" w:hAnsi="Cambria Math" w:hint="eastAsia"/>
              </w:rPr>
              <m:t>g</m:t>
            </m:r>
          </m:sup>
        </m:sSubSup>
      </m:oMath>
      <w:r>
        <w:t xml:space="preserve"> </w:t>
      </w:r>
      <w:r>
        <w:rPr>
          <w:rFonts w:hint="eastAsia"/>
        </w:rPr>
        <w:t>做为回归模型）</w:t>
      </w:r>
      <w:r w:rsidRPr="00986E77">
        <w:rPr>
          <w:rFonts w:hint="eastAsia"/>
        </w:rPr>
        <w:t>来概括</w:t>
      </w:r>
      <w:r>
        <w:rPr>
          <w:rFonts w:hint="eastAsia"/>
        </w:rPr>
        <w:t>隐</w:t>
      </w:r>
      <w:r w:rsidRPr="00986E77">
        <w:rPr>
          <w:rFonts w:hint="eastAsia"/>
        </w:rPr>
        <w:t>空间中的所有</w:t>
      </w:r>
      <w:r>
        <w:rPr>
          <w:rFonts w:hint="eastAsia"/>
        </w:rPr>
        <w:t>特征</w:t>
      </w:r>
      <w:r w:rsidRPr="00986E77">
        <w:t xml:space="preserve"> </w:t>
      </w:r>
      <m:oMath>
        <m:sSubSup>
          <m:sSubSupPr>
            <m:ctrlPr>
              <w:rPr>
                <w:rFonts w:ascii="Cambria Math" w:hAnsi="Cambria Math"/>
                <w:i/>
              </w:rPr>
            </m:ctrlPr>
          </m:sSubSupPr>
          <m:e>
            <m:r>
              <m:rPr>
                <m:scr m:val="script"/>
                <m:sty m:val="bi"/>
              </m:rPr>
              <w:rPr>
                <w:rFonts w:ascii="Cambria Math" w:hAnsi="Cambria Math"/>
              </w:rPr>
              <m:t>p</m:t>
            </m:r>
            <m:ctrlPr>
              <w:rPr>
                <w:rFonts w:ascii="Cambria Math" w:hAnsi="Cambria Math" w:hint="eastAsia"/>
                <w:i/>
              </w:rPr>
            </m:ctrlPr>
          </m:e>
          <m:sub>
            <m:r>
              <w:rPr>
                <w:rFonts w:ascii="Cambria Math" w:hAnsi="Cambria Math"/>
              </w:rPr>
              <m:t>&lt;t</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1</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2</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t-1</m:t>
            </m:r>
          </m:sub>
          <m:sup>
            <m:r>
              <w:rPr>
                <w:rFonts w:ascii="Cambria Math" w:hAnsi="Cambria Math"/>
              </w:rPr>
              <m:t>g</m:t>
            </m:r>
          </m:sup>
        </m:sSubSup>
        <m:r>
          <w:rPr>
            <w:rFonts w:ascii="Cambria Math" w:hAnsi="Cambria Math"/>
          </w:rPr>
          <m:t>]</m:t>
        </m:r>
      </m:oMath>
      <w:r>
        <w:t xml:space="preserve"> </w:t>
      </w:r>
      <w:r>
        <w:rPr>
          <w:rFonts w:hint="eastAsia"/>
        </w:rPr>
        <w:t>并</w:t>
      </w:r>
      <w:r w:rsidRPr="00986E77">
        <w:rPr>
          <w:rFonts w:hint="eastAsia"/>
        </w:rPr>
        <w:t>生成</w:t>
      </w:r>
      <w:r>
        <w:rPr>
          <w:rFonts w:hint="eastAsia"/>
        </w:rPr>
        <w:t>一个历史</w:t>
      </w:r>
      <w:r w:rsidRPr="00986E77">
        <w:rPr>
          <w:rFonts w:hint="eastAsia"/>
        </w:rPr>
        <w:t>趋势潜表征</w:t>
      </w:r>
      <w:r w:rsidRPr="00986E77">
        <w:t xml:space="preserve"> </w:t>
      </w:r>
      <m:oMath>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r>
          <w:rPr>
            <w:rFonts w:ascii="Cambria Math" w:hAnsi="Cambria Math"/>
          </w:rPr>
          <m:t>=AR</m:t>
        </m:r>
        <m:d>
          <m:dPr>
            <m:ctrlPr>
              <w:rPr>
                <w:rFonts w:ascii="Cambria Math" w:hAnsi="Cambria Math"/>
                <w:i/>
              </w:rPr>
            </m:ctrlPr>
          </m:dPr>
          <m:e>
            <m:sSubSup>
              <m:sSubSupPr>
                <m:ctrlPr>
                  <w:rPr>
                    <w:rFonts w:ascii="Cambria Math" w:hAnsi="Cambria Math"/>
                    <w:i/>
                  </w:rPr>
                </m:ctrlPr>
              </m:sSubSupPr>
              <m:e>
                <m:r>
                  <m:rPr>
                    <m:scr m:val="script"/>
                    <m:sty m:val="bi"/>
                  </m:rPr>
                  <w:rPr>
                    <w:rFonts w:ascii="Cambria Math" w:hAnsi="Cambria Math"/>
                  </w:rPr>
                  <m:t>p</m:t>
                </m:r>
                <m:ctrlPr>
                  <w:rPr>
                    <w:rFonts w:ascii="Cambria Math" w:hAnsi="Cambria Math" w:hint="eastAsia"/>
                    <w:i/>
                  </w:rPr>
                </m:ctrlPr>
              </m:e>
              <m:sub>
                <m:r>
                  <w:rPr>
                    <w:rFonts w:ascii="Cambria Math" w:hAnsi="Cambria Math"/>
                  </w:rPr>
                  <m:t>&lt;t</m:t>
                </m:r>
              </m:sub>
              <m:sup>
                <m:r>
                  <w:rPr>
                    <w:rFonts w:ascii="Cambria Math" w:hAnsi="Cambria Math"/>
                  </w:rPr>
                  <m:t>g</m:t>
                </m:r>
              </m:sup>
            </m:sSubSup>
          </m:e>
        </m:d>
      </m:oMath>
      <w:r>
        <w:rPr>
          <w:rFonts w:hint="eastAsia"/>
        </w:rPr>
        <w:t>（</w:t>
      </w:r>
      <m:oMath>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oMath>
      <w:r>
        <w:t xml:space="preserve"> </w:t>
      </w:r>
      <w:r>
        <w:rPr>
          <w:rFonts w:hint="eastAsia"/>
        </w:rPr>
        <w:t>本质上就是</w:t>
      </w:r>
      <w:r>
        <w:rPr>
          <w:rFonts w:hint="eastAsia"/>
        </w:rPr>
        <w:t xml:space="preserve"> </w:t>
      </w:r>
      <m:oMath>
        <m:sSubSup>
          <m:sSubSupPr>
            <m:ctrlPr>
              <w:rPr>
                <w:rFonts w:ascii="Cambria Math" w:hAnsi="Cambria Math"/>
                <w:i/>
              </w:rPr>
            </m:ctrlPr>
          </m:sSubSupPr>
          <m:e>
            <m:r>
              <m:rPr>
                <m:sty m:val="b"/>
              </m:rPr>
              <w:rPr>
                <w:rFonts w:ascii="Cambria Math" w:hAnsi="Cambria Math" w:hint="eastAsia"/>
              </w:rPr>
              <m:t>H</m:t>
            </m:r>
            <m:ctrlPr>
              <w:rPr>
                <w:rFonts w:ascii="Cambria Math" w:hAnsi="Cambria Math" w:hint="eastAsia"/>
                <w:i/>
              </w:rPr>
            </m:ctrlPr>
          </m:e>
          <m:sub>
            <m:r>
              <w:rPr>
                <w:rFonts w:ascii="Cambria Math" w:hAnsi="Cambria Math"/>
              </w:rPr>
              <m:t>t-1</m:t>
            </m:r>
          </m:sub>
          <m:sup>
            <m:r>
              <w:rPr>
                <w:rFonts w:ascii="Cambria Math" w:hAnsi="Cambria Math"/>
              </w:rPr>
              <m:t>g</m:t>
            </m:r>
          </m:sup>
        </m:sSubSup>
      </m:oMath>
      <w:r>
        <w:rPr>
          <w:rFonts w:hint="eastAsia"/>
        </w:rPr>
        <w:t>）。想要</w:t>
      </w:r>
      <w:r w:rsidRPr="00435475">
        <w:rPr>
          <w:rFonts w:hint="eastAsia"/>
        </w:rPr>
        <w:t>捕捉历史趋势和</w:t>
      </w:r>
      <w:r>
        <w:rPr>
          <w:rFonts w:hint="eastAsia"/>
        </w:rPr>
        <w:t>当前状态的一致性，就需要得到</w:t>
      </w:r>
      <w:r>
        <w:rPr>
          <w:rFonts w:hint="eastAsia"/>
        </w:rPr>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oMath>
      <w:r>
        <w:t xml:space="preserve"> </w:t>
      </w:r>
      <w:r>
        <w:rPr>
          <w:rFonts w:hint="eastAsia"/>
        </w:rPr>
        <w:t>与</w:t>
      </w:r>
      <w:r>
        <w:rPr>
          <w:rFonts w:hint="eastAsia"/>
        </w:rPr>
        <w:t xml:space="preserve"> </w:t>
      </w:r>
      <m:oMath>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oMath>
      <w:r>
        <w:t xml:space="preserve"> </w:t>
      </w:r>
      <w:r>
        <w:rPr>
          <w:rFonts w:hint="eastAsia"/>
        </w:rPr>
        <w:t>之间互信息的最优估计</w:t>
      </w:r>
      <w:r>
        <w:rPr>
          <w:rFonts w:hint="eastAsia"/>
          <w:bCs/>
        </w:rPr>
        <w:t>：</w:t>
      </w:r>
    </w:p>
    <w:p w14:paraId="377575CE" w14:textId="7DCF6346" w:rsidR="005273FF" w:rsidRPr="007E5DA9" w:rsidRDefault="006F41C8" w:rsidP="002A771C">
      <w:pPr>
        <w:pStyle w:val="a3"/>
        <w:spacing w:before="120" w:after="120"/>
      </w:pPr>
      <m:oMathPara>
        <m:oMath>
          <m:eqArr>
            <m:eqArrPr>
              <m:maxDist m:val="1"/>
              <m:ctrlPr>
                <w:rPr>
                  <w:rFonts w:ascii="Cambria Math" w:hAnsi="Cambria Math"/>
                </w:rPr>
              </m:ctrlPr>
            </m:eqArrPr>
            <m:e>
              <m:r>
                <m:rPr>
                  <m:sty m:val="p"/>
                </m:rPr>
                <w:rPr>
                  <w:rFonts w:ascii="Cambria Math" w:hAnsi="Cambria Math"/>
                </w:rPr>
                <m:t>MI</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r>
                <m:rPr>
                  <m:sty m:val="p"/>
                </m:rPr>
                <w:rPr>
                  <w:rFonts w:ascii="Cambria Math" w:hAnsi="Cambria Math"/>
                </w:rPr>
                <m:t>=</m:t>
              </m:r>
              <m:sSub>
                <m:sSubPr>
                  <m:ctrlPr>
                    <w:rPr>
                      <w:rFonts w:ascii="Cambria Math" w:hAnsi="Cambria Math"/>
                      <w:bCs/>
                    </w:rPr>
                  </m:ctrlPr>
                </m:sSubPr>
                <m:e>
                  <m:r>
                    <m:rPr>
                      <m:scr m:val="double-struck"/>
                      <m:sty m:val="p"/>
                    </m:rPr>
                    <w:rPr>
                      <w:rFonts w:ascii="Cambria Math" w:hAnsi="Cambria Math"/>
                    </w:rPr>
                    <m:t>E</m:t>
                  </m:r>
                </m:e>
                <m:sub>
                  <m:r>
                    <m:rPr>
                      <m:scr m:val="script"/>
                      <m:sty m:val="p"/>
                    </m:rPr>
                    <w:rPr>
                      <w:rFonts w:ascii="Cambria Math" w:hAnsi="Cambria Math"/>
                    </w:rPr>
                    <m:t>P</m:t>
                  </m:r>
                </m:sub>
              </m:sSub>
              <m:d>
                <m:dPr>
                  <m:begChr m:val="["/>
                  <m:endChr m:val="]"/>
                  <m:ctrlPr>
                    <w:rPr>
                      <w:rFonts w:ascii="Cambria Math" w:hAnsi="Cambria Math"/>
                    </w:rPr>
                  </m:ctrlPr>
                </m:dPr>
                <m:e>
                  <m:r>
                    <m:rPr>
                      <m:sty m:val="p"/>
                    </m:rPr>
                    <w:rPr>
                      <w:rFonts w:ascii="Cambria Math" w:hAnsi="Cambria Math"/>
                    </w:rPr>
                    <m:t>log</m:t>
                  </m:r>
                  <m:f>
                    <m:fPr>
                      <m:ctrlPr>
                        <w:rPr>
                          <w:rFonts w:ascii="Cambria Math" w:hAnsi="Cambria Math"/>
                        </w:rPr>
                      </m:ctrlPr>
                    </m:fPr>
                    <m:num>
                      <m:r>
                        <w:rPr>
                          <w:rFonts w:ascii="Cambria Math" w:hAnsi="Cambria Math" w:hint="eastAsia"/>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num>
                    <m:den>
                      <m:r>
                        <w:rPr>
                          <w:rFonts w:ascii="Cambria Math" w:hAnsi="Cambria Math" w:hint="eastAsia"/>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e>
                      </m:d>
                      <m:r>
                        <w:rPr>
                          <w:rFonts w:ascii="Cambria Math" w:hAnsi="Cambria Math" w:hint="eastAsia"/>
                        </w:rPr>
                        <m:t>p</m:t>
                      </m:r>
                      <m:d>
                        <m:dPr>
                          <m:ctrlPr>
                            <w:rPr>
                              <w:rFonts w:ascii="Cambria Math" w:hAnsi="Cambria Math"/>
                            </w:rPr>
                          </m:ctrlPr>
                        </m:dPr>
                        <m:e>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den>
                  </m:f>
                </m:e>
              </m:d>
              <m:r>
                <m:rPr>
                  <m:sty m:val="p"/>
                </m:rPr>
                <w:rPr>
                  <w:rFonts w:ascii="Cambria Math" w:hAnsi="Cambria Math"/>
                </w:rPr>
                <m:t>#(2</m:t>
              </m:r>
              <m:r>
                <m:rPr>
                  <m:nor/>
                </m:rPr>
                <w:rPr>
                  <w:rFonts w:ascii="Cambria Math" w:hAnsi="Cambria Math"/>
                </w:rPr>
                <m:t>-</m:t>
              </m:r>
              <m:r>
                <m:rPr>
                  <m:sty m:val="p"/>
                </m:rPr>
                <w:rPr>
                  <w:rFonts w:ascii="Cambria Math" w:hAnsi="Cambria Math"/>
                </w:rPr>
                <m:t>11)</m:t>
              </m:r>
            </m:e>
          </m:eqArr>
        </m:oMath>
      </m:oMathPara>
    </w:p>
    <w:p w14:paraId="7753B6B4" w14:textId="20A59FE4" w:rsidR="002A771C" w:rsidRDefault="002A771C" w:rsidP="002A771C">
      <w:pPr>
        <w:ind w:firstLineChars="0" w:firstLine="0"/>
      </w:pPr>
      <w:r>
        <w:rPr>
          <w:rFonts w:ascii="FangSong" w:hAnsi="FangSong" w:hint="eastAsia"/>
        </w:rPr>
        <w:t>式中：</w:t>
      </w:r>
      <m:oMath>
        <m:r>
          <m:rPr>
            <m:scr m:val="script"/>
          </m:rPr>
          <w:rPr>
            <w:rFonts w:ascii="Cambria Math" w:hAnsi="Cambria Math"/>
          </w:rPr>
          <m:t>P</m:t>
        </m:r>
      </m:oMath>
      <w:r>
        <w:rPr>
          <w:rFonts w:ascii="FangSong" w:hAnsi="FangSong"/>
          <w:bCs/>
        </w:rPr>
        <w:t xml:space="preserve"> </w:t>
      </w:r>
      <w:r w:rsidRPr="001F4478">
        <w:rPr>
          <w:rFonts w:ascii="FangSong" w:hAnsi="FangSong" w:hint="eastAsia"/>
        </w:rPr>
        <w:t>表示历史趋势和当前状态的联合分布</w:t>
      </w:r>
      <w:r>
        <w:rPr>
          <w:rFonts w:ascii="FangSong" w:hAnsi="FangSong" w:hint="eastAsia"/>
        </w:rPr>
        <w:t>,</w:t>
      </w:r>
      <w:r w:rsidRPr="001F4478">
        <w:rPr>
          <w:rFonts w:ascii="FangSong" w:hAnsi="FangSong" w:hint="eastAsia"/>
        </w:rPr>
        <w:t>即</w:t>
      </w:r>
      <w:r w:rsidRPr="001F4478">
        <w:rPr>
          <w:rFonts w:ascii="FangSong" w:hAnsi="FangSong"/>
        </w:rPr>
        <w:t xml:space="preserve"> </w:t>
      </w:r>
      <m:oMath>
        <m:d>
          <m:dPr>
            <m:ctrlPr>
              <w:rPr>
                <w:rFonts w:ascii="Cambria Math" w:hAnsi="Cambria Math"/>
                <w:i/>
              </w:rPr>
            </m:ctrlPr>
          </m:dPr>
          <m:e>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e>
        </m:d>
        <m:r>
          <m:rPr>
            <m:scr m:val="script"/>
          </m:rPr>
          <w:rPr>
            <w:rFonts w:ascii="Cambria Math" w:hAnsi="Cambria Math"/>
          </w:rPr>
          <m:t>∼P</m:t>
        </m:r>
      </m:oMath>
      <w:r>
        <w:rPr>
          <w:rFonts w:ascii="FangSong" w:hAnsi="FangSong" w:hint="eastAsia"/>
        </w:rPr>
        <w:t>。然而</w:t>
      </w:r>
      <w:r>
        <w:rPr>
          <w:rFonts w:hint="eastAsia"/>
        </w:rPr>
        <w:t>互信息</w:t>
      </w:r>
      <w:r w:rsidRPr="00DC5E85">
        <w:rPr>
          <w:rFonts w:hint="eastAsia"/>
        </w:rPr>
        <w:t>的精确值</w:t>
      </w:r>
      <w:r>
        <w:rPr>
          <w:rFonts w:hint="eastAsia"/>
        </w:rPr>
        <w:t>难以被直接计算</w:t>
      </w:r>
      <w:r w:rsidRPr="00DC5E85">
        <w:rPr>
          <w:rFonts w:hint="eastAsia"/>
        </w:rPr>
        <w:t>，</w:t>
      </w:r>
      <w:r>
        <w:rPr>
          <w:rFonts w:hint="eastAsia"/>
        </w:rPr>
        <w:t>因此本文仿照参考文献</w:t>
      </w:r>
      <w:r w:rsidRPr="00037A61">
        <w:rPr>
          <w:rFonts w:hint="eastAsia"/>
          <w:vertAlign w:val="superscript"/>
        </w:rPr>
        <w:t>[</w:t>
      </w:r>
      <w:r w:rsidR="008404F8">
        <w:rPr>
          <w:vertAlign w:val="superscript"/>
        </w:rPr>
        <w:t>39</w:t>
      </w:r>
      <w:r w:rsidRPr="00037A61">
        <w:rPr>
          <w:vertAlign w:val="superscript"/>
        </w:rPr>
        <w:t>]</w:t>
      </w:r>
      <w:r>
        <w:rPr>
          <w:rFonts w:hint="eastAsia"/>
        </w:rPr>
        <w:t>估计互信息的最大下限做为替代：</w:t>
      </w:r>
    </w:p>
    <w:p w14:paraId="00E4C236" w14:textId="70232F82" w:rsidR="005273FF" w:rsidRPr="00246BEC" w:rsidRDefault="006F41C8" w:rsidP="002A771C">
      <w:pPr>
        <w:pStyle w:val="a3"/>
        <w:spacing w:before="120" w:after="120"/>
      </w:pPr>
      <m:oMathPara>
        <m:oMath>
          <m:eqArr>
            <m:eqArrPr>
              <m:maxDist m:val="1"/>
              <m:ctrlPr>
                <w:rPr>
                  <w:rFonts w:ascii="Cambria Math" w:hAnsi="Cambria Math"/>
                </w:rPr>
              </m:ctrlPr>
            </m:eqArrPr>
            <m:e>
              <m:r>
                <m:rPr>
                  <m:sty m:val="p"/>
                </m:rPr>
                <w:rPr>
                  <w:rFonts w:ascii="Cambria Math" w:hAnsi="Cambria Math"/>
                </w:rPr>
                <m:t>MI</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r>
                <m:rPr>
                  <m:sty m:val="p"/>
                </m:rPr>
                <w:rPr>
                  <w:rFonts w:ascii="Cambria Math" w:hAnsi="Cambria Math"/>
                </w:rPr>
                <m:t>≥</m:t>
              </m:r>
              <m:func>
                <m:funcPr>
                  <m:ctrlPr>
                    <w:rPr>
                      <w:rFonts w:ascii="Cambria Math" w:hAnsi="Cambria Math"/>
                      <w:bCs/>
                    </w:rPr>
                  </m:ctrlPr>
                </m:funcPr>
                <m:fName>
                  <m:r>
                    <m:rPr>
                      <m:sty m:val="p"/>
                    </m:rPr>
                    <w:rPr>
                      <w:rFonts w:ascii="Cambria Math" w:hAnsi="Cambria Math"/>
                    </w:rPr>
                    <m:t>log</m:t>
                  </m:r>
                </m:fName>
                <m:e>
                  <m:d>
                    <m:dPr>
                      <m:ctrlPr>
                        <w:rPr>
                          <w:rFonts w:ascii="Cambria Math" w:hAnsi="Cambria Math"/>
                        </w:rPr>
                      </m:ctrlPr>
                    </m:dPr>
                    <m:e>
                      <m:r>
                        <w:rPr>
                          <w:rFonts w:ascii="Cambria Math" w:hAnsi="Cambria Math"/>
                        </w:rPr>
                        <m:t>N</m:t>
                      </m:r>
                    </m:e>
                  </m:d>
                </m:e>
              </m:func>
              <m:r>
                <m:rPr>
                  <m:sty m:val="p"/>
                </m:rPr>
                <w:rPr>
                  <w:rFonts w:ascii="Cambria Math" w:hAnsi="Cambria Math"/>
                </w:rPr>
                <m:t>-</m:t>
              </m:r>
              <m:sSub>
                <m:sSubPr>
                  <m:ctrlPr>
                    <w:rPr>
                      <w:rFonts w:ascii="Cambria Math" w:hAnsi="Cambria Math"/>
                      <w:b/>
                    </w:rPr>
                  </m:ctrlPr>
                </m:sSubPr>
                <m:e>
                  <m:r>
                    <m:rPr>
                      <m:scr m:val="script"/>
                      <m:sty m:val="b"/>
                    </m:rPr>
                    <w:rPr>
                      <w:rFonts w:ascii="Cambria Math" w:hAnsi="Cambria Math"/>
                    </w:rPr>
                    <m:t>L</m:t>
                  </m:r>
                  <m:ctrlPr>
                    <w:rPr>
                      <w:rFonts w:ascii="Cambria Math" w:hAnsi="Cambria Math"/>
                    </w:rPr>
                  </m:ctrlPr>
                </m:e>
                <m:sub>
                  <m:r>
                    <m:rPr>
                      <m:sty m:val="p"/>
                    </m:rPr>
                    <w:rPr>
                      <w:rFonts w:ascii="Cambria Math" w:hAnsi="Cambria Math"/>
                    </w:rPr>
                    <m:t>N</m:t>
                  </m:r>
                </m:sub>
              </m:sSub>
              <m:r>
                <m:rPr>
                  <m:sty m:val="p"/>
                </m:rPr>
                <w:rPr>
                  <w:rFonts w:ascii="Cambria Math" w:hAnsi="Cambria Math"/>
                </w:rPr>
                <m:t>#(</m:t>
              </m:r>
              <m:r>
                <w:rPr>
                  <w:rFonts w:ascii="Cambria Math" w:hAnsi="Cambria Math"/>
                </w:rPr>
                <m:t>2</m:t>
              </m:r>
              <m:r>
                <m:rPr>
                  <m:nor/>
                </m:rPr>
                <w:rPr>
                  <w:rFonts w:ascii="Cambria Math" w:hAnsi="Cambria Math"/>
                </w:rPr>
                <m:t>-</m:t>
              </m:r>
              <m:r>
                <m:rPr>
                  <m:sty m:val="p"/>
                </m:rPr>
                <w:rPr>
                  <w:rFonts w:ascii="Cambria Math" w:hAnsi="Cambria Math"/>
                </w:rPr>
                <m:t>12)</m:t>
              </m:r>
            </m:e>
          </m:eqArr>
        </m:oMath>
      </m:oMathPara>
    </w:p>
    <w:p w14:paraId="2860A38C" w14:textId="0CF3AC52" w:rsidR="0013390E" w:rsidRDefault="0013390E" w:rsidP="0013390E">
      <w:pPr>
        <w:ind w:firstLineChars="0" w:firstLine="0"/>
        <w:rPr>
          <w:bCs/>
        </w:rPr>
      </w:pPr>
      <w:r>
        <w:rPr>
          <w:rFonts w:hint="eastAsia"/>
          <w:iCs/>
        </w:rPr>
        <w:t>式中：参数</w:t>
      </w:r>
      <w:r>
        <w:rPr>
          <w:rFonts w:hint="eastAsia"/>
          <w:iCs/>
        </w:rPr>
        <w:t xml:space="preserve"> </w:t>
      </w:r>
      <m:oMath>
        <m:r>
          <w:rPr>
            <w:rFonts w:ascii="Cambria Math" w:hAnsi="Cambria Math"/>
          </w:rPr>
          <m:t>N</m:t>
        </m:r>
      </m:oMath>
      <w:r>
        <w:t xml:space="preserve"> </w:t>
      </w:r>
      <w:r>
        <w:rPr>
          <w:rFonts w:hint="eastAsia"/>
        </w:rPr>
        <w:t>是样本总数（超参），</w:t>
      </w:r>
      <m:oMath>
        <m:sSub>
          <m:sSubPr>
            <m:ctrlPr>
              <w:rPr>
                <w:rFonts w:ascii="Cambria Math" w:hAnsi="Cambria Math"/>
                <w:b/>
              </w:rPr>
            </m:ctrlPr>
          </m:sSubPr>
          <m:e>
            <m:r>
              <m:rPr>
                <m:scr m:val="script"/>
                <m:sty m:val="b"/>
              </m:rPr>
              <w:rPr>
                <w:rFonts w:ascii="Cambria Math" w:hAnsi="Cambria Math"/>
              </w:rPr>
              <m:t>L</m:t>
            </m:r>
          </m:e>
          <m:sub>
            <m:r>
              <m:rPr>
                <m:sty m:val="p"/>
              </m:rPr>
              <w:rPr>
                <w:rFonts w:ascii="Cambria Math" w:hAnsi="Cambria Math"/>
              </w:rPr>
              <m:t>N</m:t>
            </m:r>
          </m:sub>
        </m:sSub>
      </m:oMath>
      <w:r>
        <w:rPr>
          <w:b/>
        </w:rPr>
        <w:t xml:space="preserve"> </w:t>
      </w:r>
      <w:r w:rsidRPr="0058063E">
        <w:rPr>
          <w:rFonts w:hint="eastAsia"/>
          <w:bCs/>
        </w:rPr>
        <w:t>是对比损失函数</w:t>
      </w:r>
      <w:r>
        <w:rPr>
          <w:rFonts w:hint="eastAsia"/>
          <w:bCs/>
        </w:rPr>
        <w:t>，此处选用的是</w:t>
      </w:r>
      <w:r>
        <w:rPr>
          <w:rFonts w:hint="eastAsia"/>
          <w:bCs/>
        </w:rPr>
        <w:t xml:space="preserve"> </w:t>
      </w:r>
      <w:proofErr w:type="spellStart"/>
      <w:r w:rsidRPr="005F079C">
        <w:rPr>
          <w:rFonts w:hint="eastAsia"/>
          <w:b/>
          <w:i/>
          <w:iCs/>
        </w:rPr>
        <w:t>I</w:t>
      </w:r>
      <w:r w:rsidRPr="005F079C">
        <w:rPr>
          <w:b/>
          <w:i/>
          <w:iCs/>
        </w:rPr>
        <w:t>nfoNCE</w:t>
      </w:r>
      <w:proofErr w:type="spellEnd"/>
      <w:r w:rsidRPr="00935879">
        <w:rPr>
          <w:b/>
        </w:rPr>
        <w:t xml:space="preserve"> </w:t>
      </w:r>
      <w:r w:rsidRPr="00935879">
        <w:rPr>
          <w:rFonts w:hint="eastAsia"/>
          <w:b/>
        </w:rPr>
        <w:t>损失</w:t>
      </w:r>
      <w:r w:rsidRPr="00037A61">
        <w:rPr>
          <w:rFonts w:hint="eastAsia"/>
          <w:vertAlign w:val="superscript"/>
        </w:rPr>
        <w:t>[</w:t>
      </w:r>
      <w:r w:rsidR="008404F8">
        <w:rPr>
          <w:vertAlign w:val="superscript"/>
        </w:rPr>
        <w:t>39</w:t>
      </w:r>
      <w:r w:rsidRPr="00037A61">
        <w:rPr>
          <w:vertAlign w:val="superscript"/>
        </w:rPr>
        <w:t>]</w:t>
      </w:r>
      <w:r>
        <w:rPr>
          <w:rFonts w:hint="eastAsia"/>
          <w:bCs/>
        </w:rPr>
        <w:t>：</w:t>
      </w:r>
    </w:p>
    <w:p w14:paraId="5B406AC8" w14:textId="067D128A" w:rsidR="005273FF" w:rsidRPr="00345D54" w:rsidRDefault="006F41C8" w:rsidP="0013390E">
      <w:pPr>
        <w:pStyle w:val="a3"/>
        <w:spacing w:before="120" w:after="120"/>
        <w:rPr>
          <w:iCs/>
        </w:rPr>
      </w:pPr>
      <m:oMathPara>
        <m:oMath>
          <m:eqArr>
            <m:eqArrPr>
              <m:maxDist m:val="1"/>
              <m:ctrlPr>
                <w:rPr>
                  <w:rFonts w:ascii="Cambria Math" w:hAnsi="Cambria Math"/>
                </w:rPr>
              </m:ctrlPr>
            </m:eqArrPr>
            <m:e>
              <m:sSubSup>
                <m:sSubSupPr>
                  <m:ctrlPr>
                    <w:rPr>
                      <w:rFonts w:ascii="Cambria Math" w:hAnsi="Cambria Math"/>
                      <w:b/>
                    </w:rPr>
                  </m:ctrlPr>
                </m:sSubSupPr>
                <m:e>
                  <m:r>
                    <m:rPr>
                      <m:scr m:val="script"/>
                      <m:sty m:val="b"/>
                    </m:rPr>
                    <w:rPr>
                      <w:rFonts w:ascii="Cambria Math" w:hAnsi="Cambria Math"/>
                    </w:rPr>
                    <m:t>L</m:t>
                  </m:r>
                  <m:ctrlPr>
                    <w:rPr>
                      <w:rFonts w:ascii="Cambria Math" w:hAnsi="Cambria Math"/>
                    </w:rPr>
                  </m:ctrlPr>
                </m:e>
                <m:sub>
                  <m:r>
                    <m:rPr>
                      <m:sty m:val="p"/>
                    </m:rPr>
                    <w:rPr>
                      <w:rFonts w:ascii="Cambria Math" w:hAnsi="Cambria Math"/>
                    </w:rPr>
                    <m:t>N</m:t>
                  </m:r>
                </m:sub>
                <m:sup>
                  <m:r>
                    <m:rPr>
                      <m:sty m:val="bi"/>
                    </m:rPr>
                    <w:rPr>
                      <w:rFonts w:ascii="Cambria Math" w:hAnsi="Cambria Math"/>
                    </w:rPr>
                    <m:t>I</m:t>
                  </m:r>
                  <m:r>
                    <m:rPr>
                      <m:sty m:val="bi"/>
                    </m:rPr>
                    <w:rPr>
                      <w:rFonts w:ascii="Cambria Math" w:hAnsi="Cambria Math" w:hint="eastAsia"/>
                    </w:rPr>
                    <m:t>n</m:t>
                  </m:r>
                  <m:r>
                    <m:rPr>
                      <m:sty m:val="bi"/>
                    </m:rPr>
                    <w:rPr>
                      <w:rFonts w:ascii="Cambria Math" w:hAnsi="Cambria Math"/>
                    </w:rPr>
                    <m:t>foNCE</m:t>
                  </m:r>
                </m:sup>
              </m:sSubSup>
              <m:r>
                <m:rPr>
                  <m:sty m:val="p"/>
                </m:rPr>
                <w:rPr>
                  <w:rFonts w:ascii="Cambria Math" w:hAnsi="Cambria Math"/>
                </w:rPr>
                <m:t>=</m:t>
              </m:r>
              <m:sSub>
                <m:sSubPr>
                  <m:ctrlPr>
                    <w:rPr>
                      <w:rFonts w:ascii="Cambria Math" w:hAnsi="Cambria Math"/>
                      <w:bCs/>
                    </w:rPr>
                  </m:ctrlPr>
                </m:sSubPr>
                <m:e>
                  <m:r>
                    <m:rPr>
                      <m:scr m:val="double-struck"/>
                      <m:sty m:val="p"/>
                    </m:rPr>
                    <w:rPr>
                      <w:rFonts w:ascii="Cambria Math" w:hAnsi="Cambria Math"/>
                    </w:rPr>
                    <m:t>-E</m:t>
                  </m:r>
                </m:e>
                <m:sub>
                  <m:r>
                    <m:rPr>
                      <m:scr m:val="script"/>
                      <m:sty m:val="p"/>
                    </m:rPr>
                    <w:rPr>
                      <w:rFonts w:ascii="Cambria Math" w:hAnsi="Cambria Math"/>
                    </w:rPr>
                    <m:t>P</m:t>
                  </m:r>
                </m:sub>
              </m:sSub>
              <m:d>
                <m:dPr>
                  <m:begChr m:val="["/>
                  <m:endChr m:val="]"/>
                  <m:ctrlPr>
                    <w:rPr>
                      <w:rFonts w:ascii="Cambria Math" w:hAnsi="Cambria Math"/>
                    </w:rPr>
                  </m:ctrlPr>
                </m:dPr>
                <m:e>
                  <m:r>
                    <m:rPr>
                      <m:sty m:val="p"/>
                    </m:rPr>
                    <w:rPr>
                      <w:rFonts w:ascii="Cambria Math" w:hAnsi="Cambria Math"/>
                    </w:rPr>
                    <m:t>log</m:t>
                  </m:r>
                  <m:f>
                    <m:fPr>
                      <m:ctrlPr>
                        <w:rPr>
                          <w:rFonts w:ascii="Cambria Math" w:hAnsi="Cambria Math"/>
                        </w:rPr>
                      </m:ctrlPr>
                    </m:fPr>
                    <m:num>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num>
                    <m:den>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r>
                        <m:rPr>
                          <m:sty m:val="p"/>
                        </m:rPr>
                        <w:rPr>
                          <w:rFonts w:ascii="Cambria Math" w:hAnsi="Cambria Math"/>
                        </w:rPr>
                        <m:t xml:space="preserve">+ </m:t>
                      </m:r>
                      <m:nary>
                        <m:naryPr>
                          <m:chr m:val="∑"/>
                          <m:limLoc m:val="undOvr"/>
                          <m:supHide m:val="1"/>
                          <m:ctrlPr>
                            <w:rPr>
                              <w:rFonts w:ascii="Cambria Math" w:hAnsi="Cambria Math"/>
                            </w:rPr>
                          </m:ctrlPr>
                        </m:naryPr>
                        <m:sub>
                          <m:sSubSup>
                            <m:sSubSupPr>
                              <m:ctrlPr>
                                <w:rPr>
                                  <w:rFonts w:ascii="Cambria Math" w:hAnsi="Cambria Math"/>
                                </w:rPr>
                              </m:ctrlPr>
                            </m:sSubSupPr>
                            <m:e>
                              <m:acc>
                                <m:accPr>
                                  <m:chr m:val="̃"/>
                                  <m:ctrlPr>
                                    <w:rPr>
                                      <w:rFonts w:ascii="Cambria Math" w:hAnsi="Cambria Math"/>
                                      <w:b/>
                                      <w:iCs/>
                                    </w:rPr>
                                  </m:ctrlPr>
                                </m:accPr>
                                <m:e>
                                  <m:r>
                                    <m:rPr>
                                      <m:scr m:val="script"/>
                                      <m:sty m:val="b"/>
                                    </m:rPr>
                                    <w:rPr>
                                      <w:rFonts w:ascii="Cambria Math" w:hAnsi="Cambria Math"/>
                                    </w:rPr>
                                    <m:t>p</m:t>
                                  </m:r>
                                </m:e>
                              </m:acc>
                            </m:e>
                            <m:sub>
                              <m:r>
                                <w:rPr>
                                  <w:rFonts w:ascii="Cambria Math" w:hAnsi="Cambria Math"/>
                                </w:rPr>
                                <m:t>t</m:t>
                              </m:r>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acc>
                                <m:accPr>
                                  <m:chr m:val="̃"/>
                                  <m:ctrlPr>
                                    <w:rPr>
                                      <w:rFonts w:ascii="Cambria Math" w:hAnsi="Cambria Math"/>
                                      <w:b/>
                                      <w:bCs/>
                                    </w:rPr>
                                  </m:ctrlPr>
                                </m:accPr>
                                <m:e>
                                  <m:r>
                                    <m:rPr>
                                      <m:sty m:val="b"/>
                                    </m:rPr>
                                    <w:rPr>
                                      <w:rFonts w:ascii="Cambria Math" w:hAnsi="Cambria Math" w:cs="Cambria Math"/>
                                    </w:rPr>
                                    <m:t>P</m:t>
                                  </m:r>
                                </m:e>
                              </m:acc>
                            </m:e>
                            <m:sub>
                              <m:r>
                                <w:rPr>
                                  <w:rFonts w:ascii="Cambria Math" w:hAnsi="Cambria Math"/>
                                </w:rPr>
                                <m:t>t</m:t>
                              </m:r>
                            </m:sub>
                            <m:sup>
                              <m:r>
                                <w:rPr>
                                  <w:rFonts w:ascii="Cambria Math" w:hAnsi="Cambria Math"/>
                                </w:rPr>
                                <m:t>g</m:t>
                              </m:r>
                            </m:sup>
                          </m:sSubSup>
                        </m:sub>
                        <m:sup/>
                        <m:e>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sup>
                          </m:sSubSup>
                          <m:d>
                            <m:dPr>
                              <m:ctrlPr>
                                <w:rPr>
                                  <w:rFonts w:ascii="Cambria Math" w:hAnsi="Cambria Math"/>
                                </w:rPr>
                              </m:ctrlPr>
                            </m:dPr>
                            <m:e>
                              <m:sSubSup>
                                <m:sSubSupPr>
                                  <m:ctrlPr>
                                    <w:rPr>
                                      <w:rFonts w:ascii="Cambria Math" w:hAnsi="Cambria Math"/>
                                    </w:rPr>
                                  </m:ctrlPr>
                                </m:sSubSupPr>
                                <m:e>
                                  <m:acc>
                                    <m:accPr>
                                      <m:chr m:val="̃"/>
                                      <m:ctrlPr>
                                        <w:rPr>
                                          <w:rFonts w:ascii="Cambria Math" w:hAnsi="Cambria Math"/>
                                          <w:b/>
                                          <w:iCs/>
                                        </w:rPr>
                                      </m:ctrlPr>
                                    </m:accPr>
                                    <m:e>
                                      <m:r>
                                        <m:rPr>
                                          <m:scr m:val="script"/>
                                          <m:sty m:val="b"/>
                                        </m:rPr>
                                        <w:rPr>
                                          <w:rFonts w:ascii="Cambria Math" w:hAnsi="Cambria Math"/>
                                        </w:rPr>
                                        <m:t>p</m:t>
                                      </m:r>
                                    </m:e>
                                  </m:acc>
                                </m:e>
                                <m:sub>
                                  <m:r>
                                    <w:rPr>
                                      <w:rFonts w:ascii="Cambria Math" w:hAnsi="Cambria Math"/>
                                    </w:rPr>
                                    <m:t>t</m:t>
                                  </m:r>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e>
                      </m:nary>
                    </m:den>
                  </m:f>
                </m:e>
              </m:d>
              <m:r>
                <m:rPr>
                  <m:sty m:val="p"/>
                </m:rPr>
                <w:rPr>
                  <w:rFonts w:ascii="Cambria Math" w:hAnsi="Cambria Math"/>
                </w:rPr>
                <m:t>#(2</m:t>
              </m:r>
              <m:r>
                <m:rPr>
                  <m:nor/>
                </m:rPr>
                <w:rPr>
                  <w:rFonts w:ascii="Cambria Math" w:hAnsi="Cambria Math"/>
                </w:rPr>
                <m:t>-</m:t>
              </m:r>
              <m:r>
                <m:rPr>
                  <m:sty m:val="p"/>
                </m:rPr>
                <w:rPr>
                  <w:rFonts w:ascii="Cambria Math" w:hAnsi="Cambria Math"/>
                </w:rPr>
                <m:t>13)</m:t>
              </m:r>
            </m:e>
          </m:eqArr>
        </m:oMath>
      </m:oMathPara>
    </w:p>
    <w:p w14:paraId="7652E82B" w14:textId="77777777" w:rsidR="00D0021F" w:rsidRDefault="006B3252" w:rsidP="00D0021F">
      <w:pPr>
        <w:spacing w:line="240" w:lineRule="auto"/>
        <w:ind w:firstLineChars="0" w:firstLine="0"/>
      </w:pPr>
      <w:r>
        <w:rPr>
          <w:rFonts w:hint="eastAsia"/>
          <w:iCs/>
        </w:rPr>
        <w:t>式中：</w:t>
      </w:r>
      <m:oMath>
        <m:sSubSup>
          <m:sSubSupPr>
            <m:ctrlPr>
              <w:rPr>
                <w:rFonts w:ascii="Cambria Math" w:hAnsi="Cambria Math"/>
                <w:i/>
              </w:rPr>
            </m:ctrlPr>
          </m:sSubSupPr>
          <m:e>
            <m:acc>
              <m:accPr>
                <m:chr m:val="̃"/>
                <m:ctrlPr>
                  <w:rPr>
                    <w:rFonts w:ascii="Cambria Math" w:hAnsi="Cambria Math"/>
                    <w:b/>
                    <w:i/>
                    <w:iCs/>
                  </w:rPr>
                </m:ctrlPr>
              </m:accPr>
              <m:e>
                <m:r>
                  <m:rPr>
                    <m:scr m:val="script"/>
                    <m:sty m:val="bi"/>
                  </m:rPr>
                  <w:rPr>
                    <w:rFonts w:ascii="Cambria Math" w:hAnsi="Cambria Math"/>
                  </w:rPr>
                  <m:t>p</m:t>
                </m:r>
              </m:e>
            </m:acc>
          </m:e>
          <m:sub>
            <m:r>
              <w:rPr>
                <w:rFonts w:ascii="Cambria Math" w:hAnsi="Cambria Math"/>
              </w:rPr>
              <m:t>t,(n)</m:t>
            </m:r>
            <m:ctrlPr>
              <w:rPr>
                <w:rFonts w:ascii="Cambria Math" w:hAnsi="Cambria Math" w:hint="eastAsia"/>
                <w:i/>
              </w:rPr>
            </m:ctrlPr>
          </m:sub>
          <m:sup>
            <m:r>
              <w:rPr>
                <w:rFonts w:ascii="Cambria Math" w:hAnsi="Cambria Math"/>
              </w:rPr>
              <m:t>g</m:t>
            </m:r>
          </m:sup>
        </m:sSubSup>
      </m:oMath>
      <w:r w:rsidR="00D0021F">
        <w:rPr>
          <w:rFonts w:ascii="FangSong" w:hAnsi="FangSong"/>
        </w:rPr>
        <w:t xml:space="preserve"> </w:t>
      </w:r>
      <w:r w:rsidR="00D0021F" w:rsidRPr="006C28D1">
        <w:t>表示从当前状态的边际分布中随机抽取的一个负样本，它来自与</w:t>
      </w:r>
      <w:r w:rsidR="00D0021F" w:rsidRPr="006C28D1">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oMath>
      <w:r w:rsidR="00D0021F" w:rsidRPr="006C28D1">
        <w:t xml:space="preserve"> </w:t>
      </w:r>
      <w:r w:rsidR="00D0021F">
        <w:rPr>
          <w:rFonts w:hint="eastAsia"/>
        </w:rPr>
        <w:t>属于</w:t>
      </w:r>
    </w:p>
    <w:p w14:paraId="7DA79868" w14:textId="41019F8E" w:rsidR="00D0021F" w:rsidRPr="006C28D1" w:rsidRDefault="00D0021F" w:rsidP="00D0021F">
      <w:pPr>
        <w:ind w:firstLineChars="0" w:firstLine="0"/>
      </w:pPr>
      <w:r w:rsidRPr="006C28D1">
        <w:rPr>
          <w:rFonts w:hint="eastAsia"/>
        </w:rPr>
        <w:t>相</w:t>
      </w:r>
      <w:r w:rsidRPr="006C28D1">
        <w:t>同批次中其他样本</w:t>
      </w:r>
      <w:r>
        <w:rPr>
          <w:rFonts w:hint="eastAsia"/>
        </w:rPr>
        <w:t>（此处称之为负样本）的</w:t>
      </w:r>
      <w:r w:rsidRPr="006C28D1">
        <w:t>集合</w:t>
      </w:r>
      <w:r w:rsidRPr="006C28D1">
        <w:t xml:space="preserve"> </w:t>
      </w:r>
      <m:oMath>
        <m:sSubSup>
          <m:sSubSupPr>
            <m:ctrlPr>
              <w:rPr>
                <w:rFonts w:ascii="Cambria Math" w:hAnsi="Cambria Math"/>
                <w:i/>
              </w:rPr>
            </m:ctrlPr>
          </m:sSubSupPr>
          <m:e>
            <m:acc>
              <m:accPr>
                <m:chr m:val="̃"/>
                <m:ctrlPr>
                  <w:rPr>
                    <w:rFonts w:ascii="Cambria Math" w:hAnsi="Cambria Math"/>
                    <w:b/>
                    <w:bCs/>
                    <w:i/>
                  </w:rPr>
                </m:ctrlPr>
              </m:accPr>
              <m:e>
                <m:r>
                  <m:rPr>
                    <m:sty m:val="b"/>
                  </m:rPr>
                  <w:rPr>
                    <w:rFonts w:ascii="Cambria Math" w:hAnsi="Cambria Math" w:cs="Cambria Math"/>
                  </w:rPr>
                  <m:t>P</m:t>
                </m:r>
              </m:e>
            </m:acc>
          </m:e>
          <m:sub>
            <m:r>
              <w:rPr>
                <w:rFonts w:ascii="Cambria Math" w:hAnsi="Cambria Math"/>
              </w:rPr>
              <m:t>t</m:t>
            </m:r>
          </m:sub>
          <m:sup>
            <m:r>
              <w:rPr>
                <w:rFonts w:ascii="Cambria Math" w:hAnsi="Cambria Math"/>
              </w:rPr>
              <m:t>g</m:t>
            </m:r>
          </m:sup>
        </m:sSubSup>
      </m:oMath>
      <w:r>
        <w:rPr>
          <w:rFonts w:hint="eastAsia"/>
        </w:rPr>
        <w:t>。因为批量大小为</w:t>
      </w:r>
      <w:r>
        <w:rPr>
          <w:rFonts w:hint="eastAsia"/>
        </w:rPr>
        <w:t xml:space="preserve"> </w:t>
      </w:r>
      <m:oMath>
        <m:r>
          <w:rPr>
            <w:rFonts w:ascii="Cambria Math" w:hAnsi="Cambria Math"/>
          </w:rPr>
          <m:t>N</m:t>
        </m:r>
      </m:oMath>
      <w:r>
        <w:t xml:space="preserve"> </w:t>
      </w:r>
      <w:r>
        <w:rPr>
          <w:rFonts w:hint="eastAsia"/>
        </w:rPr>
        <w:t>且其中只有</w:t>
      </w:r>
      <w:r>
        <w:rPr>
          <w:rFonts w:hint="eastAsia"/>
        </w:rPr>
        <w:t xml:space="preserve"> </w:t>
      </w:r>
      <w:r>
        <w:t xml:space="preserve">1 </w:t>
      </w:r>
      <w:r>
        <w:rPr>
          <w:rFonts w:hint="eastAsia"/>
        </w:rPr>
        <w:t>个正样本，因此</w:t>
      </w:r>
      <w:r w:rsidRPr="006C28D1">
        <w:t>集合</w:t>
      </w:r>
      <w:r>
        <w:rPr>
          <w:rFonts w:hint="eastAsia"/>
        </w:rPr>
        <w:t xml:space="preserve"> </w:t>
      </w:r>
      <m:oMath>
        <m:sSubSup>
          <m:sSubSupPr>
            <m:ctrlPr>
              <w:rPr>
                <w:rFonts w:ascii="Cambria Math" w:hAnsi="Cambria Math"/>
                <w:i/>
              </w:rPr>
            </m:ctrlPr>
          </m:sSubSupPr>
          <m:e>
            <m:acc>
              <m:accPr>
                <m:chr m:val="̃"/>
                <m:ctrlPr>
                  <w:rPr>
                    <w:rFonts w:ascii="Cambria Math" w:hAnsi="Cambria Math"/>
                    <w:b/>
                    <w:bCs/>
                    <w:i/>
                  </w:rPr>
                </m:ctrlPr>
              </m:accPr>
              <m:e>
                <m:r>
                  <m:rPr>
                    <m:sty m:val="b"/>
                  </m:rPr>
                  <w:rPr>
                    <w:rFonts w:ascii="Cambria Math" w:hAnsi="Cambria Math" w:cs="Cambria Math"/>
                  </w:rPr>
                  <m:t>P</m:t>
                </m:r>
              </m:e>
            </m:acc>
          </m:e>
          <m:sub>
            <m:r>
              <w:rPr>
                <w:rFonts w:ascii="Cambria Math" w:hAnsi="Cambria Math"/>
              </w:rPr>
              <m:t>t</m:t>
            </m:r>
          </m:sub>
          <m:sup>
            <m:r>
              <w:rPr>
                <w:rFonts w:ascii="Cambria Math" w:hAnsi="Cambria Math"/>
              </w:rPr>
              <m:t>g</m:t>
            </m:r>
          </m:sup>
        </m:sSubSup>
      </m:oMath>
      <w:r>
        <w:t xml:space="preserve"> </w:t>
      </w:r>
      <w:r w:rsidRPr="006C28D1">
        <w:t>共有</w:t>
      </w:r>
      <w:r w:rsidRPr="006C28D1">
        <w:t xml:space="preserve"> </w:t>
      </w:r>
      <m:oMath>
        <m:r>
          <w:rPr>
            <w:rFonts w:ascii="Cambria Math" w:hAnsi="Cambria Math"/>
          </w:rPr>
          <m:t>N-1</m:t>
        </m:r>
      </m:oMath>
      <w:r w:rsidRPr="006C28D1">
        <w:t xml:space="preserve"> </w:t>
      </w:r>
      <w:r w:rsidRPr="006C28D1">
        <w:t>个元素</w:t>
      </w:r>
      <w:r>
        <w:rPr>
          <w:rFonts w:hint="eastAsia"/>
        </w:rPr>
        <w:t>；另外</w:t>
      </w:r>
      <w:r>
        <w:rPr>
          <w:rFonts w:hint="eastAsia"/>
        </w:rPr>
        <w:t xml:space="preserve"> </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ω</m:t>
            </m:r>
          </m:sub>
          <m:sup>
            <m:r>
              <w:rPr>
                <w:rFonts w:ascii="Cambria Math" w:hAnsi="Cambria Math"/>
              </w:rPr>
              <m:t>g</m:t>
            </m:r>
          </m:sup>
        </m:sSubSup>
        <m:d>
          <m:dPr>
            <m:ctrlPr>
              <w:rPr>
                <w:rFonts w:ascii="Cambria Math" w:hAnsi="Cambria Math"/>
                <w:i/>
              </w:rPr>
            </m:ctrlPr>
          </m:dPr>
          <m:e>
            <m:r>
              <w:rPr>
                <w:rFonts w:ascii="Cambria Math" w:hAnsi="Cambria Math"/>
              </w:rPr>
              <m:t>·,·</m:t>
            </m:r>
          </m:e>
        </m:d>
      </m:oMath>
      <w:r w:rsidRPr="006C28D1">
        <w:t xml:space="preserve"> </w:t>
      </w:r>
      <w:r w:rsidRPr="006C28D1">
        <w:t>是</w:t>
      </w:r>
      <w:r>
        <w:rPr>
          <w:rFonts w:hint="eastAsia"/>
        </w:rPr>
        <w:t>针对</w:t>
      </w:r>
      <w:r w:rsidRPr="003B03B0">
        <w:rPr>
          <w:rFonts w:hint="eastAsia"/>
        </w:rPr>
        <w:t>粒度</w:t>
      </w:r>
      <w:r>
        <w:rPr>
          <w:rFonts w:hint="eastAsia"/>
        </w:rPr>
        <w:t xml:space="preserve"> </w:t>
      </w:r>
      <m:oMath>
        <m:r>
          <w:rPr>
            <w:rFonts w:ascii="Cambria Math" w:hAnsi="Cambria Math"/>
          </w:rPr>
          <m:t>g</m:t>
        </m:r>
      </m:oMath>
      <w:r>
        <w:rPr>
          <w:iCs/>
        </w:rPr>
        <w:t xml:space="preserve"> </w:t>
      </w:r>
      <w:r>
        <w:rPr>
          <w:rFonts w:hint="eastAsia"/>
          <w:iCs/>
        </w:rPr>
        <w:t>的</w:t>
      </w:r>
      <w:r w:rsidRPr="006C28D1">
        <w:t>以</w:t>
      </w:r>
      <w:r w:rsidRPr="006C28D1">
        <w:t xml:space="preserve"> </w:t>
      </w:r>
      <m:oMath>
        <m:r>
          <w:rPr>
            <w:rFonts w:ascii="Cambria Math" w:hAnsi="Cambria Math"/>
          </w:rPr>
          <m:t>ω</m:t>
        </m:r>
      </m:oMath>
      <w:r w:rsidRPr="006C28D1">
        <w:t xml:space="preserve"> </w:t>
      </w:r>
      <w:r w:rsidRPr="006C28D1">
        <w:t>为参数的</w:t>
      </w:r>
      <w:r>
        <w:rPr>
          <w:rFonts w:hint="eastAsia"/>
        </w:rPr>
        <w:t>对数线性识别</w:t>
      </w:r>
      <w:r w:rsidRPr="006C28D1">
        <w:t>器</w:t>
      </w:r>
      <w:r>
        <w:rPr>
          <w:rFonts w:hint="eastAsia"/>
        </w:rPr>
        <w:t>：</w:t>
      </w:r>
    </w:p>
    <w:p w14:paraId="1F16D928" w14:textId="27029926" w:rsidR="005273FF" w:rsidRPr="006C28D1" w:rsidRDefault="006F41C8" w:rsidP="00803719">
      <w:pPr>
        <w:pStyle w:val="a3"/>
        <w:spacing w:before="120" w:after="12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r>
                <m:rPr>
                  <m:sty m:val="p"/>
                </m:rPr>
                <w:rPr>
                  <w:rFonts w:ascii="Cambria Math" w:hAnsi="Cambria Math"/>
                </w:rPr>
                <m:t>=</m:t>
              </m:r>
              <m:func>
                <m:funcPr>
                  <m:ctrlPr>
                    <w:rPr>
                      <w:rFonts w:ascii="Cambria Math" w:hAnsi="Cambria Math"/>
                      <w:iCs/>
                    </w:rPr>
                  </m:ctrlPr>
                </m:funcPr>
                <m:fName>
                  <m:r>
                    <m:rPr>
                      <m:sty m:val="p"/>
                    </m:rPr>
                    <w:rPr>
                      <w:rFonts w:ascii="Cambria Math" w:hAnsi="Cambria Math" w:hint="eastAsia"/>
                    </w:rPr>
                    <m:t>exp</m:t>
                  </m:r>
                </m:fName>
                <m:e>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p>
                        <m:sSupPr>
                          <m:ctrlPr>
                            <w:rPr>
                              <w:rFonts w:ascii="Cambria Math" w:hAnsi="Cambria Math"/>
                              <w:b/>
                            </w:rPr>
                          </m:ctrlPr>
                        </m:sSupPr>
                        <m:e>
                          <m:r>
                            <m:rPr>
                              <m:sty m:val="bi"/>
                            </m:rPr>
                            <w:rPr>
                              <w:rFonts w:ascii="Cambria Math" w:hAnsi="Cambria Math"/>
                            </w:rPr>
                            <m:t>W</m:t>
                          </m:r>
                        </m:e>
                        <m:sup>
                          <m:r>
                            <w:rPr>
                              <w:rFonts w:ascii="Cambria Math" w:hAnsi="Cambria Math"/>
                            </w:rPr>
                            <m:t>g</m:t>
                          </m:r>
                        </m:sup>
                      </m:sSup>
                      <m:r>
                        <m:rPr>
                          <m:sty m:val="p"/>
                        </m:rPr>
                        <w:rPr>
                          <w:rFonts w:ascii="Cambria Math" w:hAnsi="Cambria Math"/>
                        </w:rPr>
                        <m:t>·</m:t>
                      </m:r>
                      <m:sSup>
                        <m:sSupPr>
                          <m:ctrlPr>
                            <w:rPr>
                              <w:rFonts w:ascii="Cambria Math" w:hAnsi="Cambria Math"/>
                            </w:rPr>
                          </m:ctrlPr>
                        </m:sSupPr>
                        <m:e>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sup>
                          <m:r>
                            <m:rPr>
                              <m:sty m:val="p"/>
                            </m:rPr>
                            <w:rPr>
                              <w:rFonts w:ascii="Cambria Math" w:hAnsi="Cambria Math" w:hint="eastAsia"/>
                            </w:rPr>
                            <m:t>T</m:t>
                          </m:r>
                        </m:sup>
                      </m:sSup>
                    </m:e>
                  </m:d>
                </m:e>
              </m:func>
              <m:r>
                <m:rPr>
                  <m:scr m:val="double-struck"/>
                  <m:sty m:val="p"/>
                </m:rPr>
                <w:rPr>
                  <w:rFonts w:ascii="Cambria Math" w:hAnsi="Cambria Math"/>
                </w:rPr>
                <m:t>→R</m:t>
              </m:r>
              <m:r>
                <m:rPr>
                  <m:sty m:val="p"/>
                </m:rPr>
                <w:rPr>
                  <w:rFonts w:ascii="Cambria Math" w:hAnsi="Cambria Math" w:hint="eastAsia"/>
                </w:rPr>
                <m:t>#</m:t>
              </m:r>
              <m:r>
                <m:rPr>
                  <m:sty m:val="p"/>
                </m:rPr>
                <w:rPr>
                  <w:rFonts w:ascii="Cambria Math" w:hAnsi="Cambria Math"/>
                </w:rPr>
                <m:t>(2</m:t>
              </m:r>
              <m:r>
                <m:rPr>
                  <m:nor/>
                </m:rPr>
                <w:rPr>
                  <w:rFonts w:ascii="Cambria Math" w:hAnsi="Cambria Math"/>
                </w:rPr>
                <m:t>-</m:t>
              </m:r>
              <m:r>
                <m:rPr>
                  <m:sty m:val="p"/>
                </m:rPr>
                <w:rPr>
                  <w:rFonts w:ascii="Cambria Math" w:hAnsi="Cambria Math"/>
                </w:rPr>
                <m:t>14)</m:t>
              </m:r>
            </m:e>
          </m:eqArr>
        </m:oMath>
      </m:oMathPara>
    </w:p>
    <w:p w14:paraId="16F04E29" w14:textId="65EC6A03" w:rsidR="002E25BB" w:rsidRDefault="00B46AF0" w:rsidP="002E25BB">
      <w:pPr>
        <w:ind w:firstLineChars="0" w:firstLine="0"/>
      </w:pPr>
      <w:r>
        <w:rPr>
          <w:rFonts w:hint="eastAsia"/>
        </w:rPr>
        <w:lastRenderedPageBreak/>
        <w:t>式中：</w:t>
      </w:r>
      <m:oMath>
        <m:sSup>
          <m:sSupPr>
            <m:ctrlPr>
              <w:rPr>
                <w:rFonts w:ascii="Cambria Math" w:hAnsi="Cambria Math"/>
                <w:b/>
                <w:i/>
              </w:rPr>
            </m:ctrlPr>
          </m:sSupPr>
          <m:e>
            <m:r>
              <m:rPr>
                <m:sty m:val="bi"/>
              </m:rPr>
              <w:rPr>
                <w:rFonts w:ascii="Cambria Math" w:hAnsi="Cambria Math"/>
              </w:rPr>
              <m:t>W</m:t>
            </m:r>
          </m:e>
          <m:sup>
            <m:r>
              <w:rPr>
                <w:rFonts w:ascii="Cambria Math" w:hAnsi="Cambria Math"/>
              </w:rPr>
              <m:t>g</m:t>
            </m:r>
          </m:sup>
        </m:sSup>
      </m:oMath>
      <w:r w:rsidRPr="006C28D1">
        <w:rPr>
          <w:b/>
          <w:bCs/>
        </w:rPr>
        <w:t xml:space="preserve"> </w:t>
      </w:r>
      <w:r w:rsidRPr="006C28D1">
        <w:t>是一个是可学习的线性变换矩阵</w:t>
      </w:r>
      <w:r w:rsidR="005273FF" w:rsidRPr="006C28D1">
        <w:t>。</w:t>
      </w:r>
      <w:r w:rsidR="005273FF">
        <w:rPr>
          <w:rFonts w:hint="eastAsia"/>
        </w:rPr>
        <w:t>对</w:t>
      </w:r>
      <w:r w:rsidR="00714034">
        <w:rPr>
          <w:rFonts w:hint="eastAsia"/>
        </w:rPr>
        <w:t>公</w:t>
      </w:r>
      <w:r w:rsidR="005273FF">
        <w:rPr>
          <w:rFonts w:hint="eastAsia"/>
        </w:rPr>
        <w:t>式（</w:t>
      </w:r>
      <w:r w:rsidR="00A11D5C">
        <w:rPr>
          <w:rFonts w:hint="eastAsia"/>
        </w:rPr>
        <w:t>2</w:t>
      </w:r>
      <w:r w:rsidR="00A11D5C">
        <w:t>-</w:t>
      </w:r>
      <w:r w:rsidR="005273FF">
        <w:rPr>
          <w:rFonts w:hint="eastAsia"/>
        </w:rPr>
        <w:t>1</w:t>
      </w:r>
      <w:r w:rsidR="005273FF">
        <w:t>3</w:t>
      </w:r>
      <w:r w:rsidR="005273FF">
        <w:rPr>
          <w:rFonts w:hint="eastAsia"/>
        </w:rPr>
        <w:t>）完成优化后，</w:t>
      </w:r>
      <w:r w:rsidR="00A11D5C">
        <w:rPr>
          <w:rFonts w:hint="eastAsia"/>
        </w:rPr>
        <w:t>可以证明最</w:t>
      </w:r>
    </w:p>
    <w:p w14:paraId="66A0E6AE" w14:textId="48A9871E" w:rsidR="002E25BB" w:rsidRDefault="00A11D5C" w:rsidP="002E25BB">
      <w:pPr>
        <w:spacing w:line="240" w:lineRule="auto"/>
        <w:ind w:firstLineChars="0" w:firstLine="0"/>
      </w:pPr>
      <w:r>
        <w:rPr>
          <w:rFonts w:hint="eastAsia"/>
        </w:rPr>
        <w:t>优线性识别器的输出</w:t>
      </w:r>
      <w:r>
        <w:rPr>
          <w:rFonts w:hint="eastAsia"/>
        </w:rPr>
        <w:t xml:space="preserve"> </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ω</m:t>
            </m:r>
          </m:sub>
          <m:sup>
            <m:r>
              <w:rPr>
                <w:rFonts w:ascii="Cambria Math" w:hAnsi="Cambria Math"/>
              </w:rPr>
              <m:t>g*</m:t>
            </m:r>
          </m:sup>
        </m:sSubSup>
        <m:d>
          <m:dPr>
            <m:ctrlPr>
              <w:rPr>
                <w:rFonts w:ascii="Cambria Math" w:hAnsi="Cambria Math"/>
                <w:i/>
              </w:rPr>
            </m:ctrlPr>
          </m:dPr>
          <m:e>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e>
        </m:d>
      </m:oMath>
      <w:r>
        <w:t xml:space="preserve"> </w:t>
      </w:r>
      <w:r w:rsidRPr="00EC0C97">
        <w:rPr>
          <w:rFonts w:hint="eastAsia"/>
        </w:rPr>
        <w:t>与</w:t>
      </w:r>
      <w:r w:rsidR="00714034">
        <w:rPr>
          <w:rFonts w:hint="eastAsia"/>
        </w:rPr>
        <w:t>公</w:t>
      </w:r>
      <w:r>
        <w:rPr>
          <w:rFonts w:hint="eastAsia"/>
        </w:rPr>
        <w:t>式（</w:t>
      </w:r>
      <w:r>
        <w:rPr>
          <w:rFonts w:hint="eastAsia"/>
        </w:rPr>
        <w:t>2</w:t>
      </w:r>
      <w:r>
        <w:t>-</w:t>
      </w:r>
      <w:r>
        <w:rPr>
          <w:rFonts w:hint="eastAsia"/>
        </w:rPr>
        <w:t>1</w:t>
      </w:r>
      <w:r>
        <w:t>1</w:t>
      </w:r>
      <w:r>
        <w:rPr>
          <w:rFonts w:hint="eastAsia"/>
        </w:rPr>
        <w:t>）中的互信息</w:t>
      </w:r>
      <w:r w:rsidRPr="00EC0C97">
        <w:rPr>
          <w:rFonts w:hint="eastAsia"/>
        </w:rPr>
        <w:t>密度比</w:t>
      </w:r>
      <w:r>
        <w:rPr>
          <w:rFonts w:hint="eastAsia"/>
        </w:rPr>
        <w:t xml:space="preserve"> </w:t>
      </w:r>
      <m:oMath>
        <m:r>
          <m:rPr>
            <m:sty m:val="p"/>
          </m:rPr>
          <w:rPr>
            <w:rFonts w:ascii="Cambria Math" w:hAnsi="Cambria Math"/>
          </w:rPr>
          <m:t>log</m:t>
        </m:r>
        <m:f>
          <m:fPr>
            <m:ctrlPr>
              <w:rPr>
                <w:rFonts w:ascii="Cambria Math" w:hAnsi="Cambria Math"/>
                <w:i/>
              </w:rPr>
            </m:ctrlPr>
          </m:fPr>
          <m:num>
            <m:r>
              <w:rPr>
                <w:rFonts w:ascii="Cambria Math" w:hAnsi="Cambria Math" w:hint="eastAsia"/>
              </w:rPr>
              <m:t>p</m:t>
            </m:r>
            <m:r>
              <w:rPr>
                <w:rFonts w:ascii="Cambria Math" w:hAnsi="Cambria Math"/>
              </w:rPr>
              <m:t>(</m:t>
            </m:r>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r>
              <w:rPr>
                <w:rFonts w:ascii="Cambria Math" w:hAnsi="Cambria Math"/>
              </w:rPr>
              <m:t>,</m:t>
            </m:r>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r>
              <w:rPr>
                <w:rFonts w:ascii="Cambria Math" w:hAnsi="Cambria Math"/>
              </w:rPr>
              <m:t>)</m:t>
            </m:r>
          </m:num>
          <m:den>
            <m:r>
              <w:rPr>
                <w:rFonts w:ascii="Cambria Math" w:hAnsi="Cambria Math" w:hint="eastAsia"/>
              </w:rPr>
              <m:t>p</m:t>
            </m:r>
            <m:r>
              <w:rPr>
                <w:rFonts w:ascii="Cambria Math" w:hAnsi="Cambria Math"/>
              </w:rPr>
              <m:t>(</m:t>
            </m:r>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r>
              <w:rPr>
                <w:rFonts w:ascii="Cambria Math" w:hAnsi="Cambria Math"/>
              </w:rPr>
              <m:t>)</m:t>
            </m:r>
            <m:r>
              <w:rPr>
                <w:rFonts w:ascii="Cambria Math" w:hAnsi="Cambria Math" w:hint="eastAsia"/>
              </w:rPr>
              <m:t>p</m:t>
            </m:r>
            <m:r>
              <w:rPr>
                <w:rFonts w:ascii="Cambria Math" w:hAnsi="Cambria Math"/>
              </w:rPr>
              <m:t>(</m:t>
            </m:r>
            <m:sSubSup>
              <m:sSubSupPr>
                <m:ctrlPr>
                  <w:rPr>
                    <w:rFonts w:ascii="Cambria Math" w:hAnsi="Cambria Math"/>
                    <w:i/>
                  </w:rPr>
                </m:ctrlPr>
              </m:sSubSupPr>
              <m:e>
                <m:r>
                  <m:rPr>
                    <m:sty m:val="b"/>
                  </m:rPr>
                  <w:rPr>
                    <w:rFonts w:ascii="Cambria Math" w:hAnsi="Cambria Math" w:hint="eastAsia"/>
                  </w:rPr>
                  <m:t>C</m:t>
                </m:r>
                <m:ctrlPr>
                  <w:rPr>
                    <w:rFonts w:ascii="Cambria Math" w:hAnsi="Cambria Math" w:hint="eastAsia"/>
                    <w:i/>
                  </w:rPr>
                </m:ctrlPr>
              </m:e>
              <m:sub>
                <m:r>
                  <w:rPr>
                    <w:rFonts w:ascii="Cambria Math" w:hAnsi="Cambria Math"/>
                  </w:rPr>
                  <m:t>t</m:t>
                </m:r>
              </m:sub>
              <m:sup>
                <m:r>
                  <w:rPr>
                    <w:rFonts w:ascii="Cambria Math" w:hAnsi="Cambria Math"/>
                  </w:rPr>
                  <m:t>g</m:t>
                </m:r>
              </m:sup>
            </m:sSubSup>
            <m:r>
              <w:rPr>
                <w:rFonts w:ascii="Cambria Math" w:hAnsi="Cambria Math"/>
              </w:rPr>
              <m:t>)</m:t>
            </m:r>
          </m:den>
        </m:f>
      </m:oMath>
      <w:r>
        <w:t xml:space="preserve"> </w:t>
      </w:r>
      <w:r w:rsidRPr="00EC0C97">
        <w:rPr>
          <w:rFonts w:hint="eastAsia"/>
        </w:rPr>
        <w:t>成</w:t>
      </w:r>
    </w:p>
    <w:p w14:paraId="4A958BA7" w14:textId="61E9EFC9" w:rsidR="005273FF" w:rsidRDefault="00A11D5C" w:rsidP="00B46AF0">
      <w:pPr>
        <w:ind w:firstLineChars="0" w:firstLine="0"/>
      </w:pPr>
      <w:r w:rsidRPr="00EC0C97">
        <w:rPr>
          <w:rFonts w:hint="eastAsia"/>
        </w:rPr>
        <w:t>正比，</w:t>
      </w:r>
      <w:r>
        <w:rPr>
          <w:rFonts w:hint="eastAsia"/>
        </w:rPr>
        <w:t>并且在理论上</w:t>
      </w:r>
      <w:r w:rsidRPr="00EC0C97">
        <w:rPr>
          <w:rFonts w:hint="eastAsia"/>
        </w:rPr>
        <w:t>与负样本数</w:t>
      </w:r>
      <w:r w:rsidRPr="00EC0C97">
        <w:t xml:space="preserve"> </w:t>
      </w:r>
      <m:oMath>
        <m:r>
          <w:rPr>
            <w:rFonts w:ascii="Cambria Math" w:hAnsi="Cambria Math"/>
          </w:rPr>
          <m:t>N-1</m:t>
        </m:r>
      </m:oMath>
      <w:r w:rsidRPr="00EC0C97">
        <w:t xml:space="preserve"> </w:t>
      </w:r>
      <w:r w:rsidRPr="00EC0C97">
        <w:rPr>
          <w:rFonts w:hint="eastAsia"/>
        </w:rPr>
        <w:t>的选择无关</w:t>
      </w:r>
      <w:r>
        <w:rPr>
          <w:rFonts w:hint="eastAsia"/>
        </w:rPr>
        <w:t>，接下来将证明这一点。</w:t>
      </w:r>
    </w:p>
    <w:p w14:paraId="3C1D232F" w14:textId="09E68A37" w:rsidR="002E25BB" w:rsidRDefault="00A11D5C" w:rsidP="005273FF">
      <w:r>
        <w:rPr>
          <w:rFonts w:hint="eastAsia"/>
        </w:rPr>
        <w:t>请注意，</w:t>
      </w:r>
      <w:r w:rsidR="00714034">
        <w:rPr>
          <w:rFonts w:hint="eastAsia"/>
        </w:rPr>
        <w:t>公</w:t>
      </w:r>
      <w:r>
        <w:rPr>
          <w:rFonts w:hint="eastAsia"/>
        </w:rPr>
        <w:t>式（</w:t>
      </w:r>
      <w:r w:rsidR="00200A34">
        <w:rPr>
          <w:rFonts w:hint="eastAsia"/>
        </w:rPr>
        <w:t>2</w:t>
      </w:r>
      <w:r w:rsidR="00200A34">
        <w:t>-</w:t>
      </w:r>
      <w:r>
        <w:rPr>
          <w:rFonts w:hint="eastAsia"/>
        </w:rPr>
        <w:t>1</w:t>
      </w:r>
      <w:r>
        <w:t>3</w:t>
      </w:r>
      <w:r>
        <w:rPr>
          <w:rFonts w:hint="eastAsia"/>
        </w:rPr>
        <w:t>）中的</w:t>
      </w:r>
      <w:r>
        <w:rPr>
          <w:rFonts w:hint="eastAsia"/>
        </w:rPr>
        <w:t xml:space="preserve"> </w:t>
      </w:r>
      <w:proofErr w:type="spellStart"/>
      <w:r w:rsidRPr="00A11D5C">
        <w:rPr>
          <w:rFonts w:hint="eastAsia"/>
          <w:b/>
          <w:i/>
          <w:iCs/>
        </w:rPr>
        <w:t>I</w:t>
      </w:r>
      <w:r w:rsidRPr="00A11D5C">
        <w:rPr>
          <w:b/>
          <w:i/>
          <w:iCs/>
        </w:rPr>
        <w:t>nfoNCE</w:t>
      </w:r>
      <w:proofErr w:type="spellEnd"/>
      <w:r w:rsidRPr="004024A0">
        <w:rPr>
          <w:bCs/>
        </w:rPr>
        <w:t xml:space="preserve"> </w:t>
      </w:r>
      <w:r w:rsidRPr="004024A0">
        <w:rPr>
          <w:rFonts w:hint="eastAsia"/>
          <w:bCs/>
        </w:rPr>
        <w:t>损失</w:t>
      </w:r>
      <w:r w:rsidRPr="00B1665E">
        <w:rPr>
          <w:rFonts w:hint="eastAsia"/>
          <w:bCs/>
        </w:rPr>
        <w:t>本质</w:t>
      </w:r>
      <w:r w:rsidRPr="00500269">
        <w:rPr>
          <w:rFonts w:hint="eastAsia"/>
        </w:rPr>
        <w:t>就是</w:t>
      </w:r>
      <w:r>
        <w:rPr>
          <w:rFonts w:hint="eastAsia"/>
        </w:rPr>
        <w:t>在</w:t>
      </w:r>
      <w:r w:rsidRPr="00D33694">
        <w:rPr>
          <w:rFonts w:hint="eastAsia"/>
        </w:rPr>
        <w:t>包含</w:t>
      </w:r>
      <w:r w:rsidRPr="00D33694">
        <w:t xml:space="preserve"> 1 </w:t>
      </w:r>
      <w:r w:rsidRPr="00D33694">
        <w:rPr>
          <w:rFonts w:hint="eastAsia"/>
        </w:rPr>
        <w:t>个正样本</w:t>
      </w:r>
      <w:r>
        <w:rPr>
          <w:rFonts w:hint="eastAsia"/>
        </w:rPr>
        <w:t>和</w:t>
      </w:r>
      <w:r>
        <w:rPr>
          <w:rFonts w:hint="eastAsia"/>
        </w:rPr>
        <w:t xml:space="preserve"> </w:t>
      </w:r>
      <m:oMath>
        <m:r>
          <w:rPr>
            <w:rFonts w:ascii="Cambria Math" w:hAnsi="Cambria Math"/>
          </w:rPr>
          <m:t>N-1</m:t>
        </m:r>
      </m:oMath>
      <w:r>
        <w:t xml:space="preserve"> </w:t>
      </w:r>
      <w:r>
        <w:rPr>
          <w:rFonts w:hint="eastAsia"/>
        </w:rPr>
        <w:t>个负样本的集合</w:t>
      </w:r>
      <w:r>
        <w:rPr>
          <w:rFonts w:hint="eastAsia"/>
        </w:rPr>
        <w:t xml:space="preserve"> </w:t>
      </w:r>
      <m:oMath>
        <m:r>
          <m:rPr>
            <m:sty m:val="p"/>
          </m:rPr>
          <w:rPr>
            <w:rFonts w:ascii="Cambria Math" w:hAnsi="Cambria Math" w:hint="eastAsia"/>
          </w:rPr>
          <m:t>M</m:t>
        </m:r>
        <m:r>
          <m:rPr>
            <m:sty m:val="p"/>
          </m:rPr>
          <w:rPr>
            <w:rFonts w:ascii="Cambria Math" w:hAnsi="Cambria Math"/>
          </w:rPr>
          <m:t>=</m:t>
        </m:r>
        <m:d>
          <m:dPr>
            <m:begChr m:val="{"/>
            <m:endChr m:val="}"/>
            <m:ctrlPr>
              <w:rPr>
                <w:rFonts w:ascii="Cambria Math" w:hAnsi="Cambria Math"/>
                <w:i/>
                <w:iCs/>
              </w:rPr>
            </m:ctrlPr>
          </m:dPr>
          <m:e>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m:t>
                </m:r>
              </m:sub>
              <m:sup>
                <m:r>
                  <w:rPr>
                    <w:rFonts w:ascii="Cambria Math" w:hAnsi="Cambria Math"/>
                  </w:rPr>
                  <m:t>g</m:t>
                </m:r>
              </m:sup>
            </m:sSubSup>
          </m:e>
        </m:d>
        <m:nary>
          <m:naryPr>
            <m:chr m:val="⋃"/>
            <m:subHide m:val="1"/>
            <m:supHide m:val="1"/>
            <m:ctrlPr>
              <w:rPr>
                <w:rFonts w:ascii="Cambria Math" w:hAnsi="Cambria Math"/>
                <w:i/>
                <w:iCs/>
              </w:rPr>
            </m:ctrlPr>
          </m:naryPr>
          <m:sub/>
          <m:sup/>
          <m:e>
            <m:sSubSup>
              <m:sSubSupPr>
                <m:ctrlPr>
                  <w:rPr>
                    <w:rFonts w:ascii="Cambria Math" w:hAnsi="Cambria Math"/>
                    <w:i/>
                  </w:rPr>
                </m:ctrlPr>
              </m:sSubSupPr>
              <m:e>
                <m:acc>
                  <m:accPr>
                    <m:chr m:val="̃"/>
                    <m:ctrlPr>
                      <w:rPr>
                        <w:rFonts w:ascii="Cambria Math" w:hAnsi="Cambria Math"/>
                        <w:b/>
                        <w:bCs/>
                        <w:i/>
                      </w:rPr>
                    </m:ctrlPr>
                  </m:accPr>
                  <m:e>
                    <m:r>
                      <m:rPr>
                        <m:sty m:val="b"/>
                      </m:rPr>
                      <w:rPr>
                        <w:rFonts w:ascii="Cambria Math" w:hAnsi="Cambria Math" w:cs="Cambria Math"/>
                      </w:rPr>
                      <m:t>P</m:t>
                    </m:r>
                  </m:e>
                </m:acc>
              </m:e>
              <m:sub>
                <m:r>
                  <w:rPr>
                    <w:rFonts w:ascii="Cambria Math" w:hAnsi="Cambria Math"/>
                  </w:rPr>
                  <m:t>t</m:t>
                </m:r>
              </m:sub>
              <m:sup>
                <m:r>
                  <w:rPr>
                    <w:rFonts w:ascii="Cambria Math" w:hAnsi="Cambria Math"/>
                  </w:rPr>
                  <m:t>g</m:t>
                </m:r>
              </m:sup>
            </m:sSubSup>
          </m:e>
        </m:nary>
      </m:oMath>
      <w:r>
        <w:rPr>
          <w:iCs/>
        </w:rPr>
        <w:t xml:space="preserve"> </w:t>
      </w:r>
      <w:r>
        <w:rPr>
          <w:rFonts w:hint="eastAsia"/>
          <w:iCs/>
        </w:rPr>
        <w:t>中</w:t>
      </w:r>
      <w:r w:rsidRPr="00500269">
        <w:rPr>
          <w:rFonts w:hint="eastAsia"/>
        </w:rPr>
        <w:t>正样本</w:t>
      </w:r>
      <w:r>
        <w:rPr>
          <w:rFonts w:hint="eastAsia"/>
        </w:rPr>
        <w:t>上</w:t>
      </w:r>
      <w:r w:rsidRPr="00500269">
        <w:rPr>
          <w:rFonts w:hint="eastAsia"/>
        </w:rPr>
        <w:t>的分类交叉熵</w:t>
      </w:r>
      <w:r>
        <w:rPr>
          <w:rFonts w:hint="eastAsia"/>
        </w:rPr>
        <w:t>损失。因此，可以将</w:t>
      </w:r>
      <w:r w:rsidRPr="00200A34">
        <w:rPr>
          <w:rFonts w:hint="eastAsia"/>
        </w:rPr>
        <w:t>优化后的</w:t>
      </w:r>
      <w:r w:rsidRPr="00200A34">
        <w:rPr>
          <w:rFonts w:hint="eastAsia"/>
        </w:rPr>
        <w:t xml:space="preserve"> </w:t>
      </w:r>
    </w:p>
    <w:p w14:paraId="4373ACAA" w14:textId="28032253" w:rsidR="005273FF" w:rsidRDefault="006F41C8" w:rsidP="002E25BB">
      <w:pPr>
        <w:spacing w:line="240" w:lineRule="auto"/>
        <w:ind w:firstLineChars="0" w:firstLine="0"/>
      </w:pPr>
      <m:oMath>
        <m:sSubSup>
          <m:sSubSupPr>
            <m:ctrlPr>
              <w:rPr>
                <w:rFonts w:ascii="Cambria Math" w:hAnsi="Cambria Math"/>
                <w:b/>
              </w:rPr>
            </m:ctrlPr>
          </m:sSubSupPr>
          <m:e>
            <m:r>
              <m:rPr>
                <m:scr m:val="script"/>
                <m:sty m:val="b"/>
              </m:rPr>
              <w:rPr>
                <w:rFonts w:ascii="Cambria Math" w:hAnsi="Cambria Math"/>
              </w:rPr>
              <m:t>L</m:t>
            </m:r>
            <m:ctrlPr>
              <w:rPr>
                <w:rFonts w:ascii="Cambria Math" w:hAnsi="Cambria Math"/>
                <w:i/>
              </w:rPr>
            </m:ctrlPr>
          </m:e>
          <m:sub>
            <m:r>
              <m:rPr>
                <m:sty m:val="p"/>
              </m:rPr>
              <w:rPr>
                <w:rFonts w:ascii="Cambria Math" w:hAnsi="Cambria Math"/>
              </w:rPr>
              <m:t>N</m:t>
            </m:r>
          </m:sub>
          <m:sup>
            <m:r>
              <m:rPr>
                <m:sty m:val="bi"/>
              </m:rPr>
              <w:rPr>
                <w:rFonts w:ascii="Cambria Math" w:hAnsi="Cambria Math"/>
              </w:rPr>
              <m:t>I</m:t>
            </m:r>
            <m:r>
              <m:rPr>
                <m:sty m:val="bi"/>
              </m:rPr>
              <w:rPr>
                <w:rFonts w:ascii="Cambria Math" w:hAnsi="Cambria Math" w:hint="eastAsia"/>
              </w:rPr>
              <m:t>n</m:t>
            </m:r>
            <m:r>
              <m:rPr>
                <m:sty m:val="bi"/>
              </m:rPr>
              <w:rPr>
                <w:rFonts w:ascii="Cambria Math" w:hAnsi="Cambria Math"/>
              </w:rPr>
              <m:t>foNCE</m:t>
            </m:r>
          </m:sup>
        </m:sSubSup>
      </m:oMath>
      <w:r w:rsidR="00A11D5C">
        <w:rPr>
          <w:b/>
        </w:rPr>
        <w:t xml:space="preserve"> </w:t>
      </w:r>
      <w:r w:rsidR="00A11D5C">
        <w:rPr>
          <w:rFonts w:hint="eastAsia"/>
          <w:bCs/>
        </w:rPr>
        <w:t>重写为概率形式</w:t>
      </w:r>
      <w:r w:rsidR="00A11D5C">
        <w:rPr>
          <w:rFonts w:hint="eastAsia"/>
          <w:bCs/>
        </w:rPr>
        <w:t xml:space="preserve"> </w:t>
      </w:r>
      <m:oMath>
        <m:r>
          <w:rPr>
            <w:rFonts w:ascii="Cambria Math" w:hAnsi="Cambria Math" w:hint="eastAsia"/>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 xml:space="preserve">|M, </m:t>
        </m:r>
        <m:sSubSup>
          <m:sSubSupPr>
            <m:ctrlPr>
              <w:rPr>
                <w:rFonts w:ascii="Cambria Math" w:hAnsi="Cambria Math"/>
                <w:i/>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r>
          <m:rPr>
            <m:sty m:val="p"/>
          </m:rPr>
          <w:rPr>
            <w:rFonts w:ascii="Cambria Math" w:hAnsi="Cambria Math"/>
          </w:rPr>
          <m:t>)</m:t>
        </m:r>
      </m:oMath>
      <w:r w:rsidR="00A11D5C">
        <w:rPr>
          <w:rFonts w:hint="eastAsia"/>
          <w:iCs/>
        </w:rPr>
        <w:t>，其中</w:t>
      </w:r>
      <w:r w:rsidR="00A11D5C">
        <w:rPr>
          <w:rFonts w:hint="eastAsia"/>
          <w:iCs/>
        </w:rPr>
        <w:t xml:space="preserve"> </w:t>
      </w:r>
      <m:oMath>
        <m:r>
          <w:rPr>
            <w:rFonts w:ascii="Cambria Math" w:hAnsi="Cambria Math"/>
          </w:rPr>
          <m:t>n</m:t>
        </m:r>
        <m:r>
          <m:rPr>
            <m:sty m:val="p"/>
          </m:rPr>
          <w:rPr>
            <w:rFonts w:ascii="Cambria Math" w:hAnsi="Cambria Math"/>
          </w:rPr>
          <m:t>=</m:t>
        </m:r>
        <m:r>
          <w:rPr>
            <w:rFonts w:ascii="Cambria Math" w:hAnsi="Cambria Math"/>
          </w:rPr>
          <m:t>i</m:t>
        </m:r>
      </m:oMath>
      <w:r w:rsidR="00A11D5C">
        <w:t xml:space="preserve"> </w:t>
      </w:r>
      <w:r w:rsidR="00A11D5C">
        <w:rPr>
          <w:rFonts w:hint="eastAsia"/>
        </w:rPr>
        <w:t>表示样本</w:t>
      </w:r>
      <w:r w:rsidR="00A11D5C">
        <w:rPr>
          <w:rFonts w:hint="eastAsia"/>
        </w:rPr>
        <w:t xml:space="preserve"> </w:t>
      </w:r>
      <m:oMath>
        <m:r>
          <w:rPr>
            <w:rFonts w:ascii="Cambria Math" w:hAnsi="Cambria Math"/>
          </w:rPr>
          <m:t>i</m:t>
        </m:r>
      </m:oMath>
      <w:r w:rsidR="00A11D5C">
        <w:t xml:space="preserve"> </w:t>
      </w:r>
      <w:r w:rsidR="00A11D5C">
        <w:rPr>
          <w:rFonts w:hint="eastAsia"/>
        </w:rPr>
        <w:t>是正样本</w:t>
      </w:r>
      <w:r w:rsidR="00A11D5C">
        <w:rPr>
          <w:rFonts w:hint="eastAsia"/>
        </w:rPr>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t,(i)</m:t>
            </m:r>
          </m:sub>
          <m:sup>
            <m:r>
              <w:rPr>
                <w:rFonts w:ascii="Cambria Math" w:hAnsi="Cambria Math"/>
              </w:rPr>
              <m:t>g</m:t>
            </m:r>
          </m:sup>
        </m:sSubSup>
      </m:oMath>
      <w:r w:rsidR="00A11D5C">
        <w:rPr>
          <w:rFonts w:hint="eastAsia"/>
        </w:rPr>
        <w:t>，其他的</w:t>
      </w:r>
      <w:r w:rsidR="00A11D5C">
        <w:rPr>
          <w:rFonts w:hint="eastAsia"/>
        </w:rPr>
        <w:t xml:space="preserve"> </w:t>
      </w:r>
      <m:oMath>
        <m:r>
          <w:rPr>
            <w:rFonts w:ascii="Cambria Math" w:hAnsi="Cambria Math"/>
          </w:rPr>
          <m:t>n≠i</m:t>
        </m:r>
      </m:oMath>
      <w:r w:rsidR="00A11D5C">
        <w:t xml:space="preserve"> </w:t>
      </w:r>
      <w:r w:rsidR="00A11D5C">
        <w:rPr>
          <w:rFonts w:hint="eastAsia"/>
        </w:rPr>
        <w:t>表示负样本</w:t>
      </w:r>
      <w:r w:rsidR="00A11D5C">
        <w:rPr>
          <w:rFonts w:hint="eastAsia"/>
        </w:rPr>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rPr>
              <m:t>t,(n)</m:t>
            </m:r>
            <m:ctrlPr>
              <w:rPr>
                <w:rFonts w:ascii="Cambria Math" w:hAnsi="Cambria Math" w:hint="eastAsia"/>
                <w:i/>
              </w:rPr>
            </m:ctrlPr>
          </m:sub>
          <m:sup>
            <m:r>
              <w:rPr>
                <w:rFonts w:ascii="Cambria Math" w:hAnsi="Cambria Math"/>
              </w:rPr>
              <m:t>g</m:t>
            </m:r>
          </m:sup>
        </m:sSubSup>
        <m:r>
          <w:rPr>
            <w:rFonts w:ascii="Cambria Math" w:hAnsi="Cambria Math"/>
          </w:rPr>
          <m:t>∈</m:t>
        </m:r>
        <m:sSubSup>
          <m:sSubSupPr>
            <m:ctrlPr>
              <w:rPr>
                <w:rFonts w:ascii="Cambria Math" w:hAnsi="Cambria Math"/>
                <w:i/>
              </w:rPr>
            </m:ctrlPr>
          </m:sSubSupPr>
          <m:e>
            <m:acc>
              <m:accPr>
                <m:chr m:val="̃"/>
                <m:ctrlPr>
                  <w:rPr>
                    <w:rFonts w:ascii="Cambria Math" w:hAnsi="Cambria Math"/>
                    <w:b/>
                    <w:bCs/>
                    <w:i/>
                  </w:rPr>
                </m:ctrlPr>
              </m:accPr>
              <m:e>
                <m:r>
                  <m:rPr>
                    <m:sty m:val="b"/>
                  </m:rPr>
                  <w:rPr>
                    <w:rFonts w:ascii="Cambria Math" w:hAnsi="Cambria Math" w:cs="Cambria Math"/>
                  </w:rPr>
                  <m:t>P</m:t>
                </m:r>
              </m:e>
            </m:acc>
          </m:e>
          <m:sub>
            <m:r>
              <w:rPr>
                <w:rFonts w:ascii="Cambria Math" w:hAnsi="Cambria Math"/>
              </w:rPr>
              <m:t>t</m:t>
            </m:r>
          </m:sub>
          <m:sup>
            <m:r>
              <w:rPr>
                <w:rFonts w:ascii="Cambria Math" w:hAnsi="Cambria Math"/>
              </w:rPr>
              <m:t>g</m:t>
            </m:r>
          </m:sup>
        </m:sSubSup>
      </m:oMath>
      <w:r w:rsidR="00A11D5C">
        <w:rPr>
          <w:rFonts w:hint="eastAsia"/>
        </w:rPr>
        <w:t>。基于此，样本</w:t>
      </w:r>
      <w:r w:rsidR="00A11D5C">
        <w:rPr>
          <w:rFonts w:hint="eastAsia"/>
        </w:rPr>
        <w:t xml:space="preserve"> </w:t>
      </w:r>
      <m:oMath>
        <m:r>
          <w:rPr>
            <w:rFonts w:ascii="Cambria Math" w:hAnsi="Cambria Math"/>
          </w:rPr>
          <m:t>n</m:t>
        </m:r>
      </m:oMath>
      <w:r w:rsidR="00A11D5C">
        <w:t xml:space="preserve"> </w:t>
      </w:r>
      <w:r w:rsidR="00A11D5C">
        <w:rPr>
          <w:rFonts w:hint="eastAsia"/>
        </w:rPr>
        <w:t>是正样本的概率如下</w:t>
      </w:r>
      <w:r w:rsidR="002E25BB">
        <w:rPr>
          <w:rFonts w:hint="eastAsia"/>
        </w:rPr>
        <w:t>:</w:t>
      </w:r>
    </w:p>
    <w:p w14:paraId="1B4897C8" w14:textId="67C4A060" w:rsidR="002E25BB" w:rsidRPr="00046EAE" w:rsidRDefault="006F41C8" w:rsidP="002E25BB">
      <w:pPr>
        <w:pStyle w:val="a3"/>
        <w:spacing w:before="120" w:after="120"/>
      </w:pPr>
      <m:oMathPara>
        <m:oMath>
          <m:eqArr>
            <m:eqArrPr>
              <m:maxDist m:val="1"/>
              <m:ctrlPr>
                <w:rPr>
                  <w:rFonts w:ascii="Cambria Math" w:hAnsi="Cambria Math"/>
                </w:rPr>
              </m:ctrlPr>
            </m:eqArrPr>
            <m:e>
              <m:r>
                <w:rPr>
                  <w:rFonts w:ascii="Cambria Math" w:hAnsi="Cambria Math" w:hint="eastAsia"/>
                </w:rPr>
                <m:t>p</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r>
                <m:rPr>
                  <m:sty m:val="p"/>
                </m:rPr>
                <w:rPr>
                  <w:rFonts w:ascii="Cambria Math" w:hAnsi="Cambria Math"/>
                </w:rPr>
                <m:t>&amp;=</m:t>
              </m:r>
              <m:f>
                <m:fPr>
                  <m:ctrlPr>
                    <w:rPr>
                      <w:rFonts w:ascii="Cambria Math" w:hAnsi="Cambria Math"/>
                      <w:bCs/>
                    </w:rPr>
                  </m:ctrlPr>
                </m:fPr>
                <m:num>
                  <m:r>
                    <w:rPr>
                      <w:rFonts w:ascii="Cambria Math" w:hAnsi="Cambria Math"/>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i</m:t>
                              </m:r>
                            </m:e>
                          </m:d>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sSub>
                    <m:sSubPr>
                      <m:ctrlPr>
                        <w:rPr>
                          <w:rFonts w:ascii="Cambria Math" w:hAnsi="Cambria Math"/>
                        </w:rPr>
                      </m:ctrlPr>
                    </m:sSubPr>
                    <m:e>
                      <m:r>
                        <m:rPr>
                          <m:sty m:val="p"/>
                        </m:rPr>
                        <w:rPr>
                          <w:rFonts w:ascii="Cambria Math" w:hAnsi="Cambria Math"/>
                        </w:rPr>
                        <m:t>Π</m:t>
                      </m:r>
                    </m:e>
                    <m:sub>
                      <m:r>
                        <w:rPr>
                          <w:rFonts w:ascii="Cambria Math" w:hAnsi="Cambria Math"/>
                        </w:rPr>
                        <m:t>k</m:t>
                      </m:r>
                      <m:r>
                        <m:rPr>
                          <m:sty m:val="p"/>
                        </m:rPr>
                        <w:rPr>
                          <w:rFonts w:ascii="Cambria Math" w:hAnsi="Cambria Math"/>
                        </w:rPr>
                        <m:t>≠</m:t>
                      </m:r>
                      <m:r>
                        <w:rPr>
                          <w:rFonts w:ascii="Cambria Math" w:hAnsi="Cambria Math"/>
                        </w:rPr>
                        <m:t>i</m:t>
                      </m:r>
                    </m:sub>
                  </m:sSub>
                  <m:r>
                    <w:rPr>
                      <w:rFonts w:ascii="Cambria Math" w:hAnsi="Cambria Math"/>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k</m:t>
                              </m:r>
                            </m:e>
                          </m:d>
                          <m:ctrlPr>
                            <w:rPr>
                              <w:rFonts w:ascii="Cambria Math" w:hAnsi="Cambria Math" w:hint="eastAsia"/>
                            </w:rPr>
                          </m:ctrlPr>
                        </m:sub>
                        <m:sup>
                          <m:r>
                            <w:rPr>
                              <w:rFonts w:ascii="Cambria Math" w:hAnsi="Cambria Math"/>
                            </w:rPr>
                            <m:t>g</m:t>
                          </m:r>
                        </m:sup>
                      </m:sSubSup>
                    </m:e>
                  </m:d>
                </m:num>
                <m:den>
                  <m:nary>
                    <m:naryPr>
                      <m:chr m:val="∑"/>
                      <m:limLoc m:val="subSup"/>
                      <m:ctrlPr>
                        <w:rPr>
                          <w:rFonts w:ascii="Cambria Math" w:hAnsi="Cambria Math"/>
                          <w:bCs/>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j</m:t>
                                  </m:r>
                                </m:e>
                              </m:d>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sSub>
                        <m:sSubPr>
                          <m:ctrlPr>
                            <w:rPr>
                              <w:rFonts w:ascii="Cambria Math" w:hAnsi="Cambria Math"/>
                            </w:rPr>
                          </m:ctrlPr>
                        </m:sSubPr>
                        <m:e>
                          <m:r>
                            <m:rPr>
                              <m:sty m:val="p"/>
                            </m:rPr>
                            <w:rPr>
                              <w:rFonts w:ascii="Cambria Math" w:hAnsi="Cambria Math"/>
                            </w:rPr>
                            <m:t>Π</m:t>
                          </m:r>
                        </m:e>
                        <m:sub>
                          <m:r>
                            <w:rPr>
                              <w:rFonts w:ascii="Cambria Math" w:hAnsi="Cambria Math"/>
                            </w:rPr>
                            <m:t>k</m:t>
                          </m:r>
                          <m:r>
                            <m:rPr>
                              <m:sty m:val="p"/>
                            </m:rPr>
                            <w:rPr>
                              <w:rFonts w:ascii="Cambria Math" w:hAnsi="Cambria Math"/>
                            </w:rPr>
                            <m:t>≠</m:t>
                          </m:r>
                          <m:r>
                            <w:rPr>
                              <w:rFonts w:ascii="Cambria Math" w:hAnsi="Cambria Math"/>
                            </w:rPr>
                            <m:t>j</m:t>
                          </m:r>
                        </m:sub>
                      </m:sSub>
                      <m:r>
                        <w:rPr>
                          <w:rFonts w:ascii="Cambria Math" w:hAnsi="Cambria Math"/>
                        </w:rPr>
                        <m:t>p</m:t>
                      </m:r>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k</m:t>
                                  </m:r>
                                </m:e>
                              </m:d>
                              <m:ctrlPr>
                                <w:rPr>
                                  <w:rFonts w:ascii="Cambria Math" w:hAnsi="Cambria Math" w:hint="eastAsia"/>
                                </w:rPr>
                              </m:ctrlPr>
                            </m:sub>
                            <m:sup>
                              <m:r>
                                <w:rPr>
                                  <w:rFonts w:ascii="Cambria Math" w:hAnsi="Cambria Math"/>
                                </w:rPr>
                                <m:t>g</m:t>
                              </m:r>
                            </m:sup>
                          </m:sSubSup>
                        </m:e>
                      </m:d>
                    </m:e>
                  </m:nary>
                </m:den>
              </m:f>
              <m:r>
                <m:rPr>
                  <m:sty m:val="p"/>
                </m:rPr>
                <w:rPr>
                  <w:rFonts w:ascii="Cambria Math" w:hAnsi="Cambria Math"/>
                </w:rPr>
                <m:t>&amp;</m:t>
              </m:r>
              <m:ctrlPr>
                <w:rPr>
                  <w:rFonts w:ascii="Cambria Math" w:eastAsia="Cambria Math" w:hAnsi="Cambria Math" w:cs="Cambria Math"/>
                </w:rPr>
              </m:ctrlPr>
            </m:e>
            <m:e>
              <m:r>
                <m:rPr>
                  <m:sty m:val="p"/>
                </m:rPr>
                <w:rPr>
                  <w:rFonts w:ascii="Cambria Math" w:hAnsi="Cambria Math"/>
                </w:rPr>
                <m:t>&amp;=</m:t>
              </m:r>
              <m:f>
                <m:fPr>
                  <m:ctrlPr>
                    <w:rPr>
                      <w:rFonts w:ascii="Cambria Math" w:hAnsi="Cambria Math"/>
                      <w:bCs/>
                    </w:rPr>
                  </m:ctrlPr>
                </m:fPr>
                <m:num>
                  <m:f>
                    <m:fPr>
                      <m:ctrlPr>
                        <w:rPr>
                          <w:rFonts w:ascii="Cambria Math" w:hAnsi="Cambria Math"/>
                          <w:bCs/>
                        </w:rPr>
                      </m:ctrlPr>
                    </m:fPr>
                    <m:num>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i</m:t>
                                  </m:r>
                                </m:e>
                              </m:d>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num>
                    <m:den>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i</m:t>
                                  </m:r>
                                </m:e>
                              </m:d>
                              <m:ctrlPr>
                                <w:rPr>
                                  <w:rFonts w:ascii="Cambria Math" w:hAnsi="Cambria Math" w:hint="eastAsia"/>
                                </w:rPr>
                              </m:ctrlPr>
                            </m:sub>
                            <m:sup>
                              <m:r>
                                <w:rPr>
                                  <w:rFonts w:ascii="Cambria Math" w:hAnsi="Cambria Math"/>
                                </w:rPr>
                                <m:t>g</m:t>
                              </m:r>
                            </m:sup>
                          </m:sSubSup>
                        </m:e>
                      </m:d>
                      <m:r>
                        <w:rPr>
                          <w:rFonts w:ascii="Cambria Math" w:hAnsi="Cambria Math"/>
                        </w:rPr>
                        <m:t>p</m:t>
                      </m:r>
                      <m:d>
                        <m:dPr>
                          <m:ctrlPr>
                            <w:rPr>
                              <w:rFonts w:ascii="Cambria Math" w:hAnsi="Cambria Math"/>
                              <w:bCs/>
                            </w:rPr>
                          </m:ctrlPr>
                        </m:dPr>
                        <m:e>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den>
                  </m:f>
                </m:num>
                <m:den>
                  <m:nary>
                    <m:naryPr>
                      <m:chr m:val="∑"/>
                      <m:limLoc m:val="subSup"/>
                      <m:ctrlPr>
                        <w:rPr>
                          <w:rFonts w:ascii="Cambria Math" w:hAnsi="Cambria Math"/>
                          <w:bCs/>
                        </w:rPr>
                      </m:ctrlPr>
                    </m:naryPr>
                    <m:sub>
                      <m:r>
                        <w:rPr>
                          <w:rFonts w:ascii="Cambria Math" w:hAnsi="Cambria Math"/>
                        </w:rPr>
                        <m:t>j</m:t>
                      </m:r>
                      <m:r>
                        <m:rPr>
                          <m:sty m:val="p"/>
                        </m:rPr>
                        <w:rPr>
                          <w:rFonts w:ascii="Cambria Math" w:hAnsi="Cambria Math"/>
                        </w:rPr>
                        <m:t>=1</m:t>
                      </m:r>
                    </m:sub>
                    <m:sup>
                      <m:r>
                        <w:rPr>
                          <w:rFonts w:ascii="Cambria Math" w:hAnsi="Cambria Math"/>
                        </w:rPr>
                        <m:t>N</m:t>
                      </m:r>
                    </m:sup>
                    <m:e>
                      <m:f>
                        <m:fPr>
                          <m:ctrlPr>
                            <w:rPr>
                              <w:rFonts w:ascii="Cambria Math" w:hAnsi="Cambria Math"/>
                              <w:bCs/>
                            </w:rPr>
                          </m:ctrlPr>
                        </m:fPr>
                        <m:num>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j</m:t>
                                      </m:r>
                                    </m:e>
                                  </m:d>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num>
                        <m:den>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j</m:t>
                                      </m:r>
                                    </m:e>
                                  </m:d>
                                  <m:ctrlPr>
                                    <w:rPr>
                                      <w:rFonts w:ascii="Cambria Math" w:hAnsi="Cambria Math" w:hint="eastAsia"/>
                                    </w:rPr>
                                  </m:ctrlPr>
                                </m:sub>
                                <m:sup>
                                  <m:r>
                                    <w:rPr>
                                      <w:rFonts w:ascii="Cambria Math" w:hAnsi="Cambria Math"/>
                                    </w:rPr>
                                    <m:t>g</m:t>
                                  </m:r>
                                </m:sup>
                              </m:sSubSup>
                            </m:e>
                          </m:d>
                          <m:r>
                            <w:rPr>
                              <w:rFonts w:ascii="Cambria Math" w:hAnsi="Cambria Math"/>
                            </w:rPr>
                            <m:t>p</m:t>
                          </m:r>
                          <m:d>
                            <m:dPr>
                              <m:ctrlPr>
                                <w:rPr>
                                  <w:rFonts w:ascii="Cambria Math" w:hAnsi="Cambria Math"/>
                                  <w:bCs/>
                                </w:rPr>
                              </m:ctrlPr>
                            </m:dPr>
                            <m:e>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den>
                      </m:f>
                    </m:e>
                  </m:nary>
                </m:den>
              </m:f>
              <m:r>
                <m:rPr>
                  <m:sty m:val="p"/>
                </m:rPr>
                <w:rPr>
                  <w:rFonts w:ascii="Cambria Math" w:hAnsi="Cambria Math"/>
                </w:rPr>
                <m:t>#(</m:t>
              </m:r>
              <m:r>
                <w:rPr>
                  <w:rFonts w:ascii="Cambria Math" w:hAnsi="Cambria Math" w:hint="eastAsia"/>
                </w:rPr>
                <m:t>2</m:t>
              </m:r>
              <m:r>
                <m:rPr>
                  <m:nor/>
                </m:rPr>
                <w:rPr>
                  <w:rFonts w:ascii="Cambria Math" w:hAnsi="Cambria Math"/>
                </w:rPr>
                <m:t>-</m:t>
              </m:r>
              <m:r>
                <m:rPr>
                  <m:sty m:val="p"/>
                </m:rPr>
                <w:rPr>
                  <w:rFonts w:ascii="Cambria Math" w:hAnsi="Cambria Math"/>
                </w:rPr>
                <m:t>15)</m:t>
              </m:r>
            </m:e>
          </m:eqArr>
        </m:oMath>
      </m:oMathPara>
    </w:p>
    <w:p w14:paraId="64D0864F" w14:textId="60ABDC8A" w:rsidR="002E25BB" w:rsidRDefault="002E25BB" w:rsidP="007231A2">
      <w:pPr>
        <w:spacing w:line="240" w:lineRule="auto"/>
        <w:ind w:firstLineChars="0" w:firstLine="0"/>
      </w:pPr>
      <w:r>
        <w:rPr>
          <w:rFonts w:ascii="FangSong" w:hAnsi="FangSong" w:hint="eastAsia"/>
        </w:rPr>
        <w:t>因此不难看出，</w:t>
      </w:r>
      <w:r w:rsidR="00714034">
        <w:rPr>
          <w:rFonts w:ascii="FangSong" w:hAnsi="FangSong" w:hint="eastAsia"/>
        </w:rPr>
        <w:t>公</w:t>
      </w:r>
      <w:r>
        <w:rPr>
          <w:rFonts w:ascii="FangSong" w:hAnsi="FangSong" w:hint="eastAsia"/>
        </w:rPr>
        <w:t>式</w:t>
      </w:r>
      <w:r>
        <w:rPr>
          <w:rFonts w:hint="eastAsia"/>
        </w:rPr>
        <w:t>（</w:t>
      </w:r>
      <w:r>
        <w:rPr>
          <w:rFonts w:hint="eastAsia"/>
        </w:rPr>
        <w:t>2</w:t>
      </w:r>
      <w:r>
        <w:t>-</w:t>
      </w:r>
      <w:r w:rsidRPr="00EC0C97">
        <w:t>1</w:t>
      </w:r>
      <w:r>
        <w:t>3</w:t>
      </w:r>
      <w:r>
        <w:rPr>
          <w:rFonts w:hint="eastAsia"/>
        </w:rPr>
        <w:t>）</w:t>
      </w:r>
      <w:r w:rsidRPr="00EC0C97">
        <w:rPr>
          <w:rFonts w:hint="eastAsia"/>
        </w:rPr>
        <w:t>中</w:t>
      </w:r>
      <w:r>
        <w:rPr>
          <w:rFonts w:hint="eastAsia"/>
        </w:rPr>
        <w:t>的最优解</w:t>
      </w:r>
      <w:r w:rsidRPr="00EC0C97">
        <w:t xml:space="preserve"> </w:t>
      </w:r>
      <m:oMath>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r>
              <m:rPr>
                <m:sty m:val="p"/>
              </m:rP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oMath>
      <w:r>
        <w:t xml:space="preserve"> </w:t>
      </w:r>
      <w:r w:rsidRPr="0084363F">
        <w:rPr>
          <w:rFonts w:hint="eastAsia"/>
        </w:rPr>
        <w:t>与</w:t>
      </w:r>
      <w:r>
        <w:rPr>
          <w:rFonts w:hint="eastAsia"/>
        </w:rPr>
        <w:t>互信息</w:t>
      </w:r>
      <w:r w:rsidRPr="0084363F">
        <w:rPr>
          <w:rFonts w:hint="eastAsia"/>
        </w:rPr>
        <w:t>密度比</w:t>
      </w:r>
      <w:r w:rsidRPr="0084363F">
        <w:t xml:space="preserve"> </w:t>
      </w:r>
      <m:oMath>
        <m:f>
          <m:fPr>
            <m:ctrlPr>
              <w:rPr>
                <w:rFonts w:ascii="Cambria Math" w:hAnsi="Cambria Math"/>
                <w:bCs/>
              </w:rPr>
            </m:ctrlPr>
          </m:fPr>
          <m:num>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num>
          <m:den>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ctrlPr>
                      <w:rPr>
                        <w:rFonts w:ascii="Cambria Math" w:hAnsi="Cambria Math" w:hint="eastAsia"/>
                      </w:rPr>
                    </m:ctrlPr>
                  </m:sub>
                  <m:sup>
                    <m:r>
                      <w:rPr>
                        <w:rFonts w:ascii="Cambria Math" w:hAnsi="Cambria Math"/>
                      </w:rPr>
                      <m:t>g</m:t>
                    </m:r>
                  </m:sup>
                </m:sSubSup>
              </m:e>
            </m:d>
            <m:r>
              <w:rPr>
                <w:rFonts w:ascii="Cambria Math" w:hAnsi="Cambria Math"/>
              </w:rPr>
              <m:t>p</m:t>
            </m:r>
            <m:d>
              <m:dPr>
                <m:ctrlPr>
                  <w:rPr>
                    <w:rFonts w:ascii="Cambria Math" w:hAnsi="Cambria Math"/>
                    <w:bCs/>
                  </w:rPr>
                </m:ctrlPr>
              </m:dPr>
              <m:e>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den>
        </m:f>
      </m:oMath>
      <w:r w:rsidRPr="0084363F">
        <w:t xml:space="preserve"> </w:t>
      </w:r>
      <w:r w:rsidR="007231A2" w:rsidRPr="0084363F">
        <w:rPr>
          <w:rFonts w:hint="eastAsia"/>
        </w:rPr>
        <w:t>成正</w:t>
      </w:r>
    </w:p>
    <w:p w14:paraId="5991A18C" w14:textId="3C3881E9" w:rsidR="002E25BB" w:rsidRDefault="00C05C9D" w:rsidP="002E25BB">
      <w:pPr>
        <w:ind w:firstLineChars="0" w:firstLine="0"/>
      </w:pPr>
      <w:r w:rsidRPr="0084363F">
        <w:rPr>
          <w:rFonts w:hint="eastAsia"/>
        </w:rPr>
        <w:t>比</w:t>
      </w:r>
      <w:r w:rsidR="002E25BB" w:rsidRPr="0084363F">
        <w:rPr>
          <w:rFonts w:hint="eastAsia"/>
        </w:rPr>
        <w:t>，且与负样本数</w:t>
      </w:r>
      <w:r w:rsidR="002E25BB" w:rsidRPr="0084363F">
        <w:t xml:space="preserve"> </w:t>
      </w:r>
      <m:oMath>
        <m:r>
          <w:rPr>
            <w:rFonts w:ascii="Cambria Math" w:hAnsi="Cambria Math"/>
          </w:rPr>
          <m:t>N</m:t>
        </m:r>
        <m:r>
          <m:rPr>
            <m:sty m:val="p"/>
          </m:rPr>
          <w:rPr>
            <w:rFonts w:ascii="Cambria Math" w:hAnsi="Cambria Math"/>
          </w:rPr>
          <m:t>-1</m:t>
        </m:r>
      </m:oMath>
      <w:r w:rsidR="002E25BB" w:rsidRPr="0084363F">
        <w:t xml:space="preserve"> </w:t>
      </w:r>
      <w:r w:rsidR="002E25BB" w:rsidRPr="0084363F">
        <w:rPr>
          <w:rFonts w:hint="eastAsia"/>
        </w:rPr>
        <w:t>的选择无关</w:t>
      </w:r>
      <w:r w:rsidR="002E25BB">
        <w:rPr>
          <w:rFonts w:hint="eastAsia"/>
        </w:rPr>
        <w:t>。即：</w:t>
      </w:r>
    </w:p>
    <w:p w14:paraId="59ED7E35" w14:textId="04047D78" w:rsidR="005273FF" w:rsidRDefault="006F41C8" w:rsidP="002E25BB">
      <w:pPr>
        <w:pStyle w:val="a3"/>
        <w:spacing w:before="120" w:after="12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hint="eastAsia"/>
                    </w:rPr>
                    <m:t>D</m:t>
                  </m:r>
                  <m:ctrlPr>
                    <w:rPr>
                      <w:rFonts w:ascii="Cambria Math" w:hAnsi="Cambria Math" w:hint="eastAsia"/>
                    </w:rPr>
                  </m:ctrlPr>
                </m:e>
                <m:sub>
                  <m:r>
                    <w:rPr>
                      <w:rFonts w:ascii="Cambria Math" w:hAnsi="Cambria Math"/>
                    </w:rPr>
                    <m:t>ω</m:t>
                  </m:r>
                </m:sub>
                <m:sup>
                  <m:r>
                    <w:rPr>
                      <w:rFonts w:ascii="Cambria Math" w:hAnsi="Cambria Math"/>
                    </w:rPr>
                    <m:t>g</m:t>
                  </m:r>
                  <m:r>
                    <m:rPr>
                      <m:sty m:val="p"/>
                    </m:rP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hint="eastAsia"/>
                        </w:rPr>
                        <m:t>C</m:t>
                      </m:r>
                      <m:ctrlPr>
                        <w:rPr>
                          <w:rFonts w:ascii="Cambria Math" w:hAnsi="Cambria Math" w:hint="eastAsia"/>
                        </w:rPr>
                      </m:ctrlPr>
                    </m:e>
                    <m:sub>
                      <m:r>
                        <w:rPr>
                          <w:rFonts w:ascii="Cambria Math" w:hAnsi="Cambria Math"/>
                        </w:rPr>
                        <m:t>t</m:t>
                      </m:r>
                    </m:sub>
                    <m:sup>
                      <m:r>
                        <w:rPr>
                          <w:rFonts w:ascii="Cambria Math" w:hAnsi="Cambria Math"/>
                        </w:rPr>
                        <m:t>g</m:t>
                      </m:r>
                    </m:sup>
                  </m:sSubSup>
                </m:e>
              </m:d>
              <m:r>
                <m:rPr>
                  <m:sty m:val="p"/>
                </m:rPr>
                <w:rPr>
                  <w:rFonts w:ascii="Cambria Math" w:hAnsi="Cambria Math"/>
                </w:rPr>
                <m:t xml:space="preserve"> ∝</m:t>
              </m:r>
              <m:f>
                <m:fPr>
                  <m:ctrlPr>
                    <w:rPr>
                      <w:rFonts w:ascii="Cambria Math" w:hAnsi="Cambria Math"/>
                      <w:bCs/>
                    </w:rPr>
                  </m:ctrlPr>
                </m:fPr>
                <m:num>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ctrlPr>
                            <w:rPr>
                              <w:rFonts w:ascii="Cambria Math" w:hAnsi="Cambria Math" w:hint="eastAsia"/>
                            </w:rPr>
                          </m:ctrlP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num>
                <m:den>
                  <m:r>
                    <w:rPr>
                      <w:rFonts w:ascii="Cambria Math" w:hAnsi="Cambria Math"/>
                    </w:rPr>
                    <m:t>p</m:t>
                  </m:r>
                  <m:d>
                    <m:dPr>
                      <m:ctrlPr>
                        <w:rPr>
                          <w:rFonts w:ascii="Cambria Math" w:hAnsi="Cambria Math"/>
                          <w:bCs/>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rPr>
                            <m:t>t</m:t>
                          </m:r>
                          <m:ctrlPr>
                            <w:rPr>
                              <w:rFonts w:ascii="Cambria Math" w:hAnsi="Cambria Math" w:hint="eastAsia"/>
                            </w:rPr>
                          </m:ctrlPr>
                        </m:sub>
                        <m:sup>
                          <m:r>
                            <w:rPr>
                              <w:rFonts w:ascii="Cambria Math" w:hAnsi="Cambria Math"/>
                            </w:rPr>
                            <m:t>g</m:t>
                          </m:r>
                        </m:sup>
                      </m:sSubSup>
                    </m:e>
                  </m:d>
                  <m:r>
                    <w:rPr>
                      <w:rFonts w:ascii="Cambria Math" w:hAnsi="Cambria Math"/>
                    </w:rPr>
                    <m:t>p</m:t>
                  </m:r>
                  <m:d>
                    <m:dPr>
                      <m:ctrlPr>
                        <w:rPr>
                          <w:rFonts w:ascii="Cambria Math" w:hAnsi="Cambria Math"/>
                          <w:bCs/>
                        </w:rPr>
                      </m:ctrlPr>
                    </m:dPr>
                    <m:e>
                      <m:sSubSup>
                        <m:sSubSupPr>
                          <m:ctrlPr>
                            <w:rPr>
                              <w:rFonts w:ascii="Cambria Math" w:hAnsi="Cambria Math"/>
                            </w:rPr>
                          </m:ctrlPr>
                        </m:sSubSupPr>
                        <m:e>
                          <m:r>
                            <m:rPr>
                              <m:sty m:val="b"/>
                            </m:rPr>
                            <w:rPr>
                              <w:rFonts w:ascii="Cambria Math" w:hAnsi="Cambria Math"/>
                            </w:rPr>
                            <m:t>C</m:t>
                          </m:r>
                        </m:e>
                        <m:sub>
                          <m:r>
                            <w:rPr>
                              <w:rFonts w:ascii="Cambria Math" w:hAnsi="Cambria Math"/>
                            </w:rPr>
                            <m:t>t</m:t>
                          </m:r>
                        </m:sub>
                        <m:sup>
                          <m:r>
                            <w:rPr>
                              <w:rFonts w:ascii="Cambria Math" w:hAnsi="Cambria Math"/>
                            </w:rPr>
                            <m:t>g</m:t>
                          </m:r>
                        </m:sup>
                      </m:sSubSup>
                    </m:e>
                  </m:d>
                </m:den>
              </m:f>
              <m:r>
                <m:rPr>
                  <m:sty m:val="p"/>
                </m:rPr>
                <w:rPr>
                  <w:rFonts w:ascii="Cambria Math" w:hAnsi="Cambria Math"/>
                </w:rPr>
                <m:t>#(2</m:t>
              </m:r>
              <m:r>
                <m:rPr>
                  <m:nor/>
                </m:rPr>
                <w:rPr>
                  <w:rFonts w:ascii="Cambria Math" w:hAnsi="Cambria Math"/>
                </w:rPr>
                <m:t>-</m:t>
              </m:r>
              <m:r>
                <m:rPr>
                  <m:sty m:val="p"/>
                </m:rPr>
                <w:rPr>
                  <w:rFonts w:ascii="Cambria Math" w:hAnsi="Cambria Math"/>
                </w:rPr>
                <m:t>16)</m:t>
              </m:r>
            </m:e>
          </m:eqArr>
        </m:oMath>
      </m:oMathPara>
    </w:p>
    <w:p w14:paraId="070F9E0F" w14:textId="77777777" w:rsidR="005273FF" w:rsidRDefault="005273FF" w:rsidP="007231A2">
      <w:pPr>
        <w:ind w:firstLineChars="0" w:firstLine="0"/>
      </w:pPr>
      <w:r>
        <w:rPr>
          <w:rFonts w:hint="eastAsia"/>
        </w:rPr>
        <w:t>又因为</w:t>
      </w:r>
      <w:r w:rsidRPr="00517E91">
        <w:t>一对样本的点互信息（</w:t>
      </w:r>
      <w:r w:rsidRPr="00553840">
        <w:t>Pointwise Mutual Information</w:t>
      </w:r>
      <w:r>
        <w:t xml:space="preserve">, </w:t>
      </w:r>
      <w:r w:rsidRPr="00517E91">
        <w:t>PMI</w:t>
      </w:r>
      <w:r w:rsidRPr="00517E91">
        <w:t>）</w:t>
      </w:r>
      <w:r>
        <w:rPr>
          <w:rFonts w:hint="eastAsia"/>
        </w:rPr>
        <w:t>被</w:t>
      </w:r>
      <w:r w:rsidRPr="00517E91">
        <w:t>定义为：</w:t>
      </w:r>
    </w:p>
    <w:p w14:paraId="7D2F6104" w14:textId="2EA60D48" w:rsidR="005273FF" w:rsidRDefault="006F41C8" w:rsidP="002E25BB">
      <w:pPr>
        <w:pStyle w:val="a3"/>
        <w:spacing w:before="120" w:after="120"/>
      </w:pPr>
      <m:oMathPara>
        <m:oMath>
          <m:eqArr>
            <m:eqArrPr>
              <m:maxDist m:val="1"/>
              <m:ctrlPr>
                <w:rPr>
                  <w:rFonts w:ascii="Cambria Math" w:hAnsi="Cambria Math"/>
                </w:rPr>
              </m:ctrlPr>
            </m:eqArrPr>
            <m:e>
              <m:r>
                <m:rPr>
                  <m:sty m:val="p"/>
                </m:rPr>
                <w:rPr>
                  <w:rFonts w:ascii="Cambria Math" w:hAnsi="Cambria Math" w:hint="eastAsia"/>
                </w:rPr>
                <m:t>PMI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m:t>
              </m:r>
              <m:f>
                <m:fPr>
                  <m:ctrlPr>
                    <w:rPr>
                      <w:rFonts w:ascii="Cambria Math" w:hAnsi="Cambria Math"/>
                      <w:bCs/>
                    </w:rPr>
                  </m:ctrlPr>
                </m:fPr>
                <m:num>
                  <m:r>
                    <w:rPr>
                      <w:rFonts w:ascii="Cambria Math" w:hAnsi="Cambria Math"/>
                    </w:rPr>
                    <m:t>p</m:t>
                  </m:r>
                  <m:d>
                    <m:dPr>
                      <m:ctrlPr>
                        <w:rPr>
                          <w:rFonts w:ascii="Cambria Math" w:hAnsi="Cambria Math"/>
                          <w:bCs/>
                        </w:rPr>
                      </m:ctrlPr>
                    </m:dPr>
                    <m:e>
                      <m:r>
                        <w:rPr>
                          <w:rFonts w:ascii="Cambria Math" w:hAnsi="Cambria Math" w:hint="eastAsia"/>
                        </w:rPr>
                        <m:t>x</m:t>
                      </m:r>
                      <m:r>
                        <m:rPr>
                          <m:sty m:val="p"/>
                        </m:rPr>
                        <w:rPr>
                          <w:rFonts w:ascii="Cambria Math" w:hAnsi="Cambria Math"/>
                        </w:rPr>
                        <m:t>,</m:t>
                      </m:r>
                      <m:r>
                        <w:rPr>
                          <w:rFonts w:ascii="Cambria Math" w:hAnsi="Cambria Math"/>
                        </w:rPr>
                        <m:t>y</m:t>
                      </m:r>
                    </m:e>
                  </m:d>
                </m:num>
                <m:den>
                  <m:r>
                    <w:rPr>
                      <w:rFonts w:ascii="Cambria Math" w:hAnsi="Cambria Math"/>
                    </w:rPr>
                    <m:t>p</m:t>
                  </m:r>
                  <m:d>
                    <m:dPr>
                      <m:ctrlPr>
                        <w:rPr>
                          <w:rFonts w:ascii="Cambria Math" w:hAnsi="Cambria Math"/>
                          <w:bCs/>
                        </w:rPr>
                      </m:ctrlPr>
                    </m:dPr>
                    <m:e>
                      <m:r>
                        <w:rPr>
                          <w:rFonts w:ascii="Cambria Math" w:hAnsi="Cambria Math"/>
                        </w:rPr>
                        <m:t>x</m:t>
                      </m:r>
                    </m:e>
                  </m:d>
                  <m:r>
                    <w:rPr>
                      <w:rFonts w:ascii="Cambria Math" w:hAnsi="Cambria Math"/>
                    </w:rPr>
                    <m:t>p</m:t>
                  </m:r>
                  <m:d>
                    <m:dPr>
                      <m:ctrlPr>
                        <w:rPr>
                          <w:rFonts w:ascii="Cambria Math" w:hAnsi="Cambria Math"/>
                          <w:bCs/>
                        </w:rPr>
                      </m:ctrlPr>
                    </m:dPr>
                    <m:e>
                      <m:r>
                        <w:rPr>
                          <w:rFonts w:ascii="Cambria Math" w:hAnsi="Cambria Math"/>
                        </w:rPr>
                        <m:t>y</m:t>
                      </m:r>
                    </m:e>
                  </m:d>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X</m:t>
              </m:r>
              <m:r>
                <m:rPr>
                  <m:sty m:val="p"/>
                </m:rPr>
                <w:rPr>
                  <w:rFonts w:ascii="Cambria Math" w:hAnsi="Cambria Math" w:hint="eastAsia"/>
                </w:rPr>
                <m:t>,</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Y</m:t>
              </m:r>
              <m:r>
                <m:rPr>
                  <m:sty m:val="p"/>
                </m:rPr>
                <w:rPr>
                  <w:rFonts w:ascii="Cambria Math" w:hAnsi="Cambria Math"/>
                </w:rPr>
                <m:t>#(2</m:t>
              </m:r>
              <m:r>
                <m:rPr>
                  <m:nor/>
                </m:rPr>
                <w:rPr>
                  <w:rFonts w:ascii="Cambria Math" w:hAnsi="Cambria Math"/>
                </w:rPr>
                <m:t>-</m:t>
              </m:r>
              <m:r>
                <m:rPr>
                  <m:sty m:val="p"/>
                </m:rPr>
                <w:rPr>
                  <w:rFonts w:ascii="Cambria Math" w:hAnsi="Cambria Math"/>
                </w:rPr>
                <m:t>17)</m:t>
              </m:r>
            </m:e>
          </m:eqArr>
        </m:oMath>
      </m:oMathPara>
    </w:p>
    <w:p w14:paraId="3784E2D3" w14:textId="77777777" w:rsidR="00715DD5" w:rsidRDefault="00715DD5" w:rsidP="007231A2">
      <w:pPr>
        <w:ind w:firstLineChars="0" w:firstLine="0"/>
      </w:pPr>
      <w:r>
        <w:rPr>
          <w:rFonts w:hint="eastAsia"/>
        </w:rPr>
        <w:t>所以对应</w:t>
      </w:r>
      <w:r w:rsidRPr="003B03B0">
        <w:rPr>
          <w:rFonts w:hint="eastAsia"/>
        </w:rPr>
        <w:t>粒度</w:t>
      </w:r>
      <w:r>
        <w:rPr>
          <w:rFonts w:hint="eastAsia"/>
        </w:rPr>
        <w:t xml:space="preserve"> </w:t>
      </w:r>
      <m:oMath>
        <m:r>
          <w:rPr>
            <w:rFonts w:ascii="Cambria Math" w:hAnsi="Cambria Math"/>
          </w:rPr>
          <m:t>g</m:t>
        </m:r>
      </m:oMath>
      <w:r>
        <w:rPr>
          <w:iCs/>
        </w:rPr>
        <w:t xml:space="preserve"> </w:t>
      </w:r>
      <w:r>
        <w:rPr>
          <w:rFonts w:hint="eastAsia"/>
          <w:iCs/>
        </w:rPr>
        <w:t>的</w:t>
      </w:r>
      <w:r w:rsidRPr="00517E91">
        <w:t>最优判</w:t>
      </w:r>
      <w:r>
        <w:rPr>
          <w:rFonts w:hint="eastAsia"/>
        </w:rPr>
        <w:t>识别器</w:t>
      </w:r>
      <w:r>
        <w:rPr>
          <w:rFonts w:hint="eastAsia"/>
        </w:rPr>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ω</m:t>
            </m:r>
          </m:sub>
          <m:sup>
            <m:r>
              <w:rPr>
                <w:rFonts w:ascii="Cambria Math" w:hAnsi="Cambria Math"/>
              </w:rPr>
              <m:t>g*</m:t>
            </m:r>
          </m:sup>
        </m:sSubSup>
      </m:oMath>
      <w:r>
        <w:t xml:space="preserve"> </w:t>
      </w:r>
      <w:r>
        <w:rPr>
          <w:rFonts w:hint="eastAsia"/>
        </w:rPr>
        <w:t>在最后一时间步</w:t>
      </w:r>
      <w:r>
        <w:rPr>
          <w:rFonts w:hint="eastAsia"/>
        </w:rPr>
        <w:t xml:space="preserve"> </w:t>
      </w:r>
      <m:oMath>
        <m:r>
          <w:rPr>
            <w:rFonts w:ascii="Cambria Math" w:hAnsi="Cambria Math"/>
          </w:rPr>
          <m:t>T</m:t>
        </m:r>
      </m:oMath>
      <w:r>
        <w:t xml:space="preserve"> </w:t>
      </w:r>
      <w:r>
        <w:rPr>
          <w:rFonts w:hint="eastAsia"/>
        </w:rPr>
        <w:t>上所计算的当前状态</w:t>
      </w:r>
      <w:r>
        <w:rPr>
          <w:rFonts w:hint="eastAsia"/>
        </w:rPr>
        <w:t xml:space="preserve"> </w:t>
      </w:r>
      <m:oMath>
        <m:sSubSup>
          <m:sSubSupPr>
            <m:ctrlPr>
              <w:rPr>
                <w:rFonts w:ascii="Cambria Math" w:hAnsi="Cambria Math"/>
                <w:i/>
              </w:rPr>
            </m:ctrlPr>
          </m:sSubSupPr>
          <m:e>
            <m:r>
              <m:rPr>
                <m:scr m:val="script"/>
                <m:sty m:val="bi"/>
              </m:rPr>
              <w:rPr>
                <w:rFonts w:ascii="Cambria Math" w:hAnsi="Cambria Math"/>
              </w:rPr>
              <m:t>p</m:t>
            </m:r>
          </m:e>
          <m:sub>
            <m:r>
              <w:rPr>
                <w:rFonts w:ascii="Cambria Math" w:hAnsi="Cambria Math" w:hint="eastAsia"/>
              </w:rPr>
              <m:t>T</m:t>
            </m:r>
            <m:ctrlPr>
              <w:rPr>
                <w:rFonts w:ascii="Cambria Math" w:hAnsi="Cambria Math" w:hint="eastAsia"/>
                <w:i/>
              </w:rPr>
            </m:ctrlPr>
          </m:sub>
          <m:sup>
            <m:r>
              <w:rPr>
                <w:rFonts w:ascii="Cambria Math" w:hAnsi="Cambria Math"/>
              </w:rPr>
              <m:t>g</m:t>
            </m:r>
          </m:sup>
        </m:sSubSup>
      </m:oMath>
      <w:r>
        <w:t xml:space="preserve"> </w:t>
      </w:r>
      <w:r>
        <w:rPr>
          <w:rFonts w:hint="eastAsia"/>
        </w:rPr>
        <w:t>与历史趋势</w:t>
      </w:r>
      <w:r>
        <w:rPr>
          <w:rFonts w:hint="eastAsia"/>
        </w:rPr>
        <w:t xml:space="preserve"> </w:t>
      </w:r>
      <m:oMath>
        <m:sSubSup>
          <m:sSubSupPr>
            <m:ctrlPr>
              <w:rPr>
                <w:rFonts w:ascii="Cambria Math" w:hAnsi="Cambria Math"/>
                <w:i/>
              </w:rPr>
            </m:ctrlPr>
          </m:sSubSupPr>
          <m:e>
            <m:r>
              <m:rPr>
                <m:sty m:val="b"/>
              </m:rPr>
              <w:rPr>
                <w:rFonts w:ascii="Cambria Math" w:hAnsi="Cambria Math"/>
              </w:rPr>
              <m:t>C</m:t>
            </m:r>
          </m:e>
          <m:sub>
            <m:r>
              <w:rPr>
                <w:rFonts w:ascii="Cambria Math" w:hAnsi="Cambria Math" w:hint="eastAsia"/>
              </w:rPr>
              <m:t>T</m:t>
            </m:r>
          </m:sub>
          <m:sup>
            <m:r>
              <w:rPr>
                <w:rFonts w:ascii="Cambria Math" w:hAnsi="Cambria Math"/>
              </w:rPr>
              <m:t>g</m:t>
            </m:r>
          </m:sup>
        </m:sSubSup>
      </m:oMath>
      <w:r>
        <w:rPr>
          <w:rFonts w:hint="eastAsia"/>
        </w:rPr>
        <w:t xml:space="preserve"> </w:t>
      </w:r>
      <w:r w:rsidRPr="00517E91">
        <w:t>的</w:t>
      </w:r>
      <w:r w:rsidRPr="005A2973">
        <w:rPr>
          <w:rFonts w:hint="eastAsia"/>
          <w:b/>
          <w:bCs/>
        </w:rPr>
        <w:t>识别</w:t>
      </w:r>
      <w:r w:rsidRPr="005A2973">
        <w:rPr>
          <w:b/>
          <w:bCs/>
        </w:rPr>
        <w:t>分数</w:t>
      </w:r>
      <w:r>
        <w:rPr>
          <w:rFonts w:hint="eastAsia"/>
        </w:rPr>
        <w:t xml:space="preserve"> </w:t>
      </w:r>
      <m:oMath>
        <m:sSubSup>
          <m:sSubSupPr>
            <m:ctrlPr>
              <w:rPr>
                <w:rFonts w:ascii="Cambria Math" w:hAnsi="Cambria Math"/>
                <w:i/>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oMath>
      <w:r>
        <w:t xml:space="preserve"> </w:t>
      </w:r>
      <w:r>
        <w:rPr>
          <w:rFonts w:hint="eastAsia"/>
        </w:rPr>
        <w:t>就可以被近似当作该粒度数据的置信度权重：</w:t>
      </w:r>
    </w:p>
    <w:p w14:paraId="1430044D" w14:textId="44332309" w:rsidR="005273FF" w:rsidRDefault="006F41C8" w:rsidP="00255362">
      <w:pPr>
        <w:ind w:firstLineChars="0" w:firstLine="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ω</m:t>
                  </m:r>
                </m:sub>
                <m:sup>
                  <m:r>
                    <w:rPr>
                      <w:rFonts w:ascii="Cambria Math" w:hAnsi="Cambria Math"/>
                    </w:rPr>
                    <m:t>g</m:t>
                  </m:r>
                  <m:r>
                    <m:rPr>
                      <m:sty m:val="p"/>
                    </m:rPr>
                    <w:rPr>
                      <w:rFonts w:ascii="Cambria Math" w:hAnsi="Cambria Math"/>
                    </w:rPr>
                    <m:t>*</m:t>
                  </m:r>
                </m:sup>
              </m:sSubSup>
              <m:d>
                <m:dPr>
                  <m:ctrlPr>
                    <w:rPr>
                      <w:rFonts w:ascii="Cambria Math" w:hAnsi="Cambria Math"/>
                    </w:rPr>
                  </m:ctrlPr>
                </m:dPr>
                <m:e>
                  <m:sSubSup>
                    <m:sSubSupPr>
                      <m:ctrlPr>
                        <w:rPr>
                          <w:rFonts w:ascii="Cambria Math" w:hAnsi="Cambria Math"/>
                        </w:rPr>
                      </m:ctrlPr>
                    </m:sSubSupPr>
                    <m:e>
                      <m:r>
                        <m:rPr>
                          <m:scr m:val="script"/>
                          <m:sty m:val="b"/>
                        </m:rPr>
                        <w:rPr>
                          <w:rFonts w:ascii="Cambria Math" w:hAnsi="Cambria Math"/>
                        </w:rPr>
                        <m:t>p</m:t>
                      </m:r>
                    </m:e>
                    <m:sub>
                      <m:r>
                        <w:rPr>
                          <w:rFonts w:ascii="Cambria Math" w:hAnsi="Cambria Math" w:hint="eastAsia"/>
                        </w:rPr>
                        <m:t>T</m:t>
                      </m:r>
                    </m:sub>
                    <m:sup>
                      <m:r>
                        <w:rPr>
                          <w:rFonts w:ascii="Cambria Math" w:hAnsi="Cambria Math"/>
                        </w:rPr>
                        <m:t>g</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C</m:t>
                      </m:r>
                    </m:e>
                    <m:sub>
                      <m:r>
                        <w:rPr>
                          <w:rFonts w:ascii="Cambria Math" w:hAnsi="Cambria Math" w:hint="eastAsia"/>
                        </w:rPr>
                        <m:t>T</m:t>
                      </m:r>
                    </m:sub>
                    <m:sup>
                      <m:r>
                        <w:rPr>
                          <w:rFonts w:ascii="Cambria Math" w:hAnsi="Cambria Math"/>
                        </w:rPr>
                        <m:t>g</m:t>
                      </m:r>
                    </m:sup>
                  </m:sSubSup>
                </m:e>
              </m:d>
              <m:r>
                <m:rPr>
                  <m:sty m:val="p"/>
                </m:rPr>
                <w:rPr>
                  <w:rFonts w:ascii="Cambria Math" w:hAnsi="Cambria Math"/>
                </w:rPr>
                <m:t>#(2</m:t>
              </m:r>
              <m:r>
                <m:rPr>
                  <m:nor/>
                </m:rPr>
                <w:rPr>
                  <w:rFonts w:ascii="Cambria Math" w:hAnsi="Cambria Math"/>
                </w:rPr>
                <m:t>-</m:t>
              </m:r>
              <m:r>
                <m:rPr>
                  <m:sty m:val="p"/>
                </m:rPr>
                <w:rPr>
                  <w:rFonts w:ascii="Cambria Math" w:hAnsi="Cambria Math"/>
                </w:rPr>
                <m:t>18)</m:t>
              </m:r>
            </m:e>
          </m:eqArr>
        </m:oMath>
      </m:oMathPara>
    </w:p>
    <w:p w14:paraId="54C56D60" w14:textId="7E8BA1C8" w:rsidR="00A3221C" w:rsidRDefault="00A3221C" w:rsidP="007231A2">
      <w:pPr>
        <w:ind w:firstLineChars="0" w:firstLine="0"/>
      </w:pPr>
      <w:r>
        <w:rPr>
          <w:rFonts w:hint="eastAsia"/>
        </w:rPr>
        <w:t>然后使用</w:t>
      </w:r>
      <w:r>
        <w:rPr>
          <w:rFonts w:hint="eastAsia"/>
        </w:rPr>
        <w:t xml:space="preserve"> </w:t>
      </w:r>
      <m:oMath>
        <m:r>
          <w:rPr>
            <w:rFonts w:ascii="Cambria Math" w:hAnsi="Cambria Math"/>
          </w:rPr>
          <m:t>softmax(</m:t>
        </m:r>
        <m:r>
          <w:rPr>
            <w:rFonts w:ascii="Cambria Math" w:hAnsi="Cambria Math" w:hint="eastAsia"/>
          </w:rPr>
          <m:t>·</m:t>
        </m:r>
        <m:r>
          <w:rPr>
            <w:rFonts w:ascii="Cambria Math" w:hAnsi="Cambria Math"/>
          </w:rPr>
          <m:t>)</m:t>
        </m:r>
      </m:oMath>
      <w:r>
        <w:t xml:space="preserve"> </w:t>
      </w:r>
      <w:r>
        <w:rPr>
          <w:rFonts w:hint="eastAsia"/>
        </w:rPr>
        <w:t>函数对各粒度的</w:t>
      </w:r>
      <w:r>
        <w:rPr>
          <w:rFonts w:hint="eastAsia"/>
        </w:rPr>
        <w:t xml:space="preserve"> PMI</w:t>
      </w:r>
      <w:r>
        <w:t xml:space="preserve"> </w:t>
      </w:r>
      <w:r>
        <w:rPr>
          <w:rFonts w:hint="eastAsia"/>
        </w:rPr>
        <w:t>值进行标准化，使值区间为</w:t>
      </w:r>
      <w:r>
        <w:rPr>
          <w:rFonts w:hint="eastAsia"/>
        </w:rPr>
        <w:t xml:space="preserve"> </w:t>
      </w:r>
      <m:oMath>
        <m:r>
          <w:rPr>
            <w:rFonts w:ascii="Cambria Math" w:hAnsi="Cambria Math"/>
          </w:rPr>
          <m:t>[0, 1]</m:t>
        </m:r>
      </m:oMath>
      <w:r>
        <w:t xml:space="preserve"> </w:t>
      </w:r>
      <w:r>
        <w:rPr>
          <w:rFonts w:hint="eastAsia"/>
        </w:rPr>
        <w:t>同时和为</w:t>
      </w:r>
      <w:r w:rsidR="00DF6395">
        <w:t xml:space="preserve"> </w:t>
      </w:r>
      <w:r>
        <w:t>1</w:t>
      </w:r>
      <w:r>
        <w:rPr>
          <w:rFonts w:hint="eastAsia"/>
        </w:rPr>
        <w:t>：</w:t>
      </w:r>
    </w:p>
    <w:p w14:paraId="554AF2D1" w14:textId="1FEB59F6" w:rsidR="005273FF" w:rsidRPr="00E90FAF" w:rsidRDefault="006F41C8" w:rsidP="00A3221C">
      <w:pPr>
        <w:pStyle w:val="a3"/>
        <w:spacing w:before="120" w:after="120"/>
      </w:pPr>
      <m:oMathPara>
        <m:oMath>
          <m:eqArr>
            <m:eqArrPr>
              <m:maxDist m:val="1"/>
              <m:ctrlPr>
                <w:rPr>
                  <w:rFonts w:ascii="Cambria Math" w:hAnsi="Cambria Math"/>
                </w:rPr>
              </m:ctrlPr>
            </m:eqArrPr>
            <m:e>
              <m:sSubSup>
                <m:sSubSupPr>
                  <m:ctrlPr>
                    <w:rPr>
                      <w:rFonts w:ascii="Cambria Math" w:hAnsi="Cambria Math"/>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exp⁡(</m:t>
                  </m:r>
                  <m:sSubSup>
                    <m:sSubSupPr>
                      <m:ctrlPr>
                        <w:rPr>
                          <w:rFonts w:ascii="Cambria Math" w:hAnsi="Cambria Math"/>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r>
                    <m:rPr>
                      <m:sty m:val="p"/>
                    </m:rPr>
                    <w:rPr>
                      <w:rFonts w:ascii="Cambria Math" w:hAnsi="Cambria Math"/>
                    </w:rPr>
                    <m:t>)</m:t>
                  </m:r>
                </m:num>
                <m:den>
                  <m:nary>
                    <m:naryPr>
                      <m:chr m:val="∑"/>
                      <m:limLoc m:val="subSup"/>
                      <m:ctrlPr>
                        <w:rPr>
                          <w:rFonts w:ascii="Cambria Math" w:hAnsi="Cambria Math"/>
                          <w:bCs/>
                        </w:rPr>
                      </m:ctrlPr>
                    </m:naryPr>
                    <m:sub>
                      <m:r>
                        <w:rPr>
                          <w:rFonts w:ascii="Cambria Math" w:hAnsi="Cambria Math"/>
                        </w:rPr>
                        <m:t>g</m:t>
                      </m:r>
                      <m:r>
                        <m:rPr>
                          <m:sty m:val="p"/>
                        </m:rPr>
                        <w:rPr>
                          <w:rFonts w:ascii="Cambria Math" w:hAnsi="Cambria Math"/>
                        </w:rPr>
                        <m:t>=1</m:t>
                      </m:r>
                    </m:sub>
                    <m:sup>
                      <m:r>
                        <w:rPr>
                          <w:rFonts w:ascii="Cambria Math" w:hAnsi="Cambria Math"/>
                        </w:rPr>
                        <m:t>G</m:t>
                      </m:r>
                    </m:sup>
                    <m:e>
                      <m:sSubSup>
                        <m:sSubSupPr>
                          <m:ctrlPr>
                            <w:rPr>
                              <w:rFonts w:ascii="Cambria Math" w:hAnsi="Cambria Math"/>
                            </w:rPr>
                          </m:ctrlPr>
                        </m:sSubSupPr>
                        <m:e>
                          <m:r>
                            <m:rPr>
                              <m:sty m:val="p"/>
                            </m:rPr>
                            <w:rPr>
                              <w:rFonts w:ascii="Cambria Math" w:hAnsi="Cambria Math"/>
                            </w:rPr>
                            <m:t>exp⁡(</m:t>
                          </m:r>
                          <m:r>
                            <w:rPr>
                              <w:rFonts w:ascii="Cambria Math" w:hAnsi="Cambria Math"/>
                            </w:rPr>
                            <m:t>α</m:t>
                          </m:r>
                        </m:e>
                        <m:sub>
                          <m:r>
                            <w:rPr>
                              <w:rFonts w:ascii="Cambria Math" w:hAnsi="Cambria Math" w:hint="eastAsia"/>
                            </w:rPr>
                            <m:t>T</m:t>
                          </m:r>
                        </m:sub>
                        <m:sup>
                          <m:r>
                            <w:rPr>
                              <w:rFonts w:ascii="Cambria Math" w:hAnsi="Cambria Math"/>
                            </w:rPr>
                            <m:t>g</m:t>
                          </m:r>
                        </m:sup>
                      </m:sSubSup>
                      <m:r>
                        <m:rPr>
                          <m:sty m:val="p"/>
                        </m:rPr>
                        <w:rPr>
                          <w:rFonts w:ascii="Cambria Math" w:hAnsi="Cambria Math"/>
                        </w:rPr>
                        <m:t>)</m:t>
                      </m:r>
                    </m:e>
                  </m:nary>
                </m:den>
              </m:f>
              <m:r>
                <m:rPr>
                  <m:sty m:val="p"/>
                </m:rPr>
                <w:rPr>
                  <w:rFonts w:ascii="Cambria Math" w:hAnsi="Cambria Math"/>
                </w:rPr>
                <m:t>#(2</m:t>
              </m:r>
              <m:r>
                <m:rPr>
                  <m:nor/>
                </m:rPr>
                <w:rPr>
                  <w:rFonts w:ascii="Cambria Math" w:hAnsi="Cambria Math"/>
                </w:rPr>
                <m:t>-</m:t>
              </m:r>
              <m:r>
                <m:rPr>
                  <m:sty m:val="p"/>
                </m:rPr>
                <w:rPr>
                  <w:rFonts w:ascii="Cambria Math" w:hAnsi="Cambria Math"/>
                </w:rPr>
                <m:t>19)</m:t>
              </m:r>
            </m:e>
          </m:eqArr>
        </m:oMath>
      </m:oMathPara>
    </w:p>
    <w:p w14:paraId="37522EB7" w14:textId="12C0C494" w:rsidR="005273FF" w:rsidRDefault="008F1BE4" w:rsidP="008F1BE4">
      <w:pPr>
        <w:ind w:firstLineChars="0" w:firstLine="0"/>
      </w:pPr>
      <w:r>
        <w:rPr>
          <w:rFonts w:hint="eastAsia"/>
        </w:rPr>
        <w:t>式中：</w:t>
      </w:r>
      <m:oMath>
        <m:sSubSup>
          <m:sSubSupPr>
            <m:ctrlPr>
              <w:rPr>
                <w:rFonts w:ascii="Cambria Math" w:hAnsi="Cambria Math"/>
                <w:i/>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oMath>
      <w:r>
        <w:t xml:space="preserve"> </w:t>
      </w:r>
      <w:r>
        <w:rPr>
          <w:rFonts w:hint="eastAsia"/>
        </w:rPr>
        <w:t>就是</w:t>
      </w:r>
      <w:r w:rsidRPr="003B03B0">
        <w:rPr>
          <w:rFonts w:hint="eastAsia"/>
        </w:rPr>
        <w:t>粒度</w:t>
      </w:r>
      <w:r>
        <w:rPr>
          <w:rFonts w:hint="eastAsia"/>
        </w:rPr>
        <w:t>为</w:t>
      </w:r>
      <w:r>
        <w:rPr>
          <w:rFonts w:hint="eastAsia"/>
        </w:rPr>
        <w:t xml:space="preserve"> </w:t>
      </w:r>
      <m:oMath>
        <m:r>
          <w:rPr>
            <w:rFonts w:ascii="Cambria Math" w:hAnsi="Cambria Math"/>
          </w:rPr>
          <m:t>g</m:t>
        </m:r>
      </m:oMath>
      <w:r>
        <w:rPr>
          <w:iCs/>
        </w:rPr>
        <w:t xml:space="preserve"> </w:t>
      </w:r>
      <w:r w:rsidRPr="003B03B0">
        <w:rPr>
          <w:rFonts w:hint="eastAsia"/>
        </w:rPr>
        <w:t>数据</w:t>
      </w:r>
      <w:r>
        <w:rPr>
          <w:rFonts w:hint="eastAsia"/>
        </w:rPr>
        <w:t>的最终置信度权重。</w:t>
      </w:r>
    </w:p>
    <w:p w14:paraId="66D706CF" w14:textId="7CF871BB" w:rsidR="005273FF" w:rsidRPr="009B2463" w:rsidRDefault="0012768B" w:rsidP="0012768B">
      <w:pPr>
        <w:pStyle w:val="Heading3"/>
      </w:pPr>
      <w:bookmarkStart w:id="25" w:name="_Toc164613067"/>
      <w:r>
        <w:t>2</w:t>
      </w:r>
      <w:r w:rsidR="005273FF" w:rsidRPr="008C1CE0">
        <w:t>.</w:t>
      </w:r>
      <w:r w:rsidR="007415AD">
        <w:t>4</w:t>
      </w:r>
      <w:r w:rsidR="005273FF" w:rsidRPr="008C1CE0">
        <w:t>.</w:t>
      </w:r>
      <w:r w:rsidR="005273FF">
        <w:t xml:space="preserve">2 </w:t>
      </w:r>
      <w:r w:rsidR="005273FF">
        <w:rPr>
          <w:rFonts w:hint="eastAsia"/>
        </w:rPr>
        <w:t>加入置信度估计后的神经网络预测结果与优化过程</w:t>
      </w:r>
      <w:bookmarkEnd w:id="25"/>
    </w:p>
    <w:p w14:paraId="562864BC" w14:textId="65DEAB60" w:rsidR="0012768B" w:rsidRDefault="0012768B" w:rsidP="0012768B">
      <w:r>
        <w:rPr>
          <w:rFonts w:hint="eastAsia"/>
        </w:rPr>
        <w:t>基于置信度权重，可以将公式（</w:t>
      </w:r>
      <w:r w:rsidR="00F25EBA">
        <w:rPr>
          <w:rFonts w:hint="eastAsia"/>
        </w:rPr>
        <w:t>2</w:t>
      </w:r>
      <w:r w:rsidR="00F25EBA">
        <w:t>-</w:t>
      </w:r>
      <w:r>
        <w:rPr>
          <w:rFonts w:hint="eastAsia"/>
        </w:rPr>
        <w:t>9</w:t>
      </w:r>
      <w:r>
        <w:rPr>
          <w:rFonts w:hint="eastAsia"/>
        </w:rPr>
        <w:t>）中的</w:t>
      </w:r>
      <w:r w:rsidRPr="00C177B1">
        <w:rPr>
          <w:rFonts w:hint="eastAsia"/>
        </w:rPr>
        <w:t>最终预测</w:t>
      </w:r>
      <w:r>
        <w:rPr>
          <w:rFonts w:hint="eastAsia"/>
        </w:rPr>
        <w:t>结果重写为置信度加权和</w:t>
      </w:r>
      <w:r w:rsidRPr="00C177B1">
        <w:rPr>
          <w:rFonts w:hint="eastAsia"/>
        </w:rPr>
        <w:t>：</w:t>
      </w:r>
    </w:p>
    <w:p w14:paraId="66AD5710" w14:textId="7D076992" w:rsidR="0012768B" w:rsidRDefault="006F41C8" w:rsidP="0012768B">
      <w:pPr>
        <w:pStyle w:val="a3"/>
        <w:spacing w:before="120" w:after="120"/>
      </w:pPr>
      <m:oMathPara>
        <m:oMath>
          <m:eqArr>
            <m:eqArrPr>
              <m:maxDist m:val="1"/>
              <m:ctrlPr>
                <w:rPr>
                  <w:rFonts w:ascii="Cambria Math" w:hAnsi="Cambria Math"/>
                </w:rPr>
              </m:ctrlPr>
            </m:eqArrPr>
            <m:e>
              <m:acc>
                <m:accPr>
                  <m:ctrlPr>
                    <w:rPr>
                      <w:rFonts w:ascii="Cambria Math" w:hAnsi="Cambria Math"/>
                      <w:b/>
                      <w:bCs/>
                    </w:rPr>
                  </m:ctrlPr>
                </m:accPr>
                <m:e>
                  <m:r>
                    <w:rPr>
                      <w:rFonts w:ascii="Cambria Math" w:hAnsi="Cambria Math"/>
                    </w:rPr>
                    <m:t>y</m:t>
                  </m:r>
                  <m:ctrlPr>
                    <w:rPr>
                      <w:rFonts w:ascii="Cambria Math" w:hAnsi="Cambria Math"/>
                      <w:iCs/>
                    </w:rPr>
                  </m:ctrlPr>
                </m:e>
              </m:acc>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sSup>
                    <m:sSupPr>
                      <m:ctrlPr>
                        <w:rPr>
                          <w:rFonts w:ascii="Cambria Math" w:hAnsi="Cambria Math"/>
                        </w:rPr>
                      </m:ctrlPr>
                    </m:sSupPr>
                    <m:e>
                      <m:sSubSup>
                        <m:sSubSupPr>
                          <m:ctrlPr>
                            <w:rPr>
                              <w:rFonts w:ascii="Cambria Math" w:hAnsi="Cambria Math"/>
                            </w:rPr>
                          </m:ctrlPr>
                        </m:sSubSupPr>
                        <m:e>
                          <m:r>
                            <w:rPr>
                              <w:rFonts w:ascii="Cambria Math" w:hAnsi="Cambria Math"/>
                            </w:rPr>
                            <m:t>α</m:t>
                          </m:r>
                        </m:e>
                        <m:sub>
                          <m:r>
                            <w:rPr>
                              <w:rFonts w:ascii="Cambria Math" w:hAnsi="Cambria Math" w:hint="eastAsia"/>
                            </w:rPr>
                            <m:t>T</m:t>
                          </m:r>
                        </m:sub>
                        <m:sup>
                          <m:r>
                            <w:rPr>
                              <w:rFonts w:ascii="Cambria Math" w:hAnsi="Cambria Math"/>
                            </w:rPr>
                            <m:t>g</m:t>
                          </m:r>
                        </m:sup>
                      </m:sSubSup>
                      <m:r>
                        <w:rPr>
                          <w:rFonts w:ascii="Cambria Math" w:hAnsi="Cambria Math"/>
                        </w:rPr>
                        <m:t>y</m:t>
                      </m:r>
                    </m:e>
                    <m:sup>
                      <m:r>
                        <w:rPr>
                          <w:rFonts w:ascii="Cambria Math" w:hAnsi="Cambria Math"/>
                        </w:rPr>
                        <m:t>g</m:t>
                      </m:r>
                    </m:sup>
                  </m:sSup>
                </m:e>
              </m:nary>
              <m:r>
                <m:rPr>
                  <m:sty m:val="p"/>
                </m:rPr>
                <w:rPr>
                  <w:rFonts w:ascii="Cambria Math" w:hAnsi="Cambria Math"/>
                </w:rPr>
                <m:t>#(</m:t>
              </m:r>
              <m:r>
                <m:rPr>
                  <m:sty m:val="p"/>
                </m:rPr>
                <w:rPr>
                  <w:rFonts w:ascii="Cambria Math" w:hAnsi="Cambria Math"/>
                </w:rPr>
                <m:t>2</m:t>
              </m:r>
              <m:r>
                <m:rPr>
                  <m:nor/>
                </m:rPr>
                <w:rPr>
                  <w:rFonts w:ascii="Cambria Math" w:hAnsi="Cambria Math"/>
                </w:rPr>
                <m:t>-</m:t>
              </m:r>
              <m:r>
                <m:rPr>
                  <m:sty m:val="p"/>
                </m:rPr>
                <w:rPr>
                  <w:rFonts w:ascii="Cambria Math" w:hAnsi="Cambria Math"/>
                </w:rPr>
                <m:t>20</m:t>
              </m:r>
              <m:r>
                <m:rPr>
                  <m:sty m:val="p"/>
                </m:rPr>
                <w:rPr>
                  <w:rFonts w:ascii="Cambria Math" w:hAnsi="Cambria Math"/>
                </w:rPr>
                <m:t>)</m:t>
              </m:r>
            </m:e>
          </m:eqArr>
        </m:oMath>
      </m:oMathPara>
    </w:p>
    <w:p w14:paraId="22F1FEB2" w14:textId="31877766" w:rsidR="0012768B" w:rsidRDefault="0012768B" w:rsidP="0012768B">
      <w:r>
        <w:rPr>
          <w:rFonts w:hint="eastAsia"/>
        </w:rPr>
        <w:t>组合针对时序预测准确性的</w:t>
      </w:r>
      <w:r>
        <w:rPr>
          <w:rFonts w:hint="eastAsia"/>
        </w:rPr>
        <w:t xml:space="preserve"> </w:t>
      </w:r>
      <w:r w:rsidRPr="00C3654B">
        <w:rPr>
          <w:b/>
          <w:bCs/>
        </w:rPr>
        <w:t xml:space="preserve">MSE </w:t>
      </w:r>
      <w:r w:rsidRPr="00C3654B">
        <w:rPr>
          <w:rFonts w:hint="eastAsia"/>
          <w:b/>
          <w:bCs/>
        </w:rPr>
        <w:t>损失函数</w:t>
      </w:r>
      <w:r w:rsidRPr="00D34919">
        <w:rPr>
          <w:rFonts w:hint="eastAsia"/>
        </w:rPr>
        <w:t>、</w:t>
      </w:r>
      <w:r w:rsidRPr="00CF0FBE">
        <w:rPr>
          <w:rFonts w:hint="eastAsia"/>
          <w:b/>
          <w:bCs/>
        </w:rPr>
        <w:t>细</w:t>
      </w:r>
      <w:r w:rsidRPr="00DD66D3">
        <w:rPr>
          <w:rFonts w:hint="eastAsia"/>
          <w:b/>
          <w:bCs/>
        </w:rPr>
        <w:t>粒度信息重构损失函数</w:t>
      </w:r>
      <w:r w:rsidRPr="00D34919">
        <w:rPr>
          <w:rFonts w:hint="eastAsia"/>
        </w:rPr>
        <w:t>、训练置信度估计</w:t>
      </w:r>
      <w:r>
        <w:rPr>
          <w:rFonts w:hint="eastAsia"/>
        </w:rPr>
        <w:t>模块</w:t>
      </w:r>
      <w:r w:rsidRPr="00D34919">
        <w:rPr>
          <w:rFonts w:hint="eastAsia"/>
        </w:rPr>
        <w:t>的</w:t>
      </w:r>
      <w:r w:rsidRPr="003E6389">
        <w:rPr>
          <w:rFonts w:hint="eastAsia"/>
          <w:b/>
          <w:bCs/>
        </w:rPr>
        <w:t>对比损失函数</w:t>
      </w:r>
      <w:r>
        <w:rPr>
          <w:rFonts w:hint="eastAsia"/>
        </w:rPr>
        <w:t>以及</w:t>
      </w:r>
      <w:r w:rsidRPr="00FB6A87">
        <w:rPr>
          <w:rFonts w:hint="eastAsia"/>
          <w:b/>
          <w:bCs/>
        </w:rPr>
        <w:t>网络参数正则项</w:t>
      </w:r>
      <w:r w:rsidRPr="00D34919">
        <w:rPr>
          <w:rFonts w:hint="eastAsia"/>
        </w:rPr>
        <w:t>，</w:t>
      </w:r>
      <w:r>
        <w:rPr>
          <w:rFonts w:hint="eastAsia"/>
        </w:rPr>
        <w:t>可以</w:t>
      </w:r>
      <w:r w:rsidRPr="00D34919">
        <w:rPr>
          <w:rFonts w:hint="eastAsia"/>
        </w:rPr>
        <w:t>对</w:t>
      </w:r>
      <w:r w:rsidR="00714034">
        <w:rPr>
          <w:rFonts w:hint="eastAsia"/>
        </w:rPr>
        <w:t>公</w:t>
      </w:r>
      <w:r>
        <w:rPr>
          <w:rFonts w:hint="eastAsia"/>
        </w:rPr>
        <w:t>式</w:t>
      </w:r>
      <w:r w:rsidRPr="00D34919">
        <w:rPr>
          <w:rFonts w:hint="eastAsia"/>
        </w:rPr>
        <w:t>（</w:t>
      </w:r>
      <w:r w:rsidR="00F25EBA">
        <w:rPr>
          <w:rFonts w:hint="eastAsia"/>
        </w:rPr>
        <w:t>2</w:t>
      </w:r>
      <w:r w:rsidR="00F25EBA">
        <w:t>-</w:t>
      </w:r>
      <w:r>
        <w:t>10</w:t>
      </w:r>
      <w:r w:rsidRPr="00D34919">
        <w:rPr>
          <w:rFonts w:hint="eastAsia"/>
        </w:rPr>
        <w:t>）进行重写，得到</w:t>
      </w:r>
      <w:r>
        <w:rPr>
          <w:rFonts w:hint="eastAsia"/>
        </w:rPr>
        <w:t>针对</w:t>
      </w:r>
      <w:r>
        <w:rPr>
          <w:rFonts w:hint="eastAsia"/>
        </w:rPr>
        <w:t xml:space="preserve"> </w:t>
      </w:r>
      <w:proofErr w:type="spellStart"/>
      <w:r>
        <w:rPr>
          <w:rFonts w:hint="eastAsia"/>
        </w:rPr>
        <w:t>M</w:t>
      </w:r>
      <w:r>
        <w:t>gRL_CE</w:t>
      </w:r>
      <w:proofErr w:type="spellEnd"/>
      <w:r>
        <w:t xml:space="preserve"> </w:t>
      </w:r>
      <w:r w:rsidR="003E43AC">
        <w:rPr>
          <w:rFonts w:hint="eastAsia"/>
        </w:rPr>
        <w:t>神经网络</w:t>
      </w:r>
      <w:r>
        <w:rPr>
          <w:rFonts w:hint="eastAsia"/>
        </w:rPr>
        <w:t>的</w:t>
      </w:r>
      <w:r w:rsidRPr="00D34919">
        <w:rPr>
          <w:rFonts w:hint="eastAsia"/>
        </w:rPr>
        <w:t>损失函数：</w:t>
      </w:r>
    </w:p>
    <w:p w14:paraId="5D585BE5" w14:textId="5DBE6E1C" w:rsidR="005273FF" w:rsidRDefault="006F41C8" w:rsidP="00AD4B94">
      <w:pPr>
        <w:pStyle w:val="a3"/>
        <w:spacing w:before="120" w:after="120"/>
      </w:pPr>
      <m:oMathPara>
        <m:oMath>
          <m:eqArr>
            <m:eqArrPr>
              <m:maxDist m:val="1"/>
              <m:ctrlPr>
                <w:rPr>
                  <w:rFonts w:ascii="Cambria Math" w:hAnsi="Cambria Math"/>
                </w:rPr>
              </m:ctrlPr>
            </m:eqArrPr>
            <m:e>
              <m:r>
                <m:rPr>
                  <m:scr m:val="script"/>
                  <m:sty m:val="b"/>
                </m:rPr>
                <w:rPr>
                  <w:rFonts w:ascii="Cambria Math" w:hAnsi="Cambria Math"/>
                </w:rPr>
                <m:t>L</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hint="eastAsia"/>
                                </w:rPr>
                                <m:t>y</m:t>
                              </m:r>
                            </m:e>
                            <m:sub>
                              <m:r>
                                <w:rPr>
                                  <w:rFonts w:ascii="Cambria Math" w:hAnsi="Cambria Math"/>
                                </w:rPr>
                                <m:t>s</m:t>
                              </m:r>
                            </m:sub>
                          </m:sSub>
                          <m:r>
                            <m:rPr>
                              <m:sty m:val="p"/>
                            </m:rPr>
                            <w:rPr>
                              <w:rFonts w:ascii="Cambria Math" w:hAnsi="Cambria Math"/>
                            </w:rPr>
                            <m:t>-</m:t>
                          </m:r>
                          <m:sSub>
                            <m:sSubPr>
                              <m:ctrlPr>
                                <w:rPr>
                                  <w:rFonts w:ascii="Cambria Math" w:hAnsi="Cambria Math"/>
                                </w:rPr>
                              </m:ctrlPr>
                            </m:sSubPr>
                            <m:e>
                              <m:acc>
                                <m:accPr>
                                  <m:ctrlPr>
                                    <w:rPr>
                                      <w:rFonts w:ascii="Cambria Math" w:hAnsi="Cambria Math"/>
                                      <w:b/>
                                      <w:bCs/>
                                    </w:rPr>
                                  </m:ctrlPr>
                                </m:accPr>
                                <m:e>
                                  <m:r>
                                    <w:rPr>
                                      <w:rFonts w:ascii="Cambria Math" w:hAnsi="Cambria Math"/>
                                    </w:rPr>
                                    <m:t>y</m:t>
                                  </m:r>
                                  <m:ctrlPr>
                                    <w:rPr>
                                      <w:rFonts w:ascii="Cambria Math" w:hAnsi="Cambria Math"/>
                                      <w:iCs/>
                                    </w:rPr>
                                  </m:ctrlPr>
                                </m:e>
                              </m:acc>
                            </m:e>
                            <m:sub>
                              <m:r>
                                <w:rPr>
                                  <w:rFonts w:ascii="Cambria Math" w:hAnsi="Cambria Math"/>
                                </w:rPr>
                                <m:t>s</m:t>
                              </m:r>
                            </m:sub>
                          </m:sSub>
                        </m:e>
                      </m:d>
                    </m:e>
                    <m:sup>
                      <m:r>
                        <m:rPr>
                          <m:sty m:val="p"/>
                        </m:rPr>
                        <w:rPr>
                          <w:rFonts w:ascii="Cambria Math" w:hAnsi="Cambria Math"/>
                        </w:rPr>
                        <m:t>2</m:t>
                      </m:r>
                    </m:sup>
                  </m:sSup>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nary>
                <m:naryPr>
                  <m:chr m:val="∑"/>
                  <m:limLoc m:val="undOvr"/>
                  <m:ctrlPr>
                    <w:rPr>
                      <w:rFonts w:ascii="Cambria Math" w:hAnsi="Cambria Math"/>
                    </w:rPr>
                  </m:ctrlPr>
                </m:naryPr>
                <m:sub>
                  <m:r>
                    <w:rPr>
                      <w:rFonts w:ascii="Cambria Math" w:hAnsi="Cambria Math"/>
                    </w:rPr>
                    <m:t>s</m:t>
                  </m:r>
                  <m:r>
                    <m:rPr>
                      <m:sty m:val="p"/>
                    </m:rPr>
                    <w:rPr>
                      <w:rFonts w:ascii="Cambria Math" w:hAnsi="Cambria Math"/>
                    </w:rPr>
                    <m:t>=1</m:t>
                  </m:r>
                </m:sub>
                <m:sup>
                  <m:r>
                    <w:rPr>
                      <w:rFonts w:ascii="Cambria Math" w:hAnsi="Cambria Math"/>
                    </w:rPr>
                    <m:t>S</m:t>
                  </m:r>
                </m:sup>
                <m:e>
                  <m:sSubSup>
                    <m:sSubSupPr>
                      <m:ctrlPr>
                        <w:rPr>
                          <w:rFonts w:ascii="Cambria Math" w:hAnsi="Cambria Math"/>
                          <w:b/>
                        </w:rPr>
                      </m:ctrlPr>
                    </m:sSubSupPr>
                    <m:e>
                      <m:r>
                        <m:rPr>
                          <m:scr m:val="script"/>
                          <m:sty m:val="b"/>
                        </m:rPr>
                        <w:rPr>
                          <w:rFonts w:ascii="Cambria Math" w:hAnsi="Cambria Math"/>
                        </w:rPr>
                        <m:t>L</m:t>
                      </m:r>
                    </m:e>
                    <m:sub>
                      <m:r>
                        <m:rPr>
                          <m:sty m:val="p"/>
                        </m:rPr>
                        <w:rPr>
                          <w:rFonts w:ascii="Cambria Math" w:hAnsi="Cambria Math"/>
                        </w:rPr>
                        <m:t>Rec</m:t>
                      </m:r>
                    </m:sub>
                    <m:sup>
                      <m:r>
                        <w:rPr>
                          <w:rFonts w:ascii="Cambria Math" w:hAnsi="Cambria Math"/>
                        </w:rPr>
                        <m:t>s</m:t>
                      </m:r>
                    </m:sup>
                  </m:sSubSup>
                </m:e>
              </m:nary>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nary>
                <m:naryPr>
                  <m:chr m:val="∑"/>
                  <m:limLoc m:val="undOvr"/>
                  <m:ctrlPr>
                    <w:rPr>
                      <w:rFonts w:ascii="Cambria Math" w:hAnsi="Cambria Math"/>
                    </w:rPr>
                  </m:ctrlPr>
                </m:naryPr>
                <m:sub>
                  <m:r>
                    <w:rPr>
                      <w:rFonts w:ascii="Cambria Math" w:hAnsi="Cambria Math" w:hint="eastAsia"/>
                    </w:rPr>
                    <m:t>s</m:t>
                  </m:r>
                  <m:r>
                    <m:rPr>
                      <m:sty m:val="p"/>
                    </m:rPr>
                    <w:rPr>
                      <w:rFonts w:ascii="Cambria Math" w:hAnsi="Cambria Math"/>
                    </w:rPr>
                    <m:t>=1</m:t>
                  </m:r>
                </m:sub>
                <m:sup>
                  <m:r>
                    <w:rPr>
                      <w:rFonts w:ascii="Cambria Math" w:hAnsi="Cambria Math"/>
                    </w:rPr>
                    <m:t>S</m:t>
                  </m:r>
                </m:sup>
                <m:e>
                  <m:nary>
                    <m:naryPr>
                      <m:chr m:val="∑"/>
                      <m:limLoc m:val="undOvr"/>
                      <m:ctrlPr>
                        <w:rPr>
                          <w:rFonts w:ascii="Cambria Math" w:hAnsi="Cambria Math"/>
                        </w:rPr>
                      </m:ctrlPr>
                    </m:naryPr>
                    <m:sub>
                      <m:r>
                        <w:rPr>
                          <w:rFonts w:ascii="Cambria Math" w:hAnsi="Cambria Math"/>
                        </w:rPr>
                        <m:t>g</m:t>
                      </m:r>
                      <m:r>
                        <m:rPr>
                          <m:sty m:val="p"/>
                        </m:rPr>
                        <w:rPr>
                          <w:rFonts w:ascii="Cambria Math" w:hAnsi="Cambria Math"/>
                        </w:rPr>
                        <m:t>=1</m:t>
                      </m:r>
                    </m:sub>
                    <m:sup>
                      <m:r>
                        <w:rPr>
                          <w:rFonts w:ascii="Cambria Math" w:hAnsi="Cambria Math"/>
                        </w:rPr>
                        <m:t>G</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sSubSup>
                            <m:sSubSupPr>
                              <m:ctrlPr>
                                <w:rPr>
                                  <w:rFonts w:ascii="Cambria Math" w:hAnsi="Cambria Math"/>
                                  <w:b/>
                                </w:rPr>
                              </m:ctrlPr>
                            </m:sSubSupPr>
                            <m:e>
                              <m:r>
                                <m:rPr>
                                  <m:scr m:val="script"/>
                                  <m:sty m:val="b"/>
                                </m:rPr>
                                <w:rPr>
                                  <w:rFonts w:ascii="Cambria Math" w:hAnsi="Cambria Math"/>
                                </w:rPr>
                                <m:t>L</m:t>
                              </m:r>
                              <m:ctrlPr>
                                <w:rPr>
                                  <w:rFonts w:ascii="Cambria Math" w:hAnsi="Cambria Math"/>
                                </w:rPr>
                              </m:ctrlPr>
                            </m:e>
                            <m:sub>
                              <m:r>
                                <m:rPr>
                                  <m:sty m:val="p"/>
                                </m:rPr>
                                <w:rPr>
                                  <w:rFonts w:ascii="Cambria Math" w:hAnsi="Cambria Math"/>
                                </w:rPr>
                                <m:t>N</m:t>
                              </m:r>
                            </m:sub>
                            <m:sup>
                              <m:r>
                                <m:rPr>
                                  <m:sty m:val="bi"/>
                                </m:rPr>
                                <w:rPr>
                                  <w:rFonts w:ascii="Cambria Math" w:hAnsi="Cambria Math"/>
                                </w:rPr>
                                <m:t>I</m:t>
                              </m:r>
                              <m:r>
                                <m:rPr>
                                  <m:sty m:val="bi"/>
                                </m:rPr>
                                <w:rPr>
                                  <w:rFonts w:ascii="Cambria Math" w:hAnsi="Cambria Math" w:hint="eastAsia"/>
                                </w:rPr>
                                <m:t>n</m:t>
                              </m:r>
                              <m:r>
                                <m:rPr>
                                  <m:sty m:val="bi"/>
                                </m:rPr>
                                <w:rPr>
                                  <w:rFonts w:ascii="Cambria Math" w:hAnsi="Cambria Math"/>
                                </w:rPr>
                                <m:t>foNCE</m:t>
                              </m:r>
                              <m:r>
                                <m:rPr>
                                  <m:sty m:val="b"/>
                                </m:rPr>
                                <w:rPr>
                                  <w:rFonts w:ascii="Cambria Math" w:hAnsi="Cambria Math"/>
                                </w:rPr>
                                <m:t xml:space="preserve">, </m:t>
                              </m:r>
                              <m:r>
                                <w:rPr>
                                  <w:rFonts w:ascii="Cambria Math" w:hAnsi="Cambria Math"/>
                                </w:rPr>
                                <m:t>t</m:t>
                              </m:r>
                            </m:sup>
                          </m:sSubSup>
                        </m:e>
                      </m:nary>
                    </m:e>
                  </m:nary>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θ</m:t>
                      </m:r>
                    </m:sub>
                  </m:sSub>
                </m:num>
                <m:den>
                  <m:r>
                    <m:rPr>
                      <m:sty m:val="p"/>
                    </m:rPr>
                    <w:rPr>
                      <w:rFonts w:ascii="Cambria Math" w:hAnsi="Cambria Math"/>
                    </w:rPr>
                    <m:t>2</m:t>
                  </m:r>
                </m:den>
              </m:f>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Θ</m:t>
                      </m:r>
                    </m:e>
                  </m:d>
                  <m:ctrlPr>
                    <w:rPr>
                      <w:rFonts w:ascii="Cambria Math" w:hAnsi="Cambria Math" w:hint="eastAsia"/>
                    </w:rPr>
                  </m:ctrlPr>
                </m:e>
                <m:sub>
                  <m:r>
                    <w:rPr>
                      <w:rFonts w:ascii="Cambria Math" w:hAnsi="Cambria Math" w:hint="eastAsia"/>
                    </w:rPr>
                    <m:t>F</m:t>
                  </m:r>
                </m:sub>
                <m:sup>
                  <m:r>
                    <m:rPr>
                      <m:sty m:val="p"/>
                    </m:rPr>
                    <w:rPr>
                      <w:rFonts w:ascii="Cambria Math" w:hAnsi="Cambria Math"/>
                    </w:rPr>
                    <m:t>2</m:t>
                  </m:r>
                </m:sup>
              </m:sSubSup>
              <m:r>
                <m:rPr>
                  <m:sty m:val="p"/>
                </m:rPr>
                <w:rPr>
                  <w:rFonts w:ascii="Cambria Math" w:hAnsi="Cambria Math"/>
                </w:rPr>
                <m:t>#(</m:t>
              </m:r>
              <m:r>
                <m:rPr>
                  <m:sty m:val="p"/>
                </m:rPr>
                <w:rPr>
                  <w:rFonts w:ascii="Cambria Math" w:hAnsi="Cambria Math"/>
                </w:rPr>
                <m:t>2</m:t>
              </m:r>
              <m:r>
                <m:rPr>
                  <m:nor/>
                </m:rPr>
                <w:rPr>
                  <w:rFonts w:ascii="Cambria Math" w:hAnsi="Cambria Math"/>
                </w:rPr>
                <m:t>-</m:t>
              </m:r>
              <m:r>
                <m:rPr>
                  <m:sty m:val="p"/>
                </m:rPr>
                <w:rPr>
                  <w:rFonts w:ascii="Cambria Math" w:hAnsi="Cambria Math"/>
                </w:rPr>
                <m:t>21</m:t>
              </m:r>
              <m:r>
                <m:rPr>
                  <m:sty m:val="p"/>
                </m:rPr>
                <w:rPr>
                  <w:rFonts w:ascii="Cambria Math" w:hAnsi="Cambria Math"/>
                </w:rPr>
                <m:t>)</m:t>
              </m:r>
            </m:e>
          </m:eqArr>
        </m:oMath>
      </m:oMathPara>
    </w:p>
    <w:p w14:paraId="21CA41C0" w14:textId="419CF69E" w:rsidR="005273FF" w:rsidRDefault="005273FF" w:rsidP="00AD4B94">
      <w:pPr>
        <w:ind w:firstLineChars="0" w:firstLine="0"/>
      </w:pPr>
    </w:p>
    <w:p w14:paraId="352876D8" w14:textId="77777777" w:rsidR="00AD4B94" w:rsidRDefault="00AD4B94" w:rsidP="00AD4B94">
      <w:pPr>
        <w:ind w:firstLineChars="0" w:firstLine="0"/>
      </w:pPr>
    </w:p>
    <w:p w14:paraId="503529E1" w14:textId="22947A67" w:rsidR="00AD4B94" w:rsidRDefault="00AD4B94" w:rsidP="00AD4B94">
      <w:pPr>
        <w:ind w:firstLineChars="0" w:firstLine="0"/>
        <w:sectPr w:rsidR="00AD4B94" w:rsidSect="001A4A46">
          <w:footerReference w:type="even" r:id="rId35"/>
          <w:footerReference w:type="default" r:id="rId36"/>
          <w:headerReference w:type="first" r:id="rId37"/>
          <w:footerReference w:type="first" r:id="rId38"/>
          <w:footnotePr>
            <w:numFmt w:val="decimalEnclosedCircleChinese"/>
          </w:footnotePr>
          <w:pgSz w:w="11850" w:h="16783"/>
          <w:pgMar w:top="1559" w:right="1418" w:bottom="1418" w:left="1418" w:header="992" w:footer="992" w:gutter="0"/>
          <w:cols w:space="720"/>
          <w:titlePg/>
          <w:docGrid w:linePitch="381"/>
        </w:sectPr>
      </w:pPr>
    </w:p>
    <w:p w14:paraId="6C091EAF" w14:textId="1740EB1E" w:rsidR="00C05771" w:rsidRPr="00C05771" w:rsidRDefault="00B4296E" w:rsidP="004E5930">
      <w:pPr>
        <w:pStyle w:val="Heading1"/>
        <w:rPr>
          <w:rFonts w:hint="eastAsia"/>
        </w:rPr>
      </w:pPr>
      <w:bookmarkStart w:id="26" w:name="_Toc164613068"/>
      <w:r>
        <w:rPr>
          <w:rFonts w:hint="eastAsia"/>
        </w:rPr>
        <w:lastRenderedPageBreak/>
        <w:t>第</w:t>
      </w:r>
      <w:r>
        <w:t>3</w:t>
      </w:r>
      <w:r>
        <w:rPr>
          <w:rFonts w:hint="eastAsia"/>
        </w:rPr>
        <w:t>章</w:t>
      </w:r>
      <w:r>
        <w:rPr>
          <w:rFonts w:hint="eastAsia"/>
        </w:rPr>
        <w:t xml:space="preserve"> </w:t>
      </w:r>
      <w:r w:rsidRPr="00847DB0">
        <w:rPr>
          <w:rFonts w:hint="eastAsia"/>
        </w:rPr>
        <w:t>实验结果与分析</w:t>
      </w:r>
      <w:bookmarkEnd w:id="26"/>
    </w:p>
    <w:p w14:paraId="437D8E50" w14:textId="0399B1E7" w:rsidR="005273FF" w:rsidRPr="00C64006" w:rsidRDefault="005902BF" w:rsidP="005902BF">
      <w:pPr>
        <w:pStyle w:val="Heading2"/>
      </w:pPr>
      <w:bookmarkStart w:id="27" w:name="_Toc164613069"/>
      <w:r>
        <w:t>3</w:t>
      </w:r>
      <w:r w:rsidR="005273FF" w:rsidRPr="00C64006">
        <w:t>.</w:t>
      </w:r>
      <w:r w:rsidR="004E5930">
        <w:t>1</w:t>
      </w:r>
      <w:r w:rsidR="005273FF" w:rsidRPr="00C64006">
        <w:t xml:space="preserve"> </w:t>
      </w:r>
      <w:r w:rsidR="005273FF" w:rsidRPr="00C64006">
        <w:t>实验设置</w:t>
      </w:r>
      <w:bookmarkEnd w:id="27"/>
    </w:p>
    <w:p w14:paraId="1BA68D81" w14:textId="5B9CFB02" w:rsidR="005902BF" w:rsidRDefault="005902BF" w:rsidP="005902BF">
      <w:pPr>
        <w:pStyle w:val="Heading3"/>
      </w:pPr>
      <w:bookmarkStart w:id="28" w:name="_Toc164613070"/>
      <w:r>
        <w:t>3</w:t>
      </w:r>
      <w:r w:rsidR="005273FF" w:rsidRPr="009E3373">
        <w:t>.</w:t>
      </w:r>
      <w:r w:rsidR="004E5930">
        <w:t>1</w:t>
      </w:r>
      <w:r w:rsidR="005273FF" w:rsidRPr="009E3373">
        <w:t>.1 数据集</w:t>
      </w:r>
      <w:bookmarkEnd w:id="28"/>
    </w:p>
    <w:p w14:paraId="42C959A5" w14:textId="479801DF" w:rsidR="005273FF" w:rsidRPr="009E3373" w:rsidRDefault="005273FF" w:rsidP="005902BF">
      <w:r w:rsidRPr="00AB0998">
        <w:t>本文针对</w:t>
      </w:r>
      <w:r>
        <w:rPr>
          <w:rFonts w:hint="eastAsia"/>
        </w:rPr>
        <w:t>三</w:t>
      </w:r>
      <w:r w:rsidRPr="00AB0998">
        <w:t>个从现实世界中收集的数据集展开了广泛</w:t>
      </w:r>
      <w:r w:rsidR="00576709">
        <w:rPr>
          <w:rFonts w:hint="eastAsia"/>
        </w:rPr>
        <w:t>而全面</w:t>
      </w:r>
      <w:r w:rsidRPr="00AB0998">
        <w:t>的实验</w:t>
      </w:r>
      <w:r w:rsidR="005902BF">
        <w:rPr>
          <w:rFonts w:hint="eastAsia"/>
        </w:rPr>
        <w:t>：</w:t>
      </w:r>
    </w:p>
    <w:p w14:paraId="04242AA5" w14:textId="626DFDD3" w:rsidR="00994723" w:rsidRDefault="005902BF" w:rsidP="00994723">
      <w:pPr>
        <w:ind w:firstLine="482"/>
      </w:pPr>
      <w:r>
        <w:rPr>
          <w:rFonts w:hint="eastAsia"/>
          <w:b/>
          <w:bCs/>
        </w:rPr>
        <w:t>（</w:t>
      </w:r>
      <w:r>
        <w:rPr>
          <w:rFonts w:hint="eastAsia"/>
          <w:b/>
          <w:bCs/>
        </w:rPr>
        <w:t>1</w:t>
      </w:r>
      <w:r>
        <w:rPr>
          <w:rFonts w:hint="eastAsia"/>
          <w:b/>
          <w:bCs/>
        </w:rPr>
        <w:t>）</w:t>
      </w:r>
      <w:r w:rsidR="005273FF" w:rsidRPr="005902BF">
        <w:rPr>
          <w:b/>
          <w:bCs/>
        </w:rPr>
        <w:t>电力数据</w:t>
      </w:r>
      <w:r w:rsidR="005273FF" w:rsidRPr="00817238">
        <w:t>。</w:t>
      </w:r>
      <w:r w:rsidR="005273FF" w:rsidRPr="005902BF">
        <w:t xml:space="preserve">UCI </w:t>
      </w:r>
      <w:r w:rsidR="005273FF" w:rsidRPr="005902BF">
        <w:t>电力数据集</w:t>
      </w:r>
      <w:r w:rsidR="005273FF" w:rsidRPr="005902BF">
        <w:rPr>
          <w:rStyle w:val="FootnoteReference"/>
          <w:rFonts w:eastAsia="FangSong"/>
        </w:rPr>
        <w:footnoteReference w:id="1"/>
      </w:r>
      <w:r w:rsidR="005273FF" w:rsidRPr="005902BF">
        <w:t>收集了</w:t>
      </w:r>
      <w:r w:rsidR="005273FF" w:rsidRPr="005902BF">
        <w:t>2011</w:t>
      </w:r>
      <w:r w:rsidR="005273FF" w:rsidRPr="005902BF">
        <w:t>年至</w:t>
      </w:r>
      <w:r w:rsidR="005273FF" w:rsidRPr="005902BF">
        <w:t>2014</w:t>
      </w:r>
      <w:r w:rsidR="005273FF" w:rsidRPr="005902BF">
        <w:t>年</w:t>
      </w:r>
      <w:r w:rsidR="005273FF" w:rsidRPr="005902BF">
        <w:t>4</w:t>
      </w:r>
      <w:r w:rsidR="005273FF" w:rsidRPr="005902BF">
        <w:t>年间共</w:t>
      </w:r>
      <w:r w:rsidR="005273FF" w:rsidRPr="005902BF">
        <w:t>370</w:t>
      </w:r>
      <w:r w:rsidR="005273FF" w:rsidRPr="005902BF">
        <w:rPr>
          <w:rFonts w:hint="eastAsia"/>
        </w:rPr>
        <w:t>位</w:t>
      </w:r>
      <w:r w:rsidR="005273FF" w:rsidRPr="005902BF">
        <w:t>用户的每</w:t>
      </w:r>
      <w:r w:rsidR="005273FF" w:rsidRPr="005902BF">
        <w:t>15</w:t>
      </w:r>
      <w:r w:rsidR="005273FF" w:rsidRPr="005902BF">
        <w:t>分钟用电量（</w:t>
      </w:r>
      <w:r w:rsidR="005273FF" w:rsidRPr="005902BF">
        <w:t>kW</w:t>
      </w:r>
      <w:r w:rsidR="00254763">
        <w:t>*</w:t>
      </w:r>
      <w:r w:rsidR="005273FF" w:rsidRPr="005902BF">
        <w:t>15mins</w:t>
      </w:r>
      <w:r w:rsidR="005273FF" w:rsidRPr="005902BF">
        <w:t>，千瓦</w:t>
      </w:r>
      <w:r w:rsidR="005273FF" w:rsidRPr="005902BF">
        <w:t>15</w:t>
      </w:r>
      <w:r w:rsidR="005273FF" w:rsidRPr="005902BF">
        <w:rPr>
          <w:rFonts w:hint="eastAsia"/>
        </w:rPr>
        <w:t>分钟），其中部分用户在</w:t>
      </w:r>
      <w:r w:rsidR="005273FF" w:rsidRPr="005902BF">
        <w:rPr>
          <w:rFonts w:hint="eastAsia"/>
        </w:rPr>
        <w:t>2011</w:t>
      </w:r>
      <w:r w:rsidR="005273FF" w:rsidRPr="005902BF">
        <w:rPr>
          <w:rFonts w:hint="eastAsia"/>
        </w:rPr>
        <w:t>年之后才创建，这些用户缺失的用电量数据全部用</w:t>
      </w:r>
      <w:r w:rsidR="005273FF" w:rsidRPr="005902BF">
        <w:t>0</w:t>
      </w:r>
      <w:r w:rsidR="005273FF" w:rsidRPr="005902BF">
        <w:rPr>
          <w:rFonts w:hint="eastAsia"/>
        </w:rPr>
        <w:t>填充。为减弱数据缺失</w:t>
      </w:r>
      <w:r w:rsidR="00AE1B86">
        <w:rPr>
          <w:rFonts w:hint="eastAsia"/>
        </w:rPr>
        <w:t>所</w:t>
      </w:r>
      <w:r w:rsidR="005273FF" w:rsidRPr="005902BF">
        <w:rPr>
          <w:rFonts w:hint="eastAsia"/>
        </w:rPr>
        <w:t>造成的干扰，</w:t>
      </w:r>
      <w:r w:rsidR="00AE1B86">
        <w:rPr>
          <w:rFonts w:hint="eastAsia"/>
        </w:rPr>
        <w:t>本研究</w:t>
      </w:r>
      <w:r w:rsidR="005273FF" w:rsidRPr="005902BF">
        <w:rPr>
          <w:rFonts w:hint="eastAsia"/>
        </w:rPr>
        <w:t>从原始数据集中截取了</w:t>
      </w:r>
      <w:r w:rsidR="005273FF" w:rsidRPr="005902BF">
        <w:t>2012</w:t>
      </w:r>
      <w:r w:rsidR="005273FF" w:rsidRPr="005902BF">
        <w:rPr>
          <w:rFonts w:hint="eastAsia"/>
        </w:rPr>
        <w:t>年至</w:t>
      </w:r>
      <w:r w:rsidR="005273FF" w:rsidRPr="005902BF">
        <w:t>2014</w:t>
      </w:r>
      <w:r w:rsidR="005273FF" w:rsidRPr="005902BF">
        <w:rPr>
          <w:rFonts w:hint="eastAsia"/>
        </w:rPr>
        <w:t>年</w:t>
      </w:r>
      <w:r w:rsidR="005273FF" w:rsidRPr="005902BF">
        <w:t>3</w:t>
      </w:r>
      <w:r w:rsidR="005273FF" w:rsidRPr="005902BF">
        <w:rPr>
          <w:rFonts w:hint="eastAsia"/>
        </w:rPr>
        <w:t>年间的样本数据，同时剔除掉该区间内数据缺失量大于</w:t>
      </w:r>
      <w:r w:rsidR="005273FF" w:rsidRPr="005902BF">
        <w:t>1</w:t>
      </w:r>
      <w:r w:rsidR="005273FF" w:rsidRPr="005902BF">
        <w:rPr>
          <w:rFonts w:hint="eastAsia"/>
        </w:rPr>
        <w:t>天的用户样本，最终保留了其中</w:t>
      </w:r>
      <w:r w:rsidR="005273FF" w:rsidRPr="005902BF">
        <w:t>320</w:t>
      </w:r>
      <w:r w:rsidR="005273FF" w:rsidRPr="005902BF">
        <w:rPr>
          <w:rFonts w:hint="eastAsia"/>
        </w:rPr>
        <w:t>位用户的用电量数据。</w:t>
      </w:r>
      <w:r w:rsidR="005273FF" w:rsidRPr="005902BF">
        <w:t>本文目标</w:t>
      </w:r>
      <w:r w:rsidR="005273FF" w:rsidRPr="005902BF">
        <w:rPr>
          <w:rFonts w:hint="eastAsia"/>
        </w:rPr>
        <w:t>任务</w:t>
      </w:r>
      <w:r w:rsidR="005273FF" w:rsidRPr="005902BF">
        <w:t>是</w:t>
      </w:r>
      <w:r w:rsidR="005273FF" w:rsidRPr="00000655">
        <w:rPr>
          <w:b/>
          <w:bCs/>
        </w:rPr>
        <w:t>预测每</w:t>
      </w:r>
      <w:r w:rsidR="009724D2" w:rsidRPr="00000655">
        <w:rPr>
          <w:rFonts w:hint="eastAsia"/>
          <w:b/>
          <w:bCs/>
        </w:rPr>
        <w:t>位</w:t>
      </w:r>
      <w:r w:rsidR="005273FF" w:rsidRPr="00000655">
        <w:rPr>
          <w:b/>
          <w:bCs/>
        </w:rPr>
        <w:t>用户的</w:t>
      </w:r>
      <w:r w:rsidR="005273FF" w:rsidRPr="00000655">
        <w:rPr>
          <w:rFonts w:hint="eastAsia"/>
          <w:b/>
          <w:bCs/>
        </w:rPr>
        <w:t>次</w:t>
      </w:r>
      <w:r w:rsidR="005273FF" w:rsidRPr="00000655">
        <w:rPr>
          <w:b/>
          <w:bCs/>
        </w:rPr>
        <w:t>日用电量</w:t>
      </w:r>
      <w:r w:rsidR="005273FF" w:rsidRPr="005902BF">
        <w:t>，按照时间先后将数据集划分为训练集、验证集和测试集，分别涵盖</w:t>
      </w:r>
      <w:r w:rsidR="005273FF" w:rsidRPr="005902BF">
        <w:t>24</w:t>
      </w:r>
      <w:r w:rsidR="005273FF" w:rsidRPr="005902BF">
        <w:t>个月、</w:t>
      </w:r>
      <w:r w:rsidR="005273FF" w:rsidRPr="005902BF">
        <w:t>6</w:t>
      </w:r>
      <w:r w:rsidR="005273FF" w:rsidRPr="005902BF">
        <w:t>个月和</w:t>
      </w:r>
      <w:r w:rsidR="005273FF" w:rsidRPr="005902BF">
        <w:t>6</w:t>
      </w:r>
      <w:r w:rsidR="005273FF" w:rsidRPr="005902BF">
        <w:t>个月。输入网络的特征</w:t>
      </w:r>
      <w:r w:rsidR="005273FF" w:rsidRPr="005902BF">
        <w:rPr>
          <w:rFonts w:hint="eastAsia"/>
        </w:rPr>
        <w:t>数据</w:t>
      </w:r>
      <w:r w:rsidR="005273FF" w:rsidRPr="005902BF">
        <w:t>共有</w:t>
      </w:r>
      <w:r w:rsidR="005273FF" w:rsidRPr="005902BF">
        <w:t>5</w:t>
      </w:r>
      <w:r w:rsidR="005273FF" w:rsidRPr="005902BF">
        <w:t>种粒度：</w:t>
      </w:r>
      <w:r w:rsidR="005273FF" w:rsidRPr="005902BF">
        <w:t>1</w:t>
      </w:r>
      <w:r w:rsidR="005273FF" w:rsidRPr="005902BF">
        <w:t>天</w:t>
      </w:r>
      <w:r w:rsidR="005273FF" w:rsidRPr="005902BF">
        <w:rPr>
          <w:rFonts w:hint="eastAsia"/>
        </w:rPr>
        <w:t>（最粗粒度）</w:t>
      </w:r>
      <w:r w:rsidR="005273FF" w:rsidRPr="005902BF">
        <w:t>、</w:t>
      </w:r>
      <w:r w:rsidR="005273FF" w:rsidRPr="005902BF">
        <w:t>12</w:t>
      </w:r>
      <w:r w:rsidR="005273FF" w:rsidRPr="005902BF">
        <w:t>小时、</w:t>
      </w:r>
      <w:r w:rsidR="005273FF" w:rsidRPr="005902BF">
        <w:t>4</w:t>
      </w:r>
      <w:r w:rsidR="005273FF" w:rsidRPr="005902BF">
        <w:t>小时、</w:t>
      </w:r>
      <w:r w:rsidR="005273FF" w:rsidRPr="005902BF">
        <w:t>1</w:t>
      </w:r>
      <w:r w:rsidR="005273FF" w:rsidRPr="005902BF">
        <w:t>小时和</w:t>
      </w:r>
      <w:r w:rsidR="005273FF" w:rsidRPr="005902BF">
        <w:t>15</w:t>
      </w:r>
      <w:r w:rsidR="005273FF" w:rsidRPr="005902BF">
        <w:t>分钟</w:t>
      </w:r>
      <w:r w:rsidR="005273FF" w:rsidRPr="005902BF">
        <w:rPr>
          <w:rFonts w:hint="eastAsia"/>
        </w:rPr>
        <w:t>（最细粒度）</w:t>
      </w:r>
      <w:r w:rsidR="005273FF" w:rsidRPr="005902BF">
        <w:t>。</w:t>
      </w:r>
    </w:p>
    <w:p w14:paraId="3474C023" w14:textId="0BAC230F" w:rsidR="00994723" w:rsidRPr="00524210" w:rsidRDefault="00994723" w:rsidP="00994723">
      <w:pPr>
        <w:ind w:firstLine="482"/>
        <w:rPr>
          <w:i/>
        </w:rPr>
      </w:pPr>
      <w:r w:rsidRPr="00994723">
        <w:rPr>
          <w:rFonts w:hint="eastAsia"/>
          <w:b/>
          <w:bCs/>
        </w:rPr>
        <w:t>（</w:t>
      </w:r>
      <w:r w:rsidRPr="00994723">
        <w:rPr>
          <w:rFonts w:hint="eastAsia"/>
          <w:b/>
          <w:bCs/>
        </w:rPr>
        <w:t>2</w:t>
      </w:r>
      <w:r w:rsidRPr="00994723">
        <w:rPr>
          <w:rFonts w:hint="eastAsia"/>
          <w:b/>
          <w:bCs/>
        </w:rPr>
        <w:t>）</w:t>
      </w:r>
      <w:r w:rsidR="0004428D">
        <w:rPr>
          <w:rFonts w:hint="eastAsia"/>
          <w:b/>
          <w:bCs/>
        </w:rPr>
        <w:t>期货数据</w:t>
      </w:r>
      <w:r w:rsidR="005273FF" w:rsidRPr="00994723">
        <w:rPr>
          <w:rFonts w:hint="eastAsia"/>
        </w:rPr>
        <w:t>。</w:t>
      </w:r>
      <w:r w:rsidR="00416BB5">
        <w:rPr>
          <w:rFonts w:hint="eastAsia"/>
        </w:rPr>
        <w:t>使用开源的</w:t>
      </w:r>
      <w:r w:rsidR="00D03720" w:rsidRPr="00D03720">
        <w:rPr>
          <w:rFonts w:hint="eastAsia"/>
        </w:rPr>
        <w:t>量化投资平台</w:t>
      </w:r>
      <w:r w:rsidR="00D03720" w:rsidRPr="00D03720">
        <w:rPr>
          <w:rFonts w:hint="eastAsia"/>
        </w:rPr>
        <w:t xml:space="preserve"> </w:t>
      </w:r>
      <w:proofErr w:type="spellStart"/>
      <w:r w:rsidR="00D03720" w:rsidRPr="00D03720">
        <w:rPr>
          <w:rFonts w:hint="eastAsia"/>
        </w:rPr>
        <w:t>Qlib</w:t>
      </w:r>
      <w:proofErr w:type="spellEnd"/>
      <w:r w:rsidR="00416BB5">
        <w:rPr>
          <w:rStyle w:val="FootnoteReference"/>
        </w:rPr>
        <w:footnoteReference w:id="2"/>
      </w:r>
      <w:r w:rsidR="00D03720" w:rsidRPr="00D03720">
        <w:rPr>
          <w:rFonts w:hint="eastAsia"/>
        </w:rPr>
        <w:t xml:space="preserve"> </w:t>
      </w:r>
      <w:r w:rsidR="00D03720" w:rsidRPr="00D03720">
        <w:rPr>
          <w:rFonts w:hint="eastAsia"/>
        </w:rPr>
        <w:t>收集</w:t>
      </w:r>
      <w:r w:rsidR="00E35D74">
        <w:rPr>
          <w:rFonts w:hint="eastAsia"/>
        </w:rPr>
        <w:t>了</w:t>
      </w:r>
      <w:r w:rsidR="00F251F3">
        <w:rPr>
          <w:rFonts w:hint="eastAsia"/>
        </w:rPr>
        <w:t>沪深</w:t>
      </w:r>
      <w:r w:rsidR="00F251F3">
        <w:t>300</w:t>
      </w:r>
      <w:r w:rsidR="00F251F3">
        <w:rPr>
          <w:rFonts w:hint="eastAsia"/>
        </w:rPr>
        <w:t>股指期货</w:t>
      </w:r>
      <w:r w:rsidR="009E4194">
        <w:rPr>
          <w:rFonts w:hint="eastAsia"/>
        </w:rPr>
        <w:t>（</w:t>
      </w:r>
      <w:r w:rsidR="009E4194">
        <w:rPr>
          <w:rFonts w:hint="eastAsia"/>
        </w:rPr>
        <w:t>IF</w:t>
      </w:r>
      <w:r w:rsidR="009E4194">
        <w:rPr>
          <w:rFonts w:hint="eastAsia"/>
        </w:rPr>
        <w:t>）</w:t>
      </w:r>
      <w:r w:rsidR="00F251F3">
        <w:rPr>
          <w:rFonts w:hint="eastAsia"/>
        </w:rPr>
        <w:t>的高频交易数据</w:t>
      </w:r>
      <w:r w:rsidR="00D03720" w:rsidRPr="00D03720">
        <w:rPr>
          <w:rFonts w:hint="eastAsia"/>
        </w:rPr>
        <w:t>，包括</w:t>
      </w:r>
      <w:r w:rsidR="00C27599">
        <w:rPr>
          <w:rFonts w:hint="eastAsia"/>
        </w:rPr>
        <w:t>买卖双方</w:t>
      </w:r>
      <w:r w:rsidR="00C27599">
        <w:t>5</w:t>
      </w:r>
      <w:r w:rsidR="005C5EFD">
        <w:rPr>
          <w:rFonts w:hint="eastAsia"/>
        </w:rPr>
        <w:t>个</w:t>
      </w:r>
      <w:r w:rsidR="00C27599">
        <w:rPr>
          <w:rFonts w:hint="eastAsia"/>
        </w:rPr>
        <w:t>档</w:t>
      </w:r>
      <w:r w:rsidR="005C5EFD">
        <w:rPr>
          <w:rFonts w:hint="eastAsia"/>
        </w:rPr>
        <w:t>位</w:t>
      </w:r>
      <w:r w:rsidR="00C27599">
        <w:rPr>
          <w:rFonts w:hint="eastAsia"/>
        </w:rPr>
        <w:t>的限价订单簿</w:t>
      </w:r>
      <w:r w:rsidR="002455FB">
        <w:rPr>
          <w:rFonts w:hint="eastAsia"/>
        </w:rPr>
        <w:t>（</w:t>
      </w:r>
      <w:r w:rsidR="002455FB">
        <w:rPr>
          <w:rFonts w:hint="eastAsia"/>
        </w:rPr>
        <w:t>L</w:t>
      </w:r>
      <w:r w:rsidR="002455FB">
        <w:t>imit Order Book</w:t>
      </w:r>
      <w:r w:rsidR="00BB5D46">
        <w:rPr>
          <w:rFonts w:hint="eastAsia"/>
        </w:rPr>
        <w:t>，</w:t>
      </w:r>
      <w:r w:rsidR="002455FB">
        <w:t>LOB</w:t>
      </w:r>
      <w:r w:rsidR="002455FB">
        <w:rPr>
          <w:rFonts w:hint="eastAsia"/>
        </w:rPr>
        <w:t>）</w:t>
      </w:r>
      <w:r w:rsidR="006C7974">
        <w:rPr>
          <w:rFonts w:hint="eastAsia"/>
        </w:rPr>
        <w:t>，交易信号</w:t>
      </w:r>
      <w:r w:rsidR="00A202D8">
        <w:rPr>
          <w:rFonts w:hint="eastAsia"/>
        </w:rPr>
        <w:t>的</w:t>
      </w:r>
      <w:r w:rsidR="006C7974">
        <w:rPr>
          <w:rFonts w:hint="eastAsia"/>
        </w:rPr>
        <w:t>频率为</w:t>
      </w:r>
      <w:r w:rsidR="006C7974">
        <w:t>0.5</w:t>
      </w:r>
      <w:r w:rsidR="006C7974">
        <w:rPr>
          <w:rFonts w:hint="eastAsia"/>
        </w:rPr>
        <w:t>秒。数据集的时间范围为</w:t>
      </w:r>
      <w:r w:rsidR="006C7974">
        <w:t>2022</w:t>
      </w:r>
      <w:r w:rsidR="006C7974">
        <w:rPr>
          <w:rFonts w:hint="eastAsia"/>
        </w:rPr>
        <w:t>年</w:t>
      </w:r>
      <w:r w:rsidR="006C7974">
        <w:t>1</w:t>
      </w:r>
      <w:r w:rsidR="006C7974">
        <w:rPr>
          <w:rFonts w:hint="eastAsia"/>
        </w:rPr>
        <w:t>月</w:t>
      </w:r>
      <w:r w:rsidR="006C7974">
        <w:t>4</w:t>
      </w:r>
      <w:r w:rsidR="006C7974">
        <w:rPr>
          <w:rFonts w:hint="eastAsia"/>
        </w:rPr>
        <w:t>日至</w:t>
      </w:r>
      <w:r w:rsidR="006C7974">
        <w:rPr>
          <w:rFonts w:hint="eastAsia"/>
        </w:rPr>
        <w:t>2</w:t>
      </w:r>
      <w:r w:rsidR="006C7974">
        <w:t>0</w:t>
      </w:r>
      <w:r w:rsidR="00684588">
        <w:t>22</w:t>
      </w:r>
      <w:r w:rsidR="00684588">
        <w:rPr>
          <w:rFonts w:hint="eastAsia"/>
        </w:rPr>
        <w:t>年</w:t>
      </w:r>
      <w:r w:rsidR="0037468D">
        <w:t>12</w:t>
      </w:r>
      <w:r w:rsidR="0037468D">
        <w:rPr>
          <w:rFonts w:hint="eastAsia"/>
        </w:rPr>
        <w:t>月</w:t>
      </w:r>
      <w:r w:rsidR="0037468D">
        <w:t>30</w:t>
      </w:r>
      <w:r w:rsidR="0037468D">
        <w:rPr>
          <w:rFonts w:hint="eastAsia"/>
        </w:rPr>
        <w:t>日，</w:t>
      </w:r>
      <w:r w:rsidR="0040111E">
        <w:rPr>
          <w:rFonts w:hint="eastAsia"/>
        </w:rPr>
        <w:t>涵盖</w:t>
      </w:r>
      <w:r w:rsidR="00AE1B86">
        <w:rPr>
          <w:rFonts w:hint="eastAsia"/>
        </w:rPr>
        <w:t>了</w:t>
      </w:r>
      <w:r w:rsidR="000F6569">
        <w:rPr>
          <w:rFonts w:hint="eastAsia"/>
        </w:rPr>
        <w:t>2</w:t>
      </w:r>
      <w:r w:rsidR="000F6569">
        <w:t>022</w:t>
      </w:r>
      <w:r w:rsidR="000F6569">
        <w:rPr>
          <w:rFonts w:hint="eastAsia"/>
        </w:rPr>
        <w:t>年共</w:t>
      </w:r>
      <w:r w:rsidR="0037468D">
        <w:t>242</w:t>
      </w:r>
      <w:r w:rsidR="0037468D">
        <w:rPr>
          <w:rFonts w:hint="eastAsia"/>
        </w:rPr>
        <w:t>个交易日</w:t>
      </w:r>
      <w:r w:rsidR="00AE1B86">
        <w:rPr>
          <w:rFonts w:hint="eastAsia"/>
        </w:rPr>
        <w:t>中</w:t>
      </w:r>
      <w:r w:rsidR="0037468D">
        <w:rPr>
          <w:rFonts w:hint="eastAsia"/>
        </w:rPr>
        <w:t>的</w:t>
      </w:r>
      <w:r w:rsidR="000F6569">
        <w:rPr>
          <w:rFonts w:hint="eastAsia"/>
        </w:rPr>
        <w:t>所有</w:t>
      </w:r>
      <w:r w:rsidR="0037468D">
        <w:rPr>
          <w:rFonts w:hint="eastAsia"/>
        </w:rPr>
        <w:t>数据，每</w:t>
      </w:r>
      <w:r w:rsidR="00AE1B86">
        <w:rPr>
          <w:rFonts w:hint="eastAsia"/>
        </w:rPr>
        <w:t>个交易日</w:t>
      </w:r>
      <w:r w:rsidR="001C6B59">
        <w:rPr>
          <w:rFonts w:hint="eastAsia"/>
        </w:rPr>
        <w:t>都</w:t>
      </w:r>
      <w:r w:rsidR="0037468D">
        <w:rPr>
          <w:rFonts w:hint="eastAsia"/>
        </w:rPr>
        <w:t>有</w:t>
      </w:r>
      <w:r w:rsidR="0037468D">
        <w:t>28800</w:t>
      </w:r>
      <w:r w:rsidR="0037468D">
        <w:rPr>
          <w:rFonts w:hint="eastAsia"/>
        </w:rPr>
        <w:t>条交易记录</w:t>
      </w:r>
      <w:r w:rsidR="001C6B59">
        <w:rPr>
          <w:rFonts w:hint="eastAsia"/>
        </w:rPr>
        <w:t>。</w:t>
      </w:r>
      <w:r w:rsidR="00AE1B86">
        <w:rPr>
          <w:rFonts w:hint="eastAsia"/>
        </w:rPr>
        <w:t>同样地</w:t>
      </w:r>
      <w:r w:rsidR="00987802">
        <w:rPr>
          <w:rFonts w:hint="eastAsia"/>
        </w:rPr>
        <w:t>，按照时间</w:t>
      </w:r>
      <w:r w:rsidR="00D92893">
        <w:rPr>
          <w:rFonts w:hint="eastAsia"/>
        </w:rPr>
        <w:t>的</w:t>
      </w:r>
      <w:r w:rsidR="00A87F1A">
        <w:rPr>
          <w:rFonts w:hint="eastAsia"/>
        </w:rPr>
        <w:t>先后顺序</w:t>
      </w:r>
      <w:r w:rsidR="00987802">
        <w:rPr>
          <w:rFonts w:hint="eastAsia"/>
        </w:rPr>
        <w:t>划分</w:t>
      </w:r>
      <w:r w:rsidR="00A87F1A">
        <w:rPr>
          <w:rFonts w:hint="eastAsia"/>
        </w:rPr>
        <w:t>期货</w:t>
      </w:r>
      <w:r w:rsidR="00987802">
        <w:rPr>
          <w:rFonts w:hint="eastAsia"/>
        </w:rPr>
        <w:t>数据</w:t>
      </w:r>
      <w:r w:rsidR="00D92893">
        <w:rPr>
          <w:rFonts w:hint="eastAsia"/>
        </w:rPr>
        <w:t>集</w:t>
      </w:r>
      <w:r w:rsidR="0040111E">
        <w:rPr>
          <w:rFonts w:hint="eastAsia"/>
        </w:rPr>
        <w:t>：</w:t>
      </w:r>
      <w:r w:rsidR="00987802">
        <w:rPr>
          <w:rFonts w:hint="eastAsia"/>
        </w:rPr>
        <w:t>训练集、验证集和测试集分别</w:t>
      </w:r>
      <w:r w:rsidR="0040111E">
        <w:rPr>
          <w:rFonts w:hint="eastAsia"/>
        </w:rPr>
        <w:t>覆盖了</w:t>
      </w:r>
      <w:r w:rsidR="00AB34F1">
        <w:t>8</w:t>
      </w:r>
      <w:r w:rsidR="00BA1AFC">
        <w:rPr>
          <w:rFonts w:hint="eastAsia"/>
        </w:rPr>
        <w:t>个月、</w:t>
      </w:r>
      <w:r w:rsidR="00AB34F1">
        <w:t>2</w:t>
      </w:r>
      <w:r w:rsidR="00BA1AFC">
        <w:rPr>
          <w:rFonts w:hint="eastAsia"/>
        </w:rPr>
        <w:t>个月和</w:t>
      </w:r>
      <w:r w:rsidR="00AB34F1">
        <w:t>2</w:t>
      </w:r>
      <w:r w:rsidR="00BA1AFC">
        <w:rPr>
          <w:rFonts w:hint="eastAsia"/>
        </w:rPr>
        <w:t>个月</w:t>
      </w:r>
      <w:r w:rsidR="0040111E">
        <w:rPr>
          <w:rFonts w:hint="eastAsia"/>
        </w:rPr>
        <w:t>。</w:t>
      </w:r>
      <w:r w:rsidR="0018334E">
        <w:rPr>
          <w:rFonts w:hint="eastAsia"/>
        </w:rPr>
        <w:t>本研究</w:t>
      </w:r>
      <w:r w:rsidR="004E603D">
        <w:rPr>
          <w:rFonts w:hint="eastAsia"/>
        </w:rPr>
        <w:t>直接对原始的</w:t>
      </w:r>
      <w:r w:rsidR="004E603D">
        <w:rPr>
          <w:rFonts w:hint="eastAsia"/>
        </w:rPr>
        <w:t xml:space="preserve"> LOB</w:t>
      </w:r>
      <w:r w:rsidR="004E603D">
        <w:rPr>
          <w:rFonts w:hint="eastAsia"/>
        </w:rPr>
        <w:t>数据进行建模，也即仅使用买卖双方</w:t>
      </w:r>
      <w:r w:rsidR="004E603D">
        <w:rPr>
          <w:rFonts w:hint="eastAsia"/>
        </w:rPr>
        <w:t xml:space="preserve"> </w:t>
      </w:r>
      <w:r w:rsidR="004E603D">
        <w:t>1</w:t>
      </w:r>
      <w:r w:rsidR="004E603D">
        <w:rPr>
          <w:rFonts w:hint="eastAsia"/>
        </w:rPr>
        <w:t>至</w:t>
      </w:r>
      <w:r w:rsidR="004E603D">
        <w:t>5</w:t>
      </w:r>
      <w:r w:rsidR="004E603D">
        <w:rPr>
          <w:rFonts w:hint="eastAsia"/>
        </w:rPr>
        <w:t>档的价格和成交量共</w:t>
      </w:r>
      <w:r w:rsidR="004E603D">
        <w:t>20</w:t>
      </w:r>
      <w:r w:rsidR="004E603D">
        <w:rPr>
          <w:rFonts w:hint="eastAsia"/>
        </w:rPr>
        <w:t>个基础特征</w:t>
      </w:r>
      <w:r w:rsidR="00EB6FB2">
        <w:rPr>
          <w:rFonts w:hint="eastAsia"/>
        </w:rPr>
        <w:t>，</w:t>
      </w:r>
      <w:r w:rsidR="00B01A6A">
        <w:rPr>
          <w:rFonts w:hint="eastAsia"/>
        </w:rPr>
        <w:t>而</w:t>
      </w:r>
      <w:r w:rsidR="00EB6FB2">
        <w:rPr>
          <w:rFonts w:hint="eastAsia"/>
        </w:rPr>
        <w:t>不再手工</w:t>
      </w:r>
      <w:r w:rsidR="005F7EB2">
        <w:rPr>
          <w:rFonts w:hint="eastAsia"/>
        </w:rPr>
        <w:t>构建</w:t>
      </w:r>
      <w:r w:rsidR="00EB6FB2">
        <w:rPr>
          <w:rFonts w:hint="eastAsia"/>
        </w:rPr>
        <w:t>其他因子。</w:t>
      </w:r>
      <w:r w:rsidR="005F7EB2">
        <w:rPr>
          <w:rFonts w:hint="eastAsia"/>
        </w:rPr>
        <w:t>将</w:t>
      </w:r>
      <w:r w:rsidR="000E4241" w:rsidRPr="006927D4">
        <w:rPr>
          <w:rFonts w:hint="eastAsia"/>
          <w:b/>
          <w:bCs/>
        </w:rPr>
        <w:t>预测股指期货的分钟频收益率</w:t>
      </w:r>
      <w:r w:rsidR="000E4241">
        <w:rPr>
          <w:rFonts w:hint="eastAsia"/>
        </w:rPr>
        <w:t>作为目标，</w:t>
      </w:r>
      <w:r w:rsidR="004A1930">
        <w:rPr>
          <w:rFonts w:hint="eastAsia"/>
        </w:rPr>
        <w:t>其形式为</w:t>
      </w:r>
      <w:r w:rsidR="00B76E51">
        <w:rPr>
          <w:rFonts w:hint="eastAsia"/>
        </w:rPr>
        <w:t xml:space="preserve"> </w:t>
      </w:r>
      <m:oMath>
        <m:r>
          <w:rPr>
            <w:rFonts w:ascii="Cambria Math" w:hAnsi="Cambria Math"/>
          </w:rPr>
          <m:t>y=</m:t>
        </m:r>
        <m:r>
          <m:rPr>
            <m:sty m:val="p"/>
          </m:rPr>
          <w:rPr>
            <w:rFonts w:ascii="Cambria Math" w:hAnsi="Cambria Math"/>
          </w:rPr>
          <m:t>log⁡(</m:t>
        </m:r>
        <m:r>
          <w:rPr>
            <w:rFonts w:ascii="Cambria Math" w:hAnsi="Cambria Math"/>
          </w:rPr>
          <m:t>Mi</m:t>
        </m:r>
        <m:sSub>
          <m:sSubPr>
            <m:ctrlPr>
              <w:rPr>
                <w:rFonts w:ascii="Cambria Math" w:hAnsi="Cambria Math"/>
                <w:i/>
              </w:rPr>
            </m:ctrlPr>
          </m:sSubPr>
          <m:e>
            <m:r>
              <w:rPr>
                <w:rFonts w:ascii="Cambria Math" w:hAnsi="Cambria Math"/>
              </w:rPr>
              <m:t>dPrice</m:t>
            </m:r>
          </m:e>
          <m:sub>
            <m:r>
              <w:rPr>
                <w:rFonts w:ascii="Cambria Math" w:hAnsi="Cambria Math"/>
              </w:rPr>
              <m:t>T+1</m:t>
            </m:r>
          </m:sub>
        </m:sSub>
        <m:r>
          <m:rPr>
            <m:sty m:val="p"/>
          </m:rPr>
          <w:rPr>
            <w:rFonts w:ascii="Cambria Math" w:hAnsi="Cambria Math"/>
          </w:rPr>
          <m:t>/</m:t>
        </m:r>
        <m:r>
          <w:rPr>
            <w:rFonts w:ascii="Cambria Math" w:hAnsi="Cambria Math"/>
          </w:rPr>
          <m:t>Mi</m:t>
        </m:r>
        <m:sSub>
          <m:sSubPr>
            <m:ctrlPr>
              <w:rPr>
                <w:rFonts w:ascii="Cambria Math" w:hAnsi="Cambria Math"/>
                <w:i/>
              </w:rPr>
            </m:ctrlPr>
          </m:sSubPr>
          <m:e>
            <m:r>
              <w:rPr>
                <w:rFonts w:ascii="Cambria Math" w:hAnsi="Cambria Math"/>
              </w:rPr>
              <m:t>dPrice</m:t>
            </m:r>
          </m:e>
          <m:sub>
            <m:r>
              <w:rPr>
                <w:rFonts w:ascii="Cambria Math" w:hAnsi="Cambria Math"/>
              </w:rPr>
              <m:t>T</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4</m:t>
            </m:r>
          </m:sup>
        </m:sSup>
      </m:oMath>
      <w:r w:rsidR="00B76E51">
        <w:rPr>
          <w:rFonts w:hint="eastAsia"/>
          <w:iCs/>
        </w:rPr>
        <w:t>，其中</w:t>
      </w:r>
      <w:r w:rsidR="00B76E51">
        <w:rPr>
          <w:rFonts w:hint="eastAsia"/>
          <w:iCs/>
        </w:rPr>
        <w:t xml:space="preserve"> </w:t>
      </w:r>
      <m:oMath>
        <m:r>
          <w:rPr>
            <w:rFonts w:ascii="Cambria Math" w:hAnsi="Cambria Math"/>
          </w:rPr>
          <m:t>Mi</m:t>
        </m:r>
        <m:sSub>
          <m:sSubPr>
            <m:ctrlPr>
              <w:rPr>
                <w:rFonts w:ascii="Cambria Math" w:hAnsi="Cambria Math"/>
                <w:i/>
              </w:rPr>
            </m:ctrlPr>
          </m:sSubPr>
          <m:e>
            <m:r>
              <w:rPr>
                <w:rFonts w:ascii="Cambria Math" w:hAnsi="Cambria Math"/>
              </w:rPr>
              <m:t>dPrice</m:t>
            </m:r>
          </m:e>
          <m:sub>
            <m:r>
              <w:rPr>
                <w:rFonts w:ascii="Cambria Math" w:hAnsi="Cambria Math"/>
              </w:rPr>
              <m:t>t</m:t>
            </m:r>
          </m:sub>
        </m:sSub>
        <m:r>
          <m:rPr>
            <m:sty m:val="p"/>
          </m:rPr>
          <w:rPr>
            <w:rFonts w:ascii="Cambria Math" w:hAnsi="Cambria Math"/>
          </w:rPr>
          <m:t>=(</m:t>
        </m:r>
        <m:r>
          <w:rPr>
            <w:rFonts w:ascii="Cambria Math" w:hAnsi="Cambria Math"/>
          </w:rPr>
          <m:t>Pric</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ask</m:t>
            </m:r>
          </m:sup>
        </m:sSubSup>
        <m:r>
          <w:rPr>
            <w:rFonts w:ascii="Cambria Math" w:hAnsi="Cambria Math"/>
          </w:rPr>
          <m:t>+Pric</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bid</m:t>
            </m:r>
          </m:sup>
        </m:sSubSup>
        <m:r>
          <w:rPr>
            <w:rFonts w:ascii="Cambria Math" w:hAnsi="Cambria Math"/>
          </w:rPr>
          <m:t>)/2</m:t>
        </m:r>
      </m:oMath>
      <w:r w:rsidR="00000655">
        <w:rPr>
          <w:rFonts w:hint="eastAsia"/>
        </w:rPr>
        <w:t xml:space="preserve"> </w:t>
      </w:r>
      <w:r w:rsidR="00000655">
        <w:rPr>
          <w:rFonts w:hint="eastAsia"/>
        </w:rPr>
        <w:t>表示</w:t>
      </w:r>
      <w:r w:rsidR="00E25E60">
        <w:rPr>
          <w:rFonts w:hint="eastAsia"/>
        </w:rPr>
        <w:t>股指期货在</w:t>
      </w:r>
      <w:r w:rsidR="00524210">
        <w:rPr>
          <w:rFonts w:hint="eastAsia"/>
        </w:rPr>
        <w:t>第</w:t>
      </w:r>
      <w:r w:rsidR="00524210">
        <w:rPr>
          <w:rFonts w:hint="eastAsia"/>
        </w:rPr>
        <w:t xml:space="preserve"> </w:t>
      </w:r>
      <m:oMath>
        <m:r>
          <w:rPr>
            <w:rFonts w:ascii="Cambria Math" w:hAnsi="Cambria Math"/>
          </w:rPr>
          <m:t>t</m:t>
        </m:r>
      </m:oMath>
      <w:r w:rsidR="00524210">
        <w:t xml:space="preserve"> </w:t>
      </w:r>
      <w:r w:rsidR="00524210">
        <w:rPr>
          <w:rFonts w:hint="eastAsia"/>
        </w:rPr>
        <w:t>分钟</w:t>
      </w:r>
      <w:r w:rsidR="00273323">
        <w:rPr>
          <w:rFonts w:hint="eastAsia"/>
        </w:rPr>
        <w:t>买方</w:t>
      </w:r>
      <w:r w:rsidR="00273323">
        <w:t>1</w:t>
      </w:r>
      <w:r w:rsidR="00273323">
        <w:rPr>
          <w:rFonts w:hint="eastAsia"/>
        </w:rPr>
        <w:t>档价格和</w:t>
      </w:r>
      <w:r w:rsidR="000B470B">
        <w:rPr>
          <w:rFonts w:hint="eastAsia"/>
        </w:rPr>
        <w:t>卖</w:t>
      </w:r>
      <w:r w:rsidR="00273323">
        <w:rPr>
          <w:rFonts w:hint="eastAsia"/>
        </w:rPr>
        <w:t>方</w:t>
      </w:r>
      <w:r w:rsidR="00273323">
        <w:t>1</w:t>
      </w:r>
      <w:r w:rsidR="00273323">
        <w:rPr>
          <w:rFonts w:hint="eastAsia"/>
        </w:rPr>
        <w:t>档价格的平均值。输入的特征</w:t>
      </w:r>
      <w:r w:rsidR="008807BB">
        <w:rPr>
          <w:rFonts w:hint="eastAsia"/>
        </w:rPr>
        <w:t>粒度共有</w:t>
      </w:r>
      <w:r w:rsidR="008807BB">
        <w:t>5</w:t>
      </w:r>
      <w:r w:rsidR="008807BB">
        <w:rPr>
          <w:rFonts w:hint="eastAsia"/>
        </w:rPr>
        <w:t>种，分别是</w:t>
      </w:r>
      <w:r w:rsidR="008807BB">
        <w:t>1</w:t>
      </w:r>
      <w:r w:rsidR="008807BB">
        <w:rPr>
          <w:rFonts w:hint="eastAsia"/>
        </w:rPr>
        <w:t>分钟（最粗粒度）、</w:t>
      </w:r>
      <w:r w:rsidR="008807BB">
        <w:rPr>
          <w:rFonts w:hint="eastAsia"/>
        </w:rPr>
        <w:t>3</w:t>
      </w:r>
      <w:r w:rsidR="008807BB">
        <w:t>0</w:t>
      </w:r>
      <w:r w:rsidR="008807BB">
        <w:rPr>
          <w:rFonts w:hint="eastAsia"/>
        </w:rPr>
        <w:t>秒、</w:t>
      </w:r>
      <w:r w:rsidR="008807BB">
        <w:rPr>
          <w:rFonts w:hint="eastAsia"/>
        </w:rPr>
        <w:t>1</w:t>
      </w:r>
      <w:r w:rsidR="008807BB">
        <w:t>0</w:t>
      </w:r>
      <w:r w:rsidR="008807BB">
        <w:rPr>
          <w:rFonts w:hint="eastAsia"/>
        </w:rPr>
        <w:t>秒、</w:t>
      </w:r>
      <w:r w:rsidR="008807BB">
        <w:t>1</w:t>
      </w:r>
      <w:r w:rsidR="008807BB">
        <w:rPr>
          <w:rFonts w:hint="eastAsia"/>
        </w:rPr>
        <w:t>秒</w:t>
      </w:r>
      <w:r w:rsidR="007F42DD">
        <w:rPr>
          <w:rFonts w:hint="eastAsia"/>
        </w:rPr>
        <w:t>和</w:t>
      </w:r>
      <w:r w:rsidR="008807BB">
        <w:rPr>
          <w:rFonts w:hint="eastAsia"/>
        </w:rPr>
        <w:t>0</w:t>
      </w:r>
      <w:r w:rsidR="008807BB">
        <w:t>.5</w:t>
      </w:r>
      <w:r w:rsidR="008807BB">
        <w:rPr>
          <w:rFonts w:hint="eastAsia"/>
        </w:rPr>
        <w:t>秒</w:t>
      </w:r>
      <w:r w:rsidR="007F42DD">
        <w:rPr>
          <w:rFonts w:hint="eastAsia"/>
        </w:rPr>
        <w:t>（最细粒度）。</w:t>
      </w:r>
      <w:r w:rsidR="00273323">
        <w:rPr>
          <w:rFonts w:hint="eastAsia"/>
        </w:rPr>
        <w:t>使用</w:t>
      </w:r>
      <w:r w:rsidR="00273323">
        <w:rPr>
          <w:rFonts w:hint="eastAsia"/>
        </w:rPr>
        <w:t xml:space="preserve"> Z</w:t>
      </w:r>
      <w:r w:rsidR="00273323">
        <w:t xml:space="preserve">-Score </w:t>
      </w:r>
      <w:r w:rsidR="00273323">
        <w:rPr>
          <w:rFonts w:hint="eastAsia"/>
        </w:rPr>
        <w:t>法</w:t>
      </w:r>
      <w:r w:rsidR="00B67F3F">
        <w:rPr>
          <w:rFonts w:hint="eastAsia"/>
        </w:rPr>
        <w:t>对所有特征数据</w:t>
      </w:r>
      <w:r w:rsidR="00273323">
        <w:rPr>
          <w:rFonts w:hint="eastAsia"/>
        </w:rPr>
        <w:t>进行标准化</w:t>
      </w:r>
      <w:r w:rsidR="005F46C0">
        <w:rPr>
          <w:rFonts w:hint="eastAsia"/>
        </w:rPr>
        <w:t>预</w:t>
      </w:r>
      <w:r w:rsidR="00273323">
        <w:rPr>
          <w:rFonts w:hint="eastAsia"/>
        </w:rPr>
        <w:t>处理。</w:t>
      </w:r>
    </w:p>
    <w:p w14:paraId="47F95000" w14:textId="6FF0A0B4" w:rsidR="005273FF" w:rsidRPr="004A1930" w:rsidRDefault="00994723" w:rsidP="00994723">
      <w:pPr>
        <w:ind w:firstLine="482"/>
      </w:pPr>
      <w:r w:rsidRPr="00994723">
        <w:rPr>
          <w:rFonts w:hint="eastAsia"/>
          <w:b/>
          <w:bCs/>
        </w:rPr>
        <w:t>（</w:t>
      </w:r>
      <w:r w:rsidRPr="00994723">
        <w:rPr>
          <w:rFonts w:hint="eastAsia"/>
          <w:b/>
          <w:bCs/>
        </w:rPr>
        <w:t>3</w:t>
      </w:r>
      <w:r w:rsidRPr="00994723">
        <w:rPr>
          <w:rFonts w:hint="eastAsia"/>
          <w:b/>
          <w:bCs/>
        </w:rPr>
        <w:t>）</w:t>
      </w:r>
      <w:r w:rsidR="00E46545">
        <w:rPr>
          <w:rFonts w:hint="eastAsia"/>
          <w:b/>
          <w:bCs/>
        </w:rPr>
        <w:t>股指</w:t>
      </w:r>
      <w:r w:rsidR="005273FF" w:rsidRPr="00994723">
        <w:rPr>
          <w:rFonts w:hint="eastAsia"/>
          <w:b/>
          <w:bCs/>
        </w:rPr>
        <w:t>数据</w:t>
      </w:r>
      <w:r w:rsidR="005273FF" w:rsidRPr="00994723">
        <w:rPr>
          <w:rFonts w:hint="eastAsia"/>
        </w:rPr>
        <w:t>。</w:t>
      </w:r>
      <w:r w:rsidR="0054561A">
        <w:rPr>
          <w:rFonts w:hint="eastAsia"/>
        </w:rPr>
        <w:t>基于财经</w:t>
      </w:r>
      <w:r w:rsidR="0043455B">
        <w:rPr>
          <w:rFonts w:hint="eastAsia"/>
        </w:rPr>
        <w:t>数据工具包</w:t>
      </w:r>
      <w:r w:rsidR="0043455B">
        <w:rPr>
          <w:rFonts w:hint="eastAsia"/>
        </w:rPr>
        <w:t xml:space="preserve"> </w:t>
      </w:r>
      <w:proofErr w:type="spellStart"/>
      <w:r w:rsidR="0043455B">
        <w:rPr>
          <w:rFonts w:hint="eastAsia"/>
        </w:rPr>
        <w:t>A</w:t>
      </w:r>
      <w:r w:rsidR="0043455B">
        <w:t>KShare</w:t>
      </w:r>
      <w:proofErr w:type="spellEnd"/>
      <w:r w:rsidR="000879A5">
        <w:rPr>
          <w:rStyle w:val="FootnoteReference"/>
        </w:rPr>
        <w:footnoteReference w:id="3"/>
      </w:r>
      <w:r w:rsidR="00EE1655">
        <w:t xml:space="preserve"> </w:t>
      </w:r>
      <w:r w:rsidR="009E4194">
        <w:rPr>
          <w:rFonts w:hint="eastAsia"/>
        </w:rPr>
        <w:t>从公开的数据源中采集了</w:t>
      </w:r>
      <w:r w:rsidR="00586E51">
        <w:rPr>
          <w:rFonts w:hint="eastAsia"/>
        </w:rPr>
        <w:t>沪深</w:t>
      </w:r>
      <w:r w:rsidR="00586E51">
        <w:t>300</w:t>
      </w:r>
      <w:r w:rsidR="00586E51">
        <w:rPr>
          <w:rFonts w:hint="eastAsia"/>
        </w:rPr>
        <w:t>股票指数（</w:t>
      </w:r>
      <w:r w:rsidR="00586E51">
        <w:t>000300.SH</w:t>
      </w:r>
      <w:r w:rsidR="00586E51">
        <w:rPr>
          <w:rFonts w:hint="eastAsia"/>
        </w:rPr>
        <w:t>）</w:t>
      </w:r>
      <w:r w:rsidR="000C47D6">
        <w:rPr>
          <w:rFonts w:hint="eastAsia"/>
        </w:rPr>
        <w:t>的分钟频交易数据。</w:t>
      </w:r>
      <w:r w:rsidR="004E618D">
        <w:rPr>
          <w:rFonts w:hint="eastAsia"/>
        </w:rPr>
        <w:t>采集区间为</w:t>
      </w:r>
      <w:r w:rsidR="004E618D">
        <w:rPr>
          <w:rFonts w:hint="eastAsia"/>
        </w:rPr>
        <w:t>2</w:t>
      </w:r>
      <w:r w:rsidR="004E618D">
        <w:t>0</w:t>
      </w:r>
      <w:r w:rsidR="00B10A2C">
        <w:t>16</w:t>
      </w:r>
      <w:r w:rsidR="00B10A2C">
        <w:rPr>
          <w:rFonts w:hint="eastAsia"/>
        </w:rPr>
        <w:t>年初至</w:t>
      </w:r>
      <w:r w:rsidR="00B10A2C">
        <w:rPr>
          <w:rFonts w:hint="eastAsia"/>
        </w:rPr>
        <w:t>2</w:t>
      </w:r>
      <w:r w:rsidR="00B10A2C">
        <w:t>023</w:t>
      </w:r>
      <w:r w:rsidR="00B10A2C">
        <w:rPr>
          <w:rFonts w:hint="eastAsia"/>
        </w:rPr>
        <w:t>年底，共</w:t>
      </w:r>
      <w:r w:rsidR="00FB6C28">
        <w:rPr>
          <w:rFonts w:hint="eastAsia"/>
        </w:rPr>
        <w:t>含</w:t>
      </w:r>
      <w:r w:rsidR="00B10A2C">
        <w:rPr>
          <w:rFonts w:hint="eastAsia"/>
        </w:rPr>
        <w:t>有</w:t>
      </w:r>
      <w:r w:rsidR="00B8544B">
        <w:rPr>
          <w:rFonts w:hint="eastAsia"/>
        </w:rPr>
        <w:t>8</w:t>
      </w:r>
      <w:r w:rsidR="00B8544B">
        <w:rPr>
          <w:rFonts w:hint="eastAsia"/>
        </w:rPr>
        <w:t>年间的</w:t>
      </w:r>
      <w:r w:rsidR="008E1F20">
        <w:rPr>
          <w:rFonts w:hint="eastAsia"/>
        </w:rPr>
        <w:t>1</w:t>
      </w:r>
      <w:r w:rsidR="008E1F20">
        <w:t>945</w:t>
      </w:r>
      <w:r w:rsidR="008E1F20">
        <w:rPr>
          <w:rFonts w:hint="eastAsia"/>
        </w:rPr>
        <w:t>个交易日，每个交易日</w:t>
      </w:r>
      <w:r w:rsidR="005D3A7E">
        <w:rPr>
          <w:rFonts w:hint="eastAsia"/>
        </w:rPr>
        <w:t>均</w:t>
      </w:r>
      <w:r w:rsidR="008E1F20">
        <w:rPr>
          <w:rFonts w:hint="eastAsia"/>
        </w:rPr>
        <w:t>有</w:t>
      </w:r>
      <w:r w:rsidR="00FB6C28">
        <w:rPr>
          <w:rFonts w:hint="eastAsia"/>
        </w:rPr>
        <w:t>2</w:t>
      </w:r>
      <w:r w:rsidR="00FB6C28">
        <w:t>40</w:t>
      </w:r>
      <w:r w:rsidR="00FB6C28">
        <w:rPr>
          <w:rFonts w:hint="eastAsia"/>
        </w:rPr>
        <w:t>条交易记录。</w:t>
      </w:r>
      <w:r w:rsidR="00B8544B">
        <w:rPr>
          <w:rFonts w:hint="eastAsia"/>
        </w:rPr>
        <w:t>训练集、验证集和测试集按照时间先后分别跨越</w:t>
      </w:r>
      <w:r w:rsidR="00692F1B">
        <w:rPr>
          <w:rFonts w:hint="eastAsia"/>
        </w:rPr>
        <w:t>6</w:t>
      </w:r>
      <w:r w:rsidR="00692F1B">
        <w:rPr>
          <w:rFonts w:hint="eastAsia"/>
        </w:rPr>
        <w:t>年（</w:t>
      </w:r>
      <w:r w:rsidR="00692F1B">
        <w:rPr>
          <w:rFonts w:hint="eastAsia"/>
        </w:rPr>
        <w:t>2</w:t>
      </w:r>
      <w:r w:rsidR="00692F1B">
        <w:t>016</w:t>
      </w:r>
      <w:r w:rsidR="00692F1B">
        <w:rPr>
          <w:rFonts w:hint="eastAsia"/>
        </w:rPr>
        <w:t>年至</w:t>
      </w:r>
      <w:r w:rsidR="00692F1B">
        <w:rPr>
          <w:rFonts w:hint="eastAsia"/>
        </w:rPr>
        <w:t>2</w:t>
      </w:r>
      <w:r w:rsidR="00692F1B">
        <w:t>021</w:t>
      </w:r>
      <w:r w:rsidR="00692F1B">
        <w:rPr>
          <w:rFonts w:hint="eastAsia"/>
        </w:rPr>
        <w:t>年）、</w:t>
      </w:r>
      <w:r w:rsidR="00692F1B">
        <w:rPr>
          <w:rFonts w:hint="eastAsia"/>
        </w:rPr>
        <w:t>1</w:t>
      </w:r>
      <w:r w:rsidR="00692F1B">
        <w:rPr>
          <w:rFonts w:hint="eastAsia"/>
        </w:rPr>
        <w:t>年（</w:t>
      </w:r>
      <w:r w:rsidR="00A0296A">
        <w:rPr>
          <w:rFonts w:hint="eastAsia"/>
        </w:rPr>
        <w:t>2</w:t>
      </w:r>
      <w:r w:rsidR="00A0296A">
        <w:t>022</w:t>
      </w:r>
      <w:r w:rsidR="00A0296A">
        <w:rPr>
          <w:rFonts w:hint="eastAsia"/>
        </w:rPr>
        <w:t>年</w:t>
      </w:r>
      <w:r w:rsidR="00692F1B">
        <w:rPr>
          <w:rFonts w:hint="eastAsia"/>
        </w:rPr>
        <w:t>）和</w:t>
      </w:r>
      <w:r w:rsidR="00692F1B">
        <w:rPr>
          <w:rFonts w:hint="eastAsia"/>
        </w:rPr>
        <w:t>1</w:t>
      </w:r>
      <w:r w:rsidR="00692F1B">
        <w:rPr>
          <w:rFonts w:hint="eastAsia"/>
        </w:rPr>
        <w:t>年（</w:t>
      </w:r>
      <w:r w:rsidR="00692F1B">
        <w:rPr>
          <w:rFonts w:hint="eastAsia"/>
        </w:rPr>
        <w:t>2</w:t>
      </w:r>
      <w:r w:rsidR="00692F1B">
        <w:t>02</w:t>
      </w:r>
      <w:r w:rsidR="00A0296A">
        <w:t>3</w:t>
      </w:r>
      <w:r w:rsidR="00692F1B">
        <w:rPr>
          <w:rFonts w:hint="eastAsia"/>
        </w:rPr>
        <w:t>年）</w:t>
      </w:r>
      <w:r w:rsidR="00032000">
        <w:rPr>
          <w:rFonts w:hint="eastAsia"/>
        </w:rPr>
        <w:t>。</w:t>
      </w:r>
      <w:r w:rsidR="00916CAF">
        <w:rPr>
          <w:rFonts w:hint="eastAsia"/>
        </w:rPr>
        <w:t>此处</w:t>
      </w:r>
      <w:r w:rsidR="00743F26" w:rsidRPr="00743F26">
        <w:rPr>
          <w:rFonts w:hint="eastAsia"/>
        </w:rPr>
        <w:t>提取了</w:t>
      </w:r>
      <w:r w:rsidR="00743F26" w:rsidRPr="00743F26">
        <w:rPr>
          <w:rFonts w:hint="eastAsia"/>
        </w:rPr>
        <w:t>6</w:t>
      </w:r>
      <w:r w:rsidR="00743F26" w:rsidRPr="00743F26">
        <w:rPr>
          <w:rFonts w:hint="eastAsia"/>
        </w:rPr>
        <w:t>个常用</w:t>
      </w:r>
      <w:r w:rsidR="00743F26">
        <w:rPr>
          <w:rFonts w:hint="eastAsia"/>
        </w:rPr>
        <w:t>的市场</w:t>
      </w:r>
      <w:r w:rsidR="00C057A2">
        <w:rPr>
          <w:rFonts w:hint="eastAsia"/>
        </w:rPr>
        <w:t>因子</w:t>
      </w:r>
      <w:r w:rsidR="00743F26" w:rsidRPr="00743F26">
        <w:rPr>
          <w:rFonts w:hint="eastAsia"/>
        </w:rPr>
        <w:t>作为特征</w:t>
      </w:r>
      <w:r w:rsidR="00C057A2">
        <w:rPr>
          <w:rFonts w:hint="eastAsia"/>
        </w:rPr>
        <w:t>输入</w:t>
      </w:r>
      <w:r w:rsidR="00743F26" w:rsidRPr="00743F26">
        <w:rPr>
          <w:rFonts w:hint="eastAsia"/>
        </w:rPr>
        <w:t>，包括最高价、开盘价、最低价、收盘价、</w:t>
      </w:r>
      <w:r w:rsidR="00743F26" w:rsidRPr="00743F26">
        <w:rPr>
          <w:rFonts w:hint="eastAsia"/>
        </w:rPr>
        <w:lastRenderedPageBreak/>
        <w:t>成交量</w:t>
      </w:r>
      <w:r w:rsidR="00C057A2">
        <w:rPr>
          <w:rFonts w:hint="eastAsia"/>
        </w:rPr>
        <w:t>和成交额</w:t>
      </w:r>
      <w:r w:rsidR="008924C9">
        <w:rPr>
          <w:rFonts w:hint="eastAsia"/>
        </w:rPr>
        <w:t>，所有特征在输入模型前均通过</w:t>
      </w:r>
      <w:r w:rsidR="0052293C">
        <w:rPr>
          <w:rFonts w:hint="eastAsia"/>
        </w:rPr>
        <w:t xml:space="preserve"> Z-Score</w:t>
      </w:r>
      <w:r w:rsidR="0052293C">
        <w:t xml:space="preserve"> </w:t>
      </w:r>
      <w:r w:rsidR="0052293C">
        <w:rPr>
          <w:rFonts w:hint="eastAsia"/>
        </w:rPr>
        <w:t>法进行了标准化处理</w:t>
      </w:r>
      <w:r w:rsidR="000B4919">
        <w:rPr>
          <w:rFonts w:hint="eastAsia"/>
        </w:rPr>
        <w:t>。</w:t>
      </w:r>
      <w:r w:rsidR="001507E0">
        <w:rPr>
          <w:rFonts w:hint="eastAsia"/>
        </w:rPr>
        <w:t>根据参考文献</w:t>
      </w:r>
      <w:r w:rsidR="001507E0" w:rsidRPr="001507E0">
        <w:rPr>
          <w:vertAlign w:val="superscript"/>
        </w:rPr>
        <w:t>[57]</w:t>
      </w:r>
      <w:r w:rsidR="004A1930">
        <w:rPr>
          <w:vertAlign w:val="superscript"/>
        </w:rPr>
        <w:t>[61]</w:t>
      </w:r>
      <w:r w:rsidR="004A1930" w:rsidRPr="004A1930">
        <w:rPr>
          <w:rFonts w:hint="eastAsia"/>
        </w:rPr>
        <w:t>，</w:t>
      </w:r>
      <w:r w:rsidR="004A1930">
        <w:rPr>
          <w:rFonts w:hint="eastAsia"/>
        </w:rPr>
        <w:t>本文也</w:t>
      </w:r>
      <w:r w:rsidR="004A1930" w:rsidRPr="00ED28A4">
        <w:rPr>
          <w:rFonts w:hint="eastAsia"/>
          <w:b/>
          <w:bCs/>
        </w:rPr>
        <w:t>选择股票的日收益率作为预测目标</w:t>
      </w:r>
      <w:r w:rsidR="004407C1">
        <w:rPr>
          <w:rFonts w:hint="eastAsia"/>
        </w:rPr>
        <w:t>，即</w:t>
      </w:r>
      <w:r w:rsidR="004407C1">
        <w:rPr>
          <w:rFonts w:hint="eastAsia"/>
        </w:rPr>
        <w:t xml:space="preserve"> </w:t>
      </w:r>
      <m:oMath>
        <m:r>
          <w:rPr>
            <w:rFonts w:ascii="Cambria Math" w:hAnsi="Cambria Math"/>
          </w:rPr>
          <m:t>y=(</m:t>
        </m:r>
        <m:sSub>
          <m:sSubPr>
            <m:ctrlPr>
              <w:rPr>
                <w:rFonts w:ascii="Cambria Math" w:hAnsi="Cambria Math"/>
              </w:rPr>
            </m:ctrlPr>
          </m:sSubPr>
          <m:e>
            <m:r>
              <w:rPr>
                <w:rFonts w:ascii="Cambria Math" w:hAnsi="Cambria Math"/>
              </w:rPr>
              <m:t>P</m:t>
            </m:r>
            <m:ctrlPr>
              <w:rPr>
                <w:rFonts w:ascii="Cambria Math" w:hAnsi="Cambria Math"/>
                <w:i/>
                <w:iCs/>
              </w:rPr>
            </m:ctrlPr>
          </m:e>
          <m:sub>
            <m:r>
              <w:rPr>
                <w:rFonts w:ascii="Cambria Math" w:hAnsi="Cambria Math"/>
              </w:rPr>
              <m:t>T+2</m:t>
            </m:r>
          </m:sub>
        </m:sSub>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T+1</m:t>
            </m:r>
          </m:sub>
        </m:sSub>
        <m:r>
          <m:rPr>
            <m:sty m:val="p"/>
          </m:rPr>
          <w:rPr>
            <w:rFonts w:ascii="Cambria Math" w:hAnsi="Cambria Math"/>
          </w:rPr>
          <m:t>-1)×100</m:t>
        </m:r>
      </m:oMath>
      <w:r w:rsidR="00034052">
        <w:t xml:space="preserve"> </w:t>
      </w:r>
      <w:r w:rsidR="00E25E60">
        <w:rPr>
          <w:rFonts w:hint="eastAsia"/>
        </w:rPr>
        <w:t>其中</w:t>
      </w:r>
      <w:r w:rsidR="00E25E60">
        <w:rPr>
          <w:rFonts w:hint="eastAsia"/>
        </w:rPr>
        <w:t xml:space="preserve"> </w:t>
      </w:r>
      <m:oMath>
        <m:sSub>
          <m:sSubPr>
            <m:ctrlPr>
              <w:rPr>
                <w:rFonts w:ascii="Cambria Math" w:hAnsi="Cambria Math"/>
              </w:rPr>
            </m:ctrlPr>
          </m:sSubPr>
          <m:e>
            <m:r>
              <w:rPr>
                <w:rFonts w:ascii="Cambria Math" w:hAnsi="Cambria Math"/>
              </w:rPr>
              <m:t>P</m:t>
            </m:r>
            <m:ctrlPr>
              <w:rPr>
                <w:rFonts w:ascii="Cambria Math" w:hAnsi="Cambria Math"/>
                <w:i/>
                <w:iCs/>
              </w:rPr>
            </m:ctrlPr>
          </m:e>
          <m:sub>
            <m:r>
              <w:rPr>
                <w:rFonts w:ascii="Cambria Math" w:hAnsi="Cambria Math"/>
              </w:rPr>
              <m:t>t</m:t>
            </m:r>
          </m:sub>
        </m:sSub>
      </m:oMath>
      <w:r w:rsidR="00E25E60">
        <w:t xml:space="preserve"> </w:t>
      </w:r>
      <w:r w:rsidR="00E25E60">
        <w:rPr>
          <w:rFonts w:hint="eastAsia"/>
        </w:rPr>
        <w:t>代表沪深</w:t>
      </w:r>
      <w:r w:rsidR="00E25E60">
        <w:rPr>
          <w:rFonts w:hint="eastAsia"/>
        </w:rPr>
        <w:t>3</w:t>
      </w:r>
      <w:r w:rsidR="00E25E60">
        <w:t>00</w:t>
      </w:r>
      <w:r w:rsidR="00E25E60">
        <w:rPr>
          <w:rFonts w:hint="eastAsia"/>
        </w:rPr>
        <w:t>股指在</w:t>
      </w:r>
      <w:r w:rsidR="00665A13">
        <w:rPr>
          <w:rFonts w:hint="eastAsia"/>
        </w:rPr>
        <w:t>第</w:t>
      </w:r>
      <w:r w:rsidR="00665A13">
        <w:rPr>
          <w:rFonts w:hint="eastAsia"/>
        </w:rPr>
        <w:t xml:space="preserve"> </w:t>
      </w:r>
      <m:oMath>
        <m:r>
          <w:rPr>
            <w:rFonts w:ascii="Cambria Math" w:hAnsi="Cambria Math"/>
          </w:rPr>
          <m:t>t</m:t>
        </m:r>
      </m:oMath>
      <w:r w:rsidR="00665A13">
        <w:t xml:space="preserve"> </w:t>
      </w:r>
      <w:r w:rsidR="00665A13">
        <w:rPr>
          <w:rFonts w:hint="eastAsia"/>
        </w:rPr>
        <w:t>天的</w:t>
      </w:r>
      <w:r w:rsidR="00343017">
        <w:rPr>
          <w:rFonts w:hint="eastAsia"/>
        </w:rPr>
        <w:t>均价</w:t>
      </w:r>
      <w:r w:rsidR="00665A13">
        <w:rPr>
          <w:rFonts w:hint="eastAsia"/>
        </w:rPr>
        <w:t>。该数据集</w:t>
      </w:r>
      <w:r w:rsidR="00764703">
        <w:rPr>
          <w:rFonts w:hint="eastAsia"/>
        </w:rPr>
        <w:t>的</w:t>
      </w:r>
      <w:r w:rsidR="00665A13">
        <w:rPr>
          <w:rFonts w:hint="eastAsia"/>
        </w:rPr>
        <w:t>特征粒度同样也</w:t>
      </w:r>
      <w:r w:rsidR="004D7160">
        <w:rPr>
          <w:rFonts w:hint="eastAsia"/>
        </w:rPr>
        <w:t>有</w:t>
      </w:r>
      <w:r w:rsidR="00665A13">
        <w:rPr>
          <w:rFonts w:hint="eastAsia"/>
        </w:rPr>
        <w:t>5</w:t>
      </w:r>
      <w:r w:rsidR="00665A13">
        <w:rPr>
          <w:rFonts w:hint="eastAsia"/>
        </w:rPr>
        <w:t>种，分别是</w:t>
      </w:r>
      <w:r w:rsidR="00665A13">
        <w:rPr>
          <w:rFonts w:hint="eastAsia"/>
        </w:rPr>
        <w:t>1</w:t>
      </w:r>
      <w:r w:rsidR="00665A13">
        <w:rPr>
          <w:rFonts w:hint="eastAsia"/>
        </w:rPr>
        <w:t>天（最粗粒度）、</w:t>
      </w:r>
      <w:r w:rsidR="00665A13">
        <w:rPr>
          <w:rFonts w:hint="eastAsia"/>
        </w:rPr>
        <w:t>1</w:t>
      </w:r>
      <w:r w:rsidR="00665A13">
        <w:rPr>
          <w:rFonts w:hint="eastAsia"/>
        </w:rPr>
        <w:t>小时、</w:t>
      </w:r>
      <w:r w:rsidR="00665A13">
        <w:rPr>
          <w:rFonts w:hint="eastAsia"/>
        </w:rPr>
        <w:t>1</w:t>
      </w:r>
      <w:r w:rsidR="00665A13">
        <w:t>5</w:t>
      </w:r>
      <w:r w:rsidR="00665A13">
        <w:rPr>
          <w:rFonts w:hint="eastAsia"/>
        </w:rPr>
        <w:t>分钟、</w:t>
      </w:r>
      <w:r w:rsidR="00665A13">
        <w:rPr>
          <w:rFonts w:hint="eastAsia"/>
        </w:rPr>
        <w:t>5</w:t>
      </w:r>
      <w:r w:rsidR="00665A13">
        <w:rPr>
          <w:rFonts w:hint="eastAsia"/>
        </w:rPr>
        <w:t>分钟、</w:t>
      </w:r>
      <w:r w:rsidR="00665A13">
        <w:rPr>
          <w:rFonts w:hint="eastAsia"/>
        </w:rPr>
        <w:t>1</w:t>
      </w:r>
      <w:r w:rsidR="00665A13">
        <w:rPr>
          <w:rFonts w:hint="eastAsia"/>
        </w:rPr>
        <w:t>分钟（最细粒度）。</w:t>
      </w:r>
    </w:p>
    <w:p w14:paraId="1C76E436" w14:textId="7E22AA8E" w:rsidR="00AB7DFA" w:rsidRDefault="00B17D08" w:rsidP="00B17D08">
      <w:pPr>
        <w:pStyle w:val="Heading3"/>
      </w:pPr>
      <w:bookmarkStart w:id="29" w:name="_Toc164613071"/>
      <w:r>
        <w:t>3</w:t>
      </w:r>
      <w:r w:rsidR="005273FF" w:rsidRPr="00BE004A">
        <w:t>.</w:t>
      </w:r>
      <w:r w:rsidR="004E5930">
        <w:t>1</w:t>
      </w:r>
      <w:r w:rsidR="005273FF" w:rsidRPr="00BE004A">
        <w:t>.</w:t>
      </w:r>
      <w:r w:rsidR="005273FF">
        <w:t>2</w:t>
      </w:r>
      <w:r w:rsidR="005273FF" w:rsidRPr="00BE004A">
        <w:t xml:space="preserve"> </w:t>
      </w:r>
      <w:r w:rsidR="005273FF">
        <w:rPr>
          <w:rFonts w:hint="eastAsia"/>
        </w:rPr>
        <w:t>比较方法</w:t>
      </w:r>
      <w:bookmarkEnd w:id="29"/>
    </w:p>
    <w:p w14:paraId="427EF275" w14:textId="0751345E" w:rsidR="005273FF" w:rsidRDefault="00C43EEA" w:rsidP="00AB7DFA">
      <w:r>
        <w:rPr>
          <w:rFonts w:hint="eastAsia"/>
        </w:rPr>
        <w:t>所选的</w:t>
      </w:r>
      <w:r w:rsidR="005273FF">
        <w:rPr>
          <w:rFonts w:hint="eastAsia"/>
        </w:rPr>
        <w:t>与</w:t>
      </w:r>
      <w:r>
        <w:rPr>
          <w:rFonts w:hint="eastAsia"/>
        </w:rPr>
        <w:t>本文</w:t>
      </w:r>
      <w:r w:rsidR="005273FF">
        <w:rPr>
          <w:rFonts w:hint="eastAsia"/>
        </w:rPr>
        <w:t>模型进行比较的基准方法大致</w:t>
      </w:r>
      <w:r w:rsidR="005273FF" w:rsidRPr="00AC2004">
        <w:rPr>
          <w:rFonts w:hint="eastAsia"/>
        </w:rPr>
        <w:t>可分为</w:t>
      </w:r>
      <w:r w:rsidR="00D61196">
        <w:rPr>
          <w:rFonts w:hint="eastAsia"/>
        </w:rPr>
        <w:t>如下四组：</w:t>
      </w:r>
    </w:p>
    <w:p w14:paraId="1B283FE8" w14:textId="01ADEB5B" w:rsidR="005273FF" w:rsidRPr="007C68C9" w:rsidRDefault="00AB7DFA" w:rsidP="00AB7DFA">
      <w:pPr>
        <w:ind w:firstLine="482"/>
      </w:pPr>
      <w:r w:rsidRPr="00AB7DFA">
        <w:rPr>
          <w:rFonts w:hint="eastAsia"/>
          <w:b/>
          <w:bCs/>
        </w:rPr>
        <w:t>（</w:t>
      </w:r>
      <w:r w:rsidRPr="00AB7DFA">
        <w:rPr>
          <w:rFonts w:hint="eastAsia"/>
          <w:b/>
          <w:bCs/>
        </w:rPr>
        <w:t>1</w:t>
      </w:r>
      <w:r w:rsidRPr="00AB7DFA">
        <w:rPr>
          <w:rFonts w:hint="eastAsia"/>
          <w:b/>
          <w:bCs/>
        </w:rPr>
        <w:t>）</w:t>
      </w:r>
      <w:r w:rsidR="005273FF" w:rsidRPr="00AB7DFA">
        <w:rPr>
          <w:rFonts w:hint="eastAsia"/>
          <w:b/>
          <w:bCs/>
        </w:rPr>
        <w:t>经</w:t>
      </w:r>
      <w:r w:rsidR="005273FF" w:rsidRPr="000D2B02">
        <w:rPr>
          <w:rFonts w:hint="eastAsia"/>
          <w:b/>
          <w:bCs/>
        </w:rPr>
        <w:t>典的基于单一粒度数据的时间序列预测模型</w:t>
      </w:r>
      <w:r w:rsidR="00A00533">
        <w:rPr>
          <w:rFonts w:hint="eastAsia"/>
        </w:rPr>
        <w:t>，</w:t>
      </w:r>
      <w:r w:rsidR="005273FF" w:rsidRPr="007C68C9">
        <w:rPr>
          <w:rFonts w:hint="eastAsia"/>
        </w:rPr>
        <w:t>包括</w:t>
      </w:r>
      <w:r w:rsidR="005273FF" w:rsidRPr="007C68C9">
        <w:rPr>
          <w:rFonts w:hint="eastAsia"/>
        </w:rPr>
        <w:t xml:space="preserve"> </w:t>
      </w:r>
      <w:r w:rsidR="005273FF" w:rsidRPr="00641B4E">
        <w:rPr>
          <w:rFonts w:hint="eastAsia"/>
          <w:b/>
          <w:bCs/>
        </w:rPr>
        <w:t>GRU</w:t>
      </w:r>
      <w:r w:rsidR="005273FF" w:rsidRPr="007C68C9">
        <w:rPr>
          <w:vertAlign w:val="superscript"/>
        </w:rPr>
        <w:t>[</w:t>
      </w:r>
      <w:r w:rsidR="007A668E">
        <w:rPr>
          <w:vertAlign w:val="superscript"/>
        </w:rPr>
        <w:t>8</w:t>
      </w:r>
      <w:r w:rsidR="005273FF" w:rsidRPr="007C68C9">
        <w:rPr>
          <w:vertAlign w:val="superscript"/>
        </w:rPr>
        <w:t>]</w:t>
      </w:r>
      <w:r w:rsidR="005273FF" w:rsidRPr="007C68C9">
        <w:rPr>
          <w:rFonts w:hint="eastAsia"/>
        </w:rPr>
        <w:t>、</w:t>
      </w:r>
      <w:r w:rsidR="005273FF" w:rsidRPr="00206F94">
        <w:rPr>
          <w:rFonts w:hint="eastAsia"/>
          <w:b/>
          <w:bCs/>
        </w:rPr>
        <w:t>LSTM</w:t>
      </w:r>
      <w:r w:rsidR="005273FF" w:rsidRPr="007C68C9">
        <w:rPr>
          <w:vertAlign w:val="superscript"/>
        </w:rPr>
        <w:t>[</w:t>
      </w:r>
      <w:r w:rsidR="00427E36">
        <w:rPr>
          <w:vertAlign w:val="superscript"/>
        </w:rPr>
        <w:t>21</w:t>
      </w:r>
      <w:r w:rsidR="005273FF" w:rsidRPr="007C68C9">
        <w:rPr>
          <w:vertAlign w:val="superscript"/>
        </w:rPr>
        <w:t>]</w:t>
      </w:r>
      <w:r w:rsidR="005273FF" w:rsidRPr="007C68C9">
        <w:rPr>
          <w:rFonts w:hint="eastAsia"/>
        </w:rPr>
        <w:t>、</w:t>
      </w:r>
      <w:r w:rsidR="005273FF" w:rsidRPr="00E72659">
        <w:rPr>
          <w:rFonts w:hint="eastAsia"/>
          <w:b/>
          <w:bCs/>
        </w:rPr>
        <w:t>Transformer</w:t>
      </w:r>
      <w:r w:rsidR="005273FF" w:rsidRPr="007C68C9">
        <w:rPr>
          <w:rFonts w:hint="eastAsia"/>
          <w:vertAlign w:val="superscript"/>
        </w:rPr>
        <w:t>[</w:t>
      </w:r>
      <w:r w:rsidR="003F4609">
        <w:rPr>
          <w:vertAlign w:val="superscript"/>
        </w:rPr>
        <w:t>52</w:t>
      </w:r>
      <w:r w:rsidR="005273FF" w:rsidRPr="007C68C9">
        <w:rPr>
          <w:rFonts w:hint="eastAsia"/>
          <w:vertAlign w:val="superscript"/>
        </w:rPr>
        <w:t>]</w:t>
      </w:r>
      <w:r w:rsidR="005273FF" w:rsidRPr="007C68C9">
        <w:rPr>
          <w:rFonts w:hint="eastAsia"/>
        </w:rPr>
        <w:t>、</w:t>
      </w:r>
      <w:proofErr w:type="spellStart"/>
      <w:r w:rsidR="005273FF" w:rsidRPr="00B821CA">
        <w:rPr>
          <w:rFonts w:hint="eastAsia"/>
          <w:b/>
          <w:bCs/>
        </w:rPr>
        <w:t>DeepAR</w:t>
      </w:r>
      <w:proofErr w:type="spellEnd"/>
      <w:r w:rsidR="005273FF" w:rsidRPr="007C68C9">
        <w:rPr>
          <w:rFonts w:hint="eastAsia"/>
          <w:vertAlign w:val="superscript"/>
        </w:rPr>
        <w:t>[</w:t>
      </w:r>
      <w:r w:rsidR="00F65CDA">
        <w:rPr>
          <w:vertAlign w:val="superscript"/>
        </w:rPr>
        <w:t>46</w:t>
      </w:r>
      <w:r w:rsidR="005273FF" w:rsidRPr="007C68C9">
        <w:rPr>
          <w:rFonts w:hint="eastAsia"/>
          <w:vertAlign w:val="superscript"/>
        </w:rPr>
        <w:t>]</w:t>
      </w:r>
      <w:r w:rsidR="005273FF" w:rsidRPr="007C68C9">
        <w:rPr>
          <w:rFonts w:hint="eastAsia"/>
        </w:rPr>
        <w:t xml:space="preserve"> </w:t>
      </w:r>
      <w:r w:rsidR="005273FF" w:rsidRPr="007C68C9">
        <w:rPr>
          <w:rFonts w:hint="eastAsia"/>
        </w:rPr>
        <w:t>和</w:t>
      </w:r>
      <w:r w:rsidR="005273FF" w:rsidRPr="007C68C9">
        <w:rPr>
          <w:rFonts w:hint="eastAsia"/>
        </w:rPr>
        <w:t xml:space="preserve"> </w:t>
      </w:r>
      <w:r w:rsidR="005273FF" w:rsidRPr="00B821CA">
        <w:rPr>
          <w:rFonts w:hint="eastAsia"/>
          <w:b/>
          <w:bCs/>
        </w:rPr>
        <w:t>Informer</w:t>
      </w:r>
      <w:r w:rsidR="005273FF" w:rsidRPr="007C68C9">
        <w:rPr>
          <w:rFonts w:hint="eastAsia"/>
          <w:vertAlign w:val="superscript"/>
        </w:rPr>
        <w:t>[</w:t>
      </w:r>
      <w:r w:rsidR="0019055E">
        <w:rPr>
          <w:vertAlign w:val="superscript"/>
        </w:rPr>
        <w:t>60</w:t>
      </w:r>
      <w:r w:rsidR="005273FF" w:rsidRPr="007C68C9">
        <w:rPr>
          <w:rFonts w:hint="eastAsia"/>
          <w:vertAlign w:val="superscript"/>
        </w:rPr>
        <w:t>]</w:t>
      </w:r>
      <w:r w:rsidR="005273FF" w:rsidRPr="007C68C9">
        <w:rPr>
          <w:rFonts w:hint="eastAsia"/>
        </w:rPr>
        <w:t>。</w:t>
      </w:r>
      <w:proofErr w:type="spellStart"/>
      <w:r w:rsidR="005273FF" w:rsidRPr="00536B20">
        <w:t>DeepAR</w:t>
      </w:r>
      <w:proofErr w:type="spellEnd"/>
      <w:r w:rsidR="005273FF" w:rsidRPr="007C68C9">
        <w:t xml:space="preserve"> </w:t>
      </w:r>
      <w:r w:rsidR="005273FF" w:rsidRPr="007C68C9">
        <w:rPr>
          <w:rFonts w:hint="eastAsia"/>
        </w:rPr>
        <w:t>通过构建一种</w:t>
      </w:r>
      <w:r w:rsidR="005273FF">
        <w:rPr>
          <w:rFonts w:hint="eastAsia"/>
        </w:rPr>
        <w:t>深度</w:t>
      </w:r>
      <w:r w:rsidR="005273FF" w:rsidRPr="007C68C9">
        <w:rPr>
          <w:rFonts w:hint="eastAsia"/>
        </w:rPr>
        <w:t>自回归方法</w:t>
      </w:r>
      <w:r w:rsidR="005273FF">
        <w:rPr>
          <w:rFonts w:hint="eastAsia"/>
        </w:rPr>
        <w:t>能够</w:t>
      </w:r>
      <w:r w:rsidR="005273FF" w:rsidRPr="007C68C9">
        <w:rPr>
          <w:rFonts w:hint="eastAsia"/>
        </w:rPr>
        <w:t>生成准确的概率预测</w:t>
      </w:r>
      <w:r w:rsidR="005273FF">
        <w:rPr>
          <w:rFonts w:hint="eastAsia"/>
        </w:rPr>
        <w:t>；</w:t>
      </w:r>
      <w:r w:rsidR="005273FF" w:rsidRPr="00536B20">
        <w:t>Informer</w:t>
      </w:r>
      <w:r w:rsidR="005273FF" w:rsidRPr="007C68C9">
        <w:t xml:space="preserve"> </w:t>
      </w:r>
      <w:r w:rsidR="005273FF">
        <w:rPr>
          <w:rFonts w:hint="eastAsia"/>
        </w:rPr>
        <w:t>则</w:t>
      </w:r>
      <w:r w:rsidR="005273FF" w:rsidRPr="007C68C9">
        <w:rPr>
          <w:rFonts w:hint="eastAsia"/>
        </w:rPr>
        <w:t>是一种基于</w:t>
      </w:r>
      <w:r w:rsidR="005273FF">
        <w:rPr>
          <w:rFonts w:hint="eastAsia"/>
        </w:rPr>
        <w:t xml:space="preserve"> Transformer</w:t>
      </w:r>
      <w:r w:rsidR="005273FF">
        <w:t xml:space="preserve"> </w:t>
      </w:r>
      <w:r w:rsidR="005273FF" w:rsidRPr="007C68C9">
        <w:rPr>
          <w:rFonts w:hint="eastAsia"/>
        </w:rPr>
        <w:t>的</w:t>
      </w:r>
      <w:r w:rsidR="005273FF">
        <w:rPr>
          <w:rFonts w:hint="eastAsia"/>
        </w:rPr>
        <w:t>更加高效的</w:t>
      </w:r>
      <w:r w:rsidR="005273FF" w:rsidRPr="007C68C9">
        <w:rPr>
          <w:rFonts w:hint="eastAsia"/>
        </w:rPr>
        <w:t>模型</w:t>
      </w:r>
      <w:r w:rsidR="005273FF">
        <w:rPr>
          <w:rFonts w:hint="eastAsia"/>
        </w:rPr>
        <w:t>。</w:t>
      </w:r>
      <w:r w:rsidR="00435381">
        <w:rPr>
          <w:rFonts w:hint="eastAsia"/>
        </w:rPr>
        <w:t>这些</w:t>
      </w:r>
      <w:r w:rsidR="000B09A7">
        <w:rPr>
          <w:rFonts w:hint="eastAsia"/>
        </w:rPr>
        <w:t>模型的输入都只有最粗粒度的数据</w:t>
      </w:r>
      <w:r w:rsidR="00435381">
        <w:rPr>
          <w:rFonts w:hint="eastAsia"/>
        </w:rPr>
        <w:t>。</w:t>
      </w:r>
    </w:p>
    <w:p w14:paraId="7228731B" w14:textId="43D6142E" w:rsidR="005273FF" w:rsidRDefault="00AB7DFA" w:rsidP="00AB7DFA">
      <w:pPr>
        <w:ind w:firstLine="482"/>
      </w:pPr>
      <w:r w:rsidRPr="00AB7DFA">
        <w:rPr>
          <w:rFonts w:hint="eastAsia"/>
          <w:b/>
          <w:bCs/>
        </w:rPr>
        <w:t>（</w:t>
      </w:r>
      <w:r w:rsidRPr="00AB7DFA">
        <w:rPr>
          <w:rFonts w:hint="eastAsia"/>
          <w:b/>
          <w:bCs/>
        </w:rPr>
        <w:t>2</w:t>
      </w:r>
      <w:r w:rsidRPr="00AB7DFA">
        <w:rPr>
          <w:rFonts w:hint="eastAsia"/>
          <w:b/>
          <w:bCs/>
        </w:rPr>
        <w:t>）</w:t>
      </w:r>
      <w:r w:rsidR="005273FF" w:rsidRPr="00AB7DFA">
        <w:rPr>
          <w:rFonts w:hint="eastAsia"/>
          <w:b/>
          <w:bCs/>
        </w:rPr>
        <w:t>目前效果极佳的基于单一粒度数据的股票趋势预测模型</w:t>
      </w:r>
      <w:r w:rsidR="005273FF" w:rsidRPr="002D382F">
        <w:rPr>
          <w:rFonts w:hint="eastAsia"/>
        </w:rPr>
        <w:t>。受傅立叶变换的启发</w:t>
      </w:r>
      <w:r w:rsidR="005273FF">
        <w:rPr>
          <w:rFonts w:hint="eastAsia"/>
        </w:rPr>
        <w:t>，</w:t>
      </w:r>
      <w:r w:rsidR="005273FF" w:rsidRPr="00916808">
        <w:t>SFM</w:t>
      </w:r>
      <w:r w:rsidR="005273FF" w:rsidRPr="009A68AC">
        <w:rPr>
          <w:vertAlign w:val="superscript"/>
        </w:rPr>
        <w:t>[</w:t>
      </w:r>
      <w:r w:rsidR="00325B77">
        <w:rPr>
          <w:vertAlign w:val="superscript"/>
        </w:rPr>
        <w:t>59</w:t>
      </w:r>
      <w:r w:rsidR="005273FF" w:rsidRPr="009A68AC">
        <w:rPr>
          <w:vertAlign w:val="superscript"/>
        </w:rPr>
        <w:t>]</w:t>
      </w:r>
      <w:r w:rsidR="005273FF" w:rsidRPr="00E2768F">
        <w:t xml:space="preserve"> </w:t>
      </w:r>
      <w:r w:rsidR="005273FF" w:rsidRPr="002D382F">
        <w:rPr>
          <w:rFonts w:hint="eastAsia"/>
        </w:rPr>
        <w:t>旨在</w:t>
      </w:r>
      <w:r w:rsidR="005273FF">
        <w:rPr>
          <w:rFonts w:hint="eastAsia"/>
        </w:rPr>
        <w:t>将单粒度数据</w:t>
      </w:r>
      <w:r w:rsidR="005273FF" w:rsidRPr="00416AB9">
        <w:rPr>
          <w:rFonts w:hint="eastAsia"/>
        </w:rPr>
        <w:t>分解为多频率分量</w:t>
      </w:r>
      <w:r w:rsidR="005273FF">
        <w:rPr>
          <w:rFonts w:hint="eastAsia"/>
        </w:rPr>
        <w:t>，从而发掘不同频率</w:t>
      </w:r>
      <w:r w:rsidR="005273FF" w:rsidRPr="002D382F">
        <w:rPr>
          <w:rFonts w:hint="eastAsia"/>
        </w:rPr>
        <w:t>的交易模式</w:t>
      </w:r>
      <w:r w:rsidR="005273FF">
        <w:rPr>
          <w:rFonts w:hint="eastAsia"/>
        </w:rPr>
        <w:t>并最终捕获价格的变动趋势</w:t>
      </w:r>
      <w:r w:rsidR="005273FF" w:rsidRPr="002D382F">
        <w:rPr>
          <w:rFonts w:hint="eastAsia"/>
        </w:rPr>
        <w:t>。</w:t>
      </w:r>
      <w:r w:rsidR="005273FF" w:rsidRPr="001C5FA5">
        <w:t>ALSTM</w:t>
      </w:r>
      <w:r w:rsidR="005273FF" w:rsidRPr="006F596B">
        <w:rPr>
          <w:vertAlign w:val="superscript"/>
        </w:rPr>
        <w:t>[</w:t>
      </w:r>
      <w:r w:rsidR="005A26A4">
        <w:rPr>
          <w:vertAlign w:val="superscript"/>
        </w:rPr>
        <w:t>43</w:t>
      </w:r>
      <w:r w:rsidR="005273FF" w:rsidRPr="006F596B">
        <w:rPr>
          <w:vertAlign w:val="superscript"/>
        </w:rPr>
        <w:t>]</w:t>
      </w:r>
      <w:r w:rsidR="005273FF" w:rsidRPr="002D382F">
        <w:t xml:space="preserve"> </w:t>
      </w:r>
      <w:r w:rsidR="005273FF">
        <w:rPr>
          <w:rFonts w:hint="eastAsia"/>
        </w:rPr>
        <w:t>在基础</w:t>
      </w:r>
      <w:r w:rsidR="005273FF" w:rsidRPr="002D382F">
        <w:t xml:space="preserve"> LSTM </w:t>
      </w:r>
      <w:r w:rsidR="005273FF">
        <w:rPr>
          <w:rFonts w:hint="eastAsia"/>
        </w:rPr>
        <w:t>上引入了一个</w:t>
      </w:r>
      <w:r w:rsidR="005273FF" w:rsidRPr="002D382F">
        <w:rPr>
          <w:rFonts w:hint="eastAsia"/>
        </w:rPr>
        <w:t>时间注意力聚合层</w:t>
      </w:r>
      <w:r w:rsidR="005273FF">
        <w:rPr>
          <w:rFonts w:hint="eastAsia"/>
        </w:rPr>
        <w:t>以提高时序信息发掘能力</w:t>
      </w:r>
      <w:r w:rsidR="005273FF" w:rsidRPr="002D382F">
        <w:rPr>
          <w:rFonts w:hint="eastAsia"/>
        </w:rPr>
        <w:t>。</w:t>
      </w:r>
      <w:r w:rsidR="005273FF" w:rsidRPr="00C54CD9">
        <w:t>A</w:t>
      </w:r>
      <w:r w:rsidR="005273FF" w:rsidRPr="00C54CD9">
        <w:rPr>
          <w:rFonts w:hint="eastAsia"/>
        </w:rPr>
        <w:t>DV</w:t>
      </w:r>
      <w:r w:rsidR="005273FF" w:rsidRPr="003C4166">
        <w:rPr>
          <w:b/>
          <w:bCs/>
        </w:rPr>
        <w:t>-</w:t>
      </w:r>
      <w:r w:rsidR="005273FF" w:rsidRPr="00C54CD9">
        <w:t>ALSTM</w:t>
      </w:r>
      <w:r w:rsidR="005273FF" w:rsidRPr="00E66A1E">
        <w:rPr>
          <w:vertAlign w:val="superscript"/>
        </w:rPr>
        <w:t>[</w:t>
      </w:r>
      <w:r w:rsidR="009A7A1D">
        <w:rPr>
          <w:vertAlign w:val="superscript"/>
        </w:rPr>
        <w:t>12</w:t>
      </w:r>
      <w:r w:rsidR="005273FF" w:rsidRPr="00E66A1E">
        <w:rPr>
          <w:vertAlign w:val="superscript"/>
        </w:rPr>
        <w:t>]</w:t>
      </w:r>
      <w:r w:rsidR="005273FF" w:rsidRPr="002D382F">
        <w:t xml:space="preserve"> </w:t>
      </w:r>
      <w:r w:rsidR="005273FF" w:rsidRPr="002D382F">
        <w:rPr>
          <w:rFonts w:hint="eastAsia"/>
        </w:rPr>
        <w:t>是</w:t>
      </w:r>
      <w:r w:rsidR="005273FF" w:rsidRPr="002D382F">
        <w:t xml:space="preserve"> ALSTM </w:t>
      </w:r>
      <w:r w:rsidR="005273FF" w:rsidRPr="002D382F">
        <w:rPr>
          <w:rFonts w:hint="eastAsia"/>
        </w:rPr>
        <w:t>采用对抗</w:t>
      </w:r>
      <w:r w:rsidR="005273FF">
        <w:rPr>
          <w:rFonts w:hint="eastAsia"/>
        </w:rPr>
        <w:t>学习法进行训练</w:t>
      </w:r>
      <w:r w:rsidR="005273FF" w:rsidRPr="002D382F">
        <w:rPr>
          <w:rFonts w:hint="eastAsia"/>
        </w:rPr>
        <w:t>的一种变体，</w:t>
      </w:r>
      <w:r w:rsidR="005273FF">
        <w:rPr>
          <w:rFonts w:hint="eastAsia"/>
        </w:rPr>
        <w:t>据称</w:t>
      </w:r>
      <w:r w:rsidR="005273FF" w:rsidRPr="002D382F">
        <w:rPr>
          <w:rFonts w:hint="eastAsia"/>
        </w:rPr>
        <w:t>是目前</w:t>
      </w:r>
      <w:r w:rsidR="005273FF">
        <w:rPr>
          <w:rFonts w:hint="eastAsia"/>
        </w:rPr>
        <w:t>股票日频</w:t>
      </w:r>
      <w:r w:rsidR="005273FF" w:rsidRPr="002D382F">
        <w:rPr>
          <w:rFonts w:hint="eastAsia"/>
        </w:rPr>
        <w:t>趋势预测</w:t>
      </w:r>
      <w:r w:rsidR="005273FF">
        <w:rPr>
          <w:rFonts w:hint="eastAsia"/>
        </w:rPr>
        <w:t>的</w:t>
      </w:r>
      <w:r w:rsidR="005273FF">
        <w:rPr>
          <w:rFonts w:hint="eastAsia"/>
        </w:rPr>
        <w:t xml:space="preserve"> SOTA</w:t>
      </w:r>
      <w:r w:rsidR="005273FF" w:rsidRPr="002D382F">
        <w:rPr>
          <w:rFonts w:hint="eastAsia"/>
        </w:rPr>
        <w:t>方法。</w:t>
      </w:r>
    </w:p>
    <w:p w14:paraId="46A82F63" w14:textId="676BFFBB" w:rsidR="00AB7DFA" w:rsidRDefault="00AB7DFA" w:rsidP="00AB7DFA">
      <w:pPr>
        <w:ind w:firstLine="482"/>
      </w:pPr>
      <w:r w:rsidRPr="00AB7DFA">
        <w:rPr>
          <w:rFonts w:hint="eastAsia"/>
          <w:b/>
          <w:bCs/>
        </w:rPr>
        <w:t>（</w:t>
      </w:r>
      <w:r w:rsidRPr="00AB7DFA">
        <w:rPr>
          <w:rFonts w:hint="eastAsia"/>
          <w:b/>
          <w:bCs/>
        </w:rPr>
        <w:t>3</w:t>
      </w:r>
      <w:r w:rsidRPr="00AB7DFA">
        <w:rPr>
          <w:rFonts w:hint="eastAsia"/>
          <w:b/>
          <w:bCs/>
        </w:rPr>
        <w:t>）</w:t>
      </w:r>
      <w:r>
        <w:rPr>
          <w:rFonts w:hint="eastAsia"/>
          <w:b/>
          <w:bCs/>
        </w:rPr>
        <w:t>使用</w:t>
      </w:r>
      <w:r w:rsidR="005273FF" w:rsidRPr="00AB7DFA">
        <w:rPr>
          <w:rFonts w:hint="eastAsia"/>
          <w:b/>
          <w:bCs/>
        </w:rPr>
        <w:t>不同粒度数据的模型变体</w:t>
      </w:r>
      <w:r w:rsidR="005273FF" w:rsidRPr="009F29B4">
        <w:rPr>
          <w:rFonts w:hint="eastAsia"/>
        </w:rPr>
        <w:t>。细粒度</w:t>
      </w:r>
      <w:r w:rsidR="005273FF" w:rsidRPr="009F29B4">
        <w:t xml:space="preserve"> </w:t>
      </w:r>
      <w:r w:rsidR="005273FF">
        <w:rPr>
          <w:rFonts w:hint="eastAsia"/>
        </w:rPr>
        <w:t>GRU</w:t>
      </w:r>
      <w:r w:rsidR="005273FF" w:rsidRPr="00B259B2">
        <w:rPr>
          <w:rFonts w:hint="eastAsia"/>
        </w:rPr>
        <w:t>（</w:t>
      </w:r>
      <w:r w:rsidR="005273FF" w:rsidRPr="00B259B2">
        <w:t>Fine-Grained GRU</w:t>
      </w:r>
      <w:r w:rsidR="005273FF" w:rsidRPr="00B259B2">
        <w:rPr>
          <w:rFonts w:hint="eastAsia"/>
        </w:rPr>
        <w:t>）</w:t>
      </w:r>
      <w:r w:rsidR="005273FF" w:rsidRPr="004F24D8">
        <w:rPr>
          <w:rFonts w:hint="eastAsia"/>
        </w:rPr>
        <w:t>只使用</w:t>
      </w:r>
      <w:r w:rsidR="004D3649">
        <w:rPr>
          <w:rFonts w:hint="eastAsia"/>
        </w:rPr>
        <w:t>了</w:t>
      </w:r>
      <w:r w:rsidR="005273FF" w:rsidRPr="004F24D8">
        <w:rPr>
          <w:rFonts w:hint="eastAsia"/>
        </w:rPr>
        <w:t>最细粒度</w:t>
      </w:r>
      <w:r w:rsidR="00CB00E6">
        <w:rPr>
          <w:rFonts w:hint="eastAsia"/>
        </w:rPr>
        <w:t>的</w:t>
      </w:r>
      <w:r w:rsidR="005273FF" w:rsidRPr="004F24D8">
        <w:rPr>
          <w:rFonts w:hint="eastAsia"/>
        </w:rPr>
        <w:t>数据。</w:t>
      </w:r>
      <w:r w:rsidR="005273FF" w:rsidRPr="002F3FF9">
        <w:t>多粒度</w:t>
      </w:r>
      <w:r w:rsidR="00B520C7">
        <w:t xml:space="preserve"> </w:t>
      </w:r>
      <w:r w:rsidR="005273FF" w:rsidRPr="002F3FF9">
        <w:t>GRU</w:t>
      </w:r>
      <w:r w:rsidR="005273FF" w:rsidRPr="00B259B2">
        <w:rPr>
          <w:rFonts w:hint="eastAsia"/>
        </w:rPr>
        <w:t>（</w:t>
      </w:r>
      <w:r w:rsidR="005273FF" w:rsidRPr="00B259B2">
        <w:rPr>
          <w:rFonts w:hint="eastAsia"/>
        </w:rPr>
        <w:t>M</w:t>
      </w:r>
      <w:r w:rsidR="005273FF" w:rsidRPr="00B259B2">
        <w:t>ulti-</w:t>
      </w:r>
      <w:r w:rsidR="00FC0C50">
        <w:rPr>
          <w:rFonts w:hint="eastAsia"/>
        </w:rPr>
        <w:t>G</w:t>
      </w:r>
      <w:r w:rsidR="00FC0C50">
        <w:t xml:space="preserve">rained </w:t>
      </w:r>
      <w:r w:rsidR="005273FF" w:rsidRPr="00B259B2">
        <w:t>GRU</w:t>
      </w:r>
      <w:r w:rsidR="005273FF" w:rsidRPr="00B259B2">
        <w:rPr>
          <w:rFonts w:hint="eastAsia"/>
        </w:rPr>
        <w:t>）</w:t>
      </w:r>
      <w:r w:rsidR="005273FF" w:rsidRPr="002F3FF9">
        <w:t>的输入</w:t>
      </w:r>
      <w:r w:rsidR="00E612D9">
        <w:rPr>
          <w:rFonts w:hint="eastAsia"/>
        </w:rPr>
        <w:t>由</w:t>
      </w:r>
      <w:r w:rsidR="005273FF">
        <w:rPr>
          <w:rFonts w:hint="eastAsia"/>
        </w:rPr>
        <w:t>最粗和最细</w:t>
      </w:r>
      <w:r w:rsidR="005273FF" w:rsidRPr="002F3FF9">
        <w:rPr>
          <w:rFonts w:hint="eastAsia"/>
        </w:rPr>
        <w:t>两</w:t>
      </w:r>
      <w:r w:rsidR="005273FF" w:rsidRPr="002F3FF9">
        <w:t>种粒度数据</w:t>
      </w:r>
      <w:r w:rsidR="00B520C7">
        <w:rPr>
          <w:rFonts w:hint="eastAsia"/>
        </w:rPr>
        <w:t>对齐后的特征</w:t>
      </w:r>
      <w:r w:rsidR="005273FF">
        <w:rPr>
          <w:rFonts w:hint="eastAsia"/>
        </w:rPr>
        <w:t>直接拼接（</w:t>
      </w:r>
      <w:r w:rsidR="005273FF" w:rsidRPr="00B259B2">
        <w:t>C</w:t>
      </w:r>
      <w:r w:rsidR="005273FF" w:rsidRPr="00B842EA">
        <w:t>oncatenation</w:t>
      </w:r>
      <w:r w:rsidR="005273FF">
        <w:rPr>
          <w:rFonts w:hint="eastAsia"/>
        </w:rPr>
        <w:t>）</w:t>
      </w:r>
      <w:r w:rsidR="00E612D9">
        <w:rPr>
          <w:rFonts w:hint="eastAsia"/>
        </w:rPr>
        <w:t>而成</w:t>
      </w:r>
      <w:r w:rsidR="005273FF" w:rsidRPr="002F3FF9">
        <w:t>。集合</w:t>
      </w:r>
      <w:r w:rsidR="00FC0C50">
        <w:rPr>
          <w:rFonts w:hint="eastAsia"/>
        </w:rPr>
        <w:t>框架</w:t>
      </w:r>
      <w:r w:rsidR="005273FF" w:rsidRPr="002F3FF9">
        <w:t>（</w:t>
      </w:r>
      <w:r w:rsidR="005273FF" w:rsidRPr="002F3FF9">
        <w:t>Ensemble</w:t>
      </w:r>
      <w:r w:rsidR="005273FF" w:rsidRPr="002F3FF9">
        <w:t>）表示</w:t>
      </w:r>
      <w:r w:rsidR="005273FF">
        <w:rPr>
          <w:rFonts w:hint="eastAsia"/>
        </w:rPr>
        <w:t>分别</w:t>
      </w:r>
      <w:r w:rsidR="005273FF" w:rsidRPr="002F3FF9">
        <w:t>使用</w:t>
      </w:r>
      <w:r w:rsidR="005273FF">
        <w:rPr>
          <w:rFonts w:hint="eastAsia"/>
        </w:rPr>
        <w:t>五种</w:t>
      </w:r>
      <w:r w:rsidR="005273FF" w:rsidRPr="002F3FF9">
        <w:t>粒度数据的五个</w:t>
      </w:r>
      <w:r w:rsidR="005273FF">
        <w:rPr>
          <w:rFonts w:hint="eastAsia"/>
        </w:rPr>
        <w:t>单独</w:t>
      </w:r>
      <w:r w:rsidR="005273FF" w:rsidRPr="002F3FF9">
        <w:t>训练模型的集合</w:t>
      </w:r>
      <w:r w:rsidR="005273FF">
        <w:rPr>
          <w:rFonts w:hint="eastAsia"/>
        </w:rPr>
        <w:t>预测</w:t>
      </w:r>
      <w:r w:rsidR="005273FF" w:rsidRPr="002F3FF9">
        <w:t>结果。</w:t>
      </w:r>
    </w:p>
    <w:p w14:paraId="42A777BC" w14:textId="4704E5EE" w:rsidR="005273FF" w:rsidRPr="004F24D8" w:rsidRDefault="00AB7DFA" w:rsidP="00B520C7">
      <w:pPr>
        <w:ind w:firstLine="482"/>
      </w:pPr>
      <w:r w:rsidRPr="00AB7DFA">
        <w:rPr>
          <w:rFonts w:hint="eastAsia"/>
          <w:b/>
          <w:bCs/>
        </w:rPr>
        <w:t>（</w:t>
      </w:r>
      <w:r w:rsidRPr="00AB7DFA">
        <w:rPr>
          <w:rFonts w:hint="eastAsia"/>
          <w:b/>
          <w:bCs/>
        </w:rPr>
        <w:t>4</w:t>
      </w:r>
      <w:r w:rsidRPr="00AB7DFA">
        <w:rPr>
          <w:rFonts w:hint="eastAsia"/>
          <w:b/>
          <w:bCs/>
        </w:rPr>
        <w:t>）</w:t>
      </w:r>
      <w:r w:rsidR="005273FF" w:rsidRPr="00AB7DFA">
        <w:rPr>
          <w:rFonts w:hint="eastAsia"/>
          <w:b/>
          <w:bCs/>
        </w:rPr>
        <w:t>针对本文所提方法</w:t>
      </w:r>
      <w:r w:rsidR="005273FF" w:rsidRPr="00AB7DFA">
        <w:rPr>
          <w:b/>
          <w:bCs/>
        </w:rPr>
        <w:t xml:space="preserve"> </w:t>
      </w:r>
      <w:proofErr w:type="spellStart"/>
      <w:r w:rsidR="005273FF" w:rsidRPr="00AB7DFA">
        <w:rPr>
          <w:rFonts w:hint="eastAsia"/>
          <w:b/>
          <w:bCs/>
        </w:rPr>
        <w:t>M</w:t>
      </w:r>
      <w:r w:rsidR="005273FF" w:rsidRPr="00AB7DFA">
        <w:rPr>
          <w:b/>
          <w:bCs/>
        </w:rPr>
        <w:t>gRL_CE</w:t>
      </w:r>
      <w:proofErr w:type="spellEnd"/>
      <w:r w:rsidR="005273FF" w:rsidRPr="00AB7DFA">
        <w:rPr>
          <w:b/>
          <w:bCs/>
        </w:rPr>
        <w:t xml:space="preserve"> </w:t>
      </w:r>
      <w:r w:rsidR="005273FF" w:rsidRPr="00AB7DFA">
        <w:rPr>
          <w:rFonts w:hint="eastAsia"/>
          <w:b/>
          <w:bCs/>
        </w:rPr>
        <w:t>的两种消融模型</w:t>
      </w:r>
      <w:r w:rsidR="005273FF">
        <w:rPr>
          <w:rFonts w:hint="eastAsia"/>
        </w:rPr>
        <w:t>。</w:t>
      </w:r>
      <w:proofErr w:type="spellStart"/>
      <w:r w:rsidR="005273FF" w:rsidRPr="00B64994">
        <w:rPr>
          <w:rFonts w:hint="eastAsia"/>
        </w:rPr>
        <w:t>M</w:t>
      </w:r>
      <w:r w:rsidR="005273FF" w:rsidRPr="00B64994">
        <w:t>gRL</w:t>
      </w:r>
      <w:proofErr w:type="spellEnd"/>
      <w:r w:rsidR="004D7160">
        <w:rPr>
          <w:b/>
          <w:bCs/>
        </w:rPr>
        <w:t xml:space="preserve"> </w:t>
      </w:r>
      <w:r w:rsidR="005273FF" w:rsidRPr="00AB7DFA">
        <w:rPr>
          <w:rFonts w:hint="eastAsia"/>
        </w:rPr>
        <w:t>表示本文</w:t>
      </w:r>
      <w:r w:rsidR="005273FF" w:rsidRPr="00AB7DFA">
        <w:rPr>
          <w:rFonts w:hint="eastAsia"/>
        </w:rPr>
        <w:t xml:space="preserve"> </w:t>
      </w:r>
      <w:r w:rsidR="00DE464A">
        <w:t>2</w:t>
      </w:r>
      <w:r w:rsidR="005273FF" w:rsidRPr="00AB7DFA">
        <w:t xml:space="preserve">.2 </w:t>
      </w:r>
      <w:r w:rsidR="00974D99">
        <w:rPr>
          <w:rFonts w:hint="eastAsia"/>
        </w:rPr>
        <w:t>节中介绍的多粒度残差学习神经网络，其不含有</w:t>
      </w:r>
      <w:r w:rsidR="00974D99">
        <w:rPr>
          <w:rFonts w:hint="eastAsia"/>
        </w:rPr>
        <w:t xml:space="preserve"> </w:t>
      </w:r>
      <w:proofErr w:type="spellStart"/>
      <w:r w:rsidR="00974D99">
        <w:rPr>
          <w:rFonts w:hint="eastAsia"/>
        </w:rPr>
        <w:t>M</w:t>
      </w:r>
      <w:r w:rsidR="00974D99">
        <w:t>gRL_CE</w:t>
      </w:r>
      <w:proofErr w:type="spellEnd"/>
      <w:r w:rsidR="00974D99">
        <w:t xml:space="preserve"> </w:t>
      </w:r>
      <w:r w:rsidR="00974D99">
        <w:rPr>
          <w:rFonts w:hint="eastAsia"/>
        </w:rPr>
        <w:t>中的置信度估计机制。</w:t>
      </w:r>
      <w:proofErr w:type="spellStart"/>
      <w:r w:rsidR="00974D99" w:rsidRPr="00377B96">
        <w:rPr>
          <w:rFonts w:hint="eastAsia"/>
        </w:rPr>
        <w:t>M</w:t>
      </w:r>
      <w:r w:rsidR="00974D99" w:rsidRPr="00377B96">
        <w:t>gRL</w:t>
      </w:r>
      <w:r w:rsidR="00974D99" w:rsidRPr="00670372">
        <w:rPr>
          <w:rFonts w:hint="eastAsia"/>
          <w:b/>
          <w:bCs/>
        </w:rPr>
        <w:t>_</w:t>
      </w:r>
      <w:r w:rsidR="00974D99" w:rsidRPr="00377B96">
        <w:t>Attention</w:t>
      </w:r>
      <w:proofErr w:type="spellEnd"/>
      <w:r w:rsidR="00974D99" w:rsidRPr="004A562B">
        <w:t xml:space="preserve"> </w:t>
      </w:r>
      <w:r w:rsidR="00974D99">
        <w:rPr>
          <w:rFonts w:hint="eastAsia"/>
        </w:rPr>
        <w:t>则代表</w:t>
      </w:r>
      <w:r w:rsidR="00974D99" w:rsidRPr="005B4C2C">
        <w:rPr>
          <w:rFonts w:hint="eastAsia"/>
        </w:rPr>
        <w:t>用</w:t>
      </w:r>
      <w:r w:rsidR="00974D99">
        <w:rPr>
          <w:rFonts w:hint="eastAsia"/>
        </w:rPr>
        <w:t>经典的</w:t>
      </w:r>
      <w:r w:rsidR="00974D99" w:rsidRPr="005B4C2C">
        <w:rPr>
          <w:rFonts w:hint="eastAsia"/>
        </w:rPr>
        <w:t>软</w:t>
      </w:r>
      <w:r w:rsidR="00974D99">
        <w:rPr>
          <w:rFonts w:hint="eastAsia"/>
        </w:rPr>
        <w:t>注意力</w:t>
      </w:r>
      <w:r w:rsidR="00974D99" w:rsidRPr="005B4C2C">
        <w:rPr>
          <w:rFonts w:hint="eastAsia"/>
        </w:rPr>
        <w:t>机制</w:t>
      </w:r>
      <w:r w:rsidR="00974D99" w:rsidRPr="00A319A8">
        <w:rPr>
          <w:vertAlign w:val="superscript"/>
        </w:rPr>
        <w:t>[</w:t>
      </w:r>
      <w:r w:rsidR="00035663">
        <w:rPr>
          <w:vertAlign w:val="superscript"/>
        </w:rPr>
        <w:t>2</w:t>
      </w:r>
      <w:r w:rsidR="00974D99" w:rsidRPr="00A319A8">
        <w:rPr>
          <w:vertAlign w:val="superscript"/>
        </w:rPr>
        <w:t>]</w:t>
      </w:r>
      <w:r w:rsidR="00974D99">
        <w:rPr>
          <w:rFonts w:hint="eastAsia"/>
        </w:rPr>
        <w:t>（</w:t>
      </w:r>
      <w:r w:rsidR="00F92299">
        <w:t>S</w:t>
      </w:r>
      <w:r w:rsidR="00974D99">
        <w:rPr>
          <w:rFonts w:hint="eastAsia"/>
        </w:rPr>
        <w:t>oft</w:t>
      </w:r>
      <w:r w:rsidR="00974D99">
        <w:t xml:space="preserve"> </w:t>
      </w:r>
      <w:r w:rsidR="00F92299">
        <w:t>A</w:t>
      </w:r>
      <w:r w:rsidR="00974D99">
        <w:t xml:space="preserve">ttention </w:t>
      </w:r>
      <w:r w:rsidR="00F92299">
        <w:t>M</w:t>
      </w:r>
      <w:r w:rsidR="00974D99">
        <w:t>echanism</w:t>
      </w:r>
      <w:r w:rsidR="00974D99">
        <w:rPr>
          <w:rFonts w:hint="eastAsia"/>
        </w:rPr>
        <w:t>）</w:t>
      </w:r>
      <w:r w:rsidR="00974D99" w:rsidRPr="005B4C2C">
        <w:rPr>
          <w:rFonts w:hint="eastAsia"/>
        </w:rPr>
        <w:t>取代</w:t>
      </w:r>
      <w:r w:rsidR="00974D99">
        <w:rPr>
          <w:rFonts w:hint="eastAsia"/>
        </w:rPr>
        <w:t xml:space="preserve"> </w:t>
      </w:r>
      <w:proofErr w:type="spellStart"/>
      <w:r w:rsidR="00974D99" w:rsidRPr="00943B74">
        <w:rPr>
          <w:rFonts w:hint="eastAsia"/>
        </w:rPr>
        <w:t>M</w:t>
      </w:r>
      <w:r w:rsidR="00974D99" w:rsidRPr="00943B74">
        <w:t>gRL_CE</w:t>
      </w:r>
      <w:proofErr w:type="spellEnd"/>
      <w:r w:rsidR="00974D99" w:rsidRPr="00943B74">
        <w:t xml:space="preserve"> </w:t>
      </w:r>
      <w:r w:rsidR="00974D99" w:rsidRPr="00943B74">
        <w:rPr>
          <w:rFonts w:hint="eastAsia"/>
        </w:rPr>
        <w:t>中</w:t>
      </w:r>
      <w:r w:rsidR="00974D99" w:rsidRPr="005B4C2C">
        <w:rPr>
          <w:rFonts w:hint="eastAsia"/>
        </w:rPr>
        <w:t>置信度估计机制的</w:t>
      </w:r>
      <w:r w:rsidR="00974D99">
        <w:rPr>
          <w:rFonts w:hint="eastAsia"/>
        </w:rPr>
        <w:t>模型，具体而言就是将</w:t>
      </w:r>
      <w:r w:rsidR="00864BF2">
        <w:rPr>
          <w:rFonts w:hint="eastAsia"/>
        </w:rPr>
        <w:t>公式</w:t>
      </w:r>
      <w:r w:rsidR="00974D99">
        <w:rPr>
          <w:rFonts w:hint="eastAsia"/>
        </w:rPr>
        <w:t>（</w:t>
      </w:r>
      <w:r w:rsidR="00864BF2">
        <w:rPr>
          <w:rFonts w:hint="eastAsia"/>
        </w:rPr>
        <w:t>2</w:t>
      </w:r>
      <w:r w:rsidR="00864BF2">
        <w:t>-4</w:t>
      </w:r>
      <w:r w:rsidR="00974D99">
        <w:rPr>
          <w:rFonts w:hint="eastAsia"/>
        </w:rPr>
        <w:t>）中的</w:t>
      </w:r>
      <w:r w:rsidR="00974D99">
        <w:rPr>
          <w:rFonts w:hint="eastAsia"/>
        </w:rPr>
        <w:t xml:space="preserve"> </w:t>
      </w:r>
      <m:oMath>
        <m:sSubSup>
          <m:sSubSupPr>
            <m:ctrlPr>
              <w:rPr>
                <w:rFonts w:ascii="Cambria Math" w:hAnsi="Cambria Math"/>
                <w:b/>
                <w:bCs/>
                <w:i/>
              </w:rPr>
            </m:ctrlPr>
          </m:sSubSupPr>
          <m:e>
            <m:r>
              <m:rPr>
                <m:sty m:val="b"/>
              </m:rPr>
              <w:rPr>
                <w:rFonts w:ascii="Cambria Math" w:hAnsi="Cambria Math"/>
              </w:rPr>
              <m:t>H</m:t>
            </m:r>
          </m:e>
          <m:sub>
            <m:r>
              <m:rPr>
                <m:sty m:val="bi"/>
              </m:rPr>
              <w:rPr>
                <w:rFonts w:ascii="Cambria Math" w:hAnsi="Cambria Math"/>
              </w:rPr>
              <m:t>-1</m:t>
            </m:r>
          </m:sub>
          <m:sup>
            <m:r>
              <m:rPr>
                <m:sty m:val="bi"/>
              </m:rPr>
              <w:rPr>
                <w:rFonts w:ascii="Cambria Math" w:hAnsi="Cambria Math"/>
              </w:rPr>
              <m:t>g</m:t>
            </m:r>
          </m:sup>
        </m:sSubSup>
      </m:oMath>
      <w:r w:rsidR="00974D99">
        <w:rPr>
          <w:b/>
          <w:bCs/>
        </w:rPr>
        <w:t xml:space="preserve"> </w:t>
      </w:r>
      <w:r w:rsidR="00974D99" w:rsidRPr="00721929">
        <w:rPr>
          <w:rFonts w:hint="eastAsia"/>
        </w:rPr>
        <w:t>作为</w:t>
      </w:r>
      <w:r w:rsidR="00974D99" w:rsidRPr="003778DF">
        <w:rPr>
          <w:rFonts w:hint="eastAsia"/>
        </w:rPr>
        <w:t>查询</w:t>
      </w:r>
      <w:r w:rsidR="00974D99">
        <w:rPr>
          <w:rFonts w:hint="eastAsia"/>
        </w:rPr>
        <w:t>，将</w:t>
      </w:r>
      <w:r w:rsidR="00974D99">
        <w:rPr>
          <w:rFonts w:hint="eastAsia"/>
        </w:rPr>
        <w:t xml:space="preserve"> </w:t>
      </w:r>
      <m:oMath>
        <m:sSubSup>
          <m:sSubSupPr>
            <m:ctrlPr>
              <w:rPr>
                <w:rFonts w:ascii="Cambria Math" w:hAnsi="Cambria Math"/>
                <w:b/>
                <w:bCs/>
                <w:i/>
              </w:rPr>
            </m:ctrlPr>
          </m:sSubSupPr>
          <m:e>
            <m:r>
              <m:rPr>
                <m:sty m:val="bi"/>
              </m:rPr>
              <w:rPr>
                <w:rFonts w:ascii="Cambria Math" w:hAnsi="Cambria Math"/>
              </w:rPr>
              <m:t>[</m:t>
            </m:r>
            <m:r>
              <m:rPr>
                <m:sty m:val="b"/>
              </m:rPr>
              <w:rPr>
                <w:rFonts w:ascii="Cambria Math" w:hAnsi="Cambria Math"/>
              </w:rPr>
              <m:t>H</m:t>
            </m:r>
          </m:e>
          <m:sub>
            <m:r>
              <m:rPr>
                <m:sty m:val="bi"/>
              </m:rPr>
              <w:rPr>
                <w:rFonts w:ascii="Cambria Math" w:hAnsi="Cambria Math"/>
              </w:rPr>
              <m:t>-1</m:t>
            </m:r>
          </m:sub>
          <m:sup>
            <m:r>
              <m:rPr>
                <m:sty m:val="bi"/>
              </m:rPr>
              <w:rPr>
                <w:rFonts w:ascii="Cambria Math" w:hAnsi="Cambria Math"/>
              </w:rPr>
              <m:t>1</m:t>
            </m:r>
          </m:sup>
        </m:sSubSup>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H</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r>
          <m:rPr>
            <m:sty m:val="b"/>
          </m:rPr>
          <w:rPr>
            <w:rFonts w:ascii="Cambria Math" w:hAnsi="Cambria Math"/>
          </w:rPr>
          <m:t>⋯</m:t>
        </m:r>
        <m:r>
          <m:rPr>
            <m:sty m:val="bi"/>
          </m:rPr>
          <w:rPr>
            <w:rFonts w:ascii="Cambria Math" w:hAnsi="Cambria Math"/>
          </w:rPr>
          <m:t>,</m:t>
        </m:r>
        <m:sSubSup>
          <m:sSubSupPr>
            <m:ctrlPr>
              <w:rPr>
                <w:rFonts w:ascii="Cambria Math" w:hAnsi="Cambria Math"/>
                <w:b/>
                <w:bCs/>
                <w:i/>
              </w:rPr>
            </m:ctrlPr>
          </m:sSubSupPr>
          <m:e>
            <m:r>
              <m:rPr>
                <m:sty m:val="b"/>
              </m:rPr>
              <w:rPr>
                <w:rFonts w:ascii="Cambria Math" w:hAnsi="Cambria Math"/>
              </w:rPr>
              <m:t>H</m:t>
            </m:r>
          </m:e>
          <m:sub>
            <m:r>
              <m:rPr>
                <m:sty m:val="bi"/>
              </m:rPr>
              <w:rPr>
                <w:rFonts w:ascii="Cambria Math" w:hAnsi="Cambria Math"/>
              </w:rPr>
              <m:t>-1</m:t>
            </m:r>
          </m:sub>
          <m:sup>
            <m:r>
              <m:rPr>
                <m:sty m:val="bi"/>
              </m:rPr>
              <w:rPr>
                <w:rFonts w:ascii="Cambria Math" w:hAnsi="Cambria Math"/>
              </w:rPr>
              <m:t>G</m:t>
            </m:r>
          </m:sup>
        </m:sSubSup>
        <m:r>
          <m:rPr>
            <m:sty m:val="bi"/>
          </m:rPr>
          <w:rPr>
            <w:rFonts w:ascii="Cambria Math" w:hAnsi="Cambria Math"/>
          </w:rPr>
          <m:t>]</m:t>
        </m:r>
      </m:oMath>
      <w:r w:rsidR="00974D99">
        <w:rPr>
          <w:b/>
          <w:bCs/>
        </w:rPr>
        <w:t xml:space="preserve"> </w:t>
      </w:r>
      <w:r w:rsidR="00974D99" w:rsidRPr="003778DF">
        <w:rPr>
          <w:rFonts w:hint="eastAsia"/>
        </w:rPr>
        <w:t>作为键</w:t>
      </w:r>
      <w:r w:rsidR="00974D99" w:rsidRPr="003778DF">
        <w:rPr>
          <w:rFonts w:hint="eastAsia"/>
        </w:rPr>
        <w:t>-</w:t>
      </w:r>
      <w:r w:rsidR="00974D99" w:rsidRPr="003778DF">
        <w:rPr>
          <w:rFonts w:hint="eastAsia"/>
        </w:rPr>
        <w:t>值对进行注意力加权计算后得到新的隐变量</w:t>
      </w:r>
      <w:r w:rsidR="00974D99">
        <w:rPr>
          <w:rFonts w:hint="eastAsia"/>
        </w:rPr>
        <w:t>，再通过</w:t>
      </w:r>
      <w:r w:rsidR="00974D99">
        <w:rPr>
          <w:rFonts w:hint="eastAsia"/>
        </w:rPr>
        <w:t xml:space="preserve"> </w:t>
      </w:r>
      <m:oMath>
        <m:sSubSup>
          <m:sSubSupPr>
            <m:ctrlPr>
              <w:rPr>
                <w:rFonts w:ascii="Cambria Math" w:hAnsi="Cambria Math"/>
                <w:i/>
              </w:rPr>
            </m:ctrlPr>
          </m:sSubSupPr>
          <m:e>
            <m:r>
              <m:rPr>
                <m:scr m:val="script"/>
              </m:rPr>
              <w:rPr>
                <w:rFonts w:ascii="Cambria Math" w:hAnsi="Cambria Math"/>
              </w:rPr>
              <m:t>F</m:t>
            </m:r>
          </m:e>
          <m:sub>
            <m:r>
              <m:rPr>
                <m:sty m:val="p"/>
              </m:rPr>
              <w:rPr>
                <w:rFonts w:ascii="Cambria Math" w:hAnsi="Cambria Math"/>
              </w:rPr>
              <m:t>Pred</m:t>
            </m:r>
          </m:sub>
          <m:sup>
            <m:r>
              <w:rPr>
                <w:rFonts w:ascii="Cambria Math" w:hAnsi="Cambria Math" w:hint="eastAsia"/>
              </w:rPr>
              <m:t>g</m:t>
            </m:r>
          </m:sup>
        </m:sSubSup>
      </m:oMath>
      <w:r w:rsidR="00974D99">
        <w:t xml:space="preserve"> </w:t>
      </w:r>
      <w:r w:rsidR="00974D99">
        <w:rPr>
          <w:rFonts w:hint="eastAsia"/>
        </w:rPr>
        <w:t>网络得到对应粒度的时序预测结果</w:t>
      </w:r>
      <w:r w:rsidR="00974D99">
        <w:rPr>
          <w:rFonts w:hint="eastAsia"/>
        </w:rPr>
        <w:t xml:space="preserve"> </w:t>
      </w:r>
      <m:oMath>
        <m:sSup>
          <m:sSupPr>
            <m:ctrlPr>
              <w:rPr>
                <w:rFonts w:ascii="Cambria Math" w:hAnsi="Cambria Math"/>
                <w:b/>
                <w:bCs/>
              </w:rPr>
            </m:ctrlPr>
          </m:sSupPr>
          <m:e>
            <m:r>
              <w:rPr>
                <w:rFonts w:ascii="Cambria Math" w:hAnsi="Cambria Math"/>
              </w:rPr>
              <m:t>y</m:t>
            </m:r>
          </m:e>
          <m:sup>
            <m:r>
              <w:rPr>
                <w:rFonts w:ascii="Cambria Math" w:hAnsi="Cambria Math"/>
              </w:rPr>
              <m:t>g</m:t>
            </m:r>
          </m:sup>
        </m:sSup>
      </m:oMath>
      <w:r w:rsidR="00974D99">
        <w:rPr>
          <w:rFonts w:hint="eastAsia"/>
        </w:rPr>
        <w:t>。</w:t>
      </w:r>
    </w:p>
    <w:p w14:paraId="6674AA1D" w14:textId="04697621" w:rsidR="003778DF" w:rsidRDefault="00D10681" w:rsidP="003778DF">
      <w:pPr>
        <w:pStyle w:val="Heading3"/>
      </w:pPr>
      <w:bookmarkStart w:id="30" w:name="_Toc164613072"/>
      <w:r>
        <w:t>3</w:t>
      </w:r>
      <w:r w:rsidR="005273FF" w:rsidRPr="003778DF">
        <w:t>.</w:t>
      </w:r>
      <w:r w:rsidR="004E5930">
        <w:t>1</w:t>
      </w:r>
      <w:r w:rsidR="005273FF" w:rsidRPr="003778DF">
        <w:t xml:space="preserve">.3 </w:t>
      </w:r>
      <w:r w:rsidR="005273FF" w:rsidRPr="003778DF">
        <w:rPr>
          <w:rFonts w:hint="eastAsia"/>
        </w:rPr>
        <w:t>实验细节</w:t>
      </w:r>
      <w:bookmarkEnd w:id="30"/>
    </w:p>
    <w:p w14:paraId="2DA94329" w14:textId="0C73D245" w:rsidR="005273FF" w:rsidRPr="00B066C5" w:rsidRDefault="005273FF" w:rsidP="00D10681">
      <w:r w:rsidRPr="00AE07D4">
        <w:rPr>
          <w:rFonts w:hint="eastAsia"/>
        </w:rPr>
        <w:t>为了公平比较</w:t>
      </w:r>
      <w:r>
        <w:rPr>
          <w:rFonts w:hint="eastAsia"/>
        </w:rPr>
        <w:t>，需要要严格控制超参数、实验平台和评价指标等</w:t>
      </w:r>
      <w:r w:rsidR="00715050">
        <w:rPr>
          <w:rFonts w:hint="eastAsia"/>
        </w:rPr>
        <w:t>实验</w:t>
      </w:r>
      <w:r>
        <w:rPr>
          <w:rFonts w:hint="eastAsia"/>
        </w:rPr>
        <w:t>细节</w:t>
      </w:r>
      <w:r w:rsidR="00C75E8A">
        <w:rPr>
          <w:rFonts w:hint="eastAsia"/>
        </w:rPr>
        <w:t>：</w:t>
      </w:r>
    </w:p>
    <w:p w14:paraId="2B4D0B8D" w14:textId="52F51598" w:rsidR="0050028C" w:rsidRPr="00821D39" w:rsidRDefault="00D10681" w:rsidP="0050028C">
      <w:pPr>
        <w:ind w:firstLine="482"/>
      </w:pPr>
      <w:r>
        <w:rPr>
          <w:rFonts w:ascii="FangSong" w:hAnsi="FangSong" w:hint="eastAsia"/>
          <w:b/>
          <w:bCs/>
        </w:rPr>
        <w:t>（</w:t>
      </w:r>
      <w:r>
        <w:rPr>
          <w:rFonts w:ascii="FangSong" w:hAnsi="FangSong" w:hint="eastAsia"/>
          <w:b/>
          <w:bCs/>
        </w:rPr>
        <w:t>1</w:t>
      </w:r>
      <w:r>
        <w:rPr>
          <w:rFonts w:ascii="FangSong" w:hAnsi="FangSong" w:hint="eastAsia"/>
          <w:b/>
          <w:bCs/>
        </w:rPr>
        <w:t>）</w:t>
      </w:r>
      <w:r w:rsidR="005273FF" w:rsidRPr="000E5428">
        <w:rPr>
          <w:rFonts w:ascii="FangSong" w:hAnsi="FangSong" w:hint="eastAsia"/>
          <w:b/>
          <w:bCs/>
        </w:rPr>
        <w:t>超参数</w:t>
      </w:r>
      <w:r w:rsidR="005273FF" w:rsidRPr="001D7F4E">
        <w:rPr>
          <w:rFonts w:ascii="FangSong" w:hAnsi="FangSong" w:hint="eastAsia"/>
        </w:rPr>
        <w:t>：</w:t>
      </w:r>
      <w:proofErr w:type="spellStart"/>
      <w:r w:rsidR="0050028C" w:rsidRPr="001D7F4E">
        <w:t>DeepAR</w:t>
      </w:r>
      <w:proofErr w:type="spellEnd"/>
      <w:r w:rsidR="0050028C" w:rsidRPr="001D7F4E">
        <w:t xml:space="preserve"> </w:t>
      </w:r>
      <w:r w:rsidR="0050028C" w:rsidRPr="001D7F4E">
        <w:t>模型</w:t>
      </w:r>
      <w:r w:rsidR="0050028C" w:rsidRPr="001D7F4E">
        <w:rPr>
          <w:rFonts w:hint="eastAsia"/>
        </w:rPr>
        <w:t>也</w:t>
      </w:r>
      <w:r w:rsidR="0050028C" w:rsidRPr="001D7F4E">
        <w:t>选择</w:t>
      </w:r>
      <w:r w:rsidR="0050028C" w:rsidRPr="001D7F4E">
        <w:t>2</w:t>
      </w:r>
      <w:r w:rsidR="0050028C" w:rsidRPr="001D7F4E">
        <w:t>层</w:t>
      </w:r>
      <w:r w:rsidR="0050028C" w:rsidRPr="001D7F4E">
        <w:t xml:space="preserve"> GRU </w:t>
      </w:r>
      <w:r w:rsidR="0050028C" w:rsidRPr="001D7F4E">
        <w:t>作为时序特征提取的骨架模块。其他类深度循环神经网络方法（</w:t>
      </w:r>
      <w:r w:rsidR="0050028C" w:rsidRPr="001D7F4E">
        <w:t>GRU</w:t>
      </w:r>
      <w:r w:rsidR="0050028C" w:rsidRPr="001D7F4E">
        <w:t>、</w:t>
      </w:r>
      <w:r w:rsidR="0050028C" w:rsidRPr="001D7F4E">
        <w:t>LSTM</w:t>
      </w:r>
      <w:r w:rsidR="0050028C" w:rsidRPr="001D7F4E">
        <w:t>、</w:t>
      </w:r>
      <w:r w:rsidR="0050028C" w:rsidRPr="001D7F4E">
        <w:t>SFM</w:t>
      </w:r>
      <w:r w:rsidR="0050028C" w:rsidRPr="001D7F4E">
        <w:t>、</w:t>
      </w:r>
      <w:r w:rsidR="0050028C" w:rsidRPr="001D7F4E">
        <w:t>ALSTM</w:t>
      </w:r>
      <w:r w:rsidR="0050028C" w:rsidRPr="001D7F4E">
        <w:t>、</w:t>
      </w:r>
      <w:r w:rsidR="0050028C" w:rsidRPr="001D7F4E">
        <w:t>ADV-ALSTM</w:t>
      </w:r>
      <w:r w:rsidR="0050028C" w:rsidRPr="001D7F4E">
        <w:t>）都采用</w:t>
      </w:r>
      <w:r w:rsidR="0050028C" w:rsidRPr="001D7F4E">
        <w:t>2</w:t>
      </w:r>
      <w:r w:rsidR="0050028C" w:rsidRPr="001D7F4E">
        <w:t>层结构，同时所有隐藏层大小均设置为</w:t>
      </w:r>
      <w:r w:rsidR="0050028C" w:rsidRPr="001D7F4E">
        <w:t>64</w:t>
      </w:r>
      <w:r w:rsidR="0050028C" w:rsidRPr="001D7F4E">
        <w:t>。对于所有模型，本文均使用小批量</w:t>
      </w:r>
      <w:r w:rsidR="0050028C" w:rsidRPr="001D7F4E">
        <w:t xml:space="preserve"> Adam </w:t>
      </w:r>
      <w:r w:rsidR="0050028C" w:rsidRPr="001D7F4E">
        <w:t>算法（</w:t>
      </w:r>
      <w:r w:rsidR="0050028C" w:rsidRPr="001D7F4E">
        <w:t>mini-batch Adam</w:t>
      </w:r>
      <w:r w:rsidR="0050028C" w:rsidRPr="001D7F4E">
        <w:t>）进行优化直至收敛，同时通过网格搜索法在验证集上调整学习率（搜索范围为</w:t>
      </w:r>
      <w:r w:rsidR="0050028C" w:rsidRPr="001D7F4E">
        <w:t xml:space="preserve"> </w:t>
      </w:r>
      <m:oMath>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r>
          <m:rPr>
            <m:sty m:val="p"/>
          </m:rPr>
          <w:rPr>
            <w:rFonts w:ascii="Cambria Math" w:hAnsi="Cambria Math"/>
          </w:rPr>
          <m:t>]</m:t>
        </m:r>
      </m:oMath>
      <w:r w:rsidR="0050028C" w:rsidRPr="001D7F4E">
        <w:t>）。</w:t>
      </w:r>
      <w:r w:rsidR="0050028C" w:rsidRPr="001D7F4E">
        <w:rPr>
          <w:rFonts w:hint="eastAsia"/>
        </w:rPr>
        <w:t>公式</w:t>
      </w:r>
      <w:r w:rsidR="0050028C" w:rsidRPr="001D7F4E">
        <w:t>（</w:t>
      </w:r>
      <w:r w:rsidR="00487F20">
        <w:rPr>
          <w:rFonts w:hint="eastAsia"/>
        </w:rPr>
        <w:t>2</w:t>
      </w:r>
      <w:r w:rsidR="00487F20">
        <w:t>-10</w:t>
      </w:r>
      <w:r w:rsidR="0050028C" w:rsidRPr="001D7F4E">
        <w:t>）中的</w:t>
      </w:r>
      <w:r w:rsidR="0050028C" w:rsidRPr="001D7F4E">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oMath>
      <w:r w:rsidR="0050028C" w:rsidRPr="001D7F4E">
        <w:t xml:space="preserve"> </w:t>
      </w:r>
      <w:r w:rsidR="0050028C" w:rsidRPr="001D7F4E">
        <w:t>设为</w:t>
      </w:r>
      <w:r w:rsidR="0050028C" w:rsidRPr="001D7F4E">
        <w:t>1</w:t>
      </w:r>
      <w:r w:rsidR="0050028C" w:rsidRPr="001D7F4E">
        <w:t>，</w:t>
      </w:r>
      <w:r w:rsidR="00714034">
        <w:rPr>
          <w:rFonts w:hint="eastAsia"/>
        </w:rPr>
        <w:t>公</w:t>
      </w:r>
      <w:r w:rsidR="0050028C" w:rsidRPr="001D7F4E">
        <w:rPr>
          <w:rFonts w:hint="eastAsia"/>
        </w:rPr>
        <w:t>式（</w:t>
      </w:r>
      <w:r w:rsidR="00487F20">
        <w:rPr>
          <w:rFonts w:hint="eastAsia"/>
        </w:rPr>
        <w:t>2</w:t>
      </w:r>
      <w:r w:rsidR="00487F20">
        <w:t>-</w:t>
      </w:r>
      <w:r w:rsidR="0050028C" w:rsidRPr="001D7F4E">
        <w:rPr>
          <w:rFonts w:hint="eastAsia"/>
        </w:rPr>
        <w:t>2</w:t>
      </w:r>
      <w:r w:rsidR="0050028C" w:rsidRPr="001D7F4E">
        <w:t>0</w:t>
      </w:r>
      <w:r w:rsidR="0050028C" w:rsidRPr="001D7F4E">
        <w:rPr>
          <w:rFonts w:hint="eastAsia"/>
        </w:rPr>
        <w:t>）中的</w:t>
      </w:r>
      <w:r w:rsidR="0050028C" w:rsidRPr="001D7F4E">
        <w:rPr>
          <w:rFonts w:hint="eastAsia"/>
        </w:rPr>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oMath>
      <w:r w:rsidR="0050028C" w:rsidRPr="001D7F4E">
        <w:t xml:space="preserve"> </w:t>
      </w:r>
      <w:r w:rsidR="0050028C" w:rsidRPr="001D7F4E">
        <w:rPr>
          <w:rFonts w:hint="eastAsia"/>
        </w:rPr>
        <w:t>和</w:t>
      </w:r>
      <w:r w:rsidR="0050028C" w:rsidRPr="001D7F4E">
        <w:rPr>
          <w:rFonts w:hint="eastAsia"/>
        </w:rPr>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2</m:t>
            </m:r>
          </m:sub>
        </m:sSub>
      </m:oMath>
      <w:r w:rsidR="0050028C" w:rsidRPr="001D7F4E">
        <w:t xml:space="preserve"> </w:t>
      </w:r>
      <w:r w:rsidR="0050028C" w:rsidRPr="001D7F4E">
        <w:rPr>
          <w:rFonts w:hint="eastAsia"/>
        </w:rPr>
        <w:t>也</w:t>
      </w:r>
      <w:r w:rsidR="001D7F4E" w:rsidRPr="001D7F4E">
        <w:rPr>
          <w:rFonts w:hint="eastAsia"/>
        </w:rPr>
        <w:t>均</w:t>
      </w:r>
      <w:r w:rsidR="0050028C" w:rsidRPr="001D7F4E">
        <w:t>设置为</w:t>
      </w:r>
      <w:r w:rsidR="0050028C" w:rsidRPr="001D7F4E">
        <w:t>1</w:t>
      </w:r>
      <w:r w:rsidR="0050028C" w:rsidRPr="001D7F4E">
        <w:t>。</w:t>
      </w:r>
      <w:r w:rsidR="0050028C" w:rsidRPr="001D7F4E">
        <w:t xml:space="preserve">L2 </w:t>
      </w:r>
      <w:r w:rsidR="0050028C" w:rsidRPr="001D7F4E">
        <w:t>正则化系数</w:t>
      </w:r>
      <w:r w:rsidR="0050028C" w:rsidRPr="001D7F4E">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θ</m:t>
            </m:r>
          </m:sub>
        </m:sSub>
      </m:oMath>
      <w:r w:rsidR="0050028C" w:rsidRPr="001D7F4E">
        <w:t xml:space="preserve"> </w:t>
      </w:r>
      <w:r w:rsidR="0050028C" w:rsidRPr="001D7F4E">
        <w:t>则在</w:t>
      </w:r>
      <w:r w:rsidR="0050028C" w:rsidRPr="001D7F4E">
        <w:t xml:space="preserv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r>
          <m:rPr>
            <m:sty m:val="p"/>
          </m:rPr>
          <w:rPr>
            <w:rFonts w:ascii="Cambria Math" w:hAnsi="Cambria Math"/>
          </w:rPr>
          <m:t>,1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m:t>
            </m:r>
          </m:sup>
        </m:sSup>
        <m:r>
          <m:rPr>
            <m:sty m:val="p"/>
          </m:rPr>
          <w:rPr>
            <w:rFonts w:ascii="Cambria Math" w:hAnsi="Cambria Math"/>
          </w:rPr>
          <m:t>, 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m:t>
            </m:r>
          </m:sup>
        </m:sSup>
        <m:r>
          <m:rPr>
            <m:sty m:val="p"/>
          </m:rPr>
          <w:rPr>
            <w:rFonts w:ascii="Cambria Math" w:hAnsi="Cambria Math"/>
          </w:rPr>
          <m:t>]</m:t>
        </m:r>
      </m:oMath>
      <w:r w:rsidR="0050028C" w:rsidRPr="001D7F4E">
        <w:t xml:space="preserve"> </w:t>
      </w:r>
      <w:r w:rsidR="00C7649F">
        <w:rPr>
          <w:rFonts w:hint="eastAsia"/>
        </w:rPr>
        <w:t>这一范围中进行</w:t>
      </w:r>
      <w:r w:rsidR="0050028C" w:rsidRPr="001D7F4E">
        <w:rPr>
          <w:rFonts w:hint="eastAsia"/>
        </w:rPr>
        <w:t>调</w:t>
      </w:r>
      <w:r w:rsidR="0050028C" w:rsidRPr="001D7F4E">
        <w:t>整。</w:t>
      </w:r>
      <w:r w:rsidR="0050028C" w:rsidRPr="001D7F4E">
        <w:t xml:space="preserve">Transformer </w:t>
      </w:r>
      <w:r w:rsidR="0050028C" w:rsidRPr="001D7F4E">
        <w:t>和</w:t>
      </w:r>
      <w:r w:rsidR="00E67C99">
        <w:rPr>
          <w:rFonts w:hint="eastAsia"/>
        </w:rPr>
        <w:t xml:space="preserve"> </w:t>
      </w:r>
      <w:r w:rsidR="0050028C" w:rsidRPr="001D7F4E">
        <w:t xml:space="preserve">Informer </w:t>
      </w:r>
      <w:r w:rsidR="0050028C" w:rsidRPr="001D7F4E">
        <w:t>模型的编码器同样也是</w:t>
      </w:r>
      <w:r w:rsidR="0050028C" w:rsidRPr="001D7F4E">
        <w:t>2</w:t>
      </w:r>
      <w:r w:rsidR="0050028C" w:rsidRPr="001D7F4E">
        <w:t>层架构，编码器头的数量从</w:t>
      </w:r>
      <w:r w:rsidR="0050028C" w:rsidRPr="001D7F4E">
        <w:t xml:space="preserve"> </w:t>
      </w:r>
      <m:oMath>
        <m:r>
          <m:rPr>
            <m:sty m:val="p"/>
          </m:rPr>
          <w:rPr>
            <w:rFonts w:ascii="Cambria Math" w:hAnsi="Cambria Math"/>
          </w:rPr>
          <m:t>[2, 5]</m:t>
        </m:r>
      </m:oMath>
      <w:r w:rsidR="0050028C" w:rsidRPr="001D7F4E">
        <w:t xml:space="preserve"> </w:t>
      </w:r>
      <w:r w:rsidR="0050028C" w:rsidRPr="001D7F4E">
        <w:t>中进行选择。另外本研究还参考所有对比方法原文中列出的值</w:t>
      </w:r>
      <w:r w:rsidR="00E67C99">
        <w:rPr>
          <w:rFonts w:hint="eastAsia"/>
        </w:rPr>
        <w:t>，</w:t>
      </w:r>
      <w:r w:rsidR="0050028C" w:rsidRPr="001D7F4E">
        <w:t>调整了相应模型的的超参数，每种方法均报告了最佳性能。</w:t>
      </w:r>
    </w:p>
    <w:p w14:paraId="0E59B368" w14:textId="40FB6DDF" w:rsidR="005273FF" w:rsidRPr="00821D39" w:rsidRDefault="006F26D4" w:rsidP="006F26D4">
      <w:pPr>
        <w:ind w:firstLine="482"/>
      </w:pPr>
      <w:r>
        <w:rPr>
          <w:rFonts w:hint="eastAsia"/>
          <w:b/>
          <w:bCs/>
        </w:rPr>
        <w:t>（</w:t>
      </w:r>
      <w:r>
        <w:rPr>
          <w:rFonts w:hint="eastAsia"/>
          <w:b/>
          <w:bCs/>
        </w:rPr>
        <w:t>2</w:t>
      </w:r>
      <w:r>
        <w:rPr>
          <w:rFonts w:hint="eastAsia"/>
          <w:b/>
          <w:bCs/>
        </w:rPr>
        <w:t>）</w:t>
      </w:r>
      <w:r w:rsidR="005273FF" w:rsidRPr="00511590">
        <w:rPr>
          <w:b/>
          <w:bCs/>
        </w:rPr>
        <w:t>实验平台</w:t>
      </w:r>
      <w:r w:rsidR="005273FF" w:rsidRPr="00487F20">
        <w:t>：</w:t>
      </w:r>
      <w:r w:rsidR="005273FF" w:rsidRPr="00821D39">
        <w:t>所有</w:t>
      </w:r>
      <w:r w:rsidR="00487F20">
        <w:rPr>
          <w:rFonts w:hint="eastAsia"/>
        </w:rPr>
        <w:t>实验</w:t>
      </w:r>
      <w:r w:rsidR="005273FF" w:rsidRPr="00821D39">
        <w:t>均在</w:t>
      </w:r>
      <w:r w:rsidR="005273FF">
        <w:rPr>
          <w:rFonts w:hint="eastAsia"/>
        </w:rPr>
        <w:t>一张</w:t>
      </w:r>
      <w:r w:rsidR="005273FF" w:rsidRPr="00821D39">
        <w:rPr>
          <w:rFonts w:hint="eastAsia"/>
        </w:rPr>
        <w:t xml:space="preserve"> </w:t>
      </w:r>
      <w:r w:rsidR="005273FF" w:rsidRPr="00821D39">
        <w:t xml:space="preserve">Nvidia RTX </w:t>
      </w:r>
      <w:r w:rsidR="005273FF">
        <w:t>3090</w:t>
      </w:r>
      <w:r w:rsidR="005273FF" w:rsidRPr="00821D39">
        <w:t xml:space="preserve">Ti </w:t>
      </w:r>
      <w:r w:rsidR="005273FF">
        <w:t>24</w:t>
      </w:r>
      <w:r w:rsidR="005273FF" w:rsidRPr="00821D39">
        <w:t xml:space="preserve">GB GPU </w:t>
      </w:r>
      <w:r w:rsidR="005273FF" w:rsidRPr="00821D39">
        <w:t>上进行</w:t>
      </w:r>
      <w:r w:rsidR="00511590">
        <w:rPr>
          <w:rFonts w:hint="eastAsia"/>
        </w:rPr>
        <w:t>。</w:t>
      </w:r>
    </w:p>
    <w:p w14:paraId="22444EC3" w14:textId="2DC833EB" w:rsidR="005273FF" w:rsidRDefault="00511590" w:rsidP="006F26D4">
      <w:pPr>
        <w:ind w:firstLine="482"/>
      </w:pPr>
      <w:r>
        <w:rPr>
          <w:rFonts w:hint="eastAsia"/>
          <w:b/>
          <w:bCs/>
        </w:rPr>
        <w:t>（</w:t>
      </w:r>
      <w:r>
        <w:rPr>
          <w:rFonts w:hint="eastAsia"/>
          <w:b/>
          <w:bCs/>
        </w:rPr>
        <w:t>3</w:t>
      </w:r>
      <w:r>
        <w:rPr>
          <w:rFonts w:hint="eastAsia"/>
          <w:b/>
          <w:bCs/>
        </w:rPr>
        <w:t>）</w:t>
      </w:r>
      <w:r w:rsidR="005273FF" w:rsidRPr="00511590">
        <w:rPr>
          <w:b/>
          <w:bCs/>
        </w:rPr>
        <w:t>评价指标</w:t>
      </w:r>
      <w:r w:rsidR="005273FF" w:rsidRPr="00821D39">
        <w:t>：根据之前的一些研究</w:t>
      </w:r>
      <w:r w:rsidR="005273FF" w:rsidRPr="00511590">
        <w:rPr>
          <w:vertAlign w:val="superscript"/>
        </w:rPr>
        <w:t>[</w:t>
      </w:r>
      <w:r w:rsidR="00201C15">
        <w:rPr>
          <w:vertAlign w:val="superscript"/>
        </w:rPr>
        <w:t>60</w:t>
      </w:r>
      <w:r w:rsidR="005273FF" w:rsidRPr="00511590">
        <w:rPr>
          <w:vertAlign w:val="superscript"/>
        </w:rPr>
        <w:t>][</w:t>
      </w:r>
      <w:r w:rsidR="009C27F5">
        <w:rPr>
          <w:vertAlign w:val="superscript"/>
        </w:rPr>
        <w:t>50</w:t>
      </w:r>
      <w:r w:rsidR="005273FF" w:rsidRPr="00511590">
        <w:rPr>
          <w:vertAlign w:val="superscript"/>
        </w:rPr>
        <w:t>][</w:t>
      </w:r>
      <w:r w:rsidR="00043899">
        <w:rPr>
          <w:vertAlign w:val="superscript"/>
        </w:rPr>
        <w:t>56</w:t>
      </w:r>
      <w:r w:rsidR="005273FF" w:rsidRPr="00511590">
        <w:rPr>
          <w:vertAlign w:val="superscript"/>
        </w:rPr>
        <w:t>]</w:t>
      </w:r>
      <w:r w:rsidR="005273FF" w:rsidRPr="00821D39">
        <w:t>，</w:t>
      </w:r>
      <w:r w:rsidR="005273FF">
        <w:rPr>
          <w:rFonts w:hint="eastAsia"/>
        </w:rPr>
        <w:t>本文选取</w:t>
      </w:r>
      <w:r w:rsidR="005273FF" w:rsidRPr="00821D39">
        <w:rPr>
          <w:rFonts w:hint="eastAsia"/>
        </w:rPr>
        <w:t>了</w:t>
      </w:r>
      <w:r w:rsidR="005273FF">
        <w:rPr>
          <w:rFonts w:hint="eastAsia"/>
        </w:rPr>
        <w:t>四种</w:t>
      </w:r>
      <w:r w:rsidR="005273FF" w:rsidRPr="00821D39">
        <w:t>常用的评估指标，包括</w:t>
      </w:r>
      <w:r w:rsidR="005273FF">
        <w:rPr>
          <w:rFonts w:hint="eastAsia"/>
        </w:rPr>
        <w:t>决定系数（</w:t>
      </w:r>
      <w:r w:rsidR="005273FF" w:rsidRPr="002260AF">
        <w:rPr>
          <w:rFonts w:hint="eastAsia"/>
        </w:rPr>
        <w:t>R</w:t>
      </w:r>
      <w:r w:rsidR="005273FF" w:rsidRPr="002260AF">
        <w:t>2</w:t>
      </w:r>
      <w:r w:rsidR="005273FF">
        <w:rPr>
          <w:rFonts w:hint="eastAsia"/>
        </w:rPr>
        <w:t>）</w:t>
      </w:r>
      <w:r w:rsidR="005273FF" w:rsidRPr="00821D39">
        <w:t>皮尔逊相关系数（</w:t>
      </w:r>
      <w:r w:rsidR="005273FF" w:rsidRPr="00E67C99">
        <w:t>CORR</w:t>
      </w:r>
      <w:r w:rsidR="005273FF" w:rsidRPr="00821D39">
        <w:t>）、均方根误差（</w:t>
      </w:r>
      <w:r w:rsidR="005273FF" w:rsidRPr="00E67C99">
        <w:t>RMSE</w:t>
      </w:r>
      <w:r w:rsidR="005273FF" w:rsidRPr="00821D39">
        <w:t>）和平均绝对误差（</w:t>
      </w:r>
      <w:r w:rsidR="005273FF" w:rsidRPr="00E67C99">
        <w:t>MAE</w:t>
      </w:r>
      <w:r w:rsidR="005273FF" w:rsidRPr="00821D39">
        <w:t>）。</w:t>
      </w:r>
      <w:r w:rsidR="005273FF" w:rsidRPr="009E036F">
        <w:t>对于</w:t>
      </w:r>
      <w:r w:rsidR="005273FF" w:rsidRPr="009E036F">
        <w:t xml:space="preserve"> </w:t>
      </w:r>
      <w:r w:rsidR="005273FF" w:rsidRPr="009E036F">
        <w:rPr>
          <w:rFonts w:hint="eastAsia"/>
        </w:rPr>
        <w:t>R2</w:t>
      </w:r>
      <w:r w:rsidR="005273FF" w:rsidRPr="009E036F">
        <w:t xml:space="preserve"> </w:t>
      </w:r>
      <w:r w:rsidR="005273FF" w:rsidRPr="009E036F">
        <w:rPr>
          <w:rFonts w:hint="eastAsia"/>
        </w:rPr>
        <w:t>和</w:t>
      </w:r>
      <w:r w:rsidR="005273FF" w:rsidRPr="009E036F">
        <w:rPr>
          <w:rFonts w:hint="eastAsia"/>
        </w:rPr>
        <w:t xml:space="preserve"> </w:t>
      </w:r>
      <w:r w:rsidR="005273FF" w:rsidRPr="009E036F">
        <w:t>CORR</w:t>
      </w:r>
      <w:r w:rsidR="00ED28A4">
        <w:rPr>
          <w:rFonts w:hint="eastAsia"/>
        </w:rPr>
        <w:t>，</w:t>
      </w:r>
      <w:r w:rsidR="005273FF" w:rsidRPr="00511590">
        <w:t>数值越大</w:t>
      </w:r>
      <w:r w:rsidR="005273FF" w:rsidRPr="00511590">
        <w:rPr>
          <w:rFonts w:hint="eastAsia"/>
        </w:rPr>
        <w:t>表示预测精度越高，模型效果越好；对</w:t>
      </w:r>
      <w:r w:rsidR="005273FF" w:rsidRPr="00511590">
        <w:t>于</w:t>
      </w:r>
      <w:r w:rsidR="005273FF" w:rsidRPr="00511590">
        <w:t xml:space="preserve"> RMSE </w:t>
      </w:r>
      <w:r w:rsidR="005273FF" w:rsidRPr="00511590">
        <w:t>和</w:t>
      </w:r>
      <w:r w:rsidR="005273FF" w:rsidRPr="00511590">
        <w:t xml:space="preserve"> MSE</w:t>
      </w:r>
      <w:r w:rsidR="005273FF" w:rsidRPr="00511590">
        <w:t>，数值</w:t>
      </w:r>
      <w:r w:rsidR="005273FF" w:rsidRPr="00511590">
        <w:rPr>
          <w:rFonts w:hint="eastAsia"/>
        </w:rPr>
        <w:t>越小则代表模型预测效果越</w:t>
      </w:r>
      <w:r w:rsidR="005273FF" w:rsidRPr="00511590">
        <w:t>好。</w:t>
      </w:r>
    </w:p>
    <w:p w14:paraId="747C87CC" w14:textId="77777777" w:rsidR="0037359E" w:rsidRDefault="0037359E" w:rsidP="0066391E">
      <w:pPr>
        <w:ind w:firstLineChars="0" w:firstLine="0"/>
      </w:pPr>
    </w:p>
    <w:p w14:paraId="3E6011A8" w14:textId="2BBBF18A" w:rsidR="00D71562" w:rsidRDefault="006F5E8F" w:rsidP="006F5E8F">
      <w:pPr>
        <w:pStyle w:val="a2"/>
        <w:spacing w:before="120" w:after="120"/>
        <w:rPr>
          <w:b/>
          <w:bCs/>
        </w:rPr>
      </w:pPr>
      <w:r w:rsidRPr="002F7DA6">
        <w:rPr>
          <w:rFonts w:hint="eastAsia"/>
          <w:b/>
          <w:bCs/>
        </w:rPr>
        <w:t>表</w:t>
      </w:r>
      <w:r w:rsidR="0097538D">
        <w:rPr>
          <w:rFonts w:hint="eastAsia"/>
          <w:b/>
          <w:bCs/>
        </w:rPr>
        <w:t>3</w:t>
      </w:r>
      <w:r w:rsidR="003B7ED9">
        <w:rPr>
          <w:b/>
          <w:bCs/>
        </w:rPr>
        <w:t>.</w:t>
      </w:r>
      <w:r w:rsidRPr="002F7DA6">
        <w:rPr>
          <w:b/>
          <w:bCs/>
        </w:rPr>
        <w:t xml:space="preserve">1. </w:t>
      </w:r>
      <w:proofErr w:type="spellStart"/>
      <w:r w:rsidRPr="002F7DA6">
        <w:rPr>
          <w:rFonts w:hint="eastAsia"/>
          <w:b/>
          <w:bCs/>
        </w:rPr>
        <w:t>MgRL</w:t>
      </w:r>
      <w:r w:rsidRPr="002F7DA6">
        <w:rPr>
          <w:b/>
          <w:bCs/>
        </w:rPr>
        <w:t>_CE</w:t>
      </w:r>
      <w:proofErr w:type="spellEnd"/>
      <w:r w:rsidRPr="002F7DA6">
        <w:rPr>
          <w:b/>
          <w:bCs/>
        </w:rPr>
        <w:t xml:space="preserve"> </w:t>
      </w:r>
      <w:r w:rsidRPr="002F7DA6">
        <w:rPr>
          <w:rFonts w:hint="eastAsia"/>
          <w:b/>
          <w:bCs/>
        </w:rPr>
        <w:t>以及其他各类基准方法在电力数据、期货数据和股指数据上的预测结果</w:t>
      </w:r>
    </w:p>
    <w:p w14:paraId="23EC0E91" w14:textId="0E070539" w:rsidR="006F5E8F" w:rsidRPr="00A072C5" w:rsidRDefault="006F5E8F" w:rsidP="006F5E8F">
      <w:pPr>
        <w:pStyle w:val="a2"/>
        <w:spacing w:before="120" w:after="120"/>
      </w:pPr>
      <w:r w:rsidRPr="00A072C5">
        <w:rPr>
          <w:rFonts w:hint="eastAsia"/>
        </w:rPr>
        <w:t>（最优结果用</w:t>
      </w:r>
      <w:r w:rsidRPr="007F6DC0">
        <w:rPr>
          <w:rFonts w:hint="eastAsia"/>
          <w:b/>
          <w:bCs/>
        </w:rPr>
        <w:t>粗体</w:t>
      </w:r>
      <w:r w:rsidRPr="00A072C5">
        <w:rPr>
          <w:rFonts w:hint="eastAsia"/>
        </w:rPr>
        <w:t>表示，次优结果用</w:t>
      </w:r>
      <w:r w:rsidRPr="00A072C5">
        <w:rPr>
          <w:rFonts w:hint="eastAsia"/>
          <w:u w:val="single"/>
        </w:rPr>
        <w:t>下划线</w:t>
      </w:r>
      <w:r w:rsidRPr="00A072C5">
        <w:rPr>
          <w:rFonts w:hint="eastAsia"/>
        </w:rPr>
        <w:t>表示）</w:t>
      </w:r>
    </w:p>
    <w:tbl>
      <w:tblPr>
        <w:tblW w:w="11362" w:type="dxa"/>
        <w:jc w:val="center"/>
        <w:tblLook w:val="04A0" w:firstRow="1" w:lastRow="0" w:firstColumn="1" w:lastColumn="0" w:noHBand="0" w:noVBand="1"/>
      </w:tblPr>
      <w:tblGrid>
        <w:gridCol w:w="1959"/>
        <w:gridCol w:w="703"/>
        <w:gridCol w:w="780"/>
        <w:gridCol w:w="769"/>
        <w:gridCol w:w="703"/>
        <w:gridCol w:w="269"/>
        <w:gridCol w:w="703"/>
        <w:gridCol w:w="780"/>
        <w:gridCol w:w="769"/>
        <w:gridCol w:w="703"/>
        <w:gridCol w:w="269"/>
        <w:gridCol w:w="703"/>
        <w:gridCol w:w="780"/>
        <w:gridCol w:w="769"/>
        <w:gridCol w:w="703"/>
      </w:tblGrid>
      <w:tr w:rsidR="006F5E8F" w:rsidRPr="00A414D9" w14:paraId="49457FFE" w14:textId="77777777" w:rsidTr="00297F77">
        <w:trPr>
          <w:trHeight w:val="284"/>
          <w:jc w:val="center"/>
        </w:trPr>
        <w:tc>
          <w:tcPr>
            <w:tcW w:w="1959" w:type="dxa"/>
            <w:vMerge w:val="restart"/>
            <w:tcBorders>
              <w:top w:val="single" w:sz="8" w:space="0" w:color="auto"/>
              <w:left w:val="nil"/>
              <w:bottom w:val="single" w:sz="4" w:space="0" w:color="000000"/>
              <w:right w:val="nil"/>
            </w:tcBorders>
            <w:shd w:val="clear" w:color="auto" w:fill="auto"/>
            <w:vAlign w:val="center"/>
            <w:hideMark/>
          </w:tcPr>
          <w:p w14:paraId="31F78CD8" w14:textId="77777777" w:rsidR="006F5E8F" w:rsidRPr="00A414D9" w:rsidRDefault="006F5E8F"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所用方法</w:t>
            </w:r>
          </w:p>
        </w:tc>
        <w:tc>
          <w:tcPr>
            <w:tcW w:w="2955" w:type="dxa"/>
            <w:gridSpan w:val="4"/>
            <w:tcBorders>
              <w:top w:val="single" w:sz="8" w:space="0" w:color="auto"/>
              <w:left w:val="nil"/>
              <w:bottom w:val="nil"/>
              <w:right w:val="nil"/>
            </w:tcBorders>
            <w:shd w:val="clear" w:color="auto" w:fill="auto"/>
            <w:vAlign w:val="center"/>
            <w:hideMark/>
          </w:tcPr>
          <w:p w14:paraId="00E30ED8" w14:textId="77777777" w:rsidR="006F5E8F" w:rsidRPr="00A414D9" w:rsidRDefault="006F5E8F"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电力数据</w:t>
            </w:r>
          </w:p>
        </w:tc>
        <w:tc>
          <w:tcPr>
            <w:tcW w:w="269" w:type="dxa"/>
            <w:tcBorders>
              <w:top w:val="single" w:sz="8" w:space="0" w:color="auto"/>
              <w:left w:val="nil"/>
              <w:bottom w:val="nil"/>
              <w:right w:val="nil"/>
            </w:tcBorders>
            <w:shd w:val="clear" w:color="auto" w:fill="auto"/>
            <w:vAlign w:val="center"/>
            <w:hideMark/>
          </w:tcPr>
          <w:p w14:paraId="21BD15D0" w14:textId="77777777" w:rsidR="006F5E8F" w:rsidRPr="00A414D9" w:rsidRDefault="006F5E8F" w:rsidP="00297F77">
            <w:pPr>
              <w:widowControl/>
              <w:spacing w:line="240" w:lineRule="auto"/>
              <w:ind w:firstLineChars="0" w:firstLine="0"/>
              <w:jc w:val="center"/>
              <w:rPr>
                <w:rFonts w:eastAsia="Times New Roman"/>
                <w:b/>
                <w:bCs/>
                <w:color w:val="000000"/>
                <w:kern w:val="0"/>
                <w:sz w:val="21"/>
                <w:szCs w:val="21"/>
                <w:lang w:val="en-CN"/>
              </w:rPr>
            </w:pPr>
            <w:r w:rsidRPr="00A414D9">
              <w:rPr>
                <w:rFonts w:eastAsia="Times New Roman"/>
                <w:b/>
                <w:bCs/>
                <w:color w:val="000000"/>
                <w:kern w:val="0"/>
                <w:sz w:val="21"/>
                <w:szCs w:val="21"/>
              </w:rPr>
              <w:t> </w:t>
            </w:r>
          </w:p>
        </w:tc>
        <w:tc>
          <w:tcPr>
            <w:tcW w:w="2955" w:type="dxa"/>
            <w:gridSpan w:val="4"/>
            <w:tcBorders>
              <w:top w:val="single" w:sz="8" w:space="0" w:color="auto"/>
              <w:left w:val="nil"/>
              <w:bottom w:val="nil"/>
              <w:right w:val="nil"/>
            </w:tcBorders>
            <w:shd w:val="clear" w:color="auto" w:fill="auto"/>
            <w:vAlign w:val="center"/>
            <w:hideMark/>
          </w:tcPr>
          <w:p w14:paraId="6DFA9FE2" w14:textId="77777777" w:rsidR="006F5E8F" w:rsidRPr="00A414D9" w:rsidRDefault="006F5E8F"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期货数据</w:t>
            </w:r>
          </w:p>
        </w:tc>
        <w:tc>
          <w:tcPr>
            <w:tcW w:w="269" w:type="dxa"/>
            <w:tcBorders>
              <w:top w:val="single" w:sz="8" w:space="0" w:color="auto"/>
              <w:left w:val="nil"/>
              <w:bottom w:val="nil"/>
              <w:right w:val="nil"/>
            </w:tcBorders>
            <w:shd w:val="clear" w:color="auto" w:fill="auto"/>
            <w:vAlign w:val="center"/>
            <w:hideMark/>
          </w:tcPr>
          <w:p w14:paraId="42D485D8" w14:textId="77777777" w:rsidR="006F5E8F" w:rsidRPr="00A414D9" w:rsidRDefault="006F5E8F" w:rsidP="00297F77">
            <w:pPr>
              <w:widowControl/>
              <w:spacing w:line="240" w:lineRule="auto"/>
              <w:ind w:firstLineChars="0" w:firstLine="0"/>
              <w:jc w:val="center"/>
              <w:rPr>
                <w:rFonts w:eastAsia="Times New Roman"/>
                <w:b/>
                <w:bCs/>
                <w:color w:val="000000"/>
                <w:kern w:val="0"/>
                <w:sz w:val="21"/>
                <w:szCs w:val="21"/>
                <w:lang w:val="en-CN"/>
              </w:rPr>
            </w:pPr>
            <w:r w:rsidRPr="00A414D9">
              <w:rPr>
                <w:rFonts w:eastAsia="Times New Roman"/>
                <w:b/>
                <w:bCs/>
                <w:color w:val="000000"/>
                <w:kern w:val="0"/>
                <w:sz w:val="21"/>
                <w:szCs w:val="21"/>
              </w:rPr>
              <w:t> </w:t>
            </w:r>
          </w:p>
        </w:tc>
        <w:tc>
          <w:tcPr>
            <w:tcW w:w="2955" w:type="dxa"/>
            <w:gridSpan w:val="4"/>
            <w:tcBorders>
              <w:top w:val="single" w:sz="8" w:space="0" w:color="auto"/>
              <w:left w:val="nil"/>
              <w:bottom w:val="nil"/>
              <w:right w:val="nil"/>
            </w:tcBorders>
            <w:shd w:val="clear" w:color="auto" w:fill="auto"/>
            <w:vAlign w:val="center"/>
            <w:hideMark/>
          </w:tcPr>
          <w:p w14:paraId="6E1F7E84" w14:textId="77777777" w:rsidR="006F5E8F" w:rsidRPr="00A414D9" w:rsidRDefault="006F5E8F"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股指数据</w:t>
            </w:r>
          </w:p>
        </w:tc>
      </w:tr>
      <w:tr w:rsidR="006F5E8F" w:rsidRPr="00A414D9" w14:paraId="7EA2308D" w14:textId="77777777" w:rsidTr="00297F77">
        <w:trPr>
          <w:trHeight w:val="284"/>
          <w:jc w:val="center"/>
        </w:trPr>
        <w:tc>
          <w:tcPr>
            <w:tcW w:w="1959" w:type="dxa"/>
            <w:vMerge/>
            <w:tcBorders>
              <w:top w:val="single" w:sz="8" w:space="0" w:color="auto"/>
              <w:left w:val="nil"/>
              <w:bottom w:val="single" w:sz="4" w:space="0" w:color="000000"/>
              <w:right w:val="nil"/>
            </w:tcBorders>
            <w:vAlign w:val="center"/>
            <w:hideMark/>
          </w:tcPr>
          <w:p w14:paraId="0A4C1ECD" w14:textId="77777777" w:rsidR="006F5E8F" w:rsidRPr="00A414D9" w:rsidRDefault="006F5E8F" w:rsidP="00297F77">
            <w:pPr>
              <w:widowControl/>
              <w:spacing w:line="240" w:lineRule="auto"/>
              <w:ind w:firstLineChars="0" w:firstLine="0"/>
              <w:jc w:val="left"/>
              <w:rPr>
                <w:rFonts w:ascii="SimSun" w:hAnsi="SimSun" w:cs="Calibri"/>
                <w:b/>
                <w:bCs/>
                <w:color w:val="000000"/>
                <w:kern w:val="0"/>
                <w:sz w:val="21"/>
                <w:szCs w:val="21"/>
                <w:lang w:val="en-CN"/>
              </w:rPr>
            </w:pPr>
          </w:p>
        </w:tc>
        <w:tc>
          <w:tcPr>
            <w:tcW w:w="703" w:type="dxa"/>
            <w:tcBorders>
              <w:top w:val="single" w:sz="4" w:space="0" w:color="auto"/>
              <w:left w:val="nil"/>
              <w:bottom w:val="single" w:sz="4" w:space="0" w:color="auto"/>
              <w:right w:val="nil"/>
            </w:tcBorders>
            <w:shd w:val="clear" w:color="auto" w:fill="auto"/>
            <w:vAlign w:val="center"/>
            <w:hideMark/>
          </w:tcPr>
          <w:p w14:paraId="254644B0"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13C5DFD8"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29291505"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28183975"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c>
          <w:tcPr>
            <w:tcW w:w="269" w:type="dxa"/>
            <w:tcBorders>
              <w:top w:val="nil"/>
              <w:left w:val="nil"/>
              <w:bottom w:val="single" w:sz="4" w:space="0" w:color="auto"/>
              <w:right w:val="nil"/>
            </w:tcBorders>
            <w:shd w:val="clear" w:color="auto" w:fill="auto"/>
            <w:vAlign w:val="center"/>
            <w:hideMark/>
          </w:tcPr>
          <w:p w14:paraId="446112C6"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 </w:t>
            </w:r>
          </w:p>
        </w:tc>
        <w:tc>
          <w:tcPr>
            <w:tcW w:w="703" w:type="dxa"/>
            <w:tcBorders>
              <w:top w:val="single" w:sz="4" w:space="0" w:color="auto"/>
              <w:left w:val="nil"/>
              <w:bottom w:val="single" w:sz="4" w:space="0" w:color="auto"/>
              <w:right w:val="nil"/>
            </w:tcBorders>
            <w:shd w:val="clear" w:color="auto" w:fill="auto"/>
            <w:vAlign w:val="center"/>
            <w:hideMark/>
          </w:tcPr>
          <w:p w14:paraId="5B1A0487"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102C9DA4"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1AA853F4"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46A97408"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c>
          <w:tcPr>
            <w:tcW w:w="269" w:type="dxa"/>
            <w:tcBorders>
              <w:top w:val="nil"/>
              <w:left w:val="nil"/>
              <w:bottom w:val="single" w:sz="4" w:space="0" w:color="auto"/>
              <w:right w:val="nil"/>
            </w:tcBorders>
            <w:shd w:val="clear" w:color="auto" w:fill="auto"/>
            <w:vAlign w:val="center"/>
            <w:hideMark/>
          </w:tcPr>
          <w:p w14:paraId="6DD5402E"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 </w:t>
            </w:r>
          </w:p>
        </w:tc>
        <w:tc>
          <w:tcPr>
            <w:tcW w:w="703" w:type="dxa"/>
            <w:tcBorders>
              <w:top w:val="single" w:sz="4" w:space="0" w:color="auto"/>
              <w:left w:val="nil"/>
              <w:bottom w:val="single" w:sz="4" w:space="0" w:color="auto"/>
              <w:right w:val="nil"/>
            </w:tcBorders>
            <w:shd w:val="clear" w:color="auto" w:fill="auto"/>
            <w:vAlign w:val="center"/>
            <w:hideMark/>
          </w:tcPr>
          <w:p w14:paraId="290C066B"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4D5F0B51"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5241F11A"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46CB41A5" w14:textId="77777777" w:rsidR="006F5E8F" w:rsidRPr="00A414D9" w:rsidRDefault="006F5E8F"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r>
      <w:tr w:rsidR="006F5E8F" w:rsidRPr="00A414D9" w14:paraId="28D33CB3" w14:textId="77777777" w:rsidTr="0020323C">
        <w:trPr>
          <w:trHeight w:val="303"/>
          <w:jc w:val="center"/>
        </w:trPr>
        <w:tc>
          <w:tcPr>
            <w:tcW w:w="1959" w:type="dxa"/>
            <w:tcBorders>
              <w:top w:val="nil"/>
              <w:left w:val="nil"/>
              <w:bottom w:val="nil"/>
              <w:right w:val="nil"/>
            </w:tcBorders>
            <w:shd w:val="clear" w:color="auto" w:fill="auto"/>
            <w:vAlign w:val="center"/>
            <w:hideMark/>
          </w:tcPr>
          <w:p w14:paraId="2F2D9AB8"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rPr>
              <w:t>GRU</w:t>
            </w:r>
          </w:p>
        </w:tc>
        <w:tc>
          <w:tcPr>
            <w:tcW w:w="703" w:type="dxa"/>
            <w:tcBorders>
              <w:top w:val="nil"/>
              <w:left w:val="nil"/>
              <w:bottom w:val="nil"/>
              <w:right w:val="nil"/>
            </w:tcBorders>
            <w:shd w:val="clear" w:color="auto" w:fill="auto"/>
            <w:vAlign w:val="center"/>
            <w:hideMark/>
          </w:tcPr>
          <w:p w14:paraId="03954450"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vAlign w:val="center"/>
            <w:hideMark/>
          </w:tcPr>
          <w:p w14:paraId="106A5EC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5BC27DC3"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4F5F85A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vAlign w:val="center"/>
            <w:hideMark/>
          </w:tcPr>
          <w:p w14:paraId="1E96E2A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1D8321F4"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vAlign w:val="center"/>
            <w:hideMark/>
          </w:tcPr>
          <w:p w14:paraId="4ABA40F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665B2DD4"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52F9FFA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vAlign w:val="center"/>
            <w:hideMark/>
          </w:tcPr>
          <w:p w14:paraId="5BD150C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0814DB7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vAlign w:val="center"/>
            <w:hideMark/>
          </w:tcPr>
          <w:p w14:paraId="2333BFF8"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135843D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3C306D0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7065DD7A"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4ACC5760"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LSTM</w:t>
            </w:r>
          </w:p>
        </w:tc>
        <w:tc>
          <w:tcPr>
            <w:tcW w:w="703" w:type="dxa"/>
            <w:tcBorders>
              <w:top w:val="nil"/>
              <w:left w:val="nil"/>
              <w:bottom w:val="nil"/>
              <w:right w:val="nil"/>
            </w:tcBorders>
            <w:shd w:val="clear" w:color="auto" w:fill="auto"/>
            <w:noWrap/>
            <w:vAlign w:val="center"/>
            <w:hideMark/>
          </w:tcPr>
          <w:p w14:paraId="1C40C822"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7C4A740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F52FD4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3DCC4013"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FC2EF38"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4601AC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05EFF93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237AFC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0D5F637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1F77EE4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6FDD58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62F5F99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11758D6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5BF211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3608CA95"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0EEE74E7"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Transformer</w:t>
            </w:r>
          </w:p>
        </w:tc>
        <w:tc>
          <w:tcPr>
            <w:tcW w:w="703" w:type="dxa"/>
            <w:tcBorders>
              <w:top w:val="nil"/>
              <w:left w:val="nil"/>
              <w:bottom w:val="nil"/>
              <w:right w:val="nil"/>
            </w:tcBorders>
            <w:shd w:val="clear" w:color="auto" w:fill="auto"/>
            <w:noWrap/>
            <w:vAlign w:val="center"/>
            <w:hideMark/>
          </w:tcPr>
          <w:p w14:paraId="6D0784D4"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547F9AB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3E5F7FA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0B0F85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034172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969A64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651E0EC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D2A89BE"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3F30B7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4E0D004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3D1328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6B8B8954"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3204F2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988895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6CE84579"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0A508E06"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DeepAR</w:t>
            </w:r>
          </w:p>
        </w:tc>
        <w:tc>
          <w:tcPr>
            <w:tcW w:w="703" w:type="dxa"/>
            <w:tcBorders>
              <w:top w:val="nil"/>
              <w:left w:val="nil"/>
              <w:bottom w:val="nil"/>
              <w:right w:val="nil"/>
            </w:tcBorders>
            <w:shd w:val="clear" w:color="auto" w:fill="auto"/>
            <w:noWrap/>
            <w:vAlign w:val="center"/>
            <w:hideMark/>
          </w:tcPr>
          <w:p w14:paraId="4F653221"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7840ED6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DE1A62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04B0C0B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0BDE51D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AF6C71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1840FF0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108537A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1B5597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0535E28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F3F322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3673B9FE"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10B3053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3EDAD9F4"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4FC48528" w14:textId="77777777" w:rsidTr="0020323C">
        <w:trPr>
          <w:trHeight w:val="284"/>
          <w:jc w:val="center"/>
        </w:trPr>
        <w:tc>
          <w:tcPr>
            <w:tcW w:w="1959" w:type="dxa"/>
            <w:tcBorders>
              <w:top w:val="nil"/>
              <w:left w:val="nil"/>
              <w:bottom w:val="single" w:sz="4" w:space="0" w:color="auto"/>
              <w:right w:val="nil"/>
            </w:tcBorders>
            <w:shd w:val="clear" w:color="auto" w:fill="auto"/>
            <w:noWrap/>
            <w:vAlign w:val="center"/>
            <w:hideMark/>
          </w:tcPr>
          <w:p w14:paraId="25BE1903"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Informer</w:t>
            </w:r>
          </w:p>
        </w:tc>
        <w:tc>
          <w:tcPr>
            <w:tcW w:w="703" w:type="dxa"/>
            <w:tcBorders>
              <w:top w:val="nil"/>
              <w:left w:val="nil"/>
              <w:bottom w:val="single" w:sz="4" w:space="0" w:color="auto"/>
              <w:right w:val="nil"/>
            </w:tcBorders>
            <w:shd w:val="clear" w:color="auto" w:fill="auto"/>
            <w:noWrap/>
            <w:vAlign w:val="center"/>
            <w:hideMark/>
          </w:tcPr>
          <w:p w14:paraId="08D24AD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068E60F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1F2AC06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462496C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04B9E65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6AC6E72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6B9EC8EA"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458E9BB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0AF79152"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568EBD3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3CFE03A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77DF169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4472F23A"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08C384A6"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6F5E8F" w:rsidRPr="00A414D9" w14:paraId="2BA7F19E"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413539DB"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SFM</w:t>
            </w:r>
          </w:p>
        </w:tc>
        <w:tc>
          <w:tcPr>
            <w:tcW w:w="703" w:type="dxa"/>
            <w:tcBorders>
              <w:top w:val="nil"/>
              <w:left w:val="nil"/>
              <w:bottom w:val="nil"/>
              <w:right w:val="nil"/>
            </w:tcBorders>
            <w:shd w:val="clear" w:color="auto" w:fill="auto"/>
            <w:noWrap/>
            <w:vAlign w:val="center"/>
            <w:hideMark/>
          </w:tcPr>
          <w:p w14:paraId="31F956B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45812B6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076B2F11"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35F9637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3B68855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33D16481"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03097E4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1E3E6CB2"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5BDCA8A7"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3B3F042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7B8F452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425DB69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2032F11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5D589DB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6F5E8F" w:rsidRPr="00A414D9" w14:paraId="4918164F"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64ECF657" w14:textId="2D88B5A8"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ALSTM</w:t>
            </w:r>
          </w:p>
        </w:tc>
        <w:tc>
          <w:tcPr>
            <w:tcW w:w="703" w:type="dxa"/>
            <w:tcBorders>
              <w:top w:val="nil"/>
              <w:left w:val="nil"/>
              <w:bottom w:val="nil"/>
              <w:right w:val="nil"/>
            </w:tcBorders>
            <w:shd w:val="clear" w:color="auto" w:fill="auto"/>
            <w:noWrap/>
            <w:vAlign w:val="center"/>
            <w:hideMark/>
          </w:tcPr>
          <w:p w14:paraId="71B34D6E"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06AE6F6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CF4480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27C730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2B5509B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86374C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1A84877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94E5DB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E6DFBC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C60503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5F228DE"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6616B32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0FE3A53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2B46758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1B717AF7" w14:textId="77777777" w:rsidTr="0020323C">
        <w:trPr>
          <w:trHeight w:val="284"/>
          <w:jc w:val="center"/>
        </w:trPr>
        <w:tc>
          <w:tcPr>
            <w:tcW w:w="1959" w:type="dxa"/>
            <w:tcBorders>
              <w:top w:val="nil"/>
              <w:left w:val="nil"/>
              <w:bottom w:val="single" w:sz="4" w:space="0" w:color="auto"/>
              <w:right w:val="nil"/>
            </w:tcBorders>
            <w:shd w:val="clear" w:color="auto" w:fill="auto"/>
            <w:noWrap/>
            <w:vAlign w:val="center"/>
            <w:hideMark/>
          </w:tcPr>
          <w:p w14:paraId="3C1CB31C"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lang w:val="en-CN"/>
              </w:rPr>
              <w:t>ADV-LSTM</w:t>
            </w:r>
          </w:p>
        </w:tc>
        <w:tc>
          <w:tcPr>
            <w:tcW w:w="703" w:type="dxa"/>
            <w:tcBorders>
              <w:top w:val="nil"/>
              <w:left w:val="nil"/>
              <w:bottom w:val="single" w:sz="4" w:space="0" w:color="auto"/>
              <w:right w:val="nil"/>
            </w:tcBorders>
            <w:shd w:val="clear" w:color="auto" w:fill="auto"/>
            <w:noWrap/>
            <w:vAlign w:val="center"/>
            <w:hideMark/>
          </w:tcPr>
          <w:p w14:paraId="34100DE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66F2B48E"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080590A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588BA4D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0040D40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5213FD2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63E3490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2175C94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3EB71E3A"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120F7FD3"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77A77294"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6DE3890E"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4D0DD08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2604A66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6F5E8F" w:rsidRPr="00A414D9" w14:paraId="61B6F2BC"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6B8727A0"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rPr>
              <w:t>Fine-Grained GRU</w:t>
            </w:r>
          </w:p>
        </w:tc>
        <w:tc>
          <w:tcPr>
            <w:tcW w:w="703" w:type="dxa"/>
            <w:tcBorders>
              <w:top w:val="nil"/>
              <w:left w:val="nil"/>
              <w:bottom w:val="nil"/>
              <w:right w:val="nil"/>
            </w:tcBorders>
            <w:shd w:val="clear" w:color="auto" w:fill="auto"/>
            <w:noWrap/>
            <w:vAlign w:val="center"/>
            <w:hideMark/>
          </w:tcPr>
          <w:p w14:paraId="3B08136C"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3FDDD81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3CB803F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A7CB5C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1D56831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AEFBD2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7A378888"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3F7DB8A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52294A5"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2AAD68F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99FA7B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5CF1D9DE"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53FF0F1"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410B187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23B9E98C"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428AFE26"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rPr>
              <w:t>Multi-Grained GRU</w:t>
            </w:r>
          </w:p>
        </w:tc>
        <w:tc>
          <w:tcPr>
            <w:tcW w:w="703" w:type="dxa"/>
            <w:tcBorders>
              <w:top w:val="nil"/>
              <w:left w:val="nil"/>
              <w:bottom w:val="nil"/>
              <w:right w:val="nil"/>
            </w:tcBorders>
            <w:shd w:val="clear" w:color="auto" w:fill="auto"/>
            <w:noWrap/>
            <w:vAlign w:val="center"/>
            <w:hideMark/>
          </w:tcPr>
          <w:p w14:paraId="6944C833"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0EC148E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2816DA34"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0FBDC24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7DD2D8E8"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CD8488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3063FDE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07102EA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2D9BAA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45DB065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E8F17BC"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528E893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133285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29FB399"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74E98BCA" w14:textId="77777777" w:rsidTr="0020323C">
        <w:trPr>
          <w:trHeight w:val="284"/>
          <w:jc w:val="center"/>
        </w:trPr>
        <w:tc>
          <w:tcPr>
            <w:tcW w:w="1959" w:type="dxa"/>
            <w:tcBorders>
              <w:top w:val="nil"/>
              <w:left w:val="nil"/>
              <w:bottom w:val="single" w:sz="4" w:space="0" w:color="auto"/>
              <w:right w:val="nil"/>
            </w:tcBorders>
            <w:shd w:val="clear" w:color="auto" w:fill="auto"/>
            <w:noWrap/>
            <w:vAlign w:val="center"/>
            <w:hideMark/>
          </w:tcPr>
          <w:p w14:paraId="2E416817"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r w:rsidRPr="00A414D9">
              <w:rPr>
                <w:rFonts w:eastAsia="Times New Roman"/>
                <w:color w:val="000000"/>
                <w:kern w:val="0"/>
                <w:sz w:val="21"/>
                <w:szCs w:val="21"/>
              </w:rPr>
              <w:t>Ensemble</w:t>
            </w:r>
          </w:p>
        </w:tc>
        <w:tc>
          <w:tcPr>
            <w:tcW w:w="703" w:type="dxa"/>
            <w:tcBorders>
              <w:top w:val="nil"/>
              <w:left w:val="nil"/>
              <w:bottom w:val="single" w:sz="4" w:space="0" w:color="auto"/>
              <w:right w:val="nil"/>
            </w:tcBorders>
            <w:shd w:val="clear" w:color="auto" w:fill="auto"/>
            <w:noWrap/>
            <w:vAlign w:val="center"/>
            <w:hideMark/>
          </w:tcPr>
          <w:p w14:paraId="1E43181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0F000D1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1003D473"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7DF9FB1E"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7A23A8B4"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450BF681"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76FC891A"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5124AD4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07180F9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411B512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50040BB8"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46427C8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7FB0AD2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37EF5DA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6F5E8F" w:rsidRPr="00A414D9" w14:paraId="36964447"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3EA4AB56"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roofErr w:type="spellStart"/>
            <w:r w:rsidRPr="00A414D9">
              <w:rPr>
                <w:rFonts w:eastAsia="Times New Roman"/>
                <w:color w:val="000000"/>
                <w:kern w:val="0"/>
                <w:sz w:val="21"/>
                <w:szCs w:val="21"/>
              </w:rPr>
              <w:t>MgRL</w:t>
            </w:r>
            <w:proofErr w:type="spellEnd"/>
          </w:p>
        </w:tc>
        <w:tc>
          <w:tcPr>
            <w:tcW w:w="703" w:type="dxa"/>
            <w:tcBorders>
              <w:top w:val="nil"/>
              <w:left w:val="nil"/>
              <w:bottom w:val="nil"/>
              <w:right w:val="nil"/>
            </w:tcBorders>
            <w:shd w:val="clear" w:color="auto" w:fill="auto"/>
            <w:noWrap/>
            <w:vAlign w:val="center"/>
            <w:hideMark/>
          </w:tcPr>
          <w:p w14:paraId="4E4DCBE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1993FF3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5DB381FA"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4A8E4436"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4EDBB724"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5E0DACA7"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4DA574E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5F83CEBD"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5E9F014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1501BC3E"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7E9F651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43F744D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0019634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6903170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6F5E8F" w:rsidRPr="00A414D9" w14:paraId="5C46EF92" w14:textId="77777777" w:rsidTr="0020323C">
        <w:trPr>
          <w:trHeight w:val="284"/>
          <w:jc w:val="center"/>
        </w:trPr>
        <w:tc>
          <w:tcPr>
            <w:tcW w:w="1959" w:type="dxa"/>
            <w:tcBorders>
              <w:top w:val="nil"/>
              <w:left w:val="nil"/>
              <w:bottom w:val="nil"/>
              <w:right w:val="nil"/>
            </w:tcBorders>
            <w:shd w:val="clear" w:color="auto" w:fill="auto"/>
            <w:noWrap/>
            <w:vAlign w:val="center"/>
            <w:hideMark/>
          </w:tcPr>
          <w:p w14:paraId="3DC620C6"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roofErr w:type="spellStart"/>
            <w:r w:rsidRPr="00A414D9">
              <w:rPr>
                <w:rFonts w:eastAsia="Times New Roman"/>
                <w:color w:val="000000"/>
                <w:kern w:val="0"/>
                <w:sz w:val="21"/>
                <w:szCs w:val="21"/>
              </w:rPr>
              <w:t>MgRL</w:t>
            </w:r>
            <w:r w:rsidRPr="00A414D9">
              <w:rPr>
                <w:rFonts w:eastAsia="Times New Roman"/>
                <w:b/>
                <w:bCs/>
                <w:color w:val="000000"/>
                <w:kern w:val="0"/>
                <w:sz w:val="21"/>
                <w:szCs w:val="21"/>
              </w:rPr>
              <w:t>_</w:t>
            </w:r>
            <w:r w:rsidRPr="00A414D9">
              <w:rPr>
                <w:rFonts w:eastAsia="Times New Roman"/>
                <w:color w:val="000000"/>
                <w:kern w:val="0"/>
                <w:sz w:val="21"/>
                <w:szCs w:val="21"/>
              </w:rPr>
              <w:t>Attention</w:t>
            </w:r>
            <w:proofErr w:type="spellEnd"/>
          </w:p>
        </w:tc>
        <w:tc>
          <w:tcPr>
            <w:tcW w:w="703" w:type="dxa"/>
            <w:tcBorders>
              <w:top w:val="nil"/>
              <w:left w:val="nil"/>
              <w:bottom w:val="nil"/>
              <w:right w:val="nil"/>
            </w:tcBorders>
            <w:shd w:val="clear" w:color="auto" w:fill="auto"/>
            <w:noWrap/>
            <w:vAlign w:val="center"/>
            <w:hideMark/>
          </w:tcPr>
          <w:p w14:paraId="74E4229E"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6F110DA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7C464623"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2EFDB802"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688F1FA"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EB7E813"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504EFC17"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0129DA5F"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3DAB241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699434F6"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75C0A5EB"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7AAA1F6E"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6B84B0ED"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C845893" w14:textId="77777777" w:rsidR="006F5E8F" w:rsidRPr="00A414D9" w:rsidRDefault="006F5E8F" w:rsidP="00297F77">
            <w:pPr>
              <w:widowControl/>
              <w:spacing w:line="240" w:lineRule="auto"/>
              <w:ind w:firstLineChars="0" w:firstLine="0"/>
              <w:jc w:val="center"/>
              <w:rPr>
                <w:rFonts w:eastAsia="Times New Roman"/>
                <w:kern w:val="0"/>
                <w:sz w:val="20"/>
                <w:szCs w:val="20"/>
                <w:lang w:val="en-CN"/>
              </w:rPr>
            </w:pPr>
          </w:p>
        </w:tc>
      </w:tr>
      <w:tr w:rsidR="006F5E8F" w:rsidRPr="00A414D9" w14:paraId="0D7B6B4F" w14:textId="77777777" w:rsidTr="0020323C">
        <w:trPr>
          <w:trHeight w:val="303"/>
          <w:jc w:val="center"/>
        </w:trPr>
        <w:tc>
          <w:tcPr>
            <w:tcW w:w="1959" w:type="dxa"/>
            <w:tcBorders>
              <w:top w:val="nil"/>
              <w:left w:val="nil"/>
              <w:bottom w:val="single" w:sz="8" w:space="0" w:color="auto"/>
              <w:right w:val="nil"/>
            </w:tcBorders>
            <w:shd w:val="clear" w:color="auto" w:fill="auto"/>
            <w:noWrap/>
            <w:vAlign w:val="center"/>
            <w:hideMark/>
          </w:tcPr>
          <w:p w14:paraId="28618AA8" w14:textId="77777777" w:rsidR="006F5E8F" w:rsidRPr="00A414D9" w:rsidRDefault="006F5E8F" w:rsidP="00297F77">
            <w:pPr>
              <w:widowControl/>
              <w:spacing w:line="240" w:lineRule="auto"/>
              <w:ind w:firstLineChars="0" w:firstLine="0"/>
              <w:jc w:val="center"/>
              <w:rPr>
                <w:rFonts w:eastAsia="Times New Roman"/>
                <w:color w:val="000000"/>
                <w:kern w:val="0"/>
                <w:sz w:val="21"/>
                <w:szCs w:val="21"/>
                <w:lang w:val="en-CN"/>
              </w:rPr>
            </w:pPr>
            <w:proofErr w:type="spellStart"/>
            <w:r w:rsidRPr="00A414D9">
              <w:rPr>
                <w:rFonts w:eastAsia="Times New Roman"/>
                <w:color w:val="000000"/>
                <w:kern w:val="0"/>
                <w:sz w:val="21"/>
                <w:szCs w:val="21"/>
              </w:rPr>
              <w:t>MgRL_CE</w:t>
            </w:r>
            <w:proofErr w:type="spellEnd"/>
          </w:p>
        </w:tc>
        <w:tc>
          <w:tcPr>
            <w:tcW w:w="703" w:type="dxa"/>
            <w:tcBorders>
              <w:top w:val="nil"/>
              <w:left w:val="nil"/>
              <w:bottom w:val="single" w:sz="8" w:space="0" w:color="auto"/>
              <w:right w:val="nil"/>
            </w:tcBorders>
            <w:shd w:val="clear" w:color="auto" w:fill="auto"/>
            <w:noWrap/>
            <w:vAlign w:val="center"/>
            <w:hideMark/>
          </w:tcPr>
          <w:p w14:paraId="411127F9"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center"/>
            <w:hideMark/>
          </w:tcPr>
          <w:p w14:paraId="4A37463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center"/>
            <w:hideMark/>
          </w:tcPr>
          <w:p w14:paraId="458E5047"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7FAA7D85"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8" w:space="0" w:color="auto"/>
              <w:right w:val="nil"/>
            </w:tcBorders>
            <w:shd w:val="clear" w:color="auto" w:fill="auto"/>
            <w:noWrap/>
            <w:vAlign w:val="center"/>
            <w:hideMark/>
          </w:tcPr>
          <w:p w14:paraId="4A9E4D54"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36096CA7"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center"/>
            <w:hideMark/>
          </w:tcPr>
          <w:p w14:paraId="229A140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center"/>
            <w:hideMark/>
          </w:tcPr>
          <w:p w14:paraId="0BFFA784"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69CA2B4C"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8" w:space="0" w:color="auto"/>
              <w:right w:val="nil"/>
            </w:tcBorders>
            <w:shd w:val="clear" w:color="auto" w:fill="auto"/>
            <w:noWrap/>
            <w:vAlign w:val="center"/>
            <w:hideMark/>
          </w:tcPr>
          <w:p w14:paraId="0BEBF33B"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75DED222"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center"/>
            <w:hideMark/>
          </w:tcPr>
          <w:p w14:paraId="003048EF"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center"/>
            <w:hideMark/>
          </w:tcPr>
          <w:p w14:paraId="576A9F90"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30782DA2" w14:textId="77777777" w:rsidR="006F5E8F" w:rsidRPr="00A414D9" w:rsidRDefault="006F5E8F"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bl>
    <w:p w14:paraId="6796EC17" w14:textId="6DAEC9DB" w:rsidR="006F5E8F" w:rsidRDefault="00DD440B" w:rsidP="00F05EA3">
      <w:pPr>
        <w:pStyle w:val="Heading2"/>
      </w:pPr>
      <w:bookmarkStart w:id="31" w:name="_Toc164613073"/>
      <w:r>
        <w:t>3</w:t>
      </w:r>
      <w:r w:rsidRPr="00C64006">
        <w:t>.</w:t>
      </w:r>
      <w:r w:rsidR="004E5930">
        <w:t>2</w:t>
      </w:r>
      <w:r w:rsidRPr="00C64006">
        <w:t xml:space="preserve"> </w:t>
      </w:r>
      <w:r w:rsidRPr="00C64006">
        <w:t>实验</w:t>
      </w:r>
      <w:r>
        <w:rPr>
          <w:rFonts w:hint="eastAsia"/>
        </w:rPr>
        <w:t>结果</w:t>
      </w:r>
      <w:bookmarkEnd w:id="31"/>
    </w:p>
    <w:p w14:paraId="6E18C918" w14:textId="63A7545A" w:rsidR="003047DF" w:rsidRDefault="003047DF" w:rsidP="003047DF">
      <w:pPr>
        <w:pStyle w:val="Heading3"/>
      </w:pPr>
      <w:bookmarkStart w:id="32" w:name="_Toc164613074"/>
      <w:r>
        <w:t>3</w:t>
      </w:r>
      <w:r w:rsidRPr="009E3373">
        <w:t>.</w:t>
      </w:r>
      <w:r w:rsidR="004E5930">
        <w:t>2</w:t>
      </w:r>
      <w:r w:rsidRPr="009E3373">
        <w:t>.</w:t>
      </w:r>
      <w:r w:rsidR="000745B3">
        <w:t>1</w:t>
      </w:r>
      <w:r w:rsidRPr="009E3373">
        <w:t xml:space="preserve"> </w:t>
      </w:r>
      <w:r w:rsidR="003B3E17">
        <w:rPr>
          <w:rFonts w:hint="eastAsia"/>
        </w:rPr>
        <w:t>与各类基准方法的比较结果</w:t>
      </w:r>
      <w:bookmarkEnd w:id="32"/>
    </w:p>
    <w:p w14:paraId="7FA649F7" w14:textId="78D5A502" w:rsidR="00407EE4" w:rsidRDefault="004807F6" w:rsidP="002216B1">
      <w:r>
        <w:rPr>
          <w:rFonts w:hint="eastAsia"/>
        </w:rPr>
        <w:t>为了验证本文</w:t>
      </w:r>
      <w:r w:rsidR="00353406">
        <w:rPr>
          <w:rFonts w:hint="eastAsia"/>
        </w:rPr>
        <w:t>所提</w:t>
      </w:r>
      <w:r w:rsidR="00353406">
        <w:rPr>
          <w:rFonts w:hint="eastAsia"/>
        </w:rPr>
        <w:t xml:space="preserve"> </w:t>
      </w:r>
      <w:proofErr w:type="spellStart"/>
      <w:r w:rsidR="00353406">
        <w:rPr>
          <w:rFonts w:hint="eastAsia"/>
        </w:rPr>
        <w:t>MgRL</w:t>
      </w:r>
      <w:r w:rsidR="00353406">
        <w:t>_CE</w:t>
      </w:r>
      <w:proofErr w:type="spellEnd"/>
      <w:r w:rsidR="00353406">
        <w:t xml:space="preserve"> </w:t>
      </w:r>
      <w:r w:rsidR="00353406">
        <w:rPr>
          <w:rFonts w:hint="eastAsia"/>
        </w:rPr>
        <w:t>模型</w:t>
      </w:r>
      <w:r w:rsidR="00C9062E">
        <w:rPr>
          <w:rFonts w:hint="eastAsia"/>
        </w:rPr>
        <w:t>针对时序预测任务的有效性，将其与各类当前最优的</w:t>
      </w:r>
      <w:r w:rsidR="0062487C">
        <w:rPr>
          <w:rFonts w:hint="eastAsia"/>
        </w:rPr>
        <w:t>时序预测模型进行对比，</w:t>
      </w:r>
      <w:r w:rsidR="006C4688">
        <w:rPr>
          <w:rFonts w:hint="eastAsia"/>
        </w:rPr>
        <w:t>既</w:t>
      </w:r>
      <w:r w:rsidR="0062487C">
        <w:rPr>
          <w:rFonts w:hint="eastAsia"/>
        </w:rPr>
        <w:t>包括</w:t>
      </w:r>
      <w:r w:rsidR="0062487C" w:rsidRPr="0062487C">
        <w:rPr>
          <w:rFonts w:hint="eastAsia"/>
        </w:rPr>
        <w:t>经典的基于单一粒度数据的时间序列预测模型</w:t>
      </w:r>
      <w:r w:rsidR="006C4688">
        <w:rPr>
          <w:rFonts w:hint="eastAsia"/>
        </w:rPr>
        <w:t>，又</w:t>
      </w:r>
      <w:r w:rsidR="006C4688" w:rsidRPr="006C4688">
        <w:rPr>
          <w:rFonts w:hint="eastAsia"/>
        </w:rPr>
        <w:t>包括目前效果极佳的基于单一粒度数据的</w:t>
      </w:r>
      <w:r w:rsidR="006C4688" w:rsidRPr="00DA1C85">
        <w:rPr>
          <w:rFonts w:hint="eastAsia"/>
        </w:rPr>
        <w:t>股票趋势预测模型，还包括</w:t>
      </w:r>
      <w:r w:rsidR="00DA1C85" w:rsidRPr="00DA1C85">
        <w:rPr>
          <w:rFonts w:hint="eastAsia"/>
        </w:rPr>
        <w:t>使用不同粒度数据的模型变体。</w:t>
      </w:r>
      <w:r w:rsidR="002926BB">
        <w:rPr>
          <w:rFonts w:hint="eastAsia"/>
        </w:rPr>
        <w:t>与各类基准方法的比较结果如表</w:t>
      </w:r>
      <w:r w:rsidR="002926BB">
        <w:t>1.</w:t>
      </w:r>
      <w:r w:rsidR="002926BB">
        <w:rPr>
          <w:rFonts w:hint="eastAsia"/>
        </w:rPr>
        <w:t>所示</w:t>
      </w:r>
      <w:r w:rsidR="00B76388">
        <w:rPr>
          <w:rFonts w:hint="eastAsia"/>
        </w:rPr>
        <w:t>。</w:t>
      </w:r>
      <w:r w:rsidR="007D2EBC">
        <w:rPr>
          <w:rFonts w:hint="eastAsia"/>
        </w:rPr>
        <w:t>总体而言</w:t>
      </w:r>
      <w:r w:rsidR="00B76388">
        <w:rPr>
          <w:rFonts w:hint="eastAsia"/>
        </w:rPr>
        <w:t>，</w:t>
      </w:r>
      <w:proofErr w:type="spellStart"/>
      <w:r w:rsidR="007D2EBC" w:rsidRPr="009022AA">
        <w:rPr>
          <w:rFonts w:hint="eastAsia"/>
          <w:b/>
          <w:bCs/>
        </w:rPr>
        <w:t>MgRL</w:t>
      </w:r>
      <w:r w:rsidR="007D2EBC" w:rsidRPr="009022AA">
        <w:rPr>
          <w:b/>
          <w:bCs/>
        </w:rPr>
        <w:t>_CE</w:t>
      </w:r>
      <w:proofErr w:type="spellEnd"/>
      <w:r w:rsidR="007D2EBC" w:rsidRPr="009022AA">
        <w:rPr>
          <w:b/>
          <w:bCs/>
        </w:rPr>
        <w:t xml:space="preserve"> </w:t>
      </w:r>
      <w:r w:rsidR="007D2EBC" w:rsidRPr="009022AA">
        <w:rPr>
          <w:rFonts w:hint="eastAsia"/>
          <w:b/>
          <w:bCs/>
        </w:rPr>
        <w:t>模型在三个数据集上的四种评估指标基本都取得了最优结果</w:t>
      </w:r>
      <w:r w:rsidR="007D2EBC">
        <w:rPr>
          <w:rFonts w:hint="eastAsia"/>
        </w:rPr>
        <w:t>。</w:t>
      </w:r>
      <w:r w:rsidR="00AC6BD5">
        <w:rPr>
          <w:rFonts w:hint="eastAsia"/>
        </w:rPr>
        <w:t>具体来说，</w:t>
      </w:r>
      <w:r w:rsidR="00C971A1">
        <w:rPr>
          <w:rFonts w:hint="eastAsia"/>
        </w:rPr>
        <w:t>基于表</w:t>
      </w:r>
      <w:r w:rsidR="00C971A1">
        <w:rPr>
          <w:rFonts w:hint="eastAsia"/>
        </w:rPr>
        <w:t>1</w:t>
      </w:r>
      <w:r w:rsidR="00C971A1">
        <w:t>.</w:t>
      </w:r>
      <w:r w:rsidR="00AC6BD5">
        <w:rPr>
          <w:rFonts w:hint="eastAsia"/>
        </w:rPr>
        <w:t>可以得到</w:t>
      </w:r>
      <w:r w:rsidR="00C971A1">
        <w:rPr>
          <w:rFonts w:hint="eastAsia"/>
        </w:rPr>
        <w:t>如下发现：首先</w:t>
      </w:r>
      <w:r w:rsidR="00E612D9">
        <w:rPr>
          <w:rFonts w:hint="eastAsia"/>
        </w:rPr>
        <w:t>，</w:t>
      </w:r>
      <w:r w:rsidR="00435381">
        <w:rPr>
          <w:rFonts w:hint="eastAsia"/>
        </w:rPr>
        <w:t>多粒度</w:t>
      </w:r>
      <w:r w:rsidR="00435381">
        <w:rPr>
          <w:rFonts w:hint="eastAsia"/>
        </w:rPr>
        <w:t xml:space="preserve"> GRU</w:t>
      </w:r>
      <w:r w:rsidR="00435381">
        <w:rPr>
          <w:rFonts w:hint="eastAsia"/>
        </w:rPr>
        <w:t>（</w:t>
      </w:r>
      <w:r w:rsidR="00435381">
        <w:rPr>
          <w:rFonts w:hint="eastAsia"/>
        </w:rPr>
        <w:t>Mu</w:t>
      </w:r>
      <w:r w:rsidR="00435381">
        <w:t>lti-Grained GRU</w:t>
      </w:r>
      <w:r w:rsidR="00435381">
        <w:rPr>
          <w:rFonts w:hint="eastAsia"/>
        </w:rPr>
        <w:t>）</w:t>
      </w:r>
      <w:r w:rsidR="00407FAD">
        <w:rPr>
          <w:rFonts w:hint="eastAsia"/>
        </w:rPr>
        <w:t>与</w:t>
      </w:r>
      <w:r w:rsidR="00E612D9">
        <w:rPr>
          <w:rFonts w:hint="eastAsia"/>
        </w:rPr>
        <w:t>仅使用最粗粒度（</w:t>
      </w:r>
      <w:r w:rsidR="00E612D9">
        <w:rPr>
          <w:rFonts w:hint="eastAsia"/>
        </w:rPr>
        <w:t>GRU</w:t>
      </w:r>
      <w:r w:rsidR="00E612D9">
        <w:rPr>
          <w:rFonts w:hint="eastAsia"/>
        </w:rPr>
        <w:t>）或最细</w:t>
      </w:r>
      <w:r w:rsidR="00E612D9">
        <w:rPr>
          <w:rFonts w:hint="eastAsia"/>
        </w:rPr>
        <w:lastRenderedPageBreak/>
        <w:t>粒度（</w:t>
      </w:r>
      <w:r w:rsidR="00E612D9">
        <w:rPr>
          <w:rFonts w:hint="eastAsia"/>
        </w:rPr>
        <w:t>Fin</w:t>
      </w:r>
      <w:r w:rsidR="00E612D9">
        <w:t>e-Grained GRU</w:t>
      </w:r>
      <w:r w:rsidR="00E612D9">
        <w:rPr>
          <w:rFonts w:hint="eastAsia"/>
        </w:rPr>
        <w:t>）的单粒度模型</w:t>
      </w:r>
      <w:r w:rsidR="00407FAD">
        <w:rPr>
          <w:rFonts w:hint="eastAsia"/>
        </w:rPr>
        <w:t>相比，取得了更</w:t>
      </w:r>
      <w:r w:rsidR="000B473E">
        <w:rPr>
          <w:rFonts w:hint="eastAsia"/>
        </w:rPr>
        <w:t>为</w:t>
      </w:r>
      <w:r w:rsidR="00407FAD">
        <w:rPr>
          <w:rFonts w:hint="eastAsia"/>
        </w:rPr>
        <w:t>精准的预测结果，这证明了使用</w:t>
      </w:r>
      <w:r w:rsidR="00602B6C">
        <w:rPr>
          <w:rFonts w:hint="eastAsia"/>
        </w:rPr>
        <w:t>多</w:t>
      </w:r>
      <w:r w:rsidR="00407FAD">
        <w:rPr>
          <w:rFonts w:hint="eastAsia"/>
        </w:rPr>
        <w:t>粒度数据特征</w:t>
      </w:r>
      <w:r w:rsidR="00602B6C">
        <w:rPr>
          <w:rFonts w:hint="eastAsia"/>
        </w:rPr>
        <w:t>进而引入更丰富的信息</w:t>
      </w:r>
      <w:r w:rsidR="004D510A">
        <w:rPr>
          <w:rFonts w:hint="eastAsia"/>
        </w:rPr>
        <w:t>的确</w:t>
      </w:r>
      <w:r w:rsidR="00602B6C">
        <w:rPr>
          <w:rFonts w:hint="eastAsia"/>
        </w:rPr>
        <w:t>能够</w:t>
      </w:r>
      <w:r w:rsidR="00643674">
        <w:rPr>
          <w:rFonts w:hint="eastAsia"/>
        </w:rPr>
        <w:t>提升模型性能。</w:t>
      </w:r>
      <w:r w:rsidR="00AC6BD5">
        <w:rPr>
          <w:rFonts w:hint="eastAsia"/>
        </w:rPr>
        <w:t>其次，</w:t>
      </w:r>
      <w:r w:rsidR="001E3EDB">
        <w:rPr>
          <w:rFonts w:hint="eastAsia"/>
        </w:rPr>
        <w:t>与简单使用拼接融合多粒度信息的</w:t>
      </w:r>
      <w:r w:rsidR="001E3EDB">
        <w:rPr>
          <w:rFonts w:hint="eastAsia"/>
        </w:rPr>
        <w:t xml:space="preserve"> M</w:t>
      </w:r>
      <w:r w:rsidR="001E3EDB">
        <w:t xml:space="preserve">ulti-Grained GRU </w:t>
      </w:r>
      <w:r w:rsidR="001E3EDB">
        <w:rPr>
          <w:rFonts w:hint="eastAsia"/>
        </w:rPr>
        <w:t>相比</w:t>
      </w:r>
      <w:r w:rsidR="00B24C10">
        <w:rPr>
          <w:rFonts w:hint="eastAsia"/>
        </w:rPr>
        <w:t>，</w:t>
      </w:r>
      <w:proofErr w:type="spellStart"/>
      <w:r w:rsidR="001E3EDB">
        <w:rPr>
          <w:rFonts w:hint="eastAsia"/>
        </w:rPr>
        <w:t>MgRL</w:t>
      </w:r>
      <w:r w:rsidR="001E3EDB">
        <w:t>_CE</w:t>
      </w:r>
      <w:proofErr w:type="spellEnd"/>
      <w:r w:rsidR="001E3EDB">
        <w:t xml:space="preserve"> </w:t>
      </w:r>
      <w:r w:rsidR="001E3EDB">
        <w:rPr>
          <w:rFonts w:hint="eastAsia"/>
        </w:rPr>
        <w:t>模型能够</w:t>
      </w:r>
      <w:r w:rsidR="00B24C10">
        <w:rPr>
          <w:rFonts w:hint="eastAsia"/>
        </w:rPr>
        <w:t>减少多粒度间的信息冗余，同时动态</w:t>
      </w:r>
      <w:r w:rsidR="009037F9">
        <w:rPr>
          <w:rFonts w:hint="eastAsia"/>
        </w:rPr>
        <w:t>估计各粒度数据的置信度，进而</w:t>
      </w:r>
      <w:r w:rsidR="001E3EDB">
        <w:rPr>
          <w:rFonts w:hint="eastAsia"/>
        </w:rPr>
        <w:t>更充分地提取和融合</w:t>
      </w:r>
      <w:r w:rsidR="00747133">
        <w:rPr>
          <w:rFonts w:hint="eastAsia"/>
        </w:rPr>
        <w:t>特征</w:t>
      </w:r>
      <w:r w:rsidR="009037F9">
        <w:rPr>
          <w:rFonts w:hint="eastAsia"/>
        </w:rPr>
        <w:t>，</w:t>
      </w:r>
      <w:r w:rsidR="00747133">
        <w:rPr>
          <w:rFonts w:hint="eastAsia"/>
        </w:rPr>
        <w:t>得到了比基准方法更好的结果。</w:t>
      </w:r>
      <w:r w:rsidR="00BE3B47">
        <w:rPr>
          <w:rFonts w:hint="eastAsia"/>
        </w:rPr>
        <w:t>最后，尽管</w:t>
      </w:r>
      <w:r w:rsidR="00B24C10">
        <w:rPr>
          <w:rFonts w:hint="eastAsia"/>
        </w:rPr>
        <w:t>多粒度残差学习神经网络</w:t>
      </w:r>
      <w:r w:rsidR="00B24C10">
        <w:rPr>
          <w:rFonts w:hint="eastAsia"/>
        </w:rPr>
        <w:t xml:space="preserve"> </w:t>
      </w:r>
      <w:proofErr w:type="spellStart"/>
      <w:r w:rsidR="00B24C10">
        <w:rPr>
          <w:rFonts w:hint="eastAsia"/>
        </w:rPr>
        <w:t>MgRL</w:t>
      </w:r>
      <w:proofErr w:type="spellEnd"/>
      <w:r w:rsidR="00B24C10">
        <w:t xml:space="preserve"> </w:t>
      </w:r>
      <w:r w:rsidR="00B24C10">
        <w:rPr>
          <w:rFonts w:hint="eastAsia"/>
        </w:rPr>
        <w:t>和带有软注意力机制的</w:t>
      </w:r>
      <w:r w:rsidR="00B24C10">
        <w:rPr>
          <w:rFonts w:hint="eastAsia"/>
        </w:rPr>
        <w:t xml:space="preserve"> </w:t>
      </w:r>
      <w:proofErr w:type="spellStart"/>
      <w:r w:rsidR="00B24C10" w:rsidRPr="00377B96">
        <w:rPr>
          <w:rFonts w:hint="eastAsia"/>
        </w:rPr>
        <w:t>M</w:t>
      </w:r>
      <w:r w:rsidR="00B24C10" w:rsidRPr="00377B96">
        <w:t>gRL</w:t>
      </w:r>
      <w:r w:rsidR="00B24C10" w:rsidRPr="00670372">
        <w:rPr>
          <w:rFonts w:hint="eastAsia"/>
          <w:b/>
          <w:bCs/>
        </w:rPr>
        <w:t>_</w:t>
      </w:r>
      <w:r w:rsidR="00B24C10" w:rsidRPr="00377B96">
        <w:t>Attention</w:t>
      </w:r>
      <w:proofErr w:type="spellEnd"/>
      <w:r w:rsidR="00B24C10">
        <w:t xml:space="preserve"> </w:t>
      </w:r>
      <w:r w:rsidR="00B24C10">
        <w:rPr>
          <w:rFonts w:hint="eastAsia"/>
        </w:rPr>
        <w:t>模型都呈现出了比</w:t>
      </w:r>
      <w:r w:rsidR="00B24C10">
        <w:rPr>
          <w:rFonts w:hint="eastAsia"/>
        </w:rPr>
        <w:t xml:space="preserve"> Mu</w:t>
      </w:r>
      <w:r w:rsidR="00B24C10">
        <w:t xml:space="preserve">lti-Grained GRU </w:t>
      </w:r>
      <w:r w:rsidR="00B24C10">
        <w:rPr>
          <w:rFonts w:hint="eastAsia"/>
        </w:rPr>
        <w:t>更准确的预测结果，但</w:t>
      </w:r>
      <w:r w:rsidR="00CF6975">
        <w:rPr>
          <w:rFonts w:hint="eastAsia"/>
        </w:rPr>
        <w:t>是它</w:t>
      </w:r>
      <w:r w:rsidR="00B24C10">
        <w:rPr>
          <w:rFonts w:hint="eastAsia"/>
        </w:rPr>
        <w:t>们都</w:t>
      </w:r>
      <w:r w:rsidR="00CF6975">
        <w:rPr>
          <w:rFonts w:hint="eastAsia"/>
        </w:rPr>
        <w:t>仍</w:t>
      </w:r>
      <w:r w:rsidR="00B24C10">
        <w:rPr>
          <w:rFonts w:hint="eastAsia"/>
        </w:rPr>
        <w:t>显著差于</w:t>
      </w:r>
      <w:r w:rsidR="00A560A2">
        <w:rPr>
          <w:rFonts w:hint="eastAsia"/>
        </w:rPr>
        <w:t>引入</w:t>
      </w:r>
      <w:r w:rsidR="00B24C10">
        <w:rPr>
          <w:rFonts w:hint="eastAsia"/>
        </w:rPr>
        <w:t>置信度</w:t>
      </w:r>
      <w:r w:rsidR="00A560A2">
        <w:rPr>
          <w:rFonts w:hint="eastAsia"/>
        </w:rPr>
        <w:t>估计模块的</w:t>
      </w:r>
      <w:r w:rsidR="00A560A2">
        <w:rPr>
          <w:rFonts w:hint="eastAsia"/>
        </w:rPr>
        <w:t xml:space="preserve"> </w:t>
      </w:r>
      <w:proofErr w:type="spellStart"/>
      <w:r w:rsidR="00A560A2">
        <w:rPr>
          <w:rFonts w:hint="eastAsia"/>
        </w:rPr>
        <w:t>MgRL</w:t>
      </w:r>
      <w:r w:rsidR="00A560A2">
        <w:t>_CE</w:t>
      </w:r>
      <w:proofErr w:type="spellEnd"/>
      <w:r w:rsidR="00B537C2">
        <w:rPr>
          <w:rFonts w:hint="eastAsia"/>
        </w:rPr>
        <w:t>。</w:t>
      </w:r>
      <w:r w:rsidR="000818CB">
        <w:rPr>
          <w:rFonts w:hint="eastAsia"/>
        </w:rPr>
        <w:t>这说明不同粒度数据对预测结果的有效性的确是动态变化的，使用固定权重</w:t>
      </w:r>
      <w:r w:rsidR="00B537C2">
        <w:rPr>
          <w:rFonts w:hint="eastAsia"/>
        </w:rPr>
        <w:t>静态</w:t>
      </w:r>
      <w:r w:rsidR="007330F1">
        <w:rPr>
          <w:rFonts w:hint="eastAsia"/>
        </w:rPr>
        <w:t>地</w:t>
      </w:r>
      <w:r w:rsidR="00B537C2">
        <w:rPr>
          <w:rFonts w:hint="eastAsia"/>
        </w:rPr>
        <w:t>表示</w:t>
      </w:r>
      <w:r w:rsidR="000818CB">
        <w:rPr>
          <w:rFonts w:hint="eastAsia"/>
        </w:rPr>
        <w:t>有效性</w:t>
      </w:r>
      <w:r w:rsidR="00B537C2">
        <w:rPr>
          <w:rFonts w:hint="eastAsia"/>
        </w:rPr>
        <w:t>具有局限性，</w:t>
      </w:r>
      <w:r w:rsidR="00366FF1">
        <w:rPr>
          <w:rFonts w:hint="eastAsia"/>
        </w:rPr>
        <w:t>而</w:t>
      </w:r>
      <w:r w:rsidR="00B537C2">
        <w:rPr>
          <w:rFonts w:hint="eastAsia"/>
        </w:rPr>
        <w:t>自监督的置信度估计模块能够较好地</w:t>
      </w:r>
      <w:r w:rsidR="00366FF1">
        <w:rPr>
          <w:rFonts w:hint="eastAsia"/>
        </w:rPr>
        <w:t>衡量这种动态变化。</w:t>
      </w:r>
    </w:p>
    <w:p w14:paraId="372824D4" w14:textId="77777777" w:rsidR="00396590" w:rsidRDefault="00396590" w:rsidP="00396590">
      <w:pPr>
        <w:ind w:firstLineChars="0" w:firstLine="0"/>
      </w:pPr>
    </w:p>
    <w:p w14:paraId="7DF3F5EC" w14:textId="01F3EB09" w:rsidR="00396590" w:rsidRPr="00396590" w:rsidRDefault="00396590" w:rsidP="00396590">
      <w:pPr>
        <w:pStyle w:val="a2"/>
        <w:spacing w:before="120" w:after="120"/>
        <w:rPr>
          <w:b/>
          <w:bCs/>
        </w:rPr>
      </w:pPr>
      <w:r w:rsidRPr="00396590">
        <w:rPr>
          <w:rFonts w:hint="eastAsia"/>
          <w:b/>
          <w:bCs/>
        </w:rPr>
        <w:t>表</w:t>
      </w:r>
      <w:r w:rsidR="00010BA2">
        <w:rPr>
          <w:b/>
          <w:bCs/>
        </w:rPr>
        <w:t>3</w:t>
      </w:r>
      <w:r w:rsidR="004B00DA">
        <w:rPr>
          <w:b/>
          <w:bCs/>
        </w:rPr>
        <w:t>.</w:t>
      </w:r>
      <w:r w:rsidR="00AC4B5D">
        <w:rPr>
          <w:b/>
          <w:bCs/>
        </w:rPr>
        <w:t xml:space="preserve">2. </w:t>
      </w:r>
      <w:proofErr w:type="spellStart"/>
      <w:r w:rsidR="00AC4B5D">
        <w:rPr>
          <w:rFonts w:hint="eastAsia"/>
          <w:b/>
          <w:bCs/>
        </w:rPr>
        <w:t>MgR</w:t>
      </w:r>
      <w:r w:rsidR="00AC4B5D">
        <w:rPr>
          <w:b/>
          <w:bCs/>
        </w:rPr>
        <w:t>L</w:t>
      </w:r>
      <w:proofErr w:type="spellEnd"/>
      <w:r w:rsidR="00AC4B5D">
        <w:rPr>
          <w:b/>
          <w:bCs/>
        </w:rPr>
        <w:t xml:space="preserve"> </w:t>
      </w:r>
      <w:r w:rsidR="00AC4B5D">
        <w:rPr>
          <w:rFonts w:hint="eastAsia"/>
          <w:b/>
          <w:bCs/>
        </w:rPr>
        <w:t>模型与两种变体的时间序列预测表现</w:t>
      </w:r>
    </w:p>
    <w:tbl>
      <w:tblPr>
        <w:tblW w:w="11210" w:type="dxa"/>
        <w:jc w:val="center"/>
        <w:tblCellMar>
          <w:left w:w="0" w:type="dxa"/>
          <w:right w:w="0" w:type="dxa"/>
        </w:tblCellMar>
        <w:tblLook w:val="0600" w:firstRow="0" w:lastRow="0" w:firstColumn="0" w:lastColumn="0" w:noHBand="1" w:noVBand="1"/>
      </w:tblPr>
      <w:tblGrid>
        <w:gridCol w:w="1472"/>
        <w:gridCol w:w="511"/>
        <w:gridCol w:w="898"/>
        <w:gridCol w:w="882"/>
        <w:gridCol w:w="725"/>
        <w:gridCol w:w="341"/>
        <w:gridCol w:w="511"/>
        <w:gridCol w:w="898"/>
        <w:gridCol w:w="882"/>
        <w:gridCol w:w="720"/>
        <w:gridCol w:w="7"/>
        <w:gridCol w:w="336"/>
        <w:gridCol w:w="7"/>
        <w:gridCol w:w="506"/>
        <w:gridCol w:w="898"/>
        <w:gridCol w:w="882"/>
        <w:gridCol w:w="720"/>
        <w:gridCol w:w="14"/>
      </w:tblGrid>
      <w:tr w:rsidR="00380E35" w:rsidRPr="002216B1" w14:paraId="0E54FF13" w14:textId="77777777" w:rsidTr="00297F77">
        <w:trPr>
          <w:trHeight w:val="347"/>
          <w:jc w:val="center"/>
        </w:trPr>
        <w:tc>
          <w:tcPr>
            <w:tcW w:w="1473" w:type="dxa"/>
            <w:vMerge w:val="restart"/>
            <w:tcBorders>
              <w:top w:val="single" w:sz="8"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4C5C7D75" w14:textId="77777777" w:rsidR="00380E35" w:rsidRPr="002216B1" w:rsidRDefault="00380E35" w:rsidP="00297F77">
            <w:pPr>
              <w:spacing w:line="240" w:lineRule="auto"/>
              <w:ind w:firstLineChars="0" w:firstLine="0"/>
              <w:jc w:val="center"/>
              <w:rPr>
                <w:lang w:val="en-CN"/>
              </w:rPr>
            </w:pPr>
            <w:r w:rsidRPr="002216B1">
              <w:rPr>
                <w:rFonts w:hint="eastAsia"/>
                <w:b/>
                <w:bCs/>
                <w:lang w:val="en-CN"/>
              </w:rPr>
              <w:t>所用方法</w:t>
            </w:r>
          </w:p>
        </w:tc>
        <w:tc>
          <w:tcPr>
            <w:tcW w:w="3016" w:type="dxa"/>
            <w:gridSpan w:val="4"/>
            <w:tcBorders>
              <w:top w:val="single" w:sz="8"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1345D397" w14:textId="77777777" w:rsidR="00380E35" w:rsidRPr="002216B1" w:rsidRDefault="00380E35" w:rsidP="00297F77">
            <w:pPr>
              <w:spacing w:line="240" w:lineRule="auto"/>
              <w:ind w:firstLineChars="0" w:firstLine="0"/>
              <w:jc w:val="center"/>
              <w:rPr>
                <w:lang w:val="en-CN"/>
              </w:rPr>
            </w:pPr>
            <w:r w:rsidRPr="002216B1">
              <w:rPr>
                <w:rFonts w:hint="eastAsia"/>
                <w:b/>
                <w:bCs/>
                <w:lang w:val="en-CN"/>
              </w:rPr>
              <w:t>电力数据</w:t>
            </w:r>
          </w:p>
        </w:tc>
        <w:tc>
          <w:tcPr>
            <w:tcW w:w="341" w:type="dxa"/>
            <w:tcBorders>
              <w:top w:val="single" w:sz="8" w:space="0" w:color="000000"/>
              <w:left w:val="nil"/>
              <w:bottom w:val="nil"/>
              <w:right w:val="nil"/>
            </w:tcBorders>
            <w:shd w:val="clear" w:color="auto" w:fill="auto"/>
            <w:tcMar>
              <w:top w:w="13" w:type="dxa"/>
              <w:left w:w="13" w:type="dxa"/>
              <w:bottom w:w="0" w:type="dxa"/>
              <w:right w:w="13" w:type="dxa"/>
            </w:tcMar>
            <w:vAlign w:val="center"/>
            <w:hideMark/>
          </w:tcPr>
          <w:p w14:paraId="78D2F269" w14:textId="77777777" w:rsidR="00380E35" w:rsidRPr="002216B1" w:rsidRDefault="00380E35" w:rsidP="00297F77">
            <w:pPr>
              <w:spacing w:line="240" w:lineRule="auto"/>
              <w:ind w:firstLineChars="0" w:firstLine="0"/>
              <w:jc w:val="center"/>
              <w:rPr>
                <w:lang w:val="en-CN"/>
              </w:rPr>
            </w:pPr>
          </w:p>
        </w:tc>
        <w:tc>
          <w:tcPr>
            <w:tcW w:w="3018" w:type="dxa"/>
            <w:gridSpan w:val="5"/>
            <w:tcBorders>
              <w:top w:val="single" w:sz="8"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4FAAACF1" w14:textId="77777777" w:rsidR="00380E35" w:rsidRPr="002216B1" w:rsidRDefault="00380E35" w:rsidP="00297F77">
            <w:pPr>
              <w:spacing w:line="240" w:lineRule="auto"/>
              <w:ind w:firstLineChars="0" w:firstLine="0"/>
              <w:jc w:val="center"/>
              <w:rPr>
                <w:lang w:val="en-CN"/>
              </w:rPr>
            </w:pPr>
            <w:r w:rsidRPr="002216B1">
              <w:rPr>
                <w:rFonts w:hint="eastAsia"/>
                <w:b/>
                <w:bCs/>
                <w:lang w:val="en-CN"/>
              </w:rPr>
              <w:t>期货数据</w:t>
            </w:r>
          </w:p>
        </w:tc>
        <w:tc>
          <w:tcPr>
            <w:tcW w:w="343" w:type="dxa"/>
            <w:gridSpan w:val="2"/>
            <w:tcBorders>
              <w:top w:val="single" w:sz="8" w:space="0" w:color="000000"/>
              <w:left w:val="nil"/>
              <w:bottom w:val="nil"/>
              <w:right w:val="nil"/>
            </w:tcBorders>
            <w:shd w:val="clear" w:color="auto" w:fill="auto"/>
            <w:tcMar>
              <w:top w:w="13" w:type="dxa"/>
              <w:left w:w="13" w:type="dxa"/>
              <w:bottom w:w="0" w:type="dxa"/>
              <w:right w:w="13" w:type="dxa"/>
            </w:tcMar>
            <w:vAlign w:val="center"/>
            <w:hideMark/>
          </w:tcPr>
          <w:p w14:paraId="61B96AB2" w14:textId="77777777" w:rsidR="00380E35" w:rsidRPr="002216B1" w:rsidRDefault="00380E35" w:rsidP="00297F77">
            <w:pPr>
              <w:spacing w:line="240" w:lineRule="auto"/>
              <w:ind w:firstLineChars="0" w:firstLine="0"/>
              <w:jc w:val="center"/>
              <w:rPr>
                <w:lang w:val="en-CN"/>
              </w:rPr>
            </w:pPr>
          </w:p>
        </w:tc>
        <w:tc>
          <w:tcPr>
            <w:tcW w:w="3019" w:type="dxa"/>
            <w:gridSpan w:val="5"/>
            <w:tcBorders>
              <w:top w:val="single" w:sz="8"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213F2401" w14:textId="77777777" w:rsidR="00380E35" w:rsidRPr="002216B1" w:rsidRDefault="00380E35" w:rsidP="00297F77">
            <w:pPr>
              <w:spacing w:line="240" w:lineRule="auto"/>
              <w:ind w:firstLineChars="0" w:firstLine="0"/>
              <w:jc w:val="center"/>
              <w:rPr>
                <w:lang w:val="en-CN"/>
              </w:rPr>
            </w:pPr>
            <w:r w:rsidRPr="002216B1">
              <w:rPr>
                <w:rFonts w:hint="eastAsia"/>
                <w:b/>
                <w:bCs/>
                <w:lang w:val="en-CN"/>
              </w:rPr>
              <w:t>股指数据</w:t>
            </w:r>
          </w:p>
        </w:tc>
      </w:tr>
      <w:tr w:rsidR="00380E35" w:rsidRPr="002216B1" w14:paraId="6B81E6F8" w14:textId="77777777" w:rsidTr="00297F77">
        <w:trPr>
          <w:gridAfter w:val="1"/>
          <w:wAfter w:w="14" w:type="dxa"/>
          <w:trHeight w:val="347"/>
          <w:jc w:val="center"/>
        </w:trPr>
        <w:tc>
          <w:tcPr>
            <w:tcW w:w="0" w:type="auto"/>
            <w:vMerge/>
            <w:tcBorders>
              <w:top w:val="single" w:sz="8" w:space="0" w:color="000000"/>
              <w:left w:val="nil"/>
              <w:bottom w:val="single" w:sz="4" w:space="0" w:color="000000"/>
              <w:right w:val="nil"/>
            </w:tcBorders>
            <w:vAlign w:val="center"/>
            <w:hideMark/>
          </w:tcPr>
          <w:p w14:paraId="6DCA4508" w14:textId="77777777" w:rsidR="00380E35" w:rsidRPr="002216B1" w:rsidRDefault="00380E35" w:rsidP="00297F77">
            <w:pPr>
              <w:spacing w:line="240" w:lineRule="auto"/>
              <w:ind w:firstLineChars="0" w:firstLine="0"/>
              <w:rPr>
                <w:lang w:val="en-CN"/>
              </w:rPr>
            </w:pPr>
          </w:p>
        </w:tc>
        <w:tc>
          <w:tcPr>
            <w:tcW w:w="511"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03C7288A"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R2 ↑</w:t>
            </w:r>
          </w:p>
        </w:tc>
        <w:tc>
          <w:tcPr>
            <w:tcW w:w="898"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0A6AE784"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CORR ↑</w:t>
            </w:r>
          </w:p>
        </w:tc>
        <w:tc>
          <w:tcPr>
            <w:tcW w:w="882"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42405AF7"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RMSE ↓</w:t>
            </w:r>
          </w:p>
        </w:tc>
        <w:tc>
          <w:tcPr>
            <w:tcW w:w="724"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39EE8F6C"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MAE ↓</w:t>
            </w:r>
          </w:p>
        </w:tc>
        <w:tc>
          <w:tcPr>
            <w:tcW w:w="341" w:type="dxa"/>
            <w:tcBorders>
              <w:top w:val="nil"/>
              <w:left w:val="nil"/>
              <w:bottom w:val="single" w:sz="4" w:space="0" w:color="000000"/>
              <w:right w:val="nil"/>
            </w:tcBorders>
            <w:shd w:val="clear" w:color="auto" w:fill="auto"/>
            <w:tcMar>
              <w:top w:w="13" w:type="dxa"/>
              <w:left w:w="13" w:type="dxa"/>
              <w:bottom w:w="0" w:type="dxa"/>
              <w:right w:w="13" w:type="dxa"/>
            </w:tcMar>
            <w:vAlign w:val="center"/>
            <w:hideMark/>
          </w:tcPr>
          <w:p w14:paraId="1000E5F9" w14:textId="77CDEC11" w:rsidR="00380E35" w:rsidRPr="002216B1" w:rsidRDefault="00380E35" w:rsidP="00A52D15">
            <w:pPr>
              <w:spacing w:line="240" w:lineRule="auto"/>
              <w:ind w:firstLineChars="0" w:firstLine="0"/>
              <w:jc w:val="center"/>
              <w:rPr>
                <w:b/>
                <w:bCs/>
                <w:sz w:val="14"/>
                <w:szCs w:val="14"/>
                <w:lang w:val="en-CN"/>
              </w:rPr>
            </w:pPr>
          </w:p>
        </w:tc>
        <w:tc>
          <w:tcPr>
            <w:tcW w:w="511"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0D833CBB"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R2 ↑</w:t>
            </w:r>
          </w:p>
        </w:tc>
        <w:tc>
          <w:tcPr>
            <w:tcW w:w="898"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7EBD790B"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CORR ↑</w:t>
            </w:r>
          </w:p>
        </w:tc>
        <w:tc>
          <w:tcPr>
            <w:tcW w:w="882"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45D99428"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RMSE ↓</w:t>
            </w:r>
          </w:p>
        </w:tc>
        <w:tc>
          <w:tcPr>
            <w:tcW w:w="720"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4715916E"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MAE ↓</w:t>
            </w:r>
          </w:p>
        </w:tc>
        <w:tc>
          <w:tcPr>
            <w:tcW w:w="343" w:type="dxa"/>
            <w:gridSpan w:val="2"/>
            <w:tcBorders>
              <w:top w:val="nil"/>
              <w:left w:val="nil"/>
              <w:bottom w:val="single" w:sz="4" w:space="0" w:color="000000"/>
              <w:right w:val="nil"/>
            </w:tcBorders>
            <w:shd w:val="clear" w:color="auto" w:fill="auto"/>
            <w:tcMar>
              <w:top w:w="13" w:type="dxa"/>
              <w:left w:w="13" w:type="dxa"/>
              <w:bottom w:w="0" w:type="dxa"/>
              <w:right w:w="13" w:type="dxa"/>
            </w:tcMar>
            <w:vAlign w:val="center"/>
            <w:hideMark/>
          </w:tcPr>
          <w:p w14:paraId="21790D11" w14:textId="31E63CD7" w:rsidR="00380E35" w:rsidRPr="002216B1" w:rsidRDefault="00380E35" w:rsidP="00A52D15">
            <w:pPr>
              <w:spacing w:line="240" w:lineRule="auto"/>
              <w:ind w:firstLineChars="0" w:firstLine="0"/>
              <w:jc w:val="center"/>
              <w:rPr>
                <w:b/>
                <w:bCs/>
                <w:sz w:val="14"/>
                <w:szCs w:val="14"/>
                <w:lang w:val="en-CN"/>
              </w:rPr>
            </w:pPr>
          </w:p>
        </w:tc>
        <w:tc>
          <w:tcPr>
            <w:tcW w:w="513" w:type="dxa"/>
            <w:gridSpan w:val="2"/>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3BF7126D"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R2 ↑</w:t>
            </w:r>
          </w:p>
        </w:tc>
        <w:tc>
          <w:tcPr>
            <w:tcW w:w="898"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108AC3DB"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CORR ↑</w:t>
            </w:r>
          </w:p>
        </w:tc>
        <w:tc>
          <w:tcPr>
            <w:tcW w:w="882"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36885D62"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RMSE ↓</w:t>
            </w:r>
          </w:p>
        </w:tc>
        <w:tc>
          <w:tcPr>
            <w:tcW w:w="720" w:type="dxa"/>
            <w:tcBorders>
              <w:top w:val="single" w:sz="4" w:space="0" w:color="000000"/>
              <w:left w:val="nil"/>
              <w:bottom w:val="single" w:sz="4" w:space="0" w:color="000000"/>
              <w:right w:val="nil"/>
            </w:tcBorders>
            <w:shd w:val="clear" w:color="auto" w:fill="auto"/>
            <w:tcMar>
              <w:top w:w="13" w:type="dxa"/>
              <w:left w:w="13" w:type="dxa"/>
              <w:bottom w:w="0" w:type="dxa"/>
              <w:right w:w="13" w:type="dxa"/>
            </w:tcMar>
            <w:vAlign w:val="center"/>
            <w:hideMark/>
          </w:tcPr>
          <w:p w14:paraId="2873549E" w14:textId="77777777" w:rsidR="00380E35" w:rsidRPr="002216B1" w:rsidRDefault="00380E35" w:rsidP="00A52D15">
            <w:pPr>
              <w:spacing w:line="240" w:lineRule="auto"/>
              <w:ind w:firstLineChars="0" w:firstLine="0"/>
              <w:jc w:val="center"/>
              <w:rPr>
                <w:b/>
                <w:bCs/>
                <w:sz w:val="14"/>
                <w:szCs w:val="14"/>
                <w:lang w:val="en-CN"/>
              </w:rPr>
            </w:pPr>
            <w:r w:rsidRPr="002216B1">
              <w:rPr>
                <w:b/>
                <w:bCs/>
                <w:sz w:val="14"/>
                <w:szCs w:val="14"/>
              </w:rPr>
              <w:t>MAE ↓</w:t>
            </w:r>
          </w:p>
        </w:tc>
      </w:tr>
      <w:tr w:rsidR="00380E35" w:rsidRPr="002216B1" w14:paraId="599BE59B" w14:textId="77777777" w:rsidTr="0020323C">
        <w:trPr>
          <w:gridAfter w:val="1"/>
          <w:wAfter w:w="14" w:type="dxa"/>
          <w:trHeight w:val="347"/>
          <w:jc w:val="center"/>
        </w:trPr>
        <w:tc>
          <w:tcPr>
            <w:tcW w:w="1473"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7186B36C" w14:textId="77777777" w:rsidR="00380E35" w:rsidRPr="002216B1" w:rsidRDefault="00380E35" w:rsidP="00297F77">
            <w:pPr>
              <w:spacing w:line="240" w:lineRule="auto"/>
              <w:ind w:firstLineChars="0" w:firstLine="0"/>
              <w:jc w:val="center"/>
              <w:rPr>
                <w:lang w:val="en-CN"/>
              </w:rPr>
            </w:pPr>
            <w:proofErr w:type="spellStart"/>
            <w:r w:rsidRPr="002216B1">
              <w:t>MgRL_Add</w:t>
            </w:r>
            <w:proofErr w:type="spellEnd"/>
          </w:p>
        </w:tc>
        <w:tc>
          <w:tcPr>
            <w:tcW w:w="511"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579E35D6" w14:textId="462D3270" w:rsidR="00380E35" w:rsidRPr="002216B1" w:rsidRDefault="00380E35" w:rsidP="00A52D15">
            <w:pPr>
              <w:spacing w:line="240" w:lineRule="auto"/>
              <w:ind w:firstLineChars="0" w:firstLine="0"/>
              <w:jc w:val="center"/>
              <w:rPr>
                <w:lang w:val="en-CN"/>
              </w:rPr>
            </w:pPr>
          </w:p>
        </w:tc>
        <w:tc>
          <w:tcPr>
            <w:tcW w:w="898"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6B843977" w14:textId="4EF4D5D1" w:rsidR="00380E35" w:rsidRPr="002216B1" w:rsidRDefault="00380E35" w:rsidP="00A52D15">
            <w:pPr>
              <w:spacing w:line="240" w:lineRule="auto"/>
              <w:ind w:firstLineChars="0" w:firstLine="0"/>
              <w:jc w:val="center"/>
              <w:rPr>
                <w:lang w:val="en-CN"/>
              </w:rPr>
            </w:pPr>
          </w:p>
        </w:tc>
        <w:tc>
          <w:tcPr>
            <w:tcW w:w="882"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4A9D8B8E" w14:textId="21BB98AE" w:rsidR="00380E35" w:rsidRPr="002216B1" w:rsidRDefault="00380E35" w:rsidP="00A52D15">
            <w:pPr>
              <w:spacing w:line="240" w:lineRule="auto"/>
              <w:ind w:firstLineChars="0" w:firstLine="0"/>
              <w:jc w:val="center"/>
              <w:rPr>
                <w:lang w:val="en-CN"/>
              </w:rPr>
            </w:pPr>
          </w:p>
        </w:tc>
        <w:tc>
          <w:tcPr>
            <w:tcW w:w="724"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18FFB435" w14:textId="34DD1850" w:rsidR="00380E35" w:rsidRPr="002216B1" w:rsidRDefault="00380E35" w:rsidP="00A52D15">
            <w:pPr>
              <w:spacing w:line="240" w:lineRule="auto"/>
              <w:ind w:firstLineChars="0" w:firstLine="0"/>
              <w:jc w:val="center"/>
              <w:rPr>
                <w:lang w:val="en-CN"/>
              </w:rPr>
            </w:pPr>
          </w:p>
        </w:tc>
        <w:tc>
          <w:tcPr>
            <w:tcW w:w="341"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24B12521" w14:textId="20FA8B62" w:rsidR="00380E35" w:rsidRPr="002216B1" w:rsidRDefault="00380E35" w:rsidP="00A52D15">
            <w:pPr>
              <w:spacing w:line="240" w:lineRule="auto"/>
              <w:ind w:firstLineChars="0" w:firstLine="0"/>
              <w:jc w:val="center"/>
              <w:rPr>
                <w:lang w:val="en-CN"/>
              </w:rPr>
            </w:pPr>
          </w:p>
        </w:tc>
        <w:tc>
          <w:tcPr>
            <w:tcW w:w="511"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3AEA2E97" w14:textId="46C1EBAB" w:rsidR="00380E35" w:rsidRPr="002216B1" w:rsidRDefault="00380E35" w:rsidP="00A52D15">
            <w:pPr>
              <w:spacing w:line="240" w:lineRule="auto"/>
              <w:ind w:firstLineChars="0" w:firstLine="0"/>
              <w:jc w:val="center"/>
              <w:rPr>
                <w:lang w:val="en-CN"/>
              </w:rPr>
            </w:pPr>
          </w:p>
        </w:tc>
        <w:tc>
          <w:tcPr>
            <w:tcW w:w="898"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450A3B42" w14:textId="187ADA63" w:rsidR="00380E35" w:rsidRPr="002216B1" w:rsidRDefault="00380E35" w:rsidP="00A52D15">
            <w:pPr>
              <w:spacing w:line="240" w:lineRule="auto"/>
              <w:ind w:firstLineChars="0" w:firstLine="0"/>
              <w:jc w:val="center"/>
              <w:rPr>
                <w:lang w:val="en-CN"/>
              </w:rPr>
            </w:pPr>
          </w:p>
        </w:tc>
        <w:tc>
          <w:tcPr>
            <w:tcW w:w="882"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34903C1A" w14:textId="3C18C495" w:rsidR="00380E35" w:rsidRPr="002216B1" w:rsidRDefault="00380E35" w:rsidP="00A52D15">
            <w:pPr>
              <w:spacing w:line="240" w:lineRule="auto"/>
              <w:ind w:firstLineChars="0" w:firstLine="0"/>
              <w:jc w:val="center"/>
              <w:rPr>
                <w:lang w:val="en-CN"/>
              </w:rPr>
            </w:pPr>
          </w:p>
        </w:tc>
        <w:tc>
          <w:tcPr>
            <w:tcW w:w="720" w:type="dxa"/>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1C5E8538" w14:textId="1D3A5FF3" w:rsidR="00380E35" w:rsidRPr="002216B1" w:rsidRDefault="00380E35" w:rsidP="00A52D15">
            <w:pPr>
              <w:spacing w:line="240" w:lineRule="auto"/>
              <w:ind w:firstLineChars="0" w:firstLine="0"/>
              <w:jc w:val="center"/>
              <w:rPr>
                <w:lang w:val="en-CN"/>
              </w:rPr>
            </w:pPr>
          </w:p>
        </w:tc>
        <w:tc>
          <w:tcPr>
            <w:tcW w:w="343" w:type="dxa"/>
            <w:gridSpan w:val="2"/>
            <w:tcBorders>
              <w:top w:val="single" w:sz="4" w:space="0" w:color="000000"/>
              <w:left w:val="nil"/>
              <w:bottom w:val="nil"/>
              <w:right w:val="nil"/>
            </w:tcBorders>
            <w:shd w:val="clear" w:color="auto" w:fill="auto"/>
            <w:tcMar>
              <w:top w:w="13" w:type="dxa"/>
              <w:left w:w="13" w:type="dxa"/>
              <w:bottom w:w="0" w:type="dxa"/>
              <w:right w:w="13" w:type="dxa"/>
            </w:tcMar>
            <w:vAlign w:val="center"/>
            <w:hideMark/>
          </w:tcPr>
          <w:p w14:paraId="71296BAA" w14:textId="637F9C41" w:rsidR="00380E35" w:rsidRPr="002216B1" w:rsidRDefault="00380E35" w:rsidP="00A52D15">
            <w:pPr>
              <w:spacing w:line="240" w:lineRule="auto"/>
              <w:ind w:firstLineChars="0" w:firstLine="0"/>
              <w:jc w:val="center"/>
              <w:rPr>
                <w:lang w:val="en-CN"/>
              </w:rPr>
            </w:pPr>
          </w:p>
        </w:tc>
        <w:tc>
          <w:tcPr>
            <w:tcW w:w="513" w:type="dxa"/>
            <w:gridSpan w:val="2"/>
            <w:tcBorders>
              <w:top w:val="single" w:sz="4" w:space="0" w:color="000000"/>
              <w:left w:val="nil"/>
              <w:bottom w:val="nil"/>
              <w:right w:val="nil"/>
            </w:tcBorders>
            <w:shd w:val="clear" w:color="auto" w:fill="auto"/>
            <w:tcMar>
              <w:top w:w="13" w:type="dxa"/>
              <w:left w:w="13" w:type="dxa"/>
              <w:bottom w:w="0" w:type="dxa"/>
              <w:right w:w="13" w:type="dxa"/>
            </w:tcMar>
            <w:vAlign w:val="bottom"/>
            <w:hideMark/>
          </w:tcPr>
          <w:p w14:paraId="5D144D0C" w14:textId="319A658C" w:rsidR="00380E35" w:rsidRPr="002216B1" w:rsidRDefault="00380E35" w:rsidP="00A52D15">
            <w:pPr>
              <w:spacing w:line="240" w:lineRule="auto"/>
              <w:ind w:firstLineChars="0" w:firstLine="0"/>
              <w:jc w:val="center"/>
              <w:rPr>
                <w:lang w:val="en-CN"/>
              </w:rPr>
            </w:pPr>
          </w:p>
        </w:tc>
        <w:tc>
          <w:tcPr>
            <w:tcW w:w="898" w:type="dxa"/>
            <w:tcBorders>
              <w:top w:val="single" w:sz="4" w:space="0" w:color="000000"/>
              <w:left w:val="nil"/>
              <w:bottom w:val="nil"/>
              <w:right w:val="nil"/>
            </w:tcBorders>
            <w:shd w:val="clear" w:color="auto" w:fill="auto"/>
            <w:tcMar>
              <w:top w:w="13" w:type="dxa"/>
              <w:left w:w="13" w:type="dxa"/>
              <w:bottom w:w="0" w:type="dxa"/>
              <w:right w:w="13" w:type="dxa"/>
            </w:tcMar>
            <w:vAlign w:val="bottom"/>
            <w:hideMark/>
          </w:tcPr>
          <w:p w14:paraId="6EDC9B99" w14:textId="0B366FF9" w:rsidR="00380E35" w:rsidRPr="002216B1" w:rsidRDefault="00380E35" w:rsidP="00A52D15">
            <w:pPr>
              <w:spacing w:line="240" w:lineRule="auto"/>
              <w:ind w:firstLineChars="0" w:firstLine="0"/>
              <w:jc w:val="center"/>
              <w:rPr>
                <w:lang w:val="en-CN"/>
              </w:rPr>
            </w:pPr>
          </w:p>
        </w:tc>
        <w:tc>
          <w:tcPr>
            <w:tcW w:w="882" w:type="dxa"/>
            <w:tcBorders>
              <w:top w:val="single" w:sz="4" w:space="0" w:color="000000"/>
              <w:left w:val="nil"/>
              <w:bottom w:val="nil"/>
              <w:right w:val="nil"/>
            </w:tcBorders>
            <w:shd w:val="clear" w:color="auto" w:fill="auto"/>
            <w:tcMar>
              <w:top w:w="13" w:type="dxa"/>
              <w:left w:w="13" w:type="dxa"/>
              <w:bottom w:w="0" w:type="dxa"/>
              <w:right w:w="13" w:type="dxa"/>
            </w:tcMar>
            <w:vAlign w:val="bottom"/>
            <w:hideMark/>
          </w:tcPr>
          <w:p w14:paraId="204A3F69" w14:textId="42725B34" w:rsidR="00380E35" w:rsidRPr="002216B1" w:rsidRDefault="00380E35" w:rsidP="00A52D15">
            <w:pPr>
              <w:spacing w:line="240" w:lineRule="auto"/>
              <w:ind w:firstLineChars="0" w:firstLine="0"/>
              <w:jc w:val="center"/>
              <w:rPr>
                <w:lang w:val="en-CN"/>
              </w:rPr>
            </w:pPr>
          </w:p>
        </w:tc>
        <w:tc>
          <w:tcPr>
            <w:tcW w:w="720" w:type="dxa"/>
            <w:tcBorders>
              <w:top w:val="single" w:sz="4" w:space="0" w:color="000000"/>
              <w:left w:val="nil"/>
              <w:bottom w:val="nil"/>
              <w:right w:val="nil"/>
            </w:tcBorders>
            <w:shd w:val="clear" w:color="auto" w:fill="auto"/>
            <w:tcMar>
              <w:top w:w="13" w:type="dxa"/>
              <w:left w:w="13" w:type="dxa"/>
              <w:bottom w:w="0" w:type="dxa"/>
              <w:right w:w="13" w:type="dxa"/>
            </w:tcMar>
            <w:vAlign w:val="bottom"/>
            <w:hideMark/>
          </w:tcPr>
          <w:p w14:paraId="5B6F5850" w14:textId="3821B920" w:rsidR="00380E35" w:rsidRPr="002216B1" w:rsidRDefault="00380E35" w:rsidP="00A52D15">
            <w:pPr>
              <w:spacing w:line="240" w:lineRule="auto"/>
              <w:ind w:firstLineChars="0" w:firstLine="0"/>
              <w:jc w:val="center"/>
              <w:rPr>
                <w:lang w:val="en-CN"/>
              </w:rPr>
            </w:pPr>
          </w:p>
        </w:tc>
      </w:tr>
      <w:tr w:rsidR="00380E35" w:rsidRPr="002216B1" w14:paraId="72306AE9" w14:textId="77777777" w:rsidTr="0020323C">
        <w:trPr>
          <w:gridAfter w:val="1"/>
          <w:wAfter w:w="14" w:type="dxa"/>
          <w:trHeight w:val="347"/>
          <w:jc w:val="center"/>
        </w:trPr>
        <w:tc>
          <w:tcPr>
            <w:tcW w:w="1473" w:type="dxa"/>
            <w:tcBorders>
              <w:top w:val="nil"/>
              <w:left w:val="nil"/>
              <w:bottom w:val="nil"/>
              <w:right w:val="nil"/>
            </w:tcBorders>
            <w:shd w:val="clear" w:color="auto" w:fill="auto"/>
            <w:tcMar>
              <w:top w:w="13" w:type="dxa"/>
              <w:left w:w="13" w:type="dxa"/>
              <w:bottom w:w="0" w:type="dxa"/>
              <w:right w:w="13" w:type="dxa"/>
            </w:tcMar>
            <w:vAlign w:val="center"/>
            <w:hideMark/>
          </w:tcPr>
          <w:p w14:paraId="4CC43E67" w14:textId="77777777" w:rsidR="00380E35" w:rsidRPr="002216B1" w:rsidRDefault="00380E35" w:rsidP="00297F77">
            <w:pPr>
              <w:spacing w:line="240" w:lineRule="auto"/>
              <w:ind w:firstLineChars="0" w:firstLine="0"/>
              <w:jc w:val="center"/>
              <w:rPr>
                <w:lang w:val="en-CN"/>
              </w:rPr>
            </w:pPr>
            <w:proofErr w:type="spellStart"/>
            <w:r w:rsidRPr="002216B1">
              <w:t>MgRL</w:t>
            </w:r>
            <w:r w:rsidRPr="002216B1">
              <w:rPr>
                <w:b/>
                <w:bCs/>
              </w:rPr>
              <w:t>_</w:t>
            </w:r>
            <w:r w:rsidRPr="002216B1">
              <w:t>Cat</w:t>
            </w:r>
            <w:proofErr w:type="spellEnd"/>
          </w:p>
        </w:tc>
        <w:tc>
          <w:tcPr>
            <w:tcW w:w="511" w:type="dxa"/>
            <w:tcBorders>
              <w:top w:val="nil"/>
              <w:left w:val="nil"/>
              <w:bottom w:val="nil"/>
              <w:right w:val="nil"/>
            </w:tcBorders>
            <w:shd w:val="clear" w:color="auto" w:fill="auto"/>
            <w:tcMar>
              <w:top w:w="13" w:type="dxa"/>
              <w:left w:w="13" w:type="dxa"/>
              <w:bottom w:w="0" w:type="dxa"/>
              <w:right w:w="13" w:type="dxa"/>
            </w:tcMar>
            <w:vAlign w:val="center"/>
            <w:hideMark/>
          </w:tcPr>
          <w:p w14:paraId="1F9AE01E" w14:textId="77777777" w:rsidR="00380E35" w:rsidRPr="002216B1" w:rsidRDefault="00380E35" w:rsidP="00A52D15">
            <w:pPr>
              <w:spacing w:line="240" w:lineRule="auto"/>
              <w:ind w:firstLineChars="0" w:firstLine="0"/>
              <w:jc w:val="center"/>
              <w:rPr>
                <w:lang w:val="en-CN"/>
              </w:rPr>
            </w:pPr>
          </w:p>
        </w:tc>
        <w:tc>
          <w:tcPr>
            <w:tcW w:w="898" w:type="dxa"/>
            <w:tcBorders>
              <w:top w:val="nil"/>
              <w:left w:val="nil"/>
              <w:bottom w:val="nil"/>
              <w:right w:val="nil"/>
            </w:tcBorders>
            <w:shd w:val="clear" w:color="auto" w:fill="auto"/>
            <w:tcMar>
              <w:top w:w="13" w:type="dxa"/>
              <w:left w:w="13" w:type="dxa"/>
              <w:bottom w:w="0" w:type="dxa"/>
              <w:right w:w="13" w:type="dxa"/>
            </w:tcMar>
            <w:vAlign w:val="center"/>
            <w:hideMark/>
          </w:tcPr>
          <w:p w14:paraId="1394AB8E" w14:textId="77777777" w:rsidR="00380E35" w:rsidRPr="002216B1" w:rsidRDefault="00380E35" w:rsidP="00A52D15">
            <w:pPr>
              <w:spacing w:line="240" w:lineRule="auto"/>
              <w:ind w:firstLineChars="0" w:firstLine="0"/>
              <w:jc w:val="center"/>
              <w:rPr>
                <w:lang w:val="en-CN"/>
              </w:rPr>
            </w:pPr>
          </w:p>
        </w:tc>
        <w:tc>
          <w:tcPr>
            <w:tcW w:w="882" w:type="dxa"/>
            <w:tcBorders>
              <w:top w:val="nil"/>
              <w:left w:val="nil"/>
              <w:bottom w:val="nil"/>
              <w:right w:val="nil"/>
            </w:tcBorders>
            <w:shd w:val="clear" w:color="auto" w:fill="auto"/>
            <w:tcMar>
              <w:top w:w="13" w:type="dxa"/>
              <w:left w:w="13" w:type="dxa"/>
              <w:bottom w:w="0" w:type="dxa"/>
              <w:right w:w="13" w:type="dxa"/>
            </w:tcMar>
            <w:vAlign w:val="center"/>
            <w:hideMark/>
          </w:tcPr>
          <w:p w14:paraId="49861318" w14:textId="77777777" w:rsidR="00380E35" w:rsidRPr="002216B1" w:rsidRDefault="00380E35" w:rsidP="00A52D15">
            <w:pPr>
              <w:spacing w:line="240" w:lineRule="auto"/>
              <w:ind w:firstLineChars="0" w:firstLine="0"/>
              <w:jc w:val="center"/>
              <w:rPr>
                <w:lang w:val="en-CN"/>
              </w:rPr>
            </w:pPr>
          </w:p>
        </w:tc>
        <w:tc>
          <w:tcPr>
            <w:tcW w:w="724" w:type="dxa"/>
            <w:tcBorders>
              <w:top w:val="nil"/>
              <w:left w:val="nil"/>
              <w:bottom w:val="nil"/>
              <w:right w:val="nil"/>
            </w:tcBorders>
            <w:shd w:val="clear" w:color="auto" w:fill="auto"/>
            <w:tcMar>
              <w:top w:w="13" w:type="dxa"/>
              <w:left w:w="13" w:type="dxa"/>
              <w:bottom w:w="0" w:type="dxa"/>
              <w:right w:w="13" w:type="dxa"/>
            </w:tcMar>
            <w:vAlign w:val="center"/>
            <w:hideMark/>
          </w:tcPr>
          <w:p w14:paraId="37975583" w14:textId="77777777" w:rsidR="00380E35" w:rsidRPr="002216B1" w:rsidRDefault="00380E35" w:rsidP="00A52D15">
            <w:pPr>
              <w:spacing w:line="240" w:lineRule="auto"/>
              <w:ind w:firstLineChars="0" w:firstLine="0"/>
              <w:jc w:val="center"/>
              <w:rPr>
                <w:lang w:val="en-CN"/>
              </w:rPr>
            </w:pPr>
          </w:p>
        </w:tc>
        <w:tc>
          <w:tcPr>
            <w:tcW w:w="341" w:type="dxa"/>
            <w:tcBorders>
              <w:top w:val="nil"/>
              <w:left w:val="nil"/>
              <w:bottom w:val="nil"/>
              <w:right w:val="nil"/>
            </w:tcBorders>
            <w:shd w:val="clear" w:color="auto" w:fill="auto"/>
            <w:tcMar>
              <w:top w:w="13" w:type="dxa"/>
              <w:left w:w="13" w:type="dxa"/>
              <w:bottom w:w="0" w:type="dxa"/>
              <w:right w:w="13" w:type="dxa"/>
            </w:tcMar>
            <w:vAlign w:val="center"/>
            <w:hideMark/>
          </w:tcPr>
          <w:p w14:paraId="43B85B9B" w14:textId="77777777" w:rsidR="00380E35" w:rsidRPr="002216B1" w:rsidRDefault="00380E35" w:rsidP="00A52D15">
            <w:pPr>
              <w:spacing w:line="240" w:lineRule="auto"/>
              <w:ind w:firstLineChars="0" w:firstLine="0"/>
              <w:jc w:val="center"/>
              <w:rPr>
                <w:lang w:val="en-CN"/>
              </w:rPr>
            </w:pPr>
          </w:p>
        </w:tc>
        <w:tc>
          <w:tcPr>
            <w:tcW w:w="511" w:type="dxa"/>
            <w:tcBorders>
              <w:top w:val="nil"/>
              <w:left w:val="nil"/>
              <w:bottom w:val="nil"/>
              <w:right w:val="nil"/>
            </w:tcBorders>
            <w:shd w:val="clear" w:color="auto" w:fill="auto"/>
            <w:tcMar>
              <w:top w:w="13" w:type="dxa"/>
              <w:left w:w="13" w:type="dxa"/>
              <w:bottom w:w="0" w:type="dxa"/>
              <w:right w:w="13" w:type="dxa"/>
            </w:tcMar>
            <w:vAlign w:val="center"/>
            <w:hideMark/>
          </w:tcPr>
          <w:p w14:paraId="129F1B0F" w14:textId="77777777" w:rsidR="00380E35" w:rsidRPr="002216B1" w:rsidRDefault="00380E35" w:rsidP="00A52D15">
            <w:pPr>
              <w:spacing w:line="240" w:lineRule="auto"/>
              <w:ind w:firstLineChars="0" w:firstLine="0"/>
              <w:jc w:val="center"/>
              <w:rPr>
                <w:lang w:val="en-CN"/>
              </w:rPr>
            </w:pPr>
          </w:p>
        </w:tc>
        <w:tc>
          <w:tcPr>
            <w:tcW w:w="898" w:type="dxa"/>
            <w:tcBorders>
              <w:top w:val="nil"/>
              <w:left w:val="nil"/>
              <w:bottom w:val="nil"/>
              <w:right w:val="nil"/>
            </w:tcBorders>
            <w:shd w:val="clear" w:color="auto" w:fill="auto"/>
            <w:tcMar>
              <w:top w:w="13" w:type="dxa"/>
              <w:left w:w="13" w:type="dxa"/>
              <w:bottom w:w="0" w:type="dxa"/>
              <w:right w:w="13" w:type="dxa"/>
            </w:tcMar>
            <w:vAlign w:val="center"/>
            <w:hideMark/>
          </w:tcPr>
          <w:p w14:paraId="7CDDC871" w14:textId="77777777" w:rsidR="00380E35" w:rsidRPr="002216B1" w:rsidRDefault="00380E35" w:rsidP="00A52D15">
            <w:pPr>
              <w:spacing w:line="240" w:lineRule="auto"/>
              <w:ind w:firstLineChars="0" w:firstLine="0"/>
              <w:jc w:val="center"/>
              <w:rPr>
                <w:lang w:val="en-CN"/>
              </w:rPr>
            </w:pPr>
          </w:p>
        </w:tc>
        <w:tc>
          <w:tcPr>
            <w:tcW w:w="882" w:type="dxa"/>
            <w:tcBorders>
              <w:top w:val="nil"/>
              <w:left w:val="nil"/>
              <w:bottom w:val="nil"/>
              <w:right w:val="nil"/>
            </w:tcBorders>
            <w:shd w:val="clear" w:color="auto" w:fill="auto"/>
            <w:tcMar>
              <w:top w:w="13" w:type="dxa"/>
              <w:left w:w="13" w:type="dxa"/>
              <w:bottom w:w="0" w:type="dxa"/>
              <w:right w:w="13" w:type="dxa"/>
            </w:tcMar>
            <w:vAlign w:val="center"/>
            <w:hideMark/>
          </w:tcPr>
          <w:p w14:paraId="635F8784" w14:textId="77777777" w:rsidR="00380E35" w:rsidRPr="002216B1" w:rsidRDefault="00380E35" w:rsidP="00A52D15">
            <w:pPr>
              <w:spacing w:line="240" w:lineRule="auto"/>
              <w:ind w:firstLineChars="0" w:firstLine="0"/>
              <w:jc w:val="center"/>
              <w:rPr>
                <w:lang w:val="en-CN"/>
              </w:rPr>
            </w:pPr>
          </w:p>
        </w:tc>
        <w:tc>
          <w:tcPr>
            <w:tcW w:w="720" w:type="dxa"/>
            <w:tcBorders>
              <w:top w:val="nil"/>
              <w:left w:val="nil"/>
              <w:bottom w:val="nil"/>
              <w:right w:val="nil"/>
            </w:tcBorders>
            <w:shd w:val="clear" w:color="auto" w:fill="auto"/>
            <w:tcMar>
              <w:top w:w="13" w:type="dxa"/>
              <w:left w:w="13" w:type="dxa"/>
              <w:bottom w:w="0" w:type="dxa"/>
              <w:right w:w="13" w:type="dxa"/>
            </w:tcMar>
            <w:vAlign w:val="center"/>
            <w:hideMark/>
          </w:tcPr>
          <w:p w14:paraId="62DEC584" w14:textId="77777777" w:rsidR="00380E35" w:rsidRPr="002216B1" w:rsidRDefault="00380E35" w:rsidP="00A52D15">
            <w:pPr>
              <w:spacing w:line="240" w:lineRule="auto"/>
              <w:ind w:firstLineChars="0" w:firstLine="0"/>
              <w:jc w:val="center"/>
              <w:rPr>
                <w:lang w:val="en-CN"/>
              </w:rPr>
            </w:pPr>
          </w:p>
        </w:tc>
        <w:tc>
          <w:tcPr>
            <w:tcW w:w="343" w:type="dxa"/>
            <w:gridSpan w:val="2"/>
            <w:tcBorders>
              <w:top w:val="nil"/>
              <w:left w:val="nil"/>
              <w:bottom w:val="nil"/>
              <w:right w:val="nil"/>
            </w:tcBorders>
            <w:shd w:val="clear" w:color="auto" w:fill="auto"/>
            <w:tcMar>
              <w:top w:w="13" w:type="dxa"/>
              <w:left w:w="13" w:type="dxa"/>
              <w:bottom w:w="0" w:type="dxa"/>
              <w:right w:w="13" w:type="dxa"/>
            </w:tcMar>
            <w:vAlign w:val="center"/>
            <w:hideMark/>
          </w:tcPr>
          <w:p w14:paraId="174C4EBE" w14:textId="77777777" w:rsidR="00380E35" w:rsidRPr="002216B1" w:rsidRDefault="00380E35" w:rsidP="00A52D15">
            <w:pPr>
              <w:spacing w:line="240" w:lineRule="auto"/>
              <w:ind w:firstLineChars="0" w:firstLine="0"/>
              <w:jc w:val="center"/>
              <w:rPr>
                <w:lang w:val="en-CN"/>
              </w:rPr>
            </w:pPr>
          </w:p>
        </w:tc>
        <w:tc>
          <w:tcPr>
            <w:tcW w:w="513" w:type="dxa"/>
            <w:gridSpan w:val="2"/>
            <w:tcBorders>
              <w:top w:val="nil"/>
              <w:left w:val="nil"/>
              <w:bottom w:val="nil"/>
              <w:right w:val="nil"/>
            </w:tcBorders>
            <w:shd w:val="clear" w:color="auto" w:fill="auto"/>
            <w:tcMar>
              <w:top w:w="13" w:type="dxa"/>
              <w:left w:w="13" w:type="dxa"/>
              <w:bottom w:w="0" w:type="dxa"/>
              <w:right w:w="13" w:type="dxa"/>
            </w:tcMar>
            <w:vAlign w:val="bottom"/>
            <w:hideMark/>
          </w:tcPr>
          <w:p w14:paraId="6575972D" w14:textId="77777777" w:rsidR="00380E35" w:rsidRPr="002216B1" w:rsidRDefault="00380E35" w:rsidP="00A52D15">
            <w:pPr>
              <w:spacing w:line="240" w:lineRule="auto"/>
              <w:ind w:firstLineChars="0" w:firstLine="0"/>
              <w:jc w:val="center"/>
              <w:rPr>
                <w:lang w:val="en-CN"/>
              </w:rPr>
            </w:pPr>
          </w:p>
        </w:tc>
        <w:tc>
          <w:tcPr>
            <w:tcW w:w="898" w:type="dxa"/>
            <w:tcBorders>
              <w:top w:val="nil"/>
              <w:left w:val="nil"/>
              <w:bottom w:val="nil"/>
              <w:right w:val="nil"/>
            </w:tcBorders>
            <w:shd w:val="clear" w:color="auto" w:fill="auto"/>
            <w:tcMar>
              <w:top w:w="13" w:type="dxa"/>
              <w:left w:w="13" w:type="dxa"/>
              <w:bottom w:w="0" w:type="dxa"/>
              <w:right w:w="13" w:type="dxa"/>
            </w:tcMar>
            <w:vAlign w:val="bottom"/>
            <w:hideMark/>
          </w:tcPr>
          <w:p w14:paraId="6B35967A" w14:textId="77777777" w:rsidR="00380E35" w:rsidRPr="002216B1" w:rsidRDefault="00380E35" w:rsidP="00A52D15">
            <w:pPr>
              <w:spacing w:line="240" w:lineRule="auto"/>
              <w:ind w:firstLineChars="0" w:firstLine="0"/>
              <w:jc w:val="center"/>
              <w:rPr>
                <w:lang w:val="en-CN"/>
              </w:rPr>
            </w:pPr>
          </w:p>
        </w:tc>
        <w:tc>
          <w:tcPr>
            <w:tcW w:w="882" w:type="dxa"/>
            <w:tcBorders>
              <w:top w:val="nil"/>
              <w:left w:val="nil"/>
              <w:bottom w:val="nil"/>
              <w:right w:val="nil"/>
            </w:tcBorders>
            <w:shd w:val="clear" w:color="auto" w:fill="auto"/>
            <w:tcMar>
              <w:top w:w="13" w:type="dxa"/>
              <w:left w:w="13" w:type="dxa"/>
              <w:bottom w:w="0" w:type="dxa"/>
              <w:right w:w="13" w:type="dxa"/>
            </w:tcMar>
            <w:vAlign w:val="bottom"/>
            <w:hideMark/>
          </w:tcPr>
          <w:p w14:paraId="01DAAD33" w14:textId="77777777" w:rsidR="00380E35" w:rsidRPr="002216B1" w:rsidRDefault="00380E35" w:rsidP="00A52D15">
            <w:pPr>
              <w:spacing w:line="240" w:lineRule="auto"/>
              <w:ind w:firstLineChars="0" w:firstLine="0"/>
              <w:jc w:val="center"/>
              <w:rPr>
                <w:lang w:val="en-CN"/>
              </w:rPr>
            </w:pPr>
          </w:p>
        </w:tc>
        <w:tc>
          <w:tcPr>
            <w:tcW w:w="720" w:type="dxa"/>
            <w:tcBorders>
              <w:top w:val="nil"/>
              <w:left w:val="nil"/>
              <w:bottom w:val="nil"/>
              <w:right w:val="nil"/>
            </w:tcBorders>
            <w:shd w:val="clear" w:color="auto" w:fill="auto"/>
            <w:tcMar>
              <w:top w:w="13" w:type="dxa"/>
              <w:left w:w="13" w:type="dxa"/>
              <w:bottom w:w="0" w:type="dxa"/>
              <w:right w:w="13" w:type="dxa"/>
            </w:tcMar>
            <w:vAlign w:val="bottom"/>
            <w:hideMark/>
          </w:tcPr>
          <w:p w14:paraId="3D334024" w14:textId="77777777" w:rsidR="00380E35" w:rsidRPr="002216B1" w:rsidRDefault="00380E35" w:rsidP="00A52D15">
            <w:pPr>
              <w:spacing w:line="240" w:lineRule="auto"/>
              <w:ind w:firstLineChars="0" w:firstLine="0"/>
              <w:jc w:val="center"/>
              <w:rPr>
                <w:lang w:val="en-CN"/>
              </w:rPr>
            </w:pPr>
          </w:p>
        </w:tc>
      </w:tr>
      <w:tr w:rsidR="00380E35" w:rsidRPr="002216B1" w14:paraId="0A3D453D" w14:textId="77777777" w:rsidTr="0020323C">
        <w:trPr>
          <w:gridAfter w:val="1"/>
          <w:wAfter w:w="14" w:type="dxa"/>
          <w:trHeight w:val="372"/>
          <w:jc w:val="center"/>
        </w:trPr>
        <w:tc>
          <w:tcPr>
            <w:tcW w:w="1473"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46826893" w14:textId="77777777" w:rsidR="00380E35" w:rsidRPr="002216B1" w:rsidRDefault="00380E35" w:rsidP="00297F77">
            <w:pPr>
              <w:spacing w:line="240" w:lineRule="auto"/>
              <w:ind w:firstLineChars="0" w:firstLine="0"/>
              <w:jc w:val="center"/>
              <w:rPr>
                <w:lang w:val="en-CN"/>
              </w:rPr>
            </w:pPr>
            <w:proofErr w:type="spellStart"/>
            <w:r w:rsidRPr="002216B1">
              <w:t>MgRL</w:t>
            </w:r>
            <w:proofErr w:type="spellEnd"/>
          </w:p>
        </w:tc>
        <w:tc>
          <w:tcPr>
            <w:tcW w:w="511"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13F2BA07" w14:textId="00C7D54C" w:rsidR="00380E35" w:rsidRPr="002216B1" w:rsidRDefault="00380E35" w:rsidP="00A52D15">
            <w:pPr>
              <w:spacing w:line="240" w:lineRule="auto"/>
              <w:ind w:firstLineChars="0" w:firstLine="0"/>
              <w:jc w:val="center"/>
              <w:rPr>
                <w:lang w:val="en-CN"/>
              </w:rPr>
            </w:pPr>
          </w:p>
        </w:tc>
        <w:tc>
          <w:tcPr>
            <w:tcW w:w="898"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61D76439" w14:textId="0D4E81D4" w:rsidR="00380E35" w:rsidRPr="002216B1" w:rsidRDefault="00380E35" w:rsidP="00A52D15">
            <w:pPr>
              <w:spacing w:line="240" w:lineRule="auto"/>
              <w:ind w:firstLineChars="0" w:firstLine="0"/>
              <w:jc w:val="center"/>
              <w:rPr>
                <w:lang w:val="en-CN"/>
              </w:rPr>
            </w:pPr>
          </w:p>
        </w:tc>
        <w:tc>
          <w:tcPr>
            <w:tcW w:w="882"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1F2CDC10" w14:textId="17D764DB" w:rsidR="00380E35" w:rsidRPr="002216B1" w:rsidRDefault="00380E35" w:rsidP="00A52D15">
            <w:pPr>
              <w:spacing w:line="240" w:lineRule="auto"/>
              <w:ind w:firstLineChars="0" w:firstLine="0"/>
              <w:jc w:val="center"/>
              <w:rPr>
                <w:lang w:val="en-CN"/>
              </w:rPr>
            </w:pPr>
          </w:p>
        </w:tc>
        <w:tc>
          <w:tcPr>
            <w:tcW w:w="724"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1703273C" w14:textId="3D44E56F" w:rsidR="00380E35" w:rsidRPr="002216B1" w:rsidRDefault="00380E35" w:rsidP="00A52D15">
            <w:pPr>
              <w:spacing w:line="240" w:lineRule="auto"/>
              <w:ind w:firstLineChars="0" w:firstLine="0"/>
              <w:jc w:val="center"/>
              <w:rPr>
                <w:lang w:val="en-CN"/>
              </w:rPr>
            </w:pPr>
          </w:p>
        </w:tc>
        <w:tc>
          <w:tcPr>
            <w:tcW w:w="341"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6F04DEF8" w14:textId="1722BA8A" w:rsidR="00380E35" w:rsidRPr="002216B1" w:rsidRDefault="00380E35" w:rsidP="00A52D15">
            <w:pPr>
              <w:spacing w:line="240" w:lineRule="auto"/>
              <w:ind w:firstLineChars="0" w:firstLine="0"/>
              <w:jc w:val="center"/>
              <w:rPr>
                <w:lang w:val="en-CN"/>
              </w:rPr>
            </w:pPr>
          </w:p>
        </w:tc>
        <w:tc>
          <w:tcPr>
            <w:tcW w:w="511"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28EAB673" w14:textId="2A5B0ECF" w:rsidR="00380E35" w:rsidRPr="002216B1" w:rsidRDefault="00380E35" w:rsidP="00A52D15">
            <w:pPr>
              <w:spacing w:line="240" w:lineRule="auto"/>
              <w:ind w:firstLineChars="0" w:firstLine="0"/>
              <w:jc w:val="center"/>
              <w:rPr>
                <w:lang w:val="en-CN"/>
              </w:rPr>
            </w:pPr>
          </w:p>
        </w:tc>
        <w:tc>
          <w:tcPr>
            <w:tcW w:w="898"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4F66120C" w14:textId="0253EA67" w:rsidR="00380E35" w:rsidRPr="002216B1" w:rsidRDefault="00380E35" w:rsidP="00A52D15">
            <w:pPr>
              <w:spacing w:line="240" w:lineRule="auto"/>
              <w:ind w:firstLineChars="0" w:firstLine="0"/>
              <w:jc w:val="center"/>
              <w:rPr>
                <w:lang w:val="en-CN"/>
              </w:rPr>
            </w:pPr>
          </w:p>
        </w:tc>
        <w:tc>
          <w:tcPr>
            <w:tcW w:w="882"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19CF4003" w14:textId="685424AB" w:rsidR="00380E35" w:rsidRPr="002216B1" w:rsidRDefault="00380E35" w:rsidP="00A52D15">
            <w:pPr>
              <w:spacing w:line="240" w:lineRule="auto"/>
              <w:ind w:firstLineChars="0" w:firstLine="0"/>
              <w:jc w:val="center"/>
              <w:rPr>
                <w:lang w:val="en-CN"/>
              </w:rPr>
            </w:pPr>
          </w:p>
        </w:tc>
        <w:tc>
          <w:tcPr>
            <w:tcW w:w="720" w:type="dxa"/>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3ED76AE9" w14:textId="7F0F9740" w:rsidR="00380E35" w:rsidRPr="002216B1" w:rsidRDefault="00380E35" w:rsidP="00A52D15">
            <w:pPr>
              <w:spacing w:line="240" w:lineRule="auto"/>
              <w:ind w:firstLineChars="0" w:firstLine="0"/>
              <w:jc w:val="center"/>
              <w:rPr>
                <w:lang w:val="en-CN"/>
              </w:rPr>
            </w:pPr>
          </w:p>
        </w:tc>
        <w:tc>
          <w:tcPr>
            <w:tcW w:w="343" w:type="dxa"/>
            <w:gridSpan w:val="2"/>
            <w:tcBorders>
              <w:top w:val="nil"/>
              <w:left w:val="nil"/>
              <w:bottom w:val="single" w:sz="8" w:space="0" w:color="000000"/>
              <w:right w:val="nil"/>
            </w:tcBorders>
            <w:shd w:val="clear" w:color="auto" w:fill="auto"/>
            <w:tcMar>
              <w:top w:w="13" w:type="dxa"/>
              <w:left w:w="13" w:type="dxa"/>
              <w:bottom w:w="0" w:type="dxa"/>
              <w:right w:w="13" w:type="dxa"/>
            </w:tcMar>
            <w:vAlign w:val="center"/>
            <w:hideMark/>
          </w:tcPr>
          <w:p w14:paraId="692D52D8" w14:textId="142A6F02" w:rsidR="00380E35" w:rsidRPr="002216B1" w:rsidRDefault="00380E35" w:rsidP="00A52D15">
            <w:pPr>
              <w:spacing w:line="240" w:lineRule="auto"/>
              <w:ind w:firstLineChars="0" w:firstLine="0"/>
              <w:jc w:val="center"/>
              <w:rPr>
                <w:lang w:val="en-CN"/>
              </w:rPr>
            </w:pPr>
          </w:p>
        </w:tc>
        <w:tc>
          <w:tcPr>
            <w:tcW w:w="513" w:type="dxa"/>
            <w:gridSpan w:val="2"/>
            <w:tcBorders>
              <w:top w:val="nil"/>
              <w:left w:val="nil"/>
              <w:bottom w:val="single" w:sz="8" w:space="0" w:color="000000"/>
              <w:right w:val="nil"/>
            </w:tcBorders>
            <w:shd w:val="clear" w:color="auto" w:fill="auto"/>
            <w:tcMar>
              <w:top w:w="13" w:type="dxa"/>
              <w:left w:w="13" w:type="dxa"/>
              <w:bottom w:w="0" w:type="dxa"/>
              <w:right w:w="13" w:type="dxa"/>
            </w:tcMar>
            <w:vAlign w:val="bottom"/>
            <w:hideMark/>
          </w:tcPr>
          <w:p w14:paraId="0AD01F62" w14:textId="3AF163D6" w:rsidR="00380E35" w:rsidRPr="002216B1" w:rsidRDefault="00380E35" w:rsidP="00A52D15">
            <w:pPr>
              <w:spacing w:line="240" w:lineRule="auto"/>
              <w:ind w:firstLineChars="0" w:firstLine="0"/>
              <w:jc w:val="center"/>
              <w:rPr>
                <w:lang w:val="en-CN"/>
              </w:rPr>
            </w:pPr>
          </w:p>
        </w:tc>
        <w:tc>
          <w:tcPr>
            <w:tcW w:w="898" w:type="dxa"/>
            <w:tcBorders>
              <w:top w:val="nil"/>
              <w:left w:val="nil"/>
              <w:bottom w:val="single" w:sz="8" w:space="0" w:color="000000"/>
              <w:right w:val="nil"/>
            </w:tcBorders>
            <w:shd w:val="clear" w:color="auto" w:fill="auto"/>
            <w:tcMar>
              <w:top w:w="13" w:type="dxa"/>
              <w:left w:w="13" w:type="dxa"/>
              <w:bottom w:w="0" w:type="dxa"/>
              <w:right w:w="13" w:type="dxa"/>
            </w:tcMar>
            <w:vAlign w:val="bottom"/>
            <w:hideMark/>
          </w:tcPr>
          <w:p w14:paraId="6D50B031" w14:textId="598FE6DA" w:rsidR="00380E35" w:rsidRPr="002216B1" w:rsidRDefault="00380E35" w:rsidP="00A52D15">
            <w:pPr>
              <w:spacing w:line="240" w:lineRule="auto"/>
              <w:ind w:firstLineChars="0" w:firstLine="0"/>
              <w:jc w:val="center"/>
              <w:rPr>
                <w:lang w:val="en-CN"/>
              </w:rPr>
            </w:pPr>
          </w:p>
        </w:tc>
        <w:tc>
          <w:tcPr>
            <w:tcW w:w="882" w:type="dxa"/>
            <w:tcBorders>
              <w:top w:val="nil"/>
              <w:left w:val="nil"/>
              <w:bottom w:val="single" w:sz="8" w:space="0" w:color="000000"/>
              <w:right w:val="nil"/>
            </w:tcBorders>
            <w:shd w:val="clear" w:color="auto" w:fill="auto"/>
            <w:tcMar>
              <w:top w:w="13" w:type="dxa"/>
              <w:left w:w="13" w:type="dxa"/>
              <w:bottom w:w="0" w:type="dxa"/>
              <w:right w:w="13" w:type="dxa"/>
            </w:tcMar>
            <w:vAlign w:val="bottom"/>
            <w:hideMark/>
          </w:tcPr>
          <w:p w14:paraId="4B842D7A" w14:textId="0098186F" w:rsidR="00380E35" w:rsidRPr="002216B1" w:rsidRDefault="00380E35" w:rsidP="00A52D15">
            <w:pPr>
              <w:spacing w:line="240" w:lineRule="auto"/>
              <w:ind w:firstLineChars="0" w:firstLine="0"/>
              <w:jc w:val="center"/>
              <w:rPr>
                <w:lang w:val="en-CN"/>
              </w:rPr>
            </w:pPr>
          </w:p>
        </w:tc>
        <w:tc>
          <w:tcPr>
            <w:tcW w:w="720" w:type="dxa"/>
            <w:tcBorders>
              <w:top w:val="nil"/>
              <w:left w:val="nil"/>
              <w:bottom w:val="single" w:sz="8" w:space="0" w:color="000000"/>
              <w:right w:val="nil"/>
            </w:tcBorders>
            <w:shd w:val="clear" w:color="auto" w:fill="auto"/>
            <w:tcMar>
              <w:top w:w="13" w:type="dxa"/>
              <w:left w:w="13" w:type="dxa"/>
              <w:bottom w:w="0" w:type="dxa"/>
              <w:right w:w="13" w:type="dxa"/>
            </w:tcMar>
            <w:vAlign w:val="bottom"/>
            <w:hideMark/>
          </w:tcPr>
          <w:p w14:paraId="28D18DE5" w14:textId="65EE08A1" w:rsidR="00380E35" w:rsidRPr="002216B1" w:rsidRDefault="00380E35" w:rsidP="00A52D15">
            <w:pPr>
              <w:spacing w:line="240" w:lineRule="auto"/>
              <w:ind w:firstLineChars="0" w:firstLine="0"/>
              <w:jc w:val="center"/>
              <w:rPr>
                <w:lang w:val="en-CN"/>
              </w:rPr>
            </w:pPr>
          </w:p>
        </w:tc>
      </w:tr>
    </w:tbl>
    <w:p w14:paraId="3536804E" w14:textId="522E90AC" w:rsidR="00E37634" w:rsidRDefault="00E37634" w:rsidP="00E37634">
      <w:pPr>
        <w:pStyle w:val="Heading3"/>
      </w:pPr>
      <w:bookmarkStart w:id="33" w:name="_Toc164613075"/>
      <w:r>
        <w:t>3</w:t>
      </w:r>
      <w:r w:rsidRPr="009E3373">
        <w:t>.</w:t>
      </w:r>
      <w:r w:rsidR="004E5930">
        <w:t>2</w:t>
      </w:r>
      <w:r w:rsidRPr="009E3373">
        <w:t>.</w:t>
      </w:r>
      <w:r w:rsidR="00E41662">
        <w:t>2</w:t>
      </w:r>
      <w:r w:rsidRPr="009E3373">
        <w:t xml:space="preserve"> </w:t>
      </w:r>
      <w:r w:rsidR="00027D87">
        <w:rPr>
          <w:rFonts w:hint="eastAsia"/>
        </w:rPr>
        <w:t>多粒度残差学习的有效性</w:t>
      </w:r>
      <w:bookmarkEnd w:id="33"/>
    </w:p>
    <w:p w14:paraId="7B0C3E31" w14:textId="290A9533" w:rsidR="0062487C" w:rsidRDefault="005A01DE" w:rsidP="005A01DE">
      <w:r>
        <w:rPr>
          <w:rFonts w:hint="eastAsia"/>
        </w:rPr>
        <w:t>为进一步研究</w:t>
      </w:r>
      <w:r w:rsidRPr="00B434D1">
        <w:rPr>
          <w:rFonts w:hint="eastAsia"/>
        </w:rPr>
        <w:t>多粒度残差学习神经网络</w:t>
      </w:r>
      <w:r>
        <w:rPr>
          <w:rFonts w:hint="eastAsia"/>
        </w:rPr>
        <w:t>的有效性，</w:t>
      </w:r>
      <w:r w:rsidR="000735AE">
        <w:rPr>
          <w:rFonts w:hint="eastAsia"/>
        </w:rPr>
        <w:t>说明跨粒度残差堆积较比简单</w:t>
      </w:r>
      <w:r w:rsidR="00934CFD">
        <w:rPr>
          <w:rFonts w:hint="eastAsia"/>
        </w:rPr>
        <w:t>的</w:t>
      </w:r>
      <w:r w:rsidR="00084F79">
        <w:rPr>
          <w:rFonts w:hint="eastAsia"/>
        </w:rPr>
        <w:t>求和</w:t>
      </w:r>
      <w:r w:rsidR="00934CFD">
        <w:rPr>
          <w:rFonts w:hint="eastAsia"/>
        </w:rPr>
        <w:t>或拼接</w:t>
      </w:r>
      <w:r w:rsidR="00084F79">
        <w:rPr>
          <w:rFonts w:hint="eastAsia"/>
        </w:rPr>
        <w:t>在</w:t>
      </w:r>
      <w:r w:rsidR="00934CFD">
        <w:rPr>
          <w:rFonts w:hint="eastAsia"/>
        </w:rPr>
        <w:t>特征融合</w:t>
      </w:r>
      <w:r w:rsidR="00084F79">
        <w:rPr>
          <w:rFonts w:hint="eastAsia"/>
        </w:rPr>
        <w:t>方面更具</w:t>
      </w:r>
      <w:r w:rsidR="00934CFD">
        <w:rPr>
          <w:rFonts w:hint="eastAsia"/>
        </w:rPr>
        <w:t>优势，在此又构建了两种</w:t>
      </w:r>
      <w:r w:rsidR="00934CFD">
        <w:rPr>
          <w:rFonts w:hint="eastAsia"/>
        </w:rPr>
        <w:t xml:space="preserve"> </w:t>
      </w:r>
      <w:proofErr w:type="spellStart"/>
      <w:r w:rsidR="00934CFD">
        <w:rPr>
          <w:rFonts w:hint="eastAsia"/>
        </w:rPr>
        <w:t>MgRL</w:t>
      </w:r>
      <w:proofErr w:type="spellEnd"/>
      <w:r w:rsidR="00934CFD">
        <w:t xml:space="preserve"> </w:t>
      </w:r>
      <w:r w:rsidR="00934CFD">
        <w:rPr>
          <w:rFonts w:hint="eastAsia"/>
        </w:rPr>
        <w:t>的</w:t>
      </w:r>
      <w:r w:rsidR="002976C2">
        <w:rPr>
          <w:rFonts w:hint="eastAsia"/>
        </w:rPr>
        <w:t>模型</w:t>
      </w:r>
      <w:r w:rsidR="008D5AB9">
        <w:rPr>
          <w:rFonts w:hint="eastAsia"/>
        </w:rPr>
        <w:t>变体</w:t>
      </w:r>
      <w:r w:rsidR="00BC536C">
        <w:rPr>
          <w:rFonts w:hint="eastAsia"/>
        </w:rPr>
        <w:t>，</w:t>
      </w:r>
      <w:r w:rsidR="000F5A24">
        <w:rPr>
          <w:rFonts w:hint="eastAsia"/>
        </w:rPr>
        <w:t>分别是将跨粒度残差堆积替换为</w:t>
      </w:r>
      <w:r w:rsidR="009D7D19">
        <w:rPr>
          <w:rFonts w:hint="eastAsia"/>
        </w:rPr>
        <w:t>求</w:t>
      </w:r>
      <w:r w:rsidR="000F5A24">
        <w:rPr>
          <w:rFonts w:hint="eastAsia"/>
        </w:rPr>
        <w:t>和运算的</w:t>
      </w:r>
      <w:r w:rsidR="000F5A24">
        <w:rPr>
          <w:rFonts w:hint="eastAsia"/>
        </w:rPr>
        <w:t xml:space="preserve"> </w:t>
      </w:r>
      <w:proofErr w:type="spellStart"/>
      <w:r w:rsidR="000F5A24">
        <w:rPr>
          <w:rFonts w:hint="eastAsia"/>
        </w:rPr>
        <w:t>MgRL</w:t>
      </w:r>
      <w:r w:rsidR="00F315D5">
        <w:t>_</w:t>
      </w:r>
      <w:r w:rsidR="000F5A24">
        <w:t>Add</w:t>
      </w:r>
      <w:proofErr w:type="spellEnd"/>
      <w:r w:rsidR="000F5A24">
        <w:t xml:space="preserve"> </w:t>
      </w:r>
      <w:r w:rsidR="000F5A24">
        <w:rPr>
          <w:rFonts w:hint="eastAsia"/>
        </w:rPr>
        <w:t>和替换为拼接运算的</w:t>
      </w:r>
      <w:r w:rsidR="000F5A24">
        <w:rPr>
          <w:rFonts w:hint="eastAsia"/>
        </w:rPr>
        <w:t xml:space="preserve"> </w:t>
      </w:r>
      <w:proofErr w:type="spellStart"/>
      <w:r w:rsidR="000F5A24">
        <w:rPr>
          <w:rFonts w:hint="eastAsia"/>
        </w:rPr>
        <w:t>MgRL</w:t>
      </w:r>
      <w:r w:rsidR="00F315D5">
        <w:t>_</w:t>
      </w:r>
      <w:r w:rsidR="000F5A24">
        <w:t>Cat</w:t>
      </w:r>
      <w:proofErr w:type="spellEnd"/>
      <w:r w:rsidR="002976C2">
        <w:rPr>
          <w:rFonts w:hint="eastAsia"/>
        </w:rPr>
        <w:t>。</w:t>
      </w:r>
      <w:r w:rsidR="00B31637">
        <w:rPr>
          <w:rFonts w:hint="eastAsia"/>
        </w:rPr>
        <w:t>两种模型的具体架构如图</w:t>
      </w:r>
      <w:r w:rsidR="00B31637">
        <w:rPr>
          <w:rFonts w:hint="eastAsia"/>
        </w:rPr>
        <w:t>3</w:t>
      </w:r>
      <w:r w:rsidR="00D662CE">
        <w:t>.</w:t>
      </w:r>
      <w:r w:rsidR="00B31637">
        <w:t>1</w:t>
      </w:r>
      <w:r w:rsidR="00B31637">
        <w:rPr>
          <w:rFonts w:hint="eastAsia"/>
        </w:rPr>
        <w:t>所示</w:t>
      </w:r>
      <w:r w:rsidR="00D662CE">
        <w:rPr>
          <w:rFonts w:hint="eastAsia"/>
        </w:rPr>
        <w:t>，</w:t>
      </w:r>
      <w:r w:rsidR="00B37B65">
        <w:rPr>
          <w:rFonts w:hint="eastAsia"/>
        </w:rPr>
        <w:t>将其与</w:t>
      </w:r>
      <w:r w:rsidR="00D662CE">
        <w:rPr>
          <w:rFonts w:hint="eastAsia"/>
        </w:rPr>
        <w:t>图</w:t>
      </w:r>
      <w:r w:rsidR="00D662CE">
        <w:rPr>
          <w:rFonts w:hint="eastAsia"/>
        </w:rPr>
        <w:t>1</w:t>
      </w:r>
      <w:r w:rsidR="00D662CE">
        <w:t>.3</w:t>
      </w:r>
      <w:r w:rsidR="00B37B65">
        <w:rPr>
          <w:rFonts w:hint="eastAsia"/>
        </w:rPr>
        <w:t>中的结果做对比，</w:t>
      </w:r>
      <w:r w:rsidR="00D662CE">
        <w:rPr>
          <w:rFonts w:hint="eastAsia"/>
        </w:rPr>
        <w:t>能够明显发现</w:t>
      </w:r>
      <w:r w:rsidR="00DD05C4">
        <w:rPr>
          <w:rFonts w:hint="eastAsia"/>
        </w:rPr>
        <w:t>各种</w:t>
      </w:r>
      <w:r w:rsidR="00D662CE">
        <w:rPr>
          <w:rFonts w:hint="eastAsia"/>
        </w:rPr>
        <w:t>方法之间的主要区别。具体而言</w:t>
      </w:r>
      <w:r w:rsidR="00B31637">
        <w:rPr>
          <w:rFonts w:hint="eastAsia"/>
        </w:rPr>
        <w:t>，</w:t>
      </w:r>
      <w:r w:rsidR="00BC536C">
        <w:rPr>
          <w:rFonts w:hint="eastAsia"/>
        </w:rPr>
        <w:t>变体</w:t>
      </w:r>
      <w:r w:rsidR="00BC536C">
        <w:rPr>
          <w:rFonts w:hint="eastAsia"/>
        </w:rPr>
        <w:t xml:space="preserve"> </w:t>
      </w:r>
      <w:proofErr w:type="spellStart"/>
      <w:r w:rsidR="00BC536C">
        <w:rPr>
          <w:rFonts w:hint="eastAsia"/>
        </w:rPr>
        <w:t>MgRL_</w:t>
      </w:r>
      <w:r w:rsidR="00BC536C">
        <w:t>Add</w:t>
      </w:r>
      <w:proofErr w:type="spellEnd"/>
      <w:r w:rsidR="00BC536C">
        <w:t xml:space="preserve"> </w:t>
      </w:r>
      <w:r w:rsidR="006E3072">
        <w:rPr>
          <w:rFonts w:hint="eastAsia"/>
        </w:rPr>
        <w:t>是</w:t>
      </w:r>
      <w:r w:rsidR="00304E47">
        <w:rPr>
          <w:rFonts w:hint="eastAsia"/>
        </w:rPr>
        <w:t>将经过</w:t>
      </w:r>
      <w:r w:rsidR="006E3072">
        <w:rPr>
          <w:rFonts w:hint="eastAsia"/>
        </w:rPr>
        <w:t>粒度</w:t>
      </w:r>
      <w:r w:rsidR="00304E47">
        <w:rPr>
          <w:rFonts w:hint="eastAsia"/>
        </w:rPr>
        <w:t>对齐模块</w:t>
      </w:r>
      <w:r w:rsidR="006E3072">
        <w:rPr>
          <w:rFonts w:hint="eastAsia"/>
        </w:rPr>
        <w:t>后的</w:t>
      </w:r>
      <w:r w:rsidR="00304E47">
        <w:rPr>
          <w:rFonts w:hint="eastAsia"/>
        </w:rPr>
        <w:t>的特征</w:t>
      </w:r>
      <w:r w:rsidR="006E3072">
        <w:rPr>
          <w:rFonts w:hint="eastAsia"/>
        </w:rPr>
        <w:t>进行加和，得到</w:t>
      </w:r>
      <w:r w:rsidR="006E3072">
        <w:rPr>
          <w:rFonts w:hint="eastAsia"/>
        </w:rPr>
        <w:t xml:space="preserve"> </w:t>
      </w:r>
      <m:oMath>
        <m:r>
          <m:rPr>
            <m:lit/>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2</m:t>
            </m:r>
          </m:sup>
        </m:sSup>
        <m:r>
          <m:rPr>
            <m:sty m:val="p"/>
          </m:rPr>
          <w:rPr>
            <w:rFonts w:ascii="Cambria Math" w:hAnsi="Cambria Math"/>
          </w:rPr>
          <m:t>, ⋯,</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w:rPr>
                <w:rFonts w:ascii="Cambria Math" w:hAnsi="Cambria Math"/>
              </w:rPr>
              <m:t>G</m:t>
            </m:r>
          </m:sup>
        </m:sSup>
        <m:r>
          <m:rPr>
            <m:lit/>
            <m:sty m:val="p"/>
          </m:rPr>
          <w:rPr>
            <w:rFonts w:ascii="Cambria Math" w:hAnsi="Cambria Math"/>
          </w:rPr>
          <m:t>}</m:t>
        </m:r>
      </m:oMath>
      <w:r w:rsidR="006E3072">
        <w:t xml:space="preserve"> </w:t>
      </w:r>
      <w:r w:rsidR="006E3072">
        <w:rPr>
          <w:rFonts w:hint="eastAsia"/>
        </w:rPr>
        <w:t>并将其输入至对应粒度的特征提取模块；变体</w:t>
      </w:r>
      <w:r w:rsidR="006E3072">
        <w:rPr>
          <w:rFonts w:hint="eastAsia"/>
        </w:rPr>
        <w:t xml:space="preserve"> </w:t>
      </w:r>
      <w:proofErr w:type="spellStart"/>
      <w:r w:rsidR="006E3072">
        <w:t>MgRL_Cat</w:t>
      </w:r>
      <w:proofErr w:type="spellEnd"/>
      <w:r w:rsidR="006E3072">
        <w:t xml:space="preserve"> </w:t>
      </w:r>
      <w:r w:rsidR="006E3072">
        <w:rPr>
          <w:rFonts w:hint="eastAsia"/>
        </w:rPr>
        <w:t>是将经过粒度对齐模块后的的特征进行拼接，得到</w:t>
      </w:r>
      <w:r w:rsidR="00087AEE">
        <w:rPr>
          <w:rFonts w:hint="eastAsia"/>
        </w:rPr>
        <w:t xml:space="preserve"> </w:t>
      </w:r>
      <m:oMath>
        <m:r>
          <m:rPr>
            <m:lit/>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m:t>
            </m:r>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2</m:t>
            </m:r>
          </m:sup>
        </m:sSup>
        <m:r>
          <w:rPr>
            <w:rFonts w:ascii="Cambria Math" w:hAnsi="Cambria Math"/>
          </w:rPr>
          <m:t>]</m:t>
        </m:r>
        <m:r>
          <m:rPr>
            <m:sty m:val="p"/>
          </m:rPr>
          <w:rPr>
            <w:rFonts w:ascii="Cambria Math" w:hAnsi="Cambria Math"/>
          </w:rPr>
          <m:t>, ⋯,</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F</m:t>
            </m:r>
            <m:ctrlPr>
              <w:rPr>
                <w:rFonts w:ascii="Cambria Math" w:hAnsi="Cambria Math"/>
                <w:b/>
                <w:bCs/>
              </w:rPr>
            </m:ctrlPr>
          </m:e>
          <m:sup>
            <m:r>
              <w:rPr>
                <w:rFonts w:ascii="Cambria Math" w:hAnsi="Cambria Math"/>
              </w:rPr>
              <m:t>G</m:t>
            </m:r>
          </m:sup>
        </m:sSup>
        <m:r>
          <m:rPr>
            <m:sty m:val="p"/>
          </m:rPr>
          <w:rPr>
            <w:rFonts w:ascii="Cambria Math" w:hAnsi="Cambria Math"/>
          </w:rPr>
          <m:t>]</m:t>
        </m:r>
      </m:oMath>
      <w:r w:rsidR="00851B9A">
        <w:t xml:space="preserve"> </w:t>
      </w:r>
      <w:r w:rsidR="00851B9A">
        <w:rPr>
          <w:rFonts w:hint="eastAsia"/>
        </w:rPr>
        <w:t>并将其输入至对应的特征提取模块。</w:t>
      </w:r>
      <w:r w:rsidR="00E63B6C">
        <w:rPr>
          <w:rFonts w:hint="eastAsia"/>
        </w:rPr>
        <w:t>表</w:t>
      </w:r>
      <w:r w:rsidR="00385A7A">
        <w:t>2</w:t>
      </w:r>
      <w:r w:rsidR="00E63B6C">
        <w:t>.</w:t>
      </w:r>
      <w:r w:rsidR="00E63B6C">
        <w:rPr>
          <w:rFonts w:hint="eastAsia"/>
        </w:rPr>
        <w:t>呈现了这三种模型的预测</w:t>
      </w:r>
      <w:r w:rsidR="00097A0A">
        <w:rPr>
          <w:rFonts w:hint="eastAsia"/>
        </w:rPr>
        <w:t>表现</w:t>
      </w:r>
      <w:r w:rsidR="00460EE9">
        <w:rPr>
          <w:rFonts w:hint="eastAsia"/>
        </w:rPr>
        <w:t>，多粒度残差学习网络</w:t>
      </w:r>
      <w:r w:rsidR="00B62118">
        <w:rPr>
          <w:rFonts w:hint="eastAsia"/>
        </w:rPr>
        <w:t>的精度</w:t>
      </w:r>
      <w:r w:rsidR="00460EE9">
        <w:rPr>
          <w:rFonts w:hint="eastAsia"/>
        </w:rPr>
        <w:t>显著优于</w:t>
      </w:r>
      <w:r w:rsidR="00460EE9">
        <w:rPr>
          <w:rFonts w:hint="eastAsia"/>
        </w:rPr>
        <w:t xml:space="preserve"> </w:t>
      </w:r>
      <w:proofErr w:type="spellStart"/>
      <w:r w:rsidR="00460EE9">
        <w:rPr>
          <w:rFonts w:hint="eastAsia"/>
        </w:rPr>
        <w:t>MgRL_</w:t>
      </w:r>
      <w:r w:rsidR="00460EE9">
        <w:t>Add</w:t>
      </w:r>
      <w:proofErr w:type="spellEnd"/>
      <w:r w:rsidR="00460EE9">
        <w:t xml:space="preserve"> </w:t>
      </w:r>
      <w:r w:rsidR="00460EE9">
        <w:rPr>
          <w:rFonts w:hint="eastAsia"/>
        </w:rPr>
        <w:t>和</w:t>
      </w:r>
      <w:r w:rsidR="00460EE9">
        <w:rPr>
          <w:rFonts w:hint="eastAsia"/>
        </w:rPr>
        <w:t xml:space="preserve"> </w:t>
      </w:r>
      <w:proofErr w:type="spellStart"/>
      <w:r w:rsidR="00460EE9">
        <w:rPr>
          <w:rFonts w:hint="eastAsia"/>
        </w:rPr>
        <w:t>MgRL_</w:t>
      </w:r>
      <w:r w:rsidR="00460EE9">
        <w:t>Cat</w:t>
      </w:r>
      <w:proofErr w:type="spellEnd"/>
      <w:r w:rsidR="00460EE9">
        <w:rPr>
          <w:rFonts w:hint="eastAsia"/>
        </w:rPr>
        <w:t>。</w:t>
      </w:r>
      <w:r w:rsidR="00B62118">
        <w:rPr>
          <w:rFonts w:hint="eastAsia"/>
        </w:rPr>
        <w:t>这说明：所提出的跨粒度残差堆积的确有助于各特征提取模块学习对应粒度的特殊信息</w:t>
      </w:r>
      <w:r w:rsidR="00035444">
        <w:rPr>
          <w:rFonts w:hint="eastAsia"/>
        </w:rPr>
        <w:t>，从而提高了模型的时序预测精度。</w:t>
      </w:r>
    </w:p>
    <w:p w14:paraId="6313D947" w14:textId="09536241" w:rsidR="00874F55" w:rsidRDefault="00874F55" w:rsidP="00874F55">
      <w:pPr>
        <w:pStyle w:val="Heading3"/>
      </w:pPr>
      <w:bookmarkStart w:id="34" w:name="_Toc164613076"/>
      <w:r>
        <w:t>3</w:t>
      </w:r>
      <w:r w:rsidRPr="009E3373">
        <w:t>.</w:t>
      </w:r>
      <w:r w:rsidR="004E5930">
        <w:t>2</w:t>
      </w:r>
      <w:r w:rsidRPr="009E3373">
        <w:t>.</w:t>
      </w:r>
      <w:r w:rsidR="00FE5099">
        <w:t>3</w:t>
      </w:r>
      <w:r w:rsidRPr="009E3373">
        <w:t xml:space="preserve"> </w:t>
      </w:r>
      <w:r w:rsidR="00312C82">
        <w:rPr>
          <w:rFonts w:hint="eastAsia"/>
        </w:rPr>
        <w:t>特征粒度选择对预测精度的影响</w:t>
      </w:r>
      <w:bookmarkEnd w:id="34"/>
    </w:p>
    <w:p w14:paraId="10E09923" w14:textId="77777777" w:rsidR="009D22D7" w:rsidRDefault="00324DAD" w:rsidP="00324DAD">
      <w:pPr>
        <w:rPr>
          <w:iCs/>
        </w:rPr>
      </w:pPr>
      <w:r>
        <w:rPr>
          <w:rFonts w:hint="eastAsia"/>
        </w:rPr>
        <w:t>本文还研究了输入特征的</w:t>
      </w:r>
      <w:r w:rsidR="001B79D4">
        <w:rPr>
          <w:rFonts w:hint="eastAsia"/>
        </w:rPr>
        <w:t>粒度</w:t>
      </w:r>
      <w:r>
        <w:rPr>
          <w:rFonts w:hint="eastAsia"/>
        </w:rPr>
        <w:t>选择对模型预测精度的影响</w:t>
      </w:r>
      <w:r w:rsidR="001B79D4">
        <w:rPr>
          <w:rFonts w:hint="eastAsia"/>
        </w:rPr>
        <w:t>，相关结果在表</w:t>
      </w:r>
      <w:r w:rsidR="001B79D4">
        <w:rPr>
          <w:rFonts w:hint="eastAsia"/>
        </w:rPr>
        <w:t>3</w:t>
      </w:r>
      <w:r w:rsidR="001B79D4">
        <w:t>.</w:t>
      </w:r>
      <w:r w:rsidR="001B79D4">
        <w:rPr>
          <w:rFonts w:hint="eastAsia"/>
        </w:rPr>
        <w:t>中。</w:t>
      </w:r>
      <w:r w:rsidR="00D920C5">
        <w:rPr>
          <w:rFonts w:hint="eastAsia"/>
        </w:rPr>
        <w:t>粒度选择中的</w:t>
      </w:r>
      <w:r w:rsidR="00D920C5">
        <w:rPr>
          <w:rFonts w:hint="eastAsia"/>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5</m:t>
            </m:r>
          </m:sub>
        </m:sSub>
      </m:oMath>
      <w:r w:rsidR="00D920C5">
        <w:rPr>
          <w:iCs/>
        </w:rPr>
        <w:t xml:space="preserve"> </w:t>
      </w:r>
      <w:r w:rsidR="00D920C5">
        <w:rPr>
          <w:rFonts w:hint="eastAsia"/>
          <w:iCs/>
        </w:rPr>
        <w:t>表示由粗至细的五种特征粒度</w:t>
      </w:r>
      <w:r w:rsidR="0087521C">
        <w:rPr>
          <w:rFonts w:hint="eastAsia"/>
          <w:iCs/>
        </w:rPr>
        <w:t>。</w:t>
      </w:r>
      <w:r w:rsidR="004C1E60">
        <w:rPr>
          <w:rFonts w:hint="eastAsia"/>
          <w:iCs/>
        </w:rPr>
        <w:t>表中从上至下，首先呈现了只使用单粒度数据的模型预测结果</w:t>
      </w:r>
      <w:r w:rsidR="005C74ED">
        <w:rPr>
          <w:rFonts w:hint="eastAsia"/>
          <w:iCs/>
        </w:rPr>
        <w:t>，然后</w:t>
      </w:r>
      <w:r w:rsidR="00764BBC">
        <w:rPr>
          <w:rFonts w:hint="eastAsia"/>
          <w:iCs/>
        </w:rPr>
        <w:t>展示了</w:t>
      </w:r>
      <w:r w:rsidR="005C74ED">
        <w:rPr>
          <w:rFonts w:hint="eastAsia"/>
          <w:iCs/>
        </w:rPr>
        <w:t>将</w:t>
      </w:r>
      <w:r w:rsidR="00CB2B2A">
        <w:rPr>
          <w:rFonts w:hint="eastAsia"/>
          <w:iCs/>
        </w:rPr>
        <w:t>粒度</w:t>
      </w:r>
      <w:r w:rsidR="005C74ED">
        <w:rPr>
          <w:rFonts w:hint="eastAsia"/>
          <w:iCs/>
        </w:rPr>
        <w:t>增加至</w:t>
      </w:r>
      <w:r w:rsidR="005C74ED">
        <w:rPr>
          <w:rFonts w:hint="eastAsia"/>
          <w:iCs/>
        </w:rPr>
        <w:t>2</w:t>
      </w:r>
      <w:r w:rsidR="005C74ED">
        <w:rPr>
          <w:rFonts w:hint="eastAsia"/>
          <w:iCs/>
        </w:rPr>
        <w:t>种、</w:t>
      </w:r>
      <w:r w:rsidR="005C74ED">
        <w:rPr>
          <w:rFonts w:hint="eastAsia"/>
          <w:iCs/>
        </w:rPr>
        <w:t>3</w:t>
      </w:r>
      <w:r w:rsidR="005C74ED">
        <w:rPr>
          <w:rFonts w:hint="eastAsia"/>
          <w:iCs/>
        </w:rPr>
        <w:t>种以及最全面的</w:t>
      </w:r>
      <w:r w:rsidR="005C74ED">
        <w:rPr>
          <w:rFonts w:hint="eastAsia"/>
          <w:iCs/>
        </w:rPr>
        <w:t>5</w:t>
      </w:r>
    </w:p>
    <w:p w14:paraId="51B28248" w14:textId="77777777" w:rsidR="009D22D7" w:rsidRDefault="009D22D7" w:rsidP="009D22D7">
      <w:pPr>
        <w:spacing w:before="120" w:line="240" w:lineRule="auto"/>
        <w:ind w:firstLineChars="0" w:firstLine="0"/>
      </w:pPr>
      <w:r>
        <w:rPr>
          <w:noProof/>
        </w:rPr>
        <w:lastRenderedPageBreak/>
        <w:drawing>
          <wp:inline distT="0" distB="0" distL="0" distR="0" wp14:anchorId="608243CD" wp14:editId="006FF6BA">
            <wp:extent cx="5723890" cy="191452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3890" cy="1914525"/>
                    </a:xfrm>
                    <a:prstGeom prst="rect">
                      <a:avLst/>
                    </a:prstGeom>
                  </pic:spPr>
                </pic:pic>
              </a:graphicData>
            </a:graphic>
          </wp:inline>
        </w:drawing>
      </w:r>
    </w:p>
    <w:p w14:paraId="483CD348" w14:textId="77777777" w:rsidR="009D22D7" w:rsidRPr="001859FB" w:rsidRDefault="009D22D7" w:rsidP="009D22D7">
      <w:pPr>
        <w:pStyle w:val="a2"/>
        <w:spacing w:before="120" w:after="120"/>
        <w:rPr>
          <w:b/>
          <w:bCs/>
        </w:rPr>
      </w:pPr>
      <w:r w:rsidRPr="001859FB">
        <w:rPr>
          <w:rFonts w:hint="eastAsia"/>
          <w:b/>
          <w:bCs/>
        </w:rPr>
        <w:t>图</w:t>
      </w:r>
      <w:r w:rsidRPr="001859FB">
        <w:rPr>
          <w:b/>
          <w:bCs/>
        </w:rPr>
        <w:t>3.</w:t>
      </w:r>
      <w:r w:rsidRPr="001859FB">
        <w:rPr>
          <w:rFonts w:hint="eastAsia"/>
          <w:b/>
          <w:bCs/>
        </w:rPr>
        <w:t>1</w:t>
      </w:r>
      <w:r w:rsidRPr="001859FB">
        <w:rPr>
          <w:b/>
          <w:bCs/>
        </w:rPr>
        <w:t xml:space="preserve"> </w:t>
      </w:r>
      <w:proofErr w:type="spellStart"/>
      <w:r w:rsidRPr="001859FB">
        <w:rPr>
          <w:b/>
          <w:bCs/>
        </w:rPr>
        <w:t>MgRL</w:t>
      </w:r>
      <w:proofErr w:type="spellEnd"/>
      <w:r w:rsidRPr="001859FB">
        <w:rPr>
          <w:b/>
          <w:bCs/>
        </w:rPr>
        <w:t xml:space="preserve"> </w:t>
      </w:r>
      <w:r w:rsidRPr="001859FB">
        <w:rPr>
          <w:rFonts w:hint="eastAsia"/>
          <w:b/>
          <w:bCs/>
        </w:rPr>
        <w:t>的两种模型变体：使用求和运算或拼接运算替代跨粒度残差堆积</w:t>
      </w:r>
    </w:p>
    <w:p w14:paraId="1E01E3F2" w14:textId="25E2D813" w:rsidR="002C6E79" w:rsidRDefault="005C74ED" w:rsidP="009D22D7">
      <w:pPr>
        <w:ind w:firstLineChars="0" w:firstLine="0"/>
        <w:rPr>
          <w:iCs/>
        </w:rPr>
      </w:pPr>
      <w:r>
        <w:rPr>
          <w:rFonts w:hint="eastAsia"/>
          <w:iCs/>
        </w:rPr>
        <w:t>种</w:t>
      </w:r>
      <w:r w:rsidR="00764BBC">
        <w:rPr>
          <w:rFonts w:hint="eastAsia"/>
          <w:iCs/>
        </w:rPr>
        <w:t>后的预测精度</w:t>
      </w:r>
      <w:r>
        <w:rPr>
          <w:rFonts w:hint="eastAsia"/>
          <w:iCs/>
        </w:rPr>
        <w:t>。</w:t>
      </w:r>
      <w:r w:rsidR="001F6D90">
        <w:rPr>
          <w:rFonts w:hint="eastAsia"/>
          <w:iCs/>
        </w:rPr>
        <w:t>此处并未对所有的粒度组合进行验证，而是以最粗粒度</w:t>
      </w:r>
      <w:r w:rsidR="001F6D90">
        <w:rPr>
          <w:rFonts w:hint="eastAsia"/>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1</m:t>
            </m:r>
          </m:sub>
        </m:sSub>
      </m:oMath>
      <w:r w:rsidR="001F6D90">
        <w:rPr>
          <w:iCs/>
        </w:rPr>
        <w:t xml:space="preserve"> </w:t>
      </w:r>
      <w:r w:rsidR="001F6D90">
        <w:rPr>
          <w:rFonts w:hint="eastAsia"/>
          <w:iCs/>
        </w:rPr>
        <w:t>和最细粒度</w:t>
      </w:r>
      <w:r w:rsidR="001F6D90">
        <w:rPr>
          <w:rFonts w:hint="eastAsia"/>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5</m:t>
            </m:r>
          </m:sub>
        </m:sSub>
      </m:oMath>
      <w:r w:rsidR="001F6D90">
        <w:rPr>
          <w:iCs/>
        </w:rPr>
        <w:t xml:space="preserve"> </w:t>
      </w:r>
      <w:r w:rsidR="001F6D90">
        <w:rPr>
          <w:rFonts w:hint="eastAsia"/>
          <w:iCs/>
        </w:rPr>
        <w:t>作为基准</w:t>
      </w:r>
      <w:r w:rsidR="006D3F2A">
        <w:rPr>
          <w:rFonts w:hint="eastAsia"/>
          <w:iCs/>
        </w:rPr>
        <w:t>，选择最有代表性的组合方式做呈现</w:t>
      </w:r>
      <w:r w:rsidR="001F6D90">
        <w:rPr>
          <w:rFonts w:hint="eastAsia"/>
          <w:iCs/>
        </w:rPr>
        <w:t>，尽可能在保证实验简洁度的同时，</w:t>
      </w:r>
      <w:r w:rsidR="006D3F2A">
        <w:rPr>
          <w:rFonts w:hint="eastAsia"/>
          <w:iCs/>
        </w:rPr>
        <w:t>展示</w:t>
      </w:r>
      <w:r w:rsidR="001F6D90">
        <w:rPr>
          <w:rFonts w:hint="eastAsia"/>
          <w:iCs/>
        </w:rPr>
        <w:t>出粒度种类增加带来的影响。比如在验证</w:t>
      </w:r>
      <w:r w:rsidR="001F6D90">
        <w:rPr>
          <w:iCs/>
        </w:rPr>
        <w:t>3</w:t>
      </w:r>
      <w:r w:rsidR="001F6D90">
        <w:rPr>
          <w:rFonts w:hint="eastAsia"/>
          <w:iCs/>
        </w:rPr>
        <w:t>种粒度数据的组合时，在最粗和最细粒度特征的基础上又加入了</w:t>
      </w:r>
      <w:r w:rsidR="006D3F2A">
        <w:rPr>
          <w:rFonts w:hint="eastAsia"/>
          <w:iCs/>
        </w:rPr>
        <w:t>差别较大的</w:t>
      </w:r>
      <w:r w:rsidR="001F6D90">
        <w:rPr>
          <w:rFonts w:hint="eastAsia"/>
          <w:iCs/>
        </w:rPr>
        <w:t>中间粒度</w:t>
      </w:r>
      <w:r w:rsidR="001F6D90">
        <w:rPr>
          <w:rFonts w:hint="eastAsia"/>
          <w:iCs/>
        </w:rPr>
        <w:t xml:space="preserve"> </w:t>
      </w:r>
      <m:oMath>
        <m:sSub>
          <m:sSubPr>
            <m:ctrlPr>
              <w:rPr>
                <w:rFonts w:ascii="Cambria Math" w:hAnsi="Cambria Math"/>
                <w:i/>
                <w:iCs/>
              </w:rPr>
            </m:ctrlPr>
          </m:sSubPr>
          <m:e>
            <m:r>
              <w:rPr>
                <w:rFonts w:ascii="Cambria Math" w:hAnsi="Cambria Math"/>
              </w:rPr>
              <m:t>g</m:t>
            </m:r>
          </m:e>
          <m:sub>
            <m:r>
              <w:rPr>
                <w:rFonts w:ascii="Cambria Math" w:hAnsi="Cambria Math"/>
              </w:rPr>
              <m:t>3</m:t>
            </m:r>
          </m:sub>
        </m:sSub>
      </m:oMath>
      <w:r w:rsidR="006D3F2A">
        <w:rPr>
          <w:rFonts w:hint="eastAsia"/>
          <w:iCs/>
        </w:rPr>
        <w:t>。</w:t>
      </w:r>
      <w:r w:rsidR="00DF1C68">
        <w:rPr>
          <w:rFonts w:hint="eastAsia"/>
          <w:iCs/>
        </w:rPr>
        <w:t>所有的组合均在</w:t>
      </w:r>
      <w:r w:rsidR="00DF1C68">
        <w:rPr>
          <w:rFonts w:hint="eastAsia"/>
          <w:iCs/>
        </w:rPr>
        <w:t xml:space="preserve"> </w:t>
      </w:r>
      <w:proofErr w:type="spellStart"/>
      <w:r w:rsidR="00DF1C68">
        <w:rPr>
          <w:rFonts w:hint="eastAsia"/>
          <w:iCs/>
        </w:rPr>
        <w:t>MgRL</w:t>
      </w:r>
      <w:proofErr w:type="spellEnd"/>
      <w:r w:rsidR="00DB0A39">
        <w:rPr>
          <w:iCs/>
        </w:rPr>
        <w:t xml:space="preserve"> </w:t>
      </w:r>
      <w:r w:rsidR="00DB0A39">
        <w:rPr>
          <w:rFonts w:hint="eastAsia"/>
          <w:iCs/>
        </w:rPr>
        <w:t>模型和</w:t>
      </w:r>
      <w:r w:rsidR="00DB0A39">
        <w:rPr>
          <w:rFonts w:hint="eastAsia"/>
          <w:iCs/>
        </w:rPr>
        <w:t xml:space="preserve"> </w:t>
      </w:r>
      <w:proofErr w:type="spellStart"/>
      <w:r w:rsidR="00DB0A39">
        <w:rPr>
          <w:rFonts w:hint="eastAsia"/>
          <w:iCs/>
        </w:rPr>
        <w:t>MgRL</w:t>
      </w:r>
      <w:r w:rsidR="00DB0A39">
        <w:rPr>
          <w:iCs/>
        </w:rPr>
        <w:t>_CE</w:t>
      </w:r>
      <w:proofErr w:type="spellEnd"/>
      <w:r w:rsidR="00DB0A39">
        <w:rPr>
          <w:iCs/>
        </w:rPr>
        <w:t xml:space="preserve"> </w:t>
      </w:r>
      <w:r w:rsidR="00DB0A39">
        <w:rPr>
          <w:rFonts w:hint="eastAsia"/>
          <w:iCs/>
        </w:rPr>
        <w:t>模型（表中未</w:t>
      </w:r>
      <w:r w:rsidR="006C4EA1">
        <w:rPr>
          <w:rFonts w:hint="eastAsia"/>
          <w:iCs/>
        </w:rPr>
        <w:t>使用括号</w:t>
      </w:r>
      <w:r w:rsidR="00DB0A39">
        <w:rPr>
          <w:rFonts w:hint="eastAsia"/>
          <w:iCs/>
        </w:rPr>
        <w:t>标注的粒度选择）上进行了实验。</w:t>
      </w:r>
      <w:r w:rsidR="00D368E5">
        <w:rPr>
          <w:rFonts w:hint="eastAsia"/>
          <w:iCs/>
        </w:rPr>
        <w:t>从表中不难看出，</w:t>
      </w:r>
      <w:r w:rsidR="00A352F3">
        <w:rPr>
          <w:rFonts w:hint="eastAsia"/>
          <w:iCs/>
        </w:rPr>
        <w:t>随着粒度种类的增多，</w:t>
      </w:r>
      <w:proofErr w:type="spellStart"/>
      <w:r w:rsidR="00E52323">
        <w:rPr>
          <w:rFonts w:hint="eastAsia"/>
          <w:iCs/>
        </w:rPr>
        <w:t>MgRL_</w:t>
      </w:r>
      <w:r w:rsidR="00E52323">
        <w:rPr>
          <w:iCs/>
        </w:rPr>
        <w:t>CE</w:t>
      </w:r>
      <w:proofErr w:type="spellEnd"/>
      <w:r w:rsidR="00E52323">
        <w:rPr>
          <w:iCs/>
        </w:rPr>
        <w:t xml:space="preserve"> </w:t>
      </w:r>
      <w:r w:rsidR="00A352F3">
        <w:rPr>
          <w:rFonts w:hint="eastAsia"/>
          <w:iCs/>
        </w:rPr>
        <w:t>模型的预测精度</w:t>
      </w:r>
      <w:r w:rsidR="00261C0E">
        <w:rPr>
          <w:rFonts w:hint="eastAsia"/>
          <w:iCs/>
        </w:rPr>
        <w:t>始终都在不断改善</w:t>
      </w:r>
      <w:r w:rsidR="00C27373">
        <w:rPr>
          <w:rFonts w:hint="eastAsia"/>
          <w:iCs/>
        </w:rPr>
        <w:t>。</w:t>
      </w:r>
      <w:r w:rsidR="00BD3695">
        <w:rPr>
          <w:rFonts w:hint="eastAsia"/>
          <w:iCs/>
        </w:rPr>
        <w:t>而未引入置信度估计模块的</w:t>
      </w:r>
      <w:r w:rsidR="00BD3695">
        <w:rPr>
          <w:rFonts w:hint="eastAsia"/>
          <w:iCs/>
        </w:rPr>
        <w:t xml:space="preserve"> </w:t>
      </w:r>
      <w:proofErr w:type="spellStart"/>
      <w:r w:rsidR="00BD3695">
        <w:rPr>
          <w:rFonts w:hint="eastAsia"/>
          <w:iCs/>
        </w:rPr>
        <w:t>MgRL</w:t>
      </w:r>
      <w:proofErr w:type="spellEnd"/>
      <w:r w:rsidR="00BD3695">
        <w:rPr>
          <w:iCs/>
        </w:rPr>
        <w:t xml:space="preserve"> </w:t>
      </w:r>
      <w:r w:rsidR="00BD3695">
        <w:rPr>
          <w:rFonts w:hint="eastAsia"/>
          <w:iCs/>
        </w:rPr>
        <w:t>模型在粒度种类增加的初期</w:t>
      </w:r>
      <w:r w:rsidR="00FE1E2F">
        <w:rPr>
          <w:rFonts w:hint="eastAsia"/>
          <w:iCs/>
        </w:rPr>
        <w:t>（从</w:t>
      </w:r>
      <w:r w:rsidR="00FE1E2F">
        <w:rPr>
          <w:iCs/>
        </w:rPr>
        <w:t>1</w:t>
      </w:r>
      <w:r w:rsidR="00FE1E2F">
        <w:rPr>
          <w:rFonts w:hint="eastAsia"/>
          <w:iCs/>
        </w:rPr>
        <w:t>种粒度到</w:t>
      </w:r>
      <w:r w:rsidR="00FE1E2F">
        <w:rPr>
          <w:rFonts w:hint="eastAsia"/>
          <w:iCs/>
        </w:rPr>
        <w:t>3</w:t>
      </w:r>
      <w:r w:rsidR="00FE1E2F">
        <w:rPr>
          <w:rFonts w:hint="eastAsia"/>
          <w:iCs/>
        </w:rPr>
        <w:t>种粒度）</w:t>
      </w:r>
      <w:r w:rsidR="00BD3695">
        <w:rPr>
          <w:rFonts w:hint="eastAsia"/>
          <w:iCs/>
        </w:rPr>
        <w:t>的确有性能增量，但从</w:t>
      </w:r>
      <w:r w:rsidR="00BD3695">
        <w:rPr>
          <w:rFonts w:hint="eastAsia"/>
          <w:iCs/>
        </w:rPr>
        <w:t>3</w:t>
      </w:r>
      <w:r w:rsidR="00BD3695">
        <w:rPr>
          <w:rFonts w:hint="eastAsia"/>
          <w:iCs/>
        </w:rPr>
        <w:t>种粒度增加至</w:t>
      </w:r>
      <w:r w:rsidR="00BD3695">
        <w:rPr>
          <w:rFonts w:hint="eastAsia"/>
          <w:iCs/>
        </w:rPr>
        <w:t>5</w:t>
      </w:r>
      <w:r w:rsidR="00BD3695">
        <w:rPr>
          <w:rFonts w:hint="eastAsia"/>
          <w:iCs/>
        </w:rPr>
        <w:t>种粒度时，预测精度反而</w:t>
      </w:r>
      <w:r w:rsidR="00F7034B">
        <w:rPr>
          <w:rFonts w:hint="eastAsia"/>
          <w:iCs/>
        </w:rPr>
        <w:t>明显下降</w:t>
      </w:r>
      <w:r w:rsidR="00C27373">
        <w:rPr>
          <w:rFonts w:hint="eastAsia"/>
          <w:iCs/>
        </w:rPr>
        <w:t>。同时在各类粒度组合之下，</w:t>
      </w:r>
      <w:proofErr w:type="spellStart"/>
      <w:r w:rsidR="00C27373">
        <w:rPr>
          <w:rFonts w:hint="eastAsia"/>
          <w:iCs/>
        </w:rPr>
        <w:t>MgRL_</w:t>
      </w:r>
      <w:r w:rsidR="00C27373">
        <w:rPr>
          <w:iCs/>
        </w:rPr>
        <w:t>CE</w:t>
      </w:r>
      <w:proofErr w:type="spellEnd"/>
      <w:r w:rsidR="00C27373">
        <w:rPr>
          <w:iCs/>
        </w:rPr>
        <w:t xml:space="preserve"> </w:t>
      </w:r>
      <w:r w:rsidR="00C27373">
        <w:rPr>
          <w:rFonts w:hint="eastAsia"/>
          <w:iCs/>
        </w:rPr>
        <w:t>均显著优于</w:t>
      </w:r>
      <w:r w:rsidR="00C27373">
        <w:rPr>
          <w:rFonts w:hint="eastAsia"/>
          <w:iCs/>
        </w:rPr>
        <w:t xml:space="preserve"> </w:t>
      </w:r>
      <w:proofErr w:type="spellStart"/>
      <w:r w:rsidR="00C27373">
        <w:rPr>
          <w:rFonts w:hint="eastAsia"/>
          <w:iCs/>
        </w:rPr>
        <w:t>MgRL</w:t>
      </w:r>
      <w:proofErr w:type="spellEnd"/>
      <w:r w:rsidR="00BD3695">
        <w:rPr>
          <w:rFonts w:hint="eastAsia"/>
          <w:iCs/>
        </w:rPr>
        <w:t>。</w:t>
      </w:r>
      <w:r w:rsidR="00835791">
        <w:rPr>
          <w:rFonts w:hint="eastAsia"/>
          <w:iCs/>
        </w:rPr>
        <w:t>这再次说明，各粒度特征对预测目标的有效性时动态变化的，随着粒度种类的增加，这种动态性变得越来越复杂</w:t>
      </w:r>
      <w:r w:rsidR="003C4A43">
        <w:rPr>
          <w:rFonts w:hint="eastAsia"/>
          <w:iCs/>
        </w:rPr>
        <w:t>，</w:t>
      </w:r>
      <w:r w:rsidR="00CF41F3">
        <w:rPr>
          <w:rFonts w:hint="eastAsia"/>
          <w:iCs/>
        </w:rPr>
        <w:t>如果不能充分估计各粒度的置信度，会导致信息增量无法被有效识别。</w:t>
      </w:r>
      <w:r w:rsidR="004558D3">
        <w:rPr>
          <w:rFonts w:hint="eastAsia"/>
          <w:iCs/>
        </w:rPr>
        <w:t>总的来说，</w:t>
      </w:r>
      <w:r w:rsidR="00C27373">
        <w:rPr>
          <w:rFonts w:hint="eastAsia"/>
          <w:iCs/>
        </w:rPr>
        <w:t>跨粒度残差堆积</w:t>
      </w:r>
      <w:r w:rsidR="0073160A">
        <w:rPr>
          <w:rFonts w:hint="eastAsia"/>
          <w:iCs/>
        </w:rPr>
        <w:t>能够较为</w:t>
      </w:r>
      <w:r w:rsidR="00424778">
        <w:rPr>
          <w:rFonts w:hint="eastAsia"/>
          <w:iCs/>
        </w:rPr>
        <w:t>全面</w:t>
      </w:r>
      <w:r w:rsidR="0073160A">
        <w:rPr>
          <w:rFonts w:hint="eastAsia"/>
          <w:iCs/>
        </w:rPr>
        <w:t>地提取</w:t>
      </w:r>
      <w:r w:rsidR="00E22A4C">
        <w:rPr>
          <w:rFonts w:hint="eastAsia"/>
          <w:iCs/>
        </w:rPr>
        <w:t>和融合各粒度的数据特征，</w:t>
      </w:r>
      <w:r w:rsidR="00D84CC5">
        <w:rPr>
          <w:rFonts w:hint="eastAsia"/>
          <w:iCs/>
        </w:rPr>
        <w:t>置信度估计模块可以动态识别各粒度的有效性变化</w:t>
      </w:r>
      <w:r w:rsidR="00424778">
        <w:rPr>
          <w:rFonts w:hint="eastAsia"/>
          <w:iCs/>
        </w:rPr>
        <w:t>，</w:t>
      </w:r>
      <w:r w:rsidR="00656B84">
        <w:rPr>
          <w:rFonts w:hint="eastAsia"/>
          <w:iCs/>
        </w:rPr>
        <w:t>从而</w:t>
      </w:r>
      <w:r w:rsidR="000D0B19">
        <w:rPr>
          <w:rFonts w:hint="eastAsia"/>
          <w:iCs/>
        </w:rPr>
        <w:t>更加</w:t>
      </w:r>
      <w:r w:rsidR="00424778">
        <w:rPr>
          <w:rFonts w:hint="eastAsia"/>
          <w:iCs/>
        </w:rPr>
        <w:t>充分地利用</w:t>
      </w:r>
      <w:r w:rsidR="000D0B19">
        <w:rPr>
          <w:rFonts w:hint="eastAsia"/>
          <w:iCs/>
        </w:rPr>
        <w:t>各粒度信息提高模型的预测精度。</w:t>
      </w:r>
    </w:p>
    <w:p w14:paraId="0401EF98" w14:textId="3EB4843D" w:rsidR="003A50EA" w:rsidRDefault="003A50EA" w:rsidP="003A50EA">
      <w:pPr>
        <w:ind w:firstLineChars="0" w:firstLine="0"/>
      </w:pPr>
    </w:p>
    <w:p w14:paraId="2E41EB08" w14:textId="31E267B3" w:rsidR="00136E19" w:rsidRDefault="00136E19" w:rsidP="003A50EA">
      <w:pPr>
        <w:ind w:firstLineChars="0" w:firstLine="0"/>
      </w:pPr>
    </w:p>
    <w:p w14:paraId="55B1170B" w14:textId="05CDD2BF" w:rsidR="00136E19" w:rsidRDefault="00136E19" w:rsidP="003A50EA">
      <w:pPr>
        <w:ind w:firstLineChars="0" w:firstLine="0"/>
      </w:pPr>
    </w:p>
    <w:p w14:paraId="441AA362" w14:textId="4CFAB0B5" w:rsidR="00136E19" w:rsidRDefault="00136E19" w:rsidP="003A50EA">
      <w:pPr>
        <w:ind w:firstLineChars="0" w:firstLine="0"/>
      </w:pPr>
    </w:p>
    <w:p w14:paraId="4859DBE2" w14:textId="3A55358F" w:rsidR="00136E19" w:rsidRDefault="00136E19" w:rsidP="003A50EA">
      <w:pPr>
        <w:ind w:firstLineChars="0" w:firstLine="0"/>
      </w:pPr>
    </w:p>
    <w:p w14:paraId="71F47B39" w14:textId="4B283676" w:rsidR="00136E19" w:rsidRDefault="00136E19" w:rsidP="003A50EA">
      <w:pPr>
        <w:ind w:firstLineChars="0" w:firstLine="0"/>
      </w:pPr>
    </w:p>
    <w:p w14:paraId="6FFB81AE" w14:textId="5CB0822A" w:rsidR="00136E19" w:rsidRDefault="00136E19" w:rsidP="003A50EA">
      <w:pPr>
        <w:ind w:firstLineChars="0" w:firstLine="0"/>
      </w:pPr>
    </w:p>
    <w:p w14:paraId="7A7E61B7" w14:textId="5D77AF3A" w:rsidR="007E3B79" w:rsidRDefault="007E3B79" w:rsidP="003A50EA">
      <w:pPr>
        <w:ind w:firstLineChars="0" w:firstLine="0"/>
      </w:pPr>
    </w:p>
    <w:p w14:paraId="538A26C0" w14:textId="75FD760E" w:rsidR="007E3B79" w:rsidRDefault="007E3B79" w:rsidP="003A50EA">
      <w:pPr>
        <w:ind w:firstLineChars="0" w:firstLine="0"/>
      </w:pPr>
    </w:p>
    <w:p w14:paraId="17A6DCEB" w14:textId="7775D126" w:rsidR="007E3B79" w:rsidRDefault="007E3B79" w:rsidP="003A50EA">
      <w:pPr>
        <w:ind w:firstLineChars="0" w:firstLine="0"/>
      </w:pPr>
    </w:p>
    <w:p w14:paraId="7DE59E54" w14:textId="6CF802B6" w:rsidR="007E3B79" w:rsidRDefault="007E3B79" w:rsidP="003A50EA">
      <w:pPr>
        <w:ind w:firstLineChars="0" w:firstLine="0"/>
      </w:pPr>
    </w:p>
    <w:p w14:paraId="018CE640" w14:textId="1569C88B" w:rsidR="007E3B79" w:rsidRDefault="007E3B79" w:rsidP="003A50EA">
      <w:pPr>
        <w:ind w:firstLineChars="0" w:firstLine="0"/>
      </w:pPr>
    </w:p>
    <w:p w14:paraId="163F452E" w14:textId="77777777" w:rsidR="007E3B79" w:rsidRDefault="007E3B79" w:rsidP="003A50EA">
      <w:pPr>
        <w:ind w:firstLineChars="0" w:firstLine="0"/>
      </w:pPr>
    </w:p>
    <w:p w14:paraId="1BCB9878" w14:textId="08F596C8" w:rsidR="00136E19" w:rsidRPr="00A6318E" w:rsidRDefault="00136E19" w:rsidP="00136E19">
      <w:pPr>
        <w:pStyle w:val="a2"/>
        <w:spacing w:before="120" w:after="120"/>
        <w:rPr>
          <w:b/>
          <w:bCs/>
        </w:rPr>
      </w:pPr>
      <w:r w:rsidRPr="00396590">
        <w:rPr>
          <w:rFonts w:hint="eastAsia"/>
          <w:b/>
          <w:bCs/>
        </w:rPr>
        <w:t>表</w:t>
      </w:r>
      <w:r w:rsidR="008D52F0">
        <w:rPr>
          <w:b/>
          <w:bCs/>
        </w:rPr>
        <w:t>3</w:t>
      </w:r>
      <w:r w:rsidR="009F13ED">
        <w:rPr>
          <w:b/>
          <w:bCs/>
        </w:rPr>
        <w:t>.</w:t>
      </w:r>
      <w:r>
        <w:rPr>
          <w:b/>
          <w:bCs/>
        </w:rPr>
        <w:t xml:space="preserve">3. </w:t>
      </w:r>
      <w:r>
        <w:rPr>
          <w:rFonts w:hint="eastAsia"/>
          <w:b/>
          <w:bCs/>
        </w:rPr>
        <w:t>特征粒度的选择对预测精度的影响</w:t>
      </w:r>
    </w:p>
    <w:tbl>
      <w:tblPr>
        <w:tblW w:w="11362" w:type="dxa"/>
        <w:jc w:val="center"/>
        <w:tblLook w:val="04A0" w:firstRow="1" w:lastRow="0" w:firstColumn="1" w:lastColumn="0" w:noHBand="0" w:noVBand="1"/>
      </w:tblPr>
      <w:tblGrid>
        <w:gridCol w:w="1959"/>
        <w:gridCol w:w="703"/>
        <w:gridCol w:w="780"/>
        <w:gridCol w:w="769"/>
        <w:gridCol w:w="703"/>
        <w:gridCol w:w="269"/>
        <w:gridCol w:w="703"/>
        <w:gridCol w:w="780"/>
        <w:gridCol w:w="769"/>
        <w:gridCol w:w="703"/>
        <w:gridCol w:w="269"/>
        <w:gridCol w:w="703"/>
        <w:gridCol w:w="780"/>
        <w:gridCol w:w="769"/>
        <w:gridCol w:w="703"/>
      </w:tblGrid>
      <w:tr w:rsidR="00136E19" w:rsidRPr="00A414D9" w14:paraId="7C9DCDFA" w14:textId="77777777" w:rsidTr="00297F77">
        <w:trPr>
          <w:trHeight w:val="284"/>
          <w:jc w:val="center"/>
        </w:trPr>
        <w:tc>
          <w:tcPr>
            <w:tcW w:w="1959" w:type="dxa"/>
            <w:vMerge w:val="restart"/>
            <w:tcBorders>
              <w:top w:val="single" w:sz="8" w:space="0" w:color="auto"/>
              <w:left w:val="nil"/>
              <w:bottom w:val="single" w:sz="4" w:space="0" w:color="000000"/>
              <w:right w:val="nil"/>
            </w:tcBorders>
            <w:shd w:val="clear" w:color="auto" w:fill="auto"/>
            <w:vAlign w:val="center"/>
            <w:hideMark/>
          </w:tcPr>
          <w:p w14:paraId="6CA4F3A8" w14:textId="77777777" w:rsidR="00136E19" w:rsidRPr="00A414D9" w:rsidRDefault="00136E19" w:rsidP="00297F77">
            <w:pPr>
              <w:widowControl/>
              <w:spacing w:line="240" w:lineRule="auto"/>
              <w:ind w:firstLineChars="0" w:firstLine="0"/>
              <w:jc w:val="center"/>
              <w:rPr>
                <w:rFonts w:ascii="SimSun" w:hAnsi="SimSun" w:cs="Calibri"/>
                <w:b/>
                <w:bCs/>
                <w:color w:val="000000"/>
                <w:kern w:val="0"/>
                <w:sz w:val="21"/>
                <w:szCs w:val="21"/>
                <w:lang w:val="en-CN"/>
              </w:rPr>
            </w:pPr>
            <w:r>
              <w:rPr>
                <w:rFonts w:ascii="SimSun" w:hAnsi="SimSun" w:cs="Calibri" w:hint="eastAsia"/>
                <w:b/>
                <w:bCs/>
                <w:color w:val="000000"/>
                <w:kern w:val="0"/>
                <w:sz w:val="21"/>
                <w:szCs w:val="21"/>
                <w:lang w:val="en-CN"/>
              </w:rPr>
              <w:t>粒度选择</w:t>
            </w:r>
          </w:p>
        </w:tc>
        <w:tc>
          <w:tcPr>
            <w:tcW w:w="2955" w:type="dxa"/>
            <w:gridSpan w:val="4"/>
            <w:tcBorders>
              <w:top w:val="single" w:sz="8" w:space="0" w:color="auto"/>
              <w:left w:val="nil"/>
              <w:bottom w:val="nil"/>
              <w:right w:val="nil"/>
            </w:tcBorders>
            <w:shd w:val="clear" w:color="auto" w:fill="auto"/>
            <w:vAlign w:val="center"/>
            <w:hideMark/>
          </w:tcPr>
          <w:p w14:paraId="0F24597D" w14:textId="77777777" w:rsidR="00136E19" w:rsidRPr="00A414D9" w:rsidRDefault="00136E19"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电力数据</w:t>
            </w:r>
          </w:p>
        </w:tc>
        <w:tc>
          <w:tcPr>
            <w:tcW w:w="269" w:type="dxa"/>
            <w:tcBorders>
              <w:top w:val="single" w:sz="8" w:space="0" w:color="auto"/>
              <w:left w:val="nil"/>
              <w:bottom w:val="nil"/>
              <w:right w:val="nil"/>
            </w:tcBorders>
            <w:shd w:val="clear" w:color="auto" w:fill="auto"/>
            <w:vAlign w:val="center"/>
            <w:hideMark/>
          </w:tcPr>
          <w:p w14:paraId="0089C1CB" w14:textId="77777777" w:rsidR="00136E19" w:rsidRPr="00A414D9" w:rsidRDefault="00136E19" w:rsidP="00297F77">
            <w:pPr>
              <w:widowControl/>
              <w:spacing w:line="240" w:lineRule="auto"/>
              <w:ind w:firstLineChars="0" w:firstLine="0"/>
              <w:jc w:val="center"/>
              <w:rPr>
                <w:rFonts w:eastAsia="Times New Roman"/>
                <w:b/>
                <w:bCs/>
                <w:color w:val="000000"/>
                <w:kern w:val="0"/>
                <w:sz w:val="21"/>
                <w:szCs w:val="21"/>
                <w:lang w:val="en-CN"/>
              </w:rPr>
            </w:pPr>
            <w:r w:rsidRPr="00A414D9">
              <w:rPr>
                <w:rFonts w:eastAsia="Times New Roman"/>
                <w:b/>
                <w:bCs/>
                <w:color w:val="000000"/>
                <w:kern w:val="0"/>
                <w:sz w:val="21"/>
                <w:szCs w:val="21"/>
              </w:rPr>
              <w:t> </w:t>
            </w:r>
          </w:p>
        </w:tc>
        <w:tc>
          <w:tcPr>
            <w:tcW w:w="2955" w:type="dxa"/>
            <w:gridSpan w:val="4"/>
            <w:tcBorders>
              <w:top w:val="single" w:sz="8" w:space="0" w:color="auto"/>
              <w:left w:val="nil"/>
              <w:bottom w:val="nil"/>
              <w:right w:val="nil"/>
            </w:tcBorders>
            <w:shd w:val="clear" w:color="auto" w:fill="auto"/>
            <w:vAlign w:val="center"/>
            <w:hideMark/>
          </w:tcPr>
          <w:p w14:paraId="3FDC30C2" w14:textId="77777777" w:rsidR="00136E19" w:rsidRPr="00A414D9" w:rsidRDefault="00136E19"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期货数据</w:t>
            </w:r>
          </w:p>
        </w:tc>
        <w:tc>
          <w:tcPr>
            <w:tcW w:w="269" w:type="dxa"/>
            <w:tcBorders>
              <w:top w:val="single" w:sz="8" w:space="0" w:color="auto"/>
              <w:left w:val="nil"/>
              <w:bottom w:val="nil"/>
              <w:right w:val="nil"/>
            </w:tcBorders>
            <w:shd w:val="clear" w:color="auto" w:fill="auto"/>
            <w:vAlign w:val="center"/>
            <w:hideMark/>
          </w:tcPr>
          <w:p w14:paraId="7D475C2A" w14:textId="77777777" w:rsidR="00136E19" w:rsidRPr="00A414D9" w:rsidRDefault="00136E19" w:rsidP="00297F77">
            <w:pPr>
              <w:widowControl/>
              <w:spacing w:line="240" w:lineRule="auto"/>
              <w:ind w:firstLineChars="0" w:firstLine="0"/>
              <w:jc w:val="center"/>
              <w:rPr>
                <w:rFonts w:eastAsia="Times New Roman"/>
                <w:b/>
                <w:bCs/>
                <w:color w:val="000000"/>
                <w:kern w:val="0"/>
                <w:sz w:val="21"/>
                <w:szCs w:val="21"/>
                <w:lang w:val="en-CN"/>
              </w:rPr>
            </w:pPr>
            <w:r w:rsidRPr="00A414D9">
              <w:rPr>
                <w:rFonts w:eastAsia="Times New Roman"/>
                <w:b/>
                <w:bCs/>
                <w:color w:val="000000"/>
                <w:kern w:val="0"/>
                <w:sz w:val="21"/>
                <w:szCs w:val="21"/>
              </w:rPr>
              <w:t> </w:t>
            </w:r>
          </w:p>
        </w:tc>
        <w:tc>
          <w:tcPr>
            <w:tcW w:w="2955" w:type="dxa"/>
            <w:gridSpan w:val="4"/>
            <w:tcBorders>
              <w:top w:val="single" w:sz="8" w:space="0" w:color="auto"/>
              <w:left w:val="nil"/>
              <w:bottom w:val="nil"/>
              <w:right w:val="nil"/>
            </w:tcBorders>
            <w:shd w:val="clear" w:color="auto" w:fill="auto"/>
            <w:vAlign w:val="center"/>
            <w:hideMark/>
          </w:tcPr>
          <w:p w14:paraId="35A7ACD2" w14:textId="77777777" w:rsidR="00136E19" w:rsidRPr="00A414D9" w:rsidRDefault="00136E19" w:rsidP="00297F77">
            <w:pPr>
              <w:widowControl/>
              <w:spacing w:line="240" w:lineRule="auto"/>
              <w:ind w:firstLineChars="0" w:firstLine="0"/>
              <w:jc w:val="center"/>
              <w:rPr>
                <w:rFonts w:ascii="SimSun" w:hAnsi="SimSun" w:cs="Calibri"/>
                <w:b/>
                <w:bCs/>
                <w:color w:val="000000"/>
                <w:kern w:val="0"/>
                <w:sz w:val="21"/>
                <w:szCs w:val="21"/>
                <w:lang w:val="en-CN"/>
              </w:rPr>
            </w:pPr>
            <w:r w:rsidRPr="00A414D9">
              <w:rPr>
                <w:rFonts w:ascii="SimSun" w:hAnsi="SimSun" w:cs="Calibri" w:hint="eastAsia"/>
                <w:b/>
                <w:bCs/>
                <w:color w:val="000000"/>
                <w:kern w:val="0"/>
                <w:sz w:val="21"/>
                <w:szCs w:val="21"/>
                <w:lang w:val="en-CN"/>
              </w:rPr>
              <w:t>股指数据</w:t>
            </w:r>
          </w:p>
        </w:tc>
      </w:tr>
      <w:tr w:rsidR="00136E19" w:rsidRPr="00A414D9" w14:paraId="7093123D" w14:textId="77777777" w:rsidTr="00297F77">
        <w:trPr>
          <w:trHeight w:val="284"/>
          <w:jc w:val="center"/>
        </w:trPr>
        <w:tc>
          <w:tcPr>
            <w:tcW w:w="1959" w:type="dxa"/>
            <w:vMerge/>
            <w:tcBorders>
              <w:top w:val="single" w:sz="8" w:space="0" w:color="auto"/>
              <w:left w:val="nil"/>
              <w:bottom w:val="single" w:sz="4" w:space="0" w:color="000000"/>
              <w:right w:val="nil"/>
            </w:tcBorders>
            <w:vAlign w:val="center"/>
            <w:hideMark/>
          </w:tcPr>
          <w:p w14:paraId="4CF3D9EB" w14:textId="77777777" w:rsidR="00136E19" w:rsidRPr="00A414D9" w:rsidRDefault="00136E19" w:rsidP="00297F77">
            <w:pPr>
              <w:widowControl/>
              <w:spacing w:line="240" w:lineRule="auto"/>
              <w:ind w:firstLineChars="0" w:firstLine="0"/>
              <w:jc w:val="left"/>
              <w:rPr>
                <w:rFonts w:ascii="SimSun" w:hAnsi="SimSun" w:cs="Calibri"/>
                <w:b/>
                <w:bCs/>
                <w:color w:val="000000"/>
                <w:kern w:val="0"/>
                <w:sz w:val="21"/>
                <w:szCs w:val="21"/>
                <w:lang w:val="en-CN"/>
              </w:rPr>
            </w:pPr>
          </w:p>
        </w:tc>
        <w:tc>
          <w:tcPr>
            <w:tcW w:w="703" w:type="dxa"/>
            <w:tcBorders>
              <w:top w:val="single" w:sz="4" w:space="0" w:color="auto"/>
              <w:left w:val="nil"/>
              <w:bottom w:val="single" w:sz="4" w:space="0" w:color="auto"/>
              <w:right w:val="nil"/>
            </w:tcBorders>
            <w:shd w:val="clear" w:color="auto" w:fill="auto"/>
            <w:vAlign w:val="center"/>
            <w:hideMark/>
          </w:tcPr>
          <w:p w14:paraId="41FBEE01"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78E669D6"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3A772FE7"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09757FD2"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c>
          <w:tcPr>
            <w:tcW w:w="269" w:type="dxa"/>
            <w:tcBorders>
              <w:top w:val="nil"/>
              <w:left w:val="nil"/>
              <w:bottom w:val="single" w:sz="4" w:space="0" w:color="auto"/>
              <w:right w:val="nil"/>
            </w:tcBorders>
            <w:shd w:val="clear" w:color="auto" w:fill="auto"/>
            <w:vAlign w:val="center"/>
            <w:hideMark/>
          </w:tcPr>
          <w:p w14:paraId="7BB55907"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 </w:t>
            </w:r>
          </w:p>
        </w:tc>
        <w:tc>
          <w:tcPr>
            <w:tcW w:w="703" w:type="dxa"/>
            <w:tcBorders>
              <w:top w:val="single" w:sz="4" w:space="0" w:color="auto"/>
              <w:left w:val="nil"/>
              <w:bottom w:val="single" w:sz="4" w:space="0" w:color="auto"/>
              <w:right w:val="nil"/>
            </w:tcBorders>
            <w:shd w:val="clear" w:color="auto" w:fill="auto"/>
            <w:vAlign w:val="center"/>
            <w:hideMark/>
          </w:tcPr>
          <w:p w14:paraId="77255527"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6E40C3DC"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45A6B127"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26E7041B"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c>
          <w:tcPr>
            <w:tcW w:w="269" w:type="dxa"/>
            <w:tcBorders>
              <w:top w:val="nil"/>
              <w:left w:val="nil"/>
              <w:bottom w:val="single" w:sz="4" w:space="0" w:color="auto"/>
              <w:right w:val="nil"/>
            </w:tcBorders>
            <w:shd w:val="clear" w:color="auto" w:fill="auto"/>
            <w:vAlign w:val="center"/>
            <w:hideMark/>
          </w:tcPr>
          <w:p w14:paraId="0795389C"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 </w:t>
            </w:r>
          </w:p>
        </w:tc>
        <w:tc>
          <w:tcPr>
            <w:tcW w:w="703" w:type="dxa"/>
            <w:tcBorders>
              <w:top w:val="single" w:sz="4" w:space="0" w:color="auto"/>
              <w:left w:val="nil"/>
              <w:bottom w:val="single" w:sz="4" w:space="0" w:color="auto"/>
              <w:right w:val="nil"/>
            </w:tcBorders>
            <w:shd w:val="clear" w:color="auto" w:fill="auto"/>
            <w:vAlign w:val="center"/>
            <w:hideMark/>
          </w:tcPr>
          <w:p w14:paraId="02A96003"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R2 ↑</w:t>
            </w:r>
          </w:p>
        </w:tc>
        <w:tc>
          <w:tcPr>
            <w:tcW w:w="780" w:type="dxa"/>
            <w:tcBorders>
              <w:top w:val="single" w:sz="4" w:space="0" w:color="auto"/>
              <w:left w:val="nil"/>
              <w:bottom w:val="single" w:sz="4" w:space="0" w:color="auto"/>
              <w:right w:val="nil"/>
            </w:tcBorders>
            <w:shd w:val="clear" w:color="auto" w:fill="auto"/>
            <w:vAlign w:val="center"/>
            <w:hideMark/>
          </w:tcPr>
          <w:p w14:paraId="36D5146E"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CORR ↑</w:t>
            </w:r>
          </w:p>
        </w:tc>
        <w:tc>
          <w:tcPr>
            <w:tcW w:w="769" w:type="dxa"/>
            <w:tcBorders>
              <w:top w:val="single" w:sz="4" w:space="0" w:color="auto"/>
              <w:left w:val="nil"/>
              <w:bottom w:val="single" w:sz="4" w:space="0" w:color="auto"/>
              <w:right w:val="nil"/>
            </w:tcBorders>
            <w:shd w:val="clear" w:color="auto" w:fill="auto"/>
            <w:vAlign w:val="center"/>
            <w:hideMark/>
          </w:tcPr>
          <w:p w14:paraId="277D826D"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RMSE ↓</w:t>
            </w:r>
          </w:p>
        </w:tc>
        <w:tc>
          <w:tcPr>
            <w:tcW w:w="703" w:type="dxa"/>
            <w:tcBorders>
              <w:top w:val="single" w:sz="4" w:space="0" w:color="auto"/>
              <w:left w:val="nil"/>
              <w:bottom w:val="single" w:sz="4" w:space="0" w:color="auto"/>
              <w:right w:val="nil"/>
            </w:tcBorders>
            <w:shd w:val="clear" w:color="auto" w:fill="auto"/>
            <w:vAlign w:val="center"/>
            <w:hideMark/>
          </w:tcPr>
          <w:p w14:paraId="15015E80" w14:textId="77777777" w:rsidR="00136E19" w:rsidRPr="00A414D9" w:rsidRDefault="00136E19" w:rsidP="00297F77">
            <w:pPr>
              <w:widowControl/>
              <w:spacing w:line="240" w:lineRule="auto"/>
              <w:ind w:firstLineChars="0" w:firstLine="0"/>
              <w:jc w:val="center"/>
              <w:rPr>
                <w:rFonts w:eastAsia="Times New Roman"/>
                <w:b/>
                <w:bCs/>
                <w:color w:val="000000"/>
                <w:kern w:val="0"/>
                <w:sz w:val="14"/>
                <w:szCs w:val="14"/>
                <w:lang w:val="en-CN"/>
              </w:rPr>
            </w:pPr>
            <w:r w:rsidRPr="00A414D9">
              <w:rPr>
                <w:rFonts w:eastAsia="Times New Roman"/>
                <w:b/>
                <w:bCs/>
                <w:color w:val="000000"/>
                <w:kern w:val="0"/>
                <w:sz w:val="14"/>
                <w:szCs w:val="14"/>
              </w:rPr>
              <w:t>MAE ↓</w:t>
            </w:r>
          </w:p>
        </w:tc>
      </w:tr>
      <w:tr w:rsidR="00136E19" w:rsidRPr="00A414D9" w14:paraId="25BC3BCE" w14:textId="77777777" w:rsidTr="00CC7B6D">
        <w:trPr>
          <w:trHeight w:val="303"/>
          <w:jc w:val="center"/>
        </w:trPr>
        <w:tc>
          <w:tcPr>
            <w:tcW w:w="1959" w:type="dxa"/>
            <w:tcBorders>
              <w:top w:val="nil"/>
              <w:left w:val="nil"/>
              <w:bottom w:val="nil"/>
              <w:right w:val="nil"/>
            </w:tcBorders>
            <w:shd w:val="clear" w:color="auto" w:fill="auto"/>
            <w:vAlign w:val="center"/>
            <w:hideMark/>
          </w:tcPr>
          <w:p w14:paraId="552FA1C6" w14:textId="3F50525C" w:rsidR="00136E19" w:rsidRPr="00A414D9" w:rsidRDefault="006F41C8" w:rsidP="00297F77">
            <w:pPr>
              <w:widowControl/>
              <w:spacing w:line="240" w:lineRule="auto"/>
              <w:ind w:firstLineChars="0" w:firstLine="0"/>
              <w:jc w:val="center"/>
              <w:rPr>
                <w:rFonts w:eastAsia="Times New Roman"/>
                <w:color w:val="000000"/>
                <w:kern w:val="0"/>
                <w:sz w:val="18"/>
                <w:szCs w:val="18"/>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oMath>
            </m:oMathPara>
          </w:p>
        </w:tc>
        <w:tc>
          <w:tcPr>
            <w:tcW w:w="703" w:type="dxa"/>
            <w:tcBorders>
              <w:top w:val="nil"/>
              <w:left w:val="nil"/>
              <w:bottom w:val="nil"/>
              <w:right w:val="nil"/>
            </w:tcBorders>
            <w:shd w:val="clear" w:color="auto" w:fill="auto"/>
            <w:vAlign w:val="center"/>
            <w:hideMark/>
          </w:tcPr>
          <w:p w14:paraId="1F5E0D43" w14:textId="77777777" w:rsidR="00136E19" w:rsidRPr="00A414D9" w:rsidRDefault="00136E19"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vAlign w:val="center"/>
            <w:hideMark/>
          </w:tcPr>
          <w:p w14:paraId="762F7F21"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172D133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37480DE9"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vAlign w:val="center"/>
            <w:hideMark/>
          </w:tcPr>
          <w:p w14:paraId="624A7C0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5E86322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vAlign w:val="center"/>
            <w:hideMark/>
          </w:tcPr>
          <w:p w14:paraId="5D3FC34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72349B2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6731A8E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vAlign w:val="center"/>
            <w:hideMark/>
          </w:tcPr>
          <w:p w14:paraId="772A399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29EFC66C"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vAlign w:val="center"/>
            <w:hideMark/>
          </w:tcPr>
          <w:p w14:paraId="6E9BE730"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vAlign w:val="center"/>
            <w:hideMark/>
          </w:tcPr>
          <w:p w14:paraId="6E0100F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vAlign w:val="center"/>
            <w:hideMark/>
          </w:tcPr>
          <w:p w14:paraId="378FE11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r>
      <w:tr w:rsidR="00136E19" w:rsidRPr="00A414D9" w14:paraId="42EDC58D"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414F03A2" w14:textId="3FF54477" w:rsidR="00136E19" w:rsidRPr="00A414D9" w:rsidRDefault="006F41C8" w:rsidP="00297F77">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2</m:t>
                    </m:r>
                  </m:sub>
                </m:sSub>
              </m:oMath>
            </m:oMathPara>
          </w:p>
        </w:tc>
        <w:tc>
          <w:tcPr>
            <w:tcW w:w="703" w:type="dxa"/>
            <w:tcBorders>
              <w:top w:val="nil"/>
              <w:left w:val="nil"/>
              <w:bottom w:val="nil"/>
              <w:right w:val="nil"/>
            </w:tcBorders>
            <w:shd w:val="clear" w:color="auto" w:fill="auto"/>
            <w:noWrap/>
            <w:vAlign w:val="center"/>
            <w:hideMark/>
          </w:tcPr>
          <w:p w14:paraId="0F4B47BB" w14:textId="77777777" w:rsidR="00136E19" w:rsidRPr="00A414D9" w:rsidRDefault="00136E19"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560B774C"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10EC7874"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AD5A57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139062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3AE6DD9"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25B8E996"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1E5EB7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2C873B7A"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hideMark/>
          </w:tcPr>
          <w:p w14:paraId="5B018BD7"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655E8CB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hideMark/>
          </w:tcPr>
          <w:p w14:paraId="774A6CD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hideMark/>
          </w:tcPr>
          <w:p w14:paraId="7D3DDB00"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4907950C"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r>
      <w:tr w:rsidR="00136E19" w:rsidRPr="00A414D9" w14:paraId="79341B87"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36C0840C" w14:textId="74A62611" w:rsidR="00136E19" w:rsidRPr="00A414D9" w:rsidRDefault="006F41C8" w:rsidP="00297F77">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3</m:t>
                    </m:r>
                  </m:sub>
                </m:sSub>
              </m:oMath>
            </m:oMathPara>
          </w:p>
        </w:tc>
        <w:tc>
          <w:tcPr>
            <w:tcW w:w="703" w:type="dxa"/>
            <w:tcBorders>
              <w:top w:val="nil"/>
              <w:left w:val="nil"/>
              <w:bottom w:val="nil"/>
              <w:right w:val="nil"/>
            </w:tcBorders>
            <w:shd w:val="clear" w:color="auto" w:fill="auto"/>
            <w:noWrap/>
            <w:vAlign w:val="center"/>
            <w:hideMark/>
          </w:tcPr>
          <w:p w14:paraId="12968153" w14:textId="77777777" w:rsidR="00136E19" w:rsidRPr="00A414D9" w:rsidRDefault="00136E19"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32EC132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25A6F23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0A7134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749B68D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09116549"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7B67541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6120DDC"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3DAA958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hideMark/>
          </w:tcPr>
          <w:p w14:paraId="543819E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0746073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hideMark/>
          </w:tcPr>
          <w:p w14:paraId="2490669C"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hideMark/>
          </w:tcPr>
          <w:p w14:paraId="52BD320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3F35420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r>
      <w:tr w:rsidR="00136E19" w:rsidRPr="00A414D9" w14:paraId="1A35FC11"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5F110154" w14:textId="337A7A19" w:rsidR="00136E19" w:rsidRPr="00A414D9" w:rsidRDefault="006F41C8" w:rsidP="00297F77">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4</m:t>
                    </m:r>
                  </m:sub>
                </m:sSub>
              </m:oMath>
            </m:oMathPara>
          </w:p>
        </w:tc>
        <w:tc>
          <w:tcPr>
            <w:tcW w:w="703" w:type="dxa"/>
            <w:tcBorders>
              <w:top w:val="nil"/>
              <w:left w:val="nil"/>
              <w:bottom w:val="nil"/>
              <w:right w:val="nil"/>
            </w:tcBorders>
            <w:shd w:val="clear" w:color="auto" w:fill="auto"/>
            <w:noWrap/>
            <w:vAlign w:val="center"/>
            <w:hideMark/>
          </w:tcPr>
          <w:p w14:paraId="2A6CD3F3" w14:textId="77777777" w:rsidR="00136E19" w:rsidRPr="00A414D9" w:rsidRDefault="00136E19"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2C0BE25A"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5EF75EB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2F8E838"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31F19B77"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1CE5E605"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3AB613BA"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761F8C1A"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334EB0D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hideMark/>
          </w:tcPr>
          <w:p w14:paraId="6CE3EC05"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7EE25E92"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hideMark/>
          </w:tcPr>
          <w:p w14:paraId="4D52F076"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hideMark/>
          </w:tcPr>
          <w:p w14:paraId="01DFCE97"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020523A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r>
      <w:tr w:rsidR="00136E19" w:rsidRPr="00A414D9" w14:paraId="228492BC" w14:textId="77777777" w:rsidTr="00CC7B6D">
        <w:trPr>
          <w:trHeight w:val="284"/>
          <w:jc w:val="center"/>
        </w:trPr>
        <w:tc>
          <w:tcPr>
            <w:tcW w:w="1959" w:type="dxa"/>
            <w:tcBorders>
              <w:top w:val="nil"/>
              <w:left w:val="nil"/>
              <w:bottom w:val="single" w:sz="4" w:space="0" w:color="auto"/>
              <w:right w:val="nil"/>
            </w:tcBorders>
            <w:shd w:val="clear" w:color="auto" w:fill="auto"/>
            <w:noWrap/>
            <w:vAlign w:val="center"/>
            <w:hideMark/>
          </w:tcPr>
          <w:p w14:paraId="2413D158" w14:textId="5983E1CE" w:rsidR="00136E19" w:rsidRPr="00A414D9" w:rsidRDefault="006F41C8" w:rsidP="00297F77">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5</m:t>
                    </m:r>
                  </m:sub>
                </m:sSub>
              </m:oMath>
            </m:oMathPara>
          </w:p>
        </w:tc>
        <w:tc>
          <w:tcPr>
            <w:tcW w:w="703" w:type="dxa"/>
            <w:tcBorders>
              <w:top w:val="nil"/>
              <w:left w:val="nil"/>
              <w:bottom w:val="single" w:sz="4" w:space="0" w:color="auto"/>
              <w:right w:val="nil"/>
            </w:tcBorders>
            <w:shd w:val="clear" w:color="auto" w:fill="auto"/>
            <w:noWrap/>
            <w:vAlign w:val="center"/>
            <w:hideMark/>
          </w:tcPr>
          <w:p w14:paraId="2752DF87"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3155F50B"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49A666E9"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0FC6D02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592C94B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1E5289A0"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5F7681BC"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605BF57E"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42E5C7B4"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bottom"/>
            <w:hideMark/>
          </w:tcPr>
          <w:p w14:paraId="042B1192"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034DC4F7"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bottom"/>
            <w:hideMark/>
          </w:tcPr>
          <w:p w14:paraId="5989F0AD"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bottom"/>
            <w:hideMark/>
          </w:tcPr>
          <w:p w14:paraId="1BE2F87D"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6D63A382"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136E19" w:rsidRPr="00A414D9" w14:paraId="3ACD644A"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52FE0E56" w14:textId="19D303F2" w:rsidR="00136E19" w:rsidRPr="00A414D9" w:rsidRDefault="006F41C8" w:rsidP="00297F77">
            <w:pPr>
              <w:widowControl/>
              <w:spacing w:line="240" w:lineRule="auto"/>
              <w:ind w:firstLineChars="0" w:firstLine="0"/>
              <w:jc w:val="center"/>
              <w:rPr>
                <w:rFonts w:eastAsia="Times New Roman"/>
                <w:i/>
                <w:color w:val="000000"/>
                <w:kern w:val="0"/>
                <w:sz w:val="18"/>
                <w:szCs w:val="18"/>
                <w:lang w:val="en-CN"/>
              </w:rPr>
            </w:pPr>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2</m:t>
                  </m:r>
                </m:sub>
              </m:sSub>
            </m:oMath>
            <w:r w:rsidR="00920D9D">
              <w:rPr>
                <w:rFonts w:eastAsia="Times New Roman"/>
                <w:iCs/>
                <w:sz w:val="18"/>
                <w:szCs w:val="18"/>
              </w:rPr>
              <w:t>(</w:t>
            </w:r>
            <w:proofErr w:type="spellStart"/>
            <w:r w:rsidR="00920D9D">
              <w:rPr>
                <w:rFonts w:eastAsia="Times New Roman"/>
                <w:iCs/>
                <w:sz w:val="18"/>
                <w:szCs w:val="18"/>
              </w:rPr>
              <w:t>MgRL</w:t>
            </w:r>
            <w:proofErr w:type="spellEnd"/>
            <w:r w:rsidR="00920D9D">
              <w:rPr>
                <w:rFonts w:eastAsia="Times New Roman"/>
                <w:iCs/>
                <w:sz w:val="18"/>
                <w:szCs w:val="18"/>
              </w:rPr>
              <w:t>)</w:t>
            </w:r>
          </w:p>
        </w:tc>
        <w:tc>
          <w:tcPr>
            <w:tcW w:w="703" w:type="dxa"/>
            <w:tcBorders>
              <w:top w:val="nil"/>
              <w:left w:val="nil"/>
              <w:bottom w:val="nil"/>
              <w:right w:val="nil"/>
            </w:tcBorders>
            <w:shd w:val="clear" w:color="auto" w:fill="auto"/>
            <w:noWrap/>
            <w:vAlign w:val="center"/>
            <w:hideMark/>
          </w:tcPr>
          <w:p w14:paraId="7778E37D"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73BC21F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13705F7F"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590C3F5C"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45E79D6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618EC20C"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3CB73EB2"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5CED0190"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0B61D56C"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bottom"/>
            <w:hideMark/>
          </w:tcPr>
          <w:p w14:paraId="4345371F"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51608484"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bottom"/>
            <w:hideMark/>
          </w:tcPr>
          <w:p w14:paraId="7EC89723"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bottom"/>
            <w:hideMark/>
          </w:tcPr>
          <w:p w14:paraId="705B1C16"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72517A4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136E19" w:rsidRPr="00A414D9" w14:paraId="6F34FFE2" w14:textId="77777777" w:rsidTr="00CC7B6D">
        <w:trPr>
          <w:trHeight w:val="284"/>
          <w:jc w:val="center"/>
        </w:trPr>
        <w:tc>
          <w:tcPr>
            <w:tcW w:w="1959" w:type="dxa"/>
            <w:tcBorders>
              <w:top w:val="nil"/>
              <w:left w:val="nil"/>
              <w:bottom w:val="nil"/>
              <w:right w:val="nil"/>
            </w:tcBorders>
            <w:shd w:val="clear" w:color="auto" w:fill="auto"/>
            <w:noWrap/>
            <w:vAlign w:val="center"/>
          </w:tcPr>
          <w:p w14:paraId="748D4B03" w14:textId="603382A9" w:rsidR="00136E19" w:rsidRPr="00427D1B" w:rsidRDefault="006F41C8" w:rsidP="00297F77">
            <w:pPr>
              <w:widowControl/>
              <w:spacing w:line="240" w:lineRule="auto"/>
              <w:ind w:firstLineChars="0" w:firstLine="0"/>
              <w:jc w:val="center"/>
              <w:rPr>
                <w:rFonts w:eastAsia="Times New Roman"/>
                <w:iCs/>
                <w:sz w:val="18"/>
                <w:szCs w:val="18"/>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2</m:t>
                    </m:r>
                  </m:sub>
                </m:sSub>
              </m:oMath>
            </m:oMathPara>
          </w:p>
        </w:tc>
        <w:tc>
          <w:tcPr>
            <w:tcW w:w="703" w:type="dxa"/>
            <w:tcBorders>
              <w:top w:val="nil"/>
              <w:left w:val="nil"/>
              <w:bottom w:val="nil"/>
              <w:right w:val="nil"/>
            </w:tcBorders>
            <w:shd w:val="clear" w:color="auto" w:fill="auto"/>
            <w:noWrap/>
            <w:vAlign w:val="center"/>
          </w:tcPr>
          <w:p w14:paraId="6B83B403"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tcPr>
          <w:p w14:paraId="369DD618"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tcPr>
          <w:p w14:paraId="602B2C0F"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tcPr>
          <w:p w14:paraId="73463761"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tcPr>
          <w:p w14:paraId="67C76EB6"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tcPr>
          <w:p w14:paraId="68EF1A4D"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tcPr>
          <w:p w14:paraId="37D0E22D"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tcPr>
          <w:p w14:paraId="6381A8E5"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tcPr>
          <w:p w14:paraId="00393D26"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bottom"/>
          </w:tcPr>
          <w:p w14:paraId="2EEB9A1F"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tcPr>
          <w:p w14:paraId="1F845D66"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bottom"/>
          </w:tcPr>
          <w:p w14:paraId="33FFD484"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bottom"/>
          </w:tcPr>
          <w:p w14:paraId="7888AA36"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tcPr>
          <w:p w14:paraId="2DF6C6CA" w14:textId="77777777" w:rsidR="00136E19" w:rsidRPr="00A414D9" w:rsidRDefault="00136E19" w:rsidP="00297F77">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136E19" w:rsidRPr="00A414D9" w14:paraId="71BA5A31"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5F496C66" w14:textId="36044428" w:rsidR="00136E19" w:rsidRPr="00A414D9" w:rsidRDefault="006F41C8" w:rsidP="00297F77">
            <w:pPr>
              <w:widowControl/>
              <w:spacing w:line="240" w:lineRule="auto"/>
              <w:ind w:firstLineChars="0" w:firstLine="0"/>
              <w:jc w:val="center"/>
              <w:rPr>
                <w:rFonts w:eastAsia="Times New Roman"/>
                <w:color w:val="000000"/>
                <w:kern w:val="0"/>
                <w:sz w:val="18"/>
                <w:szCs w:val="18"/>
                <w:lang w:val="en-CN"/>
              </w:rPr>
            </w:pPr>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3</m:t>
                  </m:r>
                </m:sub>
              </m:sSub>
            </m:oMath>
            <w:r w:rsidR="00322887">
              <w:rPr>
                <w:rFonts w:eastAsia="Times New Roman"/>
                <w:iCs/>
                <w:sz w:val="18"/>
                <w:szCs w:val="18"/>
              </w:rPr>
              <w:t>(</w:t>
            </w:r>
            <w:proofErr w:type="spellStart"/>
            <w:r w:rsidR="00322887">
              <w:rPr>
                <w:rFonts w:eastAsia="Times New Roman"/>
                <w:iCs/>
                <w:sz w:val="18"/>
                <w:szCs w:val="18"/>
              </w:rPr>
              <w:t>MgRL</w:t>
            </w:r>
            <w:proofErr w:type="spellEnd"/>
            <w:r w:rsidR="00322887">
              <w:rPr>
                <w:rFonts w:eastAsia="Times New Roman"/>
                <w:iCs/>
                <w:sz w:val="18"/>
                <w:szCs w:val="18"/>
              </w:rPr>
              <w:t>)</w:t>
            </w:r>
          </w:p>
        </w:tc>
        <w:tc>
          <w:tcPr>
            <w:tcW w:w="703" w:type="dxa"/>
            <w:tcBorders>
              <w:top w:val="nil"/>
              <w:left w:val="nil"/>
              <w:bottom w:val="nil"/>
              <w:right w:val="nil"/>
            </w:tcBorders>
            <w:shd w:val="clear" w:color="auto" w:fill="auto"/>
            <w:noWrap/>
            <w:vAlign w:val="center"/>
            <w:hideMark/>
          </w:tcPr>
          <w:p w14:paraId="1ED06318" w14:textId="77777777" w:rsidR="00136E19" w:rsidRPr="00A414D9" w:rsidRDefault="00136E19"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3B76419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42C0498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5D2896D"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58EF0751"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64F89DC4"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30C96542"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393E74E3"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2C16EF20"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hideMark/>
          </w:tcPr>
          <w:p w14:paraId="06E05D1E"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68610E1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hideMark/>
          </w:tcPr>
          <w:p w14:paraId="6E670336"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hideMark/>
          </w:tcPr>
          <w:p w14:paraId="00F333EB"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0D1B773F" w14:textId="77777777" w:rsidR="00136E19" w:rsidRPr="00A414D9" w:rsidRDefault="00136E19" w:rsidP="00297F77">
            <w:pPr>
              <w:widowControl/>
              <w:spacing w:line="240" w:lineRule="auto"/>
              <w:ind w:firstLineChars="0" w:firstLine="0"/>
              <w:jc w:val="center"/>
              <w:rPr>
                <w:rFonts w:eastAsia="Times New Roman"/>
                <w:kern w:val="0"/>
                <w:sz w:val="20"/>
                <w:szCs w:val="20"/>
                <w:lang w:val="en-CN"/>
              </w:rPr>
            </w:pPr>
          </w:p>
        </w:tc>
      </w:tr>
      <w:tr w:rsidR="00AB04D2" w:rsidRPr="00A414D9" w14:paraId="6D3DD273" w14:textId="77777777" w:rsidTr="00CC7B6D">
        <w:trPr>
          <w:trHeight w:val="284"/>
          <w:jc w:val="center"/>
        </w:trPr>
        <w:tc>
          <w:tcPr>
            <w:tcW w:w="1959" w:type="dxa"/>
            <w:tcBorders>
              <w:top w:val="nil"/>
              <w:left w:val="nil"/>
              <w:bottom w:val="nil"/>
              <w:right w:val="nil"/>
            </w:tcBorders>
            <w:shd w:val="clear" w:color="auto" w:fill="auto"/>
            <w:noWrap/>
            <w:vAlign w:val="center"/>
          </w:tcPr>
          <w:p w14:paraId="549D1E37" w14:textId="33287B9D" w:rsidR="00AB04D2" w:rsidRPr="00427D1B" w:rsidRDefault="006F41C8" w:rsidP="00297F77">
            <w:pPr>
              <w:widowControl/>
              <w:spacing w:line="240" w:lineRule="auto"/>
              <w:ind w:firstLineChars="0" w:firstLine="0"/>
              <w:jc w:val="center"/>
              <w:rPr>
                <w:rFonts w:eastAsia="Times New Roman"/>
                <w:iCs/>
                <w:sz w:val="18"/>
                <w:szCs w:val="18"/>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3</m:t>
                    </m:r>
                  </m:sub>
                </m:sSub>
              </m:oMath>
            </m:oMathPara>
          </w:p>
        </w:tc>
        <w:tc>
          <w:tcPr>
            <w:tcW w:w="703" w:type="dxa"/>
            <w:tcBorders>
              <w:top w:val="nil"/>
              <w:left w:val="nil"/>
              <w:bottom w:val="nil"/>
              <w:right w:val="nil"/>
            </w:tcBorders>
            <w:shd w:val="clear" w:color="auto" w:fill="auto"/>
            <w:noWrap/>
            <w:vAlign w:val="center"/>
          </w:tcPr>
          <w:p w14:paraId="2A9CF7FA" w14:textId="77777777" w:rsidR="00AB04D2" w:rsidRPr="00A414D9" w:rsidRDefault="00AB04D2" w:rsidP="00297F7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tcPr>
          <w:p w14:paraId="62E1FD0C"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12B59D4A"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5C5FD0E2"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tcPr>
          <w:p w14:paraId="62DD665C"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62ACC5B7"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tcPr>
          <w:p w14:paraId="1929E5B5"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775E1DA1"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70A39143"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tcPr>
          <w:p w14:paraId="4E08A735"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3D037D70"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tcPr>
          <w:p w14:paraId="49EFFBB7"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tcPr>
          <w:p w14:paraId="16988701"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747FFDF0" w14:textId="77777777" w:rsidR="00AB04D2" w:rsidRPr="00A414D9" w:rsidRDefault="00AB04D2" w:rsidP="00297F77">
            <w:pPr>
              <w:widowControl/>
              <w:spacing w:line="240" w:lineRule="auto"/>
              <w:ind w:firstLineChars="0" w:firstLine="0"/>
              <w:jc w:val="center"/>
              <w:rPr>
                <w:rFonts w:eastAsia="Times New Roman"/>
                <w:kern w:val="0"/>
                <w:sz w:val="20"/>
                <w:szCs w:val="20"/>
                <w:lang w:val="en-CN"/>
              </w:rPr>
            </w:pPr>
          </w:p>
        </w:tc>
      </w:tr>
      <w:tr w:rsidR="00D71EA7" w:rsidRPr="00A414D9" w14:paraId="15377E10" w14:textId="77777777" w:rsidTr="00CC7B6D">
        <w:trPr>
          <w:trHeight w:val="284"/>
          <w:jc w:val="center"/>
        </w:trPr>
        <w:tc>
          <w:tcPr>
            <w:tcW w:w="1959" w:type="dxa"/>
            <w:tcBorders>
              <w:top w:val="nil"/>
              <w:left w:val="nil"/>
              <w:bottom w:val="nil"/>
              <w:right w:val="nil"/>
            </w:tcBorders>
            <w:shd w:val="clear" w:color="auto" w:fill="auto"/>
            <w:noWrap/>
            <w:vAlign w:val="center"/>
          </w:tcPr>
          <w:p w14:paraId="2742E00F" w14:textId="5CB786E6" w:rsidR="00D71EA7" w:rsidRPr="00427D1B" w:rsidRDefault="006F41C8" w:rsidP="00D71EA7">
            <w:pPr>
              <w:widowControl/>
              <w:spacing w:line="240" w:lineRule="auto"/>
              <w:ind w:firstLineChars="0" w:firstLine="0"/>
              <w:jc w:val="center"/>
              <w:rPr>
                <w:rFonts w:eastAsia="Times New Roman"/>
                <w:iCs/>
                <w:sz w:val="18"/>
                <w:szCs w:val="18"/>
              </w:rPr>
            </w:pPr>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4</m:t>
                  </m:r>
                </m:sub>
              </m:sSub>
            </m:oMath>
            <w:r w:rsidR="00322887">
              <w:rPr>
                <w:rFonts w:eastAsia="Times New Roman"/>
                <w:iCs/>
                <w:sz w:val="18"/>
                <w:szCs w:val="18"/>
              </w:rPr>
              <w:t>(</w:t>
            </w:r>
            <w:proofErr w:type="spellStart"/>
            <w:r w:rsidR="00322887">
              <w:rPr>
                <w:rFonts w:eastAsia="Times New Roman"/>
                <w:iCs/>
                <w:sz w:val="18"/>
                <w:szCs w:val="18"/>
              </w:rPr>
              <w:t>MgRL</w:t>
            </w:r>
            <w:proofErr w:type="spellEnd"/>
            <w:r w:rsidR="00322887">
              <w:rPr>
                <w:rFonts w:eastAsia="Times New Roman"/>
                <w:iCs/>
                <w:sz w:val="18"/>
                <w:szCs w:val="18"/>
              </w:rPr>
              <w:t>)</w:t>
            </w:r>
          </w:p>
        </w:tc>
        <w:tc>
          <w:tcPr>
            <w:tcW w:w="703" w:type="dxa"/>
            <w:tcBorders>
              <w:top w:val="nil"/>
              <w:left w:val="nil"/>
              <w:bottom w:val="nil"/>
              <w:right w:val="nil"/>
            </w:tcBorders>
            <w:shd w:val="clear" w:color="auto" w:fill="auto"/>
            <w:noWrap/>
            <w:vAlign w:val="center"/>
          </w:tcPr>
          <w:p w14:paraId="4B9A76E4" w14:textId="77777777" w:rsidR="00D71EA7" w:rsidRPr="00A414D9" w:rsidRDefault="00D71EA7" w:rsidP="00D71EA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tcPr>
          <w:p w14:paraId="7FCFE1B1"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65122D79"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056763A3"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tcPr>
          <w:p w14:paraId="6A660E2C"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683AA365"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tcPr>
          <w:p w14:paraId="2C9B4BBC"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5CB5304E"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2E0B0557"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tcPr>
          <w:p w14:paraId="77D8AEBF"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4EB4D4EA"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tcPr>
          <w:p w14:paraId="0A58F4D8"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tcPr>
          <w:p w14:paraId="11B5C229"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04E66182"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r>
      <w:tr w:rsidR="00D71EA7" w:rsidRPr="00A414D9" w14:paraId="2D0F94B6" w14:textId="77777777" w:rsidTr="00CC7B6D">
        <w:trPr>
          <w:trHeight w:val="284"/>
          <w:jc w:val="center"/>
        </w:trPr>
        <w:tc>
          <w:tcPr>
            <w:tcW w:w="1959" w:type="dxa"/>
            <w:tcBorders>
              <w:top w:val="nil"/>
              <w:left w:val="nil"/>
              <w:bottom w:val="nil"/>
              <w:right w:val="nil"/>
            </w:tcBorders>
            <w:shd w:val="clear" w:color="auto" w:fill="auto"/>
            <w:noWrap/>
            <w:vAlign w:val="center"/>
          </w:tcPr>
          <w:p w14:paraId="6C02A204" w14:textId="7DD4906C" w:rsidR="00D71EA7" w:rsidRPr="00427D1B" w:rsidRDefault="006F41C8" w:rsidP="00D71EA7">
            <w:pPr>
              <w:widowControl/>
              <w:spacing w:line="240" w:lineRule="auto"/>
              <w:ind w:firstLineChars="0" w:firstLine="0"/>
              <w:jc w:val="center"/>
              <w:rPr>
                <w:rFonts w:eastAsia="Times New Roman"/>
                <w:iCs/>
                <w:sz w:val="18"/>
                <w:szCs w:val="18"/>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4</m:t>
                    </m:r>
                  </m:sub>
                </m:sSub>
              </m:oMath>
            </m:oMathPara>
          </w:p>
        </w:tc>
        <w:tc>
          <w:tcPr>
            <w:tcW w:w="703" w:type="dxa"/>
            <w:tcBorders>
              <w:top w:val="nil"/>
              <w:left w:val="nil"/>
              <w:bottom w:val="nil"/>
              <w:right w:val="nil"/>
            </w:tcBorders>
            <w:shd w:val="clear" w:color="auto" w:fill="auto"/>
            <w:noWrap/>
            <w:vAlign w:val="center"/>
          </w:tcPr>
          <w:p w14:paraId="3C0E595B" w14:textId="77777777" w:rsidR="00D71EA7" w:rsidRPr="00A414D9" w:rsidRDefault="00D71EA7" w:rsidP="00D71EA7">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tcPr>
          <w:p w14:paraId="0D86D31A"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085D3429"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7AA6C6B5"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tcPr>
          <w:p w14:paraId="6B220856"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13A6AB61"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tcPr>
          <w:p w14:paraId="7C095D82"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0E554A0D"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79069814"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tcPr>
          <w:p w14:paraId="0D0542C9"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1DDFD4E4"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tcPr>
          <w:p w14:paraId="2EF6E753"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tcPr>
          <w:p w14:paraId="51153358"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355F88CB" w14:textId="77777777" w:rsidR="00D71EA7" w:rsidRPr="00A414D9" w:rsidRDefault="00D71EA7" w:rsidP="00D71EA7">
            <w:pPr>
              <w:widowControl/>
              <w:spacing w:line="240" w:lineRule="auto"/>
              <w:ind w:firstLineChars="0" w:firstLine="0"/>
              <w:jc w:val="center"/>
              <w:rPr>
                <w:rFonts w:eastAsia="Times New Roman"/>
                <w:kern w:val="0"/>
                <w:sz w:val="20"/>
                <w:szCs w:val="20"/>
                <w:lang w:val="en-CN"/>
              </w:rPr>
            </w:pPr>
          </w:p>
        </w:tc>
      </w:tr>
      <w:tr w:rsidR="003B3754" w:rsidRPr="00A414D9" w14:paraId="30F75E3E" w14:textId="77777777" w:rsidTr="00CC7B6D">
        <w:trPr>
          <w:trHeight w:val="284"/>
          <w:jc w:val="center"/>
        </w:trPr>
        <w:tc>
          <w:tcPr>
            <w:tcW w:w="1959" w:type="dxa"/>
            <w:tcBorders>
              <w:top w:val="nil"/>
              <w:left w:val="nil"/>
              <w:bottom w:val="nil"/>
              <w:right w:val="nil"/>
            </w:tcBorders>
            <w:shd w:val="clear" w:color="auto" w:fill="auto"/>
            <w:noWrap/>
            <w:vAlign w:val="center"/>
          </w:tcPr>
          <w:p w14:paraId="529FB61E" w14:textId="07BF13A1" w:rsidR="003B3754" w:rsidRPr="00427D1B" w:rsidRDefault="006F41C8" w:rsidP="003B3754">
            <w:pPr>
              <w:widowControl/>
              <w:spacing w:line="240" w:lineRule="auto"/>
              <w:ind w:firstLineChars="0" w:firstLine="0"/>
              <w:jc w:val="center"/>
              <w:rPr>
                <w:rFonts w:eastAsia="Times New Roman"/>
                <w:iCs/>
                <w:sz w:val="18"/>
                <w:szCs w:val="18"/>
              </w:rPr>
            </w:pPr>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5</m:t>
                  </m:r>
                </m:sub>
              </m:sSub>
            </m:oMath>
            <w:r w:rsidR="00322887">
              <w:rPr>
                <w:rFonts w:eastAsia="Times New Roman"/>
                <w:iCs/>
                <w:sz w:val="18"/>
                <w:szCs w:val="18"/>
              </w:rPr>
              <w:t>(</w:t>
            </w:r>
            <w:proofErr w:type="spellStart"/>
            <w:r w:rsidR="00322887">
              <w:rPr>
                <w:rFonts w:eastAsia="Times New Roman"/>
                <w:iCs/>
                <w:sz w:val="18"/>
                <w:szCs w:val="18"/>
              </w:rPr>
              <w:t>MgRL</w:t>
            </w:r>
            <w:proofErr w:type="spellEnd"/>
            <w:r w:rsidR="00322887">
              <w:rPr>
                <w:rFonts w:eastAsia="Times New Roman"/>
                <w:iCs/>
                <w:sz w:val="18"/>
                <w:szCs w:val="18"/>
              </w:rPr>
              <w:t>)</w:t>
            </w:r>
          </w:p>
        </w:tc>
        <w:tc>
          <w:tcPr>
            <w:tcW w:w="703" w:type="dxa"/>
            <w:tcBorders>
              <w:top w:val="nil"/>
              <w:left w:val="nil"/>
              <w:bottom w:val="nil"/>
              <w:right w:val="nil"/>
            </w:tcBorders>
            <w:shd w:val="clear" w:color="auto" w:fill="auto"/>
            <w:noWrap/>
            <w:vAlign w:val="center"/>
          </w:tcPr>
          <w:p w14:paraId="541A8473" w14:textId="77777777" w:rsidR="003B3754" w:rsidRPr="00A414D9" w:rsidRDefault="003B3754" w:rsidP="003B3754">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tcPr>
          <w:p w14:paraId="18580AAB"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049E0243"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3CC98A66"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tcPr>
          <w:p w14:paraId="1ACF3E87"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tcPr>
          <w:p w14:paraId="1B9E81DC"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tcPr>
          <w:p w14:paraId="2AE88CF8"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tcPr>
          <w:p w14:paraId="3674DAD7"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3BFC2E4A"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tcPr>
          <w:p w14:paraId="5488B1F6"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1B20057C"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tcPr>
          <w:p w14:paraId="367F14BA"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tcPr>
          <w:p w14:paraId="444B03A1"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tcPr>
          <w:p w14:paraId="0CD70C16" w14:textId="77777777" w:rsidR="003B3754" w:rsidRPr="00A414D9" w:rsidRDefault="003B3754" w:rsidP="003B3754">
            <w:pPr>
              <w:widowControl/>
              <w:spacing w:line="240" w:lineRule="auto"/>
              <w:ind w:firstLineChars="0" w:firstLine="0"/>
              <w:jc w:val="center"/>
              <w:rPr>
                <w:rFonts w:eastAsia="Times New Roman"/>
                <w:kern w:val="0"/>
                <w:sz w:val="20"/>
                <w:szCs w:val="20"/>
                <w:lang w:val="en-CN"/>
              </w:rPr>
            </w:pPr>
          </w:p>
        </w:tc>
      </w:tr>
      <w:tr w:rsidR="003B3754" w:rsidRPr="00A414D9" w14:paraId="2C8EF252" w14:textId="77777777" w:rsidTr="00CC7B6D">
        <w:trPr>
          <w:trHeight w:val="284"/>
          <w:jc w:val="center"/>
        </w:trPr>
        <w:tc>
          <w:tcPr>
            <w:tcW w:w="1959" w:type="dxa"/>
            <w:tcBorders>
              <w:top w:val="nil"/>
              <w:left w:val="nil"/>
              <w:bottom w:val="single" w:sz="4" w:space="0" w:color="auto"/>
              <w:right w:val="nil"/>
            </w:tcBorders>
            <w:shd w:val="clear" w:color="auto" w:fill="auto"/>
            <w:noWrap/>
            <w:vAlign w:val="center"/>
            <w:hideMark/>
          </w:tcPr>
          <w:p w14:paraId="1522F8E3" w14:textId="4876CBD0" w:rsidR="003B3754" w:rsidRPr="00A414D9" w:rsidRDefault="006F41C8" w:rsidP="003B3754">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5</m:t>
                    </m:r>
                  </m:sub>
                </m:sSub>
              </m:oMath>
            </m:oMathPara>
          </w:p>
        </w:tc>
        <w:tc>
          <w:tcPr>
            <w:tcW w:w="703" w:type="dxa"/>
            <w:tcBorders>
              <w:top w:val="nil"/>
              <w:left w:val="nil"/>
              <w:bottom w:val="single" w:sz="4" w:space="0" w:color="auto"/>
              <w:right w:val="nil"/>
            </w:tcBorders>
            <w:shd w:val="clear" w:color="auto" w:fill="auto"/>
            <w:noWrap/>
            <w:vAlign w:val="center"/>
            <w:hideMark/>
          </w:tcPr>
          <w:p w14:paraId="79B2C7B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5AA3F07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5E4C3E1F"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2DF81D0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227D7EDD"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4378B369"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088795CB"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548A4DA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58D1253A"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bottom"/>
            <w:hideMark/>
          </w:tcPr>
          <w:p w14:paraId="6A8E190E"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6864190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bottom"/>
            <w:hideMark/>
          </w:tcPr>
          <w:p w14:paraId="63204348"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bottom"/>
            <w:hideMark/>
          </w:tcPr>
          <w:p w14:paraId="67C20E0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1AA0F97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930D52" w:rsidRPr="00A414D9" w14:paraId="6EDEC5F7"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02F2EE16" w14:textId="4860B472" w:rsidR="00930D52" w:rsidRPr="00A414D9" w:rsidRDefault="006F41C8" w:rsidP="00930D52">
            <w:pPr>
              <w:widowControl/>
              <w:spacing w:line="240" w:lineRule="auto"/>
              <w:ind w:firstLineChars="0" w:firstLine="0"/>
              <w:jc w:val="center"/>
              <w:rPr>
                <w:rFonts w:eastAsia="Times New Roman"/>
                <w:color w:val="000000"/>
                <w:kern w:val="0"/>
                <w:sz w:val="18"/>
                <w:szCs w:val="18"/>
                <w:lang w:val="en-CN"/>
              </w:rPr>
            </w:pPr>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5</m:t>
                  </m:r>
                </m:sub>
              </m:sSub>
            </m:oMath>
            <w:r w:rsidR="00322887" w:rsidRPr="00FB794B">
              <w:rPr>
                <w:rFonts w:eastAsia="Times New Roman"/>
                <w:iCs/>
                <w:sz w:val="18"/>
                <w:szCs w:val="18"/>
              </w:rPr>
              <w:t>(</w:t>
            </w:r>
            <w:proofErr w:type="spellStart"/>
            <w:r w:rsidR="00322887" w:rsidRPr="00FB794B">
              <w:rPr>
                <w:rFonts w:eastAsia="Times New Roman"/>
                <w:iCs/>
                <w:sz w:val="18"/>
                <w:szCs w:val="18"/>
              </w:rPr>
              <w:t>MgRL</w:t>
            </w:r>
            <w:proofErr w:type="spellEnd"/>
            <w:r w:rsidR="00322887" w:rsidRPr="00FB794B">
              <w:rPr>
                <w:rFonts w:eastAsia="Times New Roman"/>
                <w:iCs/>
                <w:sz w:val="18"/>
                <w:szCs w:val="18"/>
              </w:rPr>
              <w:t>)</w:t>
            </w:r>
          </w:p>
        </w:tc>
        <w:tc>
          <w:tcPr>
            <w:tcW w:w="703" w:type="dxa"/>
            <w:tcBorders>
              <w:top w:val="nil"/>
              <w:left w:val="nil"/>
              <w:bottom w:val="nil"/>
              <w:right w:val="nil"/>
            </w:tcBorders>
            <w:shd w:val="clear" w:color="auto" w:fill="auto"/>
            <w:noWrap/>
            <w:vAlign w:val="center"/>
            <w:hideMark/>
          </w:tcPr>
          <w:p w14:paraId="3CA4819B" w14:textId="77777777" w:rsidR="00930D52" w:rsidRPr="00A414D9" w:rsidRDefault="00930D52" w:rsidP="00930D52">
            <w:pPr>
              <w:widowControl/>
              <w:spacing w:line="240" w:lineRule="auto"/>
              <w:ind w:firstLineChars="0" w:firstLine="0"/>
              <w:jc w:val="center"/>
              <w:rPr>
                <w:rFonts w:eastAsia="Times New Roman"/>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0E0CF952"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22C57963"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0CCE8018"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center"/>
            <w:hideMark/>
          </w:tcPr>
          <w:p w14:paraId="6914C3E0"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center"/>
            <w:hideMark/>
          </w:tcPr>
          <w:p w14:paraId="5CAB5A31"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center"/>
            <w:hideMark/>
          </w:tcPr>
          <w:p w14:paraId="34AFE045"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center"/>
            <w:hideMark/>
          </w:tcPr>
          <w:p w14:paraId="5A3B8211"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37F9BF8F"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269" w:type="dxa"/>
            <w:tcBorders>
              <w:top w:val="nil"/>
              <w:left w:val="nil"/>
              <w:bottom w:val="nil"/>
              <w:right w:val="nil"/>
            </w:tcBorders>
            <w:shd w:val="clear" w:color="auto" w:fill="auto"/>
            <w:noWrap/>
            <w:vAlign w:val="bottom"/>
            <w:hideMark/>
          </w:tcPr>
          <w:p w14:paraId="0336B4AF"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64BE47FB"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80" w:type="dxa"/>
            <w:tcBorders>
              <w:top w:val="nil"/>
              <w:left w:val="nil"/>
              <w:bottom w:val="nil"/>
              <w:right w:val="nil"/>
            </w:tcBorders>
            <w:shd w:val="clear" w:color="auto" w:fill="auto"/>
            <w:noWrap/>
            <w:vAlign w:val="bottom"/>
            <w:hideMark/>
          </w:tcPr>
          <w:p w14:paraId="72DC610B"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69" w:type="dxa"/>
            <w:tcBorders>
              <w:top w:val="nil"/>
              <w:left w:val="nil"/>
              <w:bottom w:val="nil"/>
              <w:right w:val="nil"/>
            </w:tcBorders>
            <w:shd w:val="clear" w:color="auto" w:fill="auto"/>
            <w:noWrap/>
            <w:vAlign w:val="bottom"/>
            <w:hideMark/>
          </w:tcPr>
          <w:p w14:paraId="0B83D351"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c>
          <w:tcPr>
            <w:tcW w:w="703" w:type="dxa"/>
            <w:tcBorders>
              <w:top w:val="nil"/>
              <w:left w:val="nil"/>
              <w:bottom w:val="nil"/>
              <w:right w:val="nil"/>
            </w:tcBorders>
            <w:shd w:val="clear" w:color="auto" w:fill="auto"/>
            <w:noWrap/>
            <w:vAlign w:val="bottom"/>
            <w:hideMark/>
          </w:tcPr>
          <w:p w14:paraId="5B4E88B1" w14:textId="77777777" w:rsidR="00930D52" w:rsidRPr="00A414D9" w:rsidRDefault="00930D52" w:rsidP="00930D52">
            <w:pPr>
              <w:widowControl/>
              <w:spacing w:line="240" w:lineRule="auto"/>
              <w:ind w:firstLineChars="0" w:firstLine="0"/>
              <w:jc w:val="center"/>
              <w:rPr>
                <w:rFonts w:eastAsia="Times New Roman"/>
                <w:kern w:val="0"/>
                <w:sz w:val="20"/>
                <w:szCs w:val="20"/>
                <w:lang w:val="en-CN"/>
              </w:rPr>
            </w:pPr>
          </w:p>
        </w:tc>
      </w:tr>
      <w:tr w:rsidR="003B3754" w:rsidRPr="00A414D9" w14:paraId="3EB15565" w14:textId="77777777" w:rsidTr="00CC7B6D">
        <w:trPr>
          <w:trHeight w:val="284"/>
          <w:jc w:val="center"/>
        </w:trPr>
        <w:tc>
          <w:tcPr>
            <w:tcW w:w="1959" w:type="dxa"/>
            <w:tcBorders>
              <w:top w:val="nil"/>
              <w:left w:val="nil"/>
              <w:bottom w:val="single" w:sz="4" w:space="0" w:color="auto"/>
              <w:right w:val="nil"/>
            </w:tcBorders>
            <w:shd w:val="clear" w:color="auto" w:fill="auto"/>
            <w:noWrap/>
            <w:vAlign w:val="center"/>
            <w:hideMark/>
          </w:tcPr>
          <w:p w14:paraId="3D7663AE" w14:textId="4CFF7952" w:rsidR="003B3754" w:rsidRPr="00A414D9" w:rsidRDefault="006F41C8" w:rsidP="003B3754">
            <w:pPr>
              <w:widowControl/>
              <w:spacing w:line="240" w:lineRule="auto"/>
              <w:ind w:firstLineChars="0" w:firstLine="0"/>
              <w:jc w:val="center"/>
              <w:rPr>
                <w:rFonts w:eastAsia="Times New Roman"/>
                <w:color w:val="000000"/>
                <w:kern w:val="0"/>
                <w:sz w:val="18"/>
                <w:szCs w:val="18"/>
                <w:lang w:val="en-CN"/>
              </w:rPr>
            </w:pPr>
            <m:oMathPara>
              <m:oMath>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sz w:val="18"/>
                        <w:szCs w:val="18"/>
                      </w:rPr>
                      <m:t>g</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iCs/>
                        <w:sz w:val="18"/>
                        <w:szCs w:val="18"/>
                      </w:rPr>
                    </m:ctrlPr>
                  </m:sSubPr>
                  <m:e>
                    <m:r>
                      <w:rPr>
                        <w:rFonts w:ascii="Cambria Math" w:hAnsi="Cambria Math" w:hint="eastAsia"/>
                        <w:sz w:val="18"/>
                        <w:szCs w:val="18"/>
                      </w:rPr>
                      <m:t>g</m:t>
                    </m:r>
                    <m:ctrlPr>
                      <w:rPr>
                        <w:rFonts w:ascii="Cambria Math" w:hAnsi="Cambria Math" w:hint="eastAsia"/>
                        <w:i/>
                        <w:iCs/>
                        <w:sz w:val="18"/>
                        <w:szCs w:val="18"/>
                      </w:rPr>
                    </m:ctrlPr>
                  </m:e>
                  <m:sub>
                    <m:r>
                      <w:rPr>
                        <w:rFonts w:ascii="Cambria Math" w:hAnsi="Cambria Math"/>
                        <w:sz w:val="18"/>
                        <w:szCs w:val="18"/>
                      </w:rPr>
                      <m:t>5</m:t>
                    </m:r>
                  </m:sub>
                </m:sSub>
              </m:oMath>
            </m:oMathPara>
          </w:p>
        </w:tc>
        <w:tc>
          <w:tcPr>
            <w:tcW w:w="703" w:type="dxa"/>
            <w:tcBorders>
              <w:top w:val="nil"/>
              <w:left w:val="nil"/>
              <w:bottom w:val="single" w:sz="4" w:space="0" w:color="auto"/>
              <w:right w:val="nil"/>
            </w:tcBorders>
            <w:shd w:val="clear" w:color="auto" w:fill="auto"/>
            <w:noWrap/>
            <w:vAlign w:val="center"/>
            <w:hideMark/>
          </w:tcPr>
          <w:p w14:paraId="01DADF4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44B3A0AC"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3A27BB15"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2140E1E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center"/>
            <w:hideMark/>
          </w:tcPr>
          <w:p w14:paraId="512658FE"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center"/>
            <w:hideMark/>
          </w:tcPr>
          <w:p w14:paraId="4730E37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center"/>
            <w:hideMark/>
          </w:tcPr>
          <w:p w14:paraId="399301E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center"/>
            <w:hideMark/>
          </w:tcPr>
          <w:p w14:paraId="57BBF0AD"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600CF1D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4" w:space="0" w:color="auto"/>
              <w:right w:val="nil"/>
            </w:tcBorders>
            <w:shd w:val="clear" w:color="auto" w:fill="auto"/>
            <w:noWrap/>
            <w:vAlign w:val="bottom"/>
            <w:hideMark/>
          </w:tcPr>
          <w:p w14:paraId="6BA5B803"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4F914A2B"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4" w:space="0" w:color="auto"/>
              <w:right w:val="nil"/>
            </w:tcBorders>
            <w:shd w:val="clear" w:color="auto" w:fill="auto"/>
            <w:noWrap/>
            <w:vAlign w:val="bottom"/>
            <w:hideMark/>
          </w:tcPr>
          <w:p w14:paraId="13D72FDC"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4" w:space="0" w:color="auto"/>
              <w:right w:val="nil"/>
            </w:tcBorders>
            <w:shd w:val="clear" w:color="auto" w:fill="auto"/>
            <w:noWrap/>
            <w:vAlign w:val="bottom"/>
            <w:hideMark/>
          </w:tcPr>
          <w:p w14:paraId="4153D567"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4" w:space="0" w:color="auto"/>
              <w:right w:val="nil"/>
            </w:tcBorders>
            <w:shd w:val="clear" w:color="auto" w:fill="auto"/>
            <w:noWrap/>
            <w:vAlign w:val="bottom"/>
            <w:hideMark/>
          </w:tcPr>
          <w:p w14:paraId="482E990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3B3754" w:rsidRPr="00A414D9" w14:paraId="34714B69" w14:textId="77777777" w:rsidTr="00CC7B6D">
        <w:trPr>
          <w:trHeight w:val="284"/>
          <w:jc w:val="center"/>
        </w:trPr>
        <w:tc>
          <w:tcPr>
            <w:tcW w:w="1959" w:type="dxa"/>
            <w:tcBorders>
              <w:top w:val="nil"/>
              <w:left w:val="nil"/>
              <w:bottom w:val="nil"/>
              <w:right w:val="nil"/>
            </w:tcBorders>
            <w:shd w:val="clear" w:color="auto" w:fill="auto"/>
            <w:noWrap/>
            <w:vAlign w:val="center"/>
            <w:hideMark/>
          </w:tcPr>
          <w:p w14:paraId="393EA51A" w14:textId="77777777" w:rsidR="00DA461B" w:rsidRDefault="006F41C8" w:rsidP="003B3754">
            <w:pPr>
              <w:widowControl/>
              <w:spacing w:line="240" w:lineRule="auto"/>
              <w:ind w:firstLineChars="0" w:firstLine="0"/>
              <w:jc w:val="center"/>
              <w:rPr>
                <w:rFonts w:eastAsia="Times New Roman"/>
                <w:iCs/>
                <w:sz w:val="16"/>
                <w:szCs w:val="16"/>
              </w:rPr>
            </w:pPr>
            <m:oMathPara>
              <m:oMath>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4</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hint="eastAsia"/>
                        <w:sz w:val="16"/>
                        <w:szCs w:val="16"/>
                      </w:rPr>
                      <m:t>g</m:t>
                    </m:r>
                    <m:ctrlPr>
                      <w:rPr>
                        <w:rFonts w:ascii="Cambria Math" w:hAnsi="Cambria Math" w:hint="eastAsia"/>
                        <w:i/>
                        <w:iCs/>
                        <w:sz w:val="16"/>
                        <w:szCs w:val="16"/>
                      </w:rPr>
                    </m:ctrlPr>
                  </m:e>
                  <m:sub>
                    <m:r>
                      <w:rPr>
                        <w:rFonts w:ascii="Cambria Math" w:hAnsi="Cambria Math"/>
                        <w:sz w:val="16"/>
                        <w:szCs w:val="16"/>
                      </w:rPr>
                      <m:t>5</m:t>
                    </m:r>
                  </m:sub>
                </m:sSub>
              </m:oMath>
            </m:oMathPara>
          </w:p>
          <w:p w14:paraId="3425D1D8" w14:textId="01767A4E" w:rsidR="003B3754" w:rsidRPr="00A414D9" w:rsidRDefault="00DA461B" w:rsidP="003B3754">
            <w:pPr>
              <w:widowControl/>
              <w:spacing w:line="240" w:lineRule="auto"/>
              <w:ind w:firstLineChars="0" w:firstLine="0"/>
              <w:jc w:val="center"/>
              <w:rPr>
                <w:rFonts w:eastAsia="Times New Roman"/>
                <w:color w:val="000000"/>
                <w:kern w:val="0"/>
                <w:sz w:val="16"/>
                <w:szCs w:val="16"/>
                <w:lang w:val="en-CN"/>
              </w:rPr>
            </w:pPr>
            <w:r>
              <w:rPr>
                <w:rFonts w:eastAsia="Times New Roman"/>
                <w:iCs/>
                <w:sz w:val="16"/>
                <w:szCs w:val="16"/>
              </w:rPr>
              <w:t>(</w:t>
            </w:r>
            <w:proofErr w:type="spellStart"/>
            <w:r>
              <w:rPr>
                <w:rFonts w:eastAsia="Times New Roman"/>
                <w:iCs/>
                <w:sz w:val="16"/>
                <w:szCs w:val="16"/>
              </w:rPr>
              <w:t>MgRL</w:t>
            </w:r>
            <w:proofErr w:type="spellEnd"/>
            <w:r>
              <w:rPr>
                <w:rFonts w:eastAsia="Times New Roman"/>
                <w:iCs/>
                <w:sz w:val="16"/>
                <w:szCs w:val="16"/>
              </w:rPr>
              <w:t>)</w:t>
            </w:r>
          </w:p>
        </w:tc>
        <w:tc>
          <w:tcPr>
            <w:tcW w:w="703" w:type="dxa"/>
            <w:tcBorders>
              <w:top w:val="nil"/>
              <w:left w:val="nil"/>
              <w:bottom w:val="nil"/>
              <w:right w:val="nil"/>
            </w:tcBorders>
            <w:shd w:val="clear" w:color="auto" w:fill="auto"/>
            <w:noWrap/>
            <w:vAlign w:val="center"/>
            <w:hideMark/>
          </w:tcPr>
          <w:p w14:paraId="29F0104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79AC5DB5"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6493EF9F"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1A5CA52B"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center"/>
            <w:hideMark/>
          </w:tcPr>
          <w:p w14:paraId="6F39268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center"/>
            <w:hideMark/>
          </w:tcPr>
          <w:p w14:paraId="7E87126E"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center"/>
            <w:hideMark/>
          </w:tcPr>
          <w:p w14:paraId="1EDAF1A3"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center"/>
            <w:hideMark/>
          </w:tcPr>
          <w:p w14:paraId="5074AE70"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2754EFAE"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nil"/>
              <w:right w:val="nil"/>
            </w:tcBorders>
            <w:shd w:val="clear" w:color="auto" w:fill="auto"/>
            <w:noWrap/>
            <w:vAlign w:val="bottom"/>
            <w:hideMark/>
          </w:tcPr>
          <w:p w14:paraId="007BBCC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26050A1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nil"/>
              <w:right w:val="nil"/>
            </w:tcBorders>
            <w:shd w:val="clear" w:color="auto" w:fill="auto"/>
            <w:noWrap/>
            <w:vAlign w:val="bottom"/>
            <w:hideMark/>
          </w:tcPr>
          <w:p w14:paraId="2A60BCE5"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nil"/>
              <w:right w:val="nil"/>
            </w:tcBorders>
            <w:shd w:val="clear" w:color="auto" w:fill="auto"/>
            <w:noWrap/>
            <w:vAlign w:val="bottom"/>
            <w:hideMark/>
          </w:tcPr>
          <w:p w14:paraId="5C3B666F"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nil"/>
              <w:right w:val="nil"/>
            </w:tcBorders>
            <w:shd w:val="clear" w:color="auto" w:fill="auto"/>
            <w:noWrap/>
            <w:vAlign w:val="bottom"/>
            <w:hideMark/>
          </w:tcPr>
          <w:p w14:paraId="6DD58C39"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r>
      <w:tr w:rsidR="003B3754" w:rsidRPr="00A414D9" w14:paraId="5248336A" w14:textId="77777777" w:rsidTr="00CC7B6D">
        <w:trPr>
          <w:trHeight w:val="303"/>
          <w:jc w:val="center"/>
        </w:trPr>
        <w:tc>
          <w:tcPr>
            <w:tcW w:w="1959" w:type="dxa"/>
            <w:tcBorders>
              <w:top w:val="nil"/>
              <w:left w:val="nil"/>
              <w:bottom w:val="single" w:sz="8" w:space="0" w:color="auto"/>
              <w:right w:val="nil"/>
            </w:tcBorders>
            <w:shd w:val="clear" w:color="auto" w:fill="auto"/>
            <w:noWrap/>
            <w:vAlign w:val="center"/>
            <w:hideMark/>
          </w:tcPr>
          <w:p w14:paraId="5F6EC1B1" w14:textId="77777777" w:rsidR="003B3754" w:rsidRPr="0035222F" w:rsidRDefault="006F41C8" w:rsidP="003B3754">
            <w:pPr>
              <w:widowControl/>
              <w:spacing w:line="240" w:lineRule="auto"/>
              <w:ind w:firstLineChars="0" w:firstLine="0"/>
              <w:jc w:val="center"/>
              <w:rPr>
                <w:rFonts w:eastAsia="Times New Roman"/>
                <w:iCs/>
                <w:sz w:val="16"/>
                <w:szCs w:val="16"/>
              </w:rPr>
            </w:pPr>
            <m:oMathPara>
              <m:oMath>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sz w:val="16"/>
                        <w:szCs w:val="16"/>
                      </w:rPr>
                      <m:t>g</m:t>
                    </m:r>
                  </m:e>
                  <m:sub>
                    <m:r>
                      <w:rPr>
                        <w:rFonts w:ascii="Cambria Math" w:hAnsi="Cambria Math"/>
                        <w:sz w:val="16"/>
                        <w:szCs w:val="16"/>
                      </w:rPr>
                      <m:t>4</m:t>
                    </m:r>
                  </m:sub>
                </m:sSub>
                <m:r>
                  <w:rPr>
                    <w:rFonts w:ascii="Cambria Math" w:hAnsi="Cambria Math"/>
                    <w:sz w:val="16"/>
                    <w:szCs w:val="16"/>
                  </w:rPr>
                  <m:t>+</m:t>
                </m:r>
                <m:sSub>
                  <m:sSubPr>
                    <m:ctrlPr>
                      <w:rPr>
                        <w:rFonts w:ascii="Cambria Math" w:hAnsi="Cambria Math"/>
                        <w:i/>
                        <w:iCs/>
                        <w:sz w:val="16"/>
                        <w:szCs w:val="16"/>
                      </w:rPr>
                    </m:ctrlPr>
                  </m:sSubPr>
                  <m:e>
                    <m:r>
                      <w:rPr>
                        <w:rFonts w:ascii="Cambria Math" w:hAnsi="Cambria Math" w:hint="eastAsia"/>
                        <w:sz w:val="16"/>
                        <w:szCs w:val="16"/>
                      </w:rPr>
                      <m:t>g</m:t>
                    </m:r>
                    <m:ctrlPr>
                      <w:rPr>
                        <w:rFonts w:ascii="Cambria Math" w:hAnsi="Cambria Math" w:hint="eastAsia"/>
                        <w:i/>
                        <w:iCs/>
                        <w:sz w:val="16"/>
                        <w:szCs w:val="16"/>
                      </w:rPr>
                    </m:ctrlPr>
                  </m:e>
                  <m:sub>
                    <m:r>
                      <w:rPr>
                        <w:rFonts w:ascii="Cambria Math" w:hAnsi="Cambria Math"/>
                        <w:sz w:val="16"/>
                        <w:szCs w:val="16"/>
                      </w:rPr>
                      <m:t>5</m:t>
                    </m:r>
                  </m:sub>
                </m:sSub>
              </m:oMath>
            </m:oMathPara>
          </w:p>
          <w:p w14:paraId="60328831" w14:textId="29027C7E" w:rsidR="0035222F" w:rsidRPr="00A414D9" w:rsidRDefault="0035222F" w:rsidP="003B3754">
            <w:pPr>
              <w:widowControl/>
              <w:spacing w:line="240" w:lineRule="auto"/>
              <w:ind w:firstLineChars="0" w:firstLine="0"/>
              <w:jc w:val="center"/>
              <w:rPr>
                <w:rFonts w:eastAsia="Times New Roman"/>
                <w:color w:val="000000"/>
                <w:kern w:val="0"/>
                <w:sz w:val="16"/>
                <w:szCs w:val="16"/>
                <w:lang w:val="en-CN"/>
              </w:rPr>
            </w:pPr>
          </w:p>
        </w:tc>
        <w:tc>
          <w:tcPr>
            <w:tcW w:w="703" w:type="dxa"/>
            <w:tcBorders>
              <w:top w:val="nil"/>
              <w:left w:val="nil"/>
              <w:bottom w:val="single" w:sz="8" w:space="0" w:color="auto"/>
              <w:right w:val="nil"/>
            </w:tcBorders>
            <w:shd w:val="clear" w:color="auto" w:fill="auto"/>
            <w:noWrap/>
            <w:vAlign w:val="center"/>
            <w:hideMark/>
          </w:tcPr>
          <w:p w14:paraId="0D9FA302"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center"/>
            <w:hideMark/>
          </w:tcPr>
          <w:p w14:paraId="403D4A1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center"/>
            <w:hideMark/>
          </w:tcPr>
          <w:p w14:paraId="0A4FF6FA"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38C28526"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8" w:space="0" w:color="auto"/>
              <w:right w:val="nil"/>
            </w:tcBorders>
            <w:shd w:val="clear" w:color="auto" w:fill="auto"/>
            <w:noWrap/>
            <w:vAlign w:val="center"/>
            <w:hideMark/>
          </w:tcPr>
          <w:p w14:paraId="197AE2B7"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center"/>
            <w:hideMark/>
          </w:tcPr>
          <w:p w14:paraId="1A584D24"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center"/>
            <w:hideMark/>
          </w:tcPr>
          <w:p w14:paraId="48941C91"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center"/>
            <w:hideMark/>
          </w:tcPr>
          <w:p w14:paraId="7518D33E"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bottom"/>
            <w:hideMark/>
          </w:tcPr>
          <w:p w14:paraId="546CF94B"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269" w:type="dxa"/>
            <w:tcBorders>
              <w:top w:val="nil"/>
              <w:left w:val="nil"/>
              <w:bottom w:val="single" w:sz="8" w:space="0" w:color="auto"/>
              <w:right w:val="nil"/>
            </w:tcBorders>
            <w:shd w:val="clear" w:color="auto" w:fill="auto"/>
            <w:noWrap/>
            <w:vAlign w:val="bottom"/>
            <w:hideMark/>
          </w:tcPr>
          <w:p w14:paraId="73A4912D"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bottom"/>
            <w:hideMark/>
          </w:tcPr>
          <w:p w14:paraId="0B6270E0"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80" w:type="dxa"/>
            <w:tcBorders>
              <w:top w:val="nil"/>
              <w:left w:val="nil"/>
              <w:bottom w:val="single" w:sz="8" w:space="0" w:color="auto"/>
              <w:right w:val="nil"/>
            </w:tcBorders>
            <w:shd w:val="clear" w:color="auto" w:fill="auto"/>
            <w:noWrap/>
            <w:vAlign w:val="bottom"/>
            <w:hideMark/>
          </w:tcPr>
          <w:p w14:paraId="5A90E8DC"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69" w:type="dxa"/>
            <w:tcBorders>
              <w:top w:val="nil"/>
              <w:left w:val="nil"/>
              <w:bottom w:val="single" w:sz="8" w:space="0" w:color="auto"/>
              <w:right w:val="nil"/>
            </w:tcBorders>
            <w:shd w:val="clear" w:color="auto" w:fill="auto"/>
            <w:noWrap/>
            <w:vAlign w:val="bottom"/>
            <w:hideMark/>
          </w:tcPr>
          <w:p w14:paraId="04423590"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c>
          <w:tcPr>
            <w:tcW w:w="703" w:type="dxa"/>
            <w:tcBorders>
              <w:top w:val="nil"/>
              <w:left w:val="nil"/>
              <w:bottom w:val="single" w:sz="8" w:space="0" w:color="auto"/>
              <w:right w:val="nil"/>
            </w:tcBorders>
            <w:shd w:val="clear" w:color="auto" w:fill="auto"/>
            <w:noWrap/>
            <w:vAlign w:val="bottom"/>
            <w:hideMark/>
          </w:tcPr>
          <w:p w14:paraId="7B0D8F87" w14:textId="77777777" w:rsidR="003B3754" w:rsidRPr="00A414D9" w:rsidRDefault="003B3754" w:rsidP="003B3754">
            <w:pPr>
              <w:widowControl/>
              <w:spacing w:line="240" w:lineRule="auto"/>
              <w:ind w:firstLineChars="0" w:firstLine="0"/>
              <w:jc w:val="center"/>
              <w:rPr>
                <w:rFonts w:ascii="Calibri" w:eastAsia="Times New Roman" w:hAnsi="Calibri" w:cs="Calibri"/>
                <w:color w:val="000000"/>
                <w:kern w:val="0"/>
                <w:sz w:val="21"/>
                <w:szCs w:val="21"/>
                <w:lang w:val="en-CN"/>
              </w:rPr>
            </w:pPr>
          </w:p>
        </w:tc>
      </w:tr>
    </w:tbl>
    <w:p w14:paraId="36E94FA3" w14:textId="77777777" w:rsidR="00136E19" w:rsidRDefault="00136E19" w:rsidP="00136E19">
      <w:pPr>
        <w:spacing w:line="240" w:lineRule="auto"/>
        <w:ind w:firstLineChars="0" w:firstLine="0"/>
      </w:pPr>
    </w:p>
    <w:p w14:paraId="1E2C4BD0" w14:textId="24652A8E" w:rsidR="00136E19" w:rsidRDefault="00136E19" w:rsidP="003A50EA">
      <w:pPr>
        <w:ind w:firstLineChars="0" w:firstLine="0"/>
      </w:pPr>
    </w:p>
    <w:p w14:paraId="581E41B5" w14:textId="77777777" w:rsidR="00136E19" w:rsidRDefault="00136E19" w:rsidP="003A50EA">
      <w:pPr>
        <w:ind w:firstLineChars="0" w:firstLine="0"/>
      </w:pPr>
    </w:p>
    <w:p w14:paraId="0CEC136A" w14:textId="479A42D0" w:rsidR="002216B1" w:rsidRDefault="002216B1" w:rsidP="003A50EA">
      <w:pPr>
        <w:ind w:firstLineChars="0" w:firstLine="0"/>
        <w:sectPr w:rsidR="002216B1" w:rsidSect="00C90DAD">
          <w:headerReference w:type="default" r:id="rId40"/>
          <w:footerReference w:type="even" r:id="rId41"/>
          <w:footerReference w:type="default" r:id="rId42"/>
          <w:headerReference w:type="first" r:id="rId43"/>
          <w:footerReference w:type="first" r:id="rId44"/>
          <w:footnotePr>
            <w:numFmt w:val="decimalEnclosedCircleChinese"/>
          </w:footnotePr>
          <w:pgSz w:w="11850" w:h="16783"/>
          <w:pgMar w:top="1559" w:right="1418" w:bottom="1418" w:left="1418" w:header="992" w:footer="992" w:gutter="0"/>
          <w:cols w:space="720"/>
          <w:titlePg/>
          <w:docGrid w:linePitch="381"/>
        </w:sectPr>
      </w:pPr>
    </w:p>
    <w:p w14:paraId="697769BD" w14:textId="77777777" w:rsidR="003A50EA" w:rsidRDefault="003A50EA" w:rsidP="003A50EA">
      <w:pPr>
        <w:pStyle w:val="Heading1"/>
      </w:pPr>
      <w:bookmarkStart w:id="35" w:name="_Toc164613077"/>
      <w:r>
        <w:rPr>
          <w:rFonts w:hint="eastAsia"/>
        </w:rPr>
        <w:lastRenderedPageBreak/>
        <w:t>第</w:t>
      </w:r>
      <w:r>
        <w:t>4</w:t>
      </w:r>
      <w:r>
        <w:rPr>
          <w:rFonts w:hint="eastAsia"/>
        </w:rPr>
        <w:t>章</w:t>
      </w:r>
      <w:r>
        <w:rPr>
          <w:rFonts w:hint="eastAsia"/>
        </w:rPr>
        <w:t xml:space="preserve"> </w:t>
      </w:r>
      <w:r>
        <w:rPr>
          <w:rFonts w:hint="eastAsia"/>
        </w:rPr>
        <w:t>总结与展望</w:t>
      </w:r>
      <w:bookmarkEnd w:id="35"/>
    </w:p>
    <w:p w14:paraId="47F60AC9" w14:textId="15153106" w:rsidR="00D94505" w:rsidRDefault="009B518F" w:rsidP="00A00241">
      <w:pPr>
        <w:rPr>
          <w:rFonts w:hint="eastAsia"/>
        </w:rPr>
      </w:pPr>
      <w:r>
        <w:rPr>
          <w:rFonts w:hint="eastAsia"/>
        </w:rPr>
        <w:t>总的来说，本研究</w:t>
      </w:r>
      <w:r w:rsidR="00D94505">
        <w:rPr>
          <w:rFonts w:hint="eastAsia"/>
        </w:rPr>
        <w:t>揭示了探索多粒度</w:t>
      </w:r>
      <w:r w:rsidR="00FE14CE">
        <w:rPr>
          <w:rFonts w:hint="eastAsia"/>
        </w:rPr>
        <w:t>特征</w:t>
      </w:r>
      <w:r w:rsidR="00D94505">
        <w:rPr>
          <w:rFonts w:hint="eastAsia"/>
        </w:rPr>
        <w:t>模式对于</w:t>
      </w:r>
      <w:r w:rsidR="00077463">
        <w:rPr>
          <w:rFonts w:hint="eastAsia"/>
        </w:rPr>
        <w:t>提高时序</w:t>
      </w:r>
      <w:r w:rsidR="00D94505">
        <w:rPr>
          <w:rFonts w:hint="eastAsia"/>
        </w:rPr>
        <w:t>预测</w:t>
      </w:r>
      <w:r w:rsidR="00077463">
        <w:rPr>
          <w:rFonts w:hint="eastAsia"/>
        </w:rPr>
        <w:t>精度</w:t>
      </w:r>
      <w:r w:rsidR="00D94505">
        <w:rPr>
          <w:rFonts w:hint="eastAsia"/>
        </w:rPr>
        <w:t>的重要性</w:t>
      </w:r>
      <w:r w:rsidR="005930F5">
        <w:rPr>
          <w:rFonts w:hint="eastAsia"/>
        </w:rPr>
        <w:t>，为解决当前多粒度时序预测所面临的两大困难，</w:t>
      </w:r>
      <w:r w:rsidR="00D94505">
        <w:rPr>
          <w:rFonts w:hint="eastAsia"/>
        </w:rPr>
        <w:t>提出了一种多粒度学习框架。</w:t>
      </w:r>
      <w:r w:rsidR="00A84823">
        <w:rPr>
          <w:rFonts w:hint="eastAsia"/>
        </w:rPr>
        <w:t>具体而言</w:t>
      </w:r>
      <w:r w:rsidR="00D245AC">
        <w:rPr>
          <w:rFonts w:hint="eastAsia"/>
        </w:rPr>
        <w:t>，</w:t>
      </w:r>
      <w:r w:rsidR="00D94505">
        <w:rPr>
          <w:rFonts w:hint="eastAsia"/>
        </w:rPr>
        <w:t>为了克服多粒度数据之间的语义重叠，设计</w:t>
      </w:r>
      <w:r w:rsidR="008B2105">
        <w:rPr>
          <w:rFonts w:hint="eastAsia"/>
        </w:rPr>
        <w:t>并实现了</w:t>
      </w:r>
      <w:r w:rsidR="00D94505">
        <w:rPr>
          <w:rFonts w:hint="eastAsia"/>
        </w:rPr>
        <w:t>一种新颖的</w:t>
      </w:r>
      <w:r w:rsidR="000D6CCE">
        <w:rPr>
          <w:rFonts w:hint="eastAsia"/>
        </w:rPr>
        <w:t>多粒度</w:t>
      </w:r>
      <w:r w:rsidR="00D94505">
        <w:rPr>
          <w:rFonts w:hint="eastAsia"/>
        </w:rPr>
        <w:t>残差学习方法，以避免模型被冗余的粗粒度趋势信息所支配。</w:t>
      </w:r>
      <w:r w:rsidR="0097037F">
        <w:rPr>
          <w:rFonts w:hint="eastAsia"/>
        </w:rPr>
        <w:t>同时，</w:t>
      </w:r>
      <w:r w:rsidR="00D94505">
        <w:rPr>
          <w:rFonts w:hint="eastAsia"/>
        </w:rPr>
        <w:t>为了进一步加强</w:t>
      </w:r>
      <w:r w:rsidR="00AC4C14">
        <w:rPr>
          <w:rFonts w:hint="eastAsia"/>
        </w:rPr>
        <w:t>多粒度残差学习神经网络</w:t>
      </w:r>
      <w:r w:rsidR="00D94505">
        <w:rPr>
          <w:rFonts w:hint="eastAsia"/>
        </w:rPr>
        <w:t>的有效性，</w:t>
      </w:r>
      <w:r w:rsidR="00A65AFA">
        <w:rPr>
          <w:rFonts w:hint="eastAsia"/>
        </w:rPr>
        <w:t>本研究</w:t>
      </w:r>
      <w:r w:rsidR="00D94505">
        <w:rPr>
          <w:rFonts w:hint="eastAsia"/>
        </w:rPr>
        <w:t>还设计了</w:t>
      </w:r>
      <w:r w:rsidR="0097549F">
        <w:rPr>
          <w:rFonts w:hint="eastAsia"/>
        </w:rPr>
        <w:t>自监督的</w:t>
      </w:r>
      <w:r w:rsidR="00D94505">
        <w:rPr>
          <w:rFonts w:hint="eastAsia"/>
        </w:rPr>
        <w:t>置信度估计模块。</w:t>
      </w:r>
      <w:r w:rsidR="00271D34">
        <w:rPr>
          <w:rFonts w:hint="eastAsia"/>
        </w:rPr>
        <w:t>在</w:t>
      </w:r>
      <w:r w:rsidR="00706B16">
        <w:rPr>
          <w:rFonts w:hint="eastAsia"/>
        </w:rPr>
        <w:t>电力数据、股指数据和期货数据三种</w:t>
      </w:r>
      <w:r w:rsidR="00D94505">
        <w:rPr>
          <w:rFonts w:hint="eastAsia"/>
        </w:rPr>
        <w:t>实际数据</w:t>
      </w:r>
      <w:r w:rsidR="00386D98">
        <w:rPr>
          <w:rFonts w:hint="eastAsia"/>
        </w:rPr>
        <w:t>上所进行的实验证明了：本文所提出了</w:t>
      </w:r>
      <w:r w:rsidR="00BC1481">
        <w:rPr>
          <w:rFonts w:hint="eastAsia"/>
        </w:rPr>
        <w:t>基于多粒度残差学习和置信度估计的神经网络模型，</w:t>
      </w:r>
      <w:r w:rsidR="00AE7420">
        <w:rPr>
          <w:rFonts w:hint="eastAsia"/>
        </w:rPr>
        <w:t>能够有效地</w:t>
      </w:r>
      <w:r w:rsidR="00D94505">
        <w:rPr>
          <w:rFonts w:hint="eastAsia"/>
        </w:rPr>
        <w:t>提高时间序列</w:t>
      </w:r>
      <w:r w:rsidR="00A05A3B">
        <w:rPr>
          <w:rFonts w:hint="eastAsia"/>
        </w:rPr>
        <w:t>的</w:t>
      </w:r>
      <w:r w:rsidR="00D94505">
        <w:rPr>
          <w:rFonts w:hint="eastAsia"/>
        </w:rPr>
        <w:t>预测能力。</w:t>
      </w:r>
    </w:p>
    <w:p w14:paraId="390B98A7" w14:textId="3F5A3277" w:rsidR="003A50EA" w:rsidRPr="004D5E35" w:rsidRDefault="00C823E2" w:rsidP="00A00241">
      <w:r>
        <w:rPr>
          <w:rFonts w:hint="eastAsia"/>
        </w:rPr>
        <w:t>在未来的学习和研究中，以下</w:t>
      </w:r>
      <w:r w:rsidR="00E21AE5">
        <w:rPr>
          <w:rFonts w:hint="eastAsia"/>
        </w:rPr>
        <w:t>两个</w:t>
      </w:r>
      <w:r>
        <w:rPr>
          <w:rFonts w:hint="eastAsia"/>
        </w:rPr>
        <w:t>方向还值得深入探索：</w:t>
      </w:r>
      <w:r w:rsidR="00767676">
        <w:rPr>
          <w:rFonts w:hint="eastAsia"/>
        </w:rPr>
        <w:t>首先是多粒度数据生成方面，</w:t>
      </w:r>
      <w:r w:rsidR="00FA101D">
        <w:rPr>
          <w:rFonts w:hint="eastAsia"/>
        </w:rPr>
        <w:t>目前</w:t>
      </w:r>
      <w:r w:rsidR="003C09A3">
        <w:rPr>
          <w:rFonts w:hint="eastAsia"/>
        </w:rPr>
        <w:t>不同粒度的数据全部由固定算法</w:t>
      </w:r>
      <w:r w:rsidR="003D5303">
        <w:rPr>
          <w:rFonts w:hint="eastAsia"/>
        </w:rPr>
        <w:t>生成，未来可以</w:t>
      </w:r>
      <w:r w:rsidR="00D94505">
        <w:rPr>
          <w:rFonts w:hint="eastAsia"/>
        </w:rPr>
        <w:t>研究如何使多粒度数据的生成过程可学习，而不是直接人工指定。</w:t>
      </w:r>
      <w:r w:rsidR="00D31549">
        <w:rPr>
          <w:rFonts w:hint="eastAsia"/>
        </w:rPr>
        <w:t>其次</w:t>
      </w:r>
      <w:r w:rsidR="00E21AE5">
        <w:rPr>
          <w:rFonts w:hint="eastAsia"/>
        </w:rPr>
        <w:t>是</w:t>
      </w:r>
      <w:r w:rsidR="00476C08">
        <w:rPr>
          <w:rFonts w:hint="eastAsia"/>
        </w:rPr>
        <w:t>特征建模方面，</w:t>
      </w:r>
      <w:r w:rsidR="00D94505">
        <w:rPr>
          <w:rFonts w:hint="eastAsia"/>
        </w:rPr>
        <w:t>可以将强化学习、信息论等思想融入到建模过程中，让多粒度输入数据提供更多信息，</w:t>
      </w:r>
      <w:r w:rsidR="000A668C">
        <w:rPr>
          <w:rFonts w:hint="eastAsia"/>
        </w:rPr>
        <w:t>进一步</w:t>
      </w:r>
      <w:r w:rsidR="00D94505">
        <w:rPr>
          <w:rFonts w:hint="eastAsia"/>
        </w:rPr>
        <w:t>提高最终预测效果。</w:t>
      </w:r>
    </w:p>
    <w:p w14:paraId="5CA618D5" w14:textId="4A409974" w:rsidR="005273FF" w:rsidRDefault="005273FF" w:rsidP="00F2019C">
      <w:pPr>
        <w:ind w:firstLineChars="0" w:firstLine="0"/>
      </w:pPr>
    </w:p>
    <w:p w14:paraId="6B138F33" w14:textId="77777777" w:rsidR="00F133F2" w:rsidRDefault="00F133F2" w:rsidP="00F133F2">
      <w:pPr>
        <w:ind w:firstLineChars="0" w:firstLine="0"/>
      </w:pPr>
    </w:p>
    <w:p w14:paraId="68697FFA" w14:textId="77777777" w:rsidR="00DA5C12" w:rsidRDefault="00DA5C12" w:rsidP="00F133F2">
      <w:pPr>
        <w:ind w:firstLineChars="0" w:firstLine="0"/>
        <w:sectPr w:rsidR="00DA5C12" w:rsidSect="00283506">
          <w:headerReference w:type="first" r:id="rId45"/>
          <w:footerReference w:type="first" r:id="rId46"/>
          <w:footnotePr>
            <w:numFmt w:val="decimalEnclosedCircleChinese"/>
          </w:footnotePr>
          <w:pgSz w:w="11850" w:h="16783"/>
          <w:pgMar w:top="1559" w:right="1418" w:bottom="1418" w:left="1418" w:header="992" w:footer="992" w:gutter="0"/>
          <w:cols w:space="720"/>
          <w:titlePg/>
          <w:docGrid w:linePitch="381"/>
        </w:sectPr>
      </w:pPr>
    </w:p>
    <w:p w14:paraId="325F7BC1" w14:textId="77777777" w:rsidR="00F133F2" w:rsidRPr="001E667E" w:rsidRDefault="00F133F2" w:rsidP="001E667E">
      <w:pPr>
        <w:pStyle w:val="Heading1"/>
      </w:pPr>
      <w:bookmarkStart w:id="36" w:name="_Toc164613078"/>
      <w:r w:rsidRPr="001E667E">
        <w:rPr>
          <w:rFonts w:hint="eastAsia"/>
        </w:rPr>
        <w:lastRenderedPageBreak/>
        <w:t>引用文献</w:t>
      </w:r>
      <w:bookmarkEnd w:id="36"/>
    </w:p>
    <w:p w14:paraId="1F6CF25C" w14:textId="19DCD120" w:rsidR="005A6079" w:rsidRPr="006F149A" w:rsidRDefault="005A6079" w:rsidP="006F149A">
      <w:pPr>
        <w:pStyle w:val="a"/>
      </w:pPr>
      <w:proofErr w:type="spellStart"/>
      <w:r w:rsidRPr="006F149A">
        <w:t>Ankargren</w:t>
      </w:r>
      <w:proofErr w:type="spellEnd"/>
      <w:r w:rsidRPr="006F149A">
        <w:t xml:space="preserve"> S, </w:t>
      </w:r>
      <w:proofErr w:type="spellStart"/>
      <w:r w:rsidRPr="006F149A">
        <w:t>Unosson</w:t>
      </w:r>
      <w:proofErr w:type="spellEnd"/>
      <w:r w:rsidRPr="006F149A">
        <w:t xml:space="preserve"> M, Yang Y. A flexible mixed-frequency vector autoregression with a steady-state prior. Journal of Time Series Econometrics. 2020 Aug 18;12(2):20180034.</w:t>
      </w:r>
    </w:p>
    <w:p w14:paraId="319A6EB1" w14:textId="0B86EAE8" w:rsidR="005A6079" w:rsidRDefault="005A6079" w:rsidP="00D37AD9">
      <w:pPr>
        <w:pStyle w:val="a"/>
      </w:pPr>
      <w:proofErr w:type="spellStart"/>
      <w:r>
        <w:t>Bahdanau</w:t>
      </w:r>
      <w:proofErr w:type="spellEnd"/>
      <w:r>
        <w:t xml:space="preserve"> D, Cho K, </w:t>
      </w:r>
      <w:proofErr w:type="spellStart"/>
      <w:r>
        <w:t>Bengio</w:t>
      </w:r>
      <w:proofErr w:type="spellEnd"/>
      <w:r>
        <w:t xml:space="preserve"> Y. Neural machine translation by jointly learning to align and translate. </w:t>
      </w:r>
      <w:proofErr w:type="spellStart"/>
      <w:r>
        <w:t>arxiv</w:t>
      </w:r>
      <w:proofErr w:type="spellEnd"/>
      <w:r>
        <w:t xml:space="preserve"> preprint arxiv:1409.0473. 2014 Sep 1.</w:t>
      </w:r>
    </w:p>
    <w:p w14:paraId="0C9549C8" w14:textId="26E4F530" w:rsidR="005A6079" w:rsidRDefault="005A6079" w:rsidP="00D37AD9">
      <w:pPr>
        <w:pStyle w:val="a"/>
      </w:pPr>
      <w:proofErr w:type="spellStart"/>
      <w:r>
        <w:t>Belghazi</w:t>
      </w:r>
      <w:proofErr w:type="spellEnd"/>
      <w:r>
        <w:t xml:space="preserve"> MI, </w:t>
      </w:r>
      <w:proofErr w:type="spellStart"/>
      <w:r>
        <w:t>Baratin</w:t>
      </w:r>
      <w:proofErr w:type="spellEnd"/>
      <w:r>
        <w:t xml:space="preserve"> A, </w:t>
      </w:r>
      <w:proofErr w:type="spellStart"/>
      <w:r>
        <w:t>Rajeshwar</w:t>
      </w:r>
      <w:proofErr w:type="spellEnd"/>
      <w:r>
        <w:t xml:space="preserve"> S, </w:t>
      </w:r>
      <w:proofErr w:type="spellStart"/>
      <w:r>
        <w:t>Ozair</w:t>
      </w:r>
      <w:proofErr w:type="spellEnd"/>
      <w:r>
        <w:t xml:space="preserve"> S, </w:t>
      </w:r>
      <w:proofErr w:type="spellStart"/>
      <w:r>
        <w:t>Bengio</w:t>
      </w:r>
      <w:proofErr w:type="spellEnd"/>
      <w:r>
        <w:t xml:space="preserve"> Y, Courville A, </w:t>
      </w:r>
      <w:proofErr w:type="spellStart"/>
      <w:r>
        <w:t>Hjelm</w:t>
      </w:r>
      <w:proofErr w:type="spellEnd"/>
      <w:r>
        <w:t xml:space="preserve"> D. Mutual information neural estimation. </w:t>
      </w:r>
      <w:proofErr w:type="spellStart"/>
      <w:r>
        <w:t>InInternational</w:t>
      </w:r>
      <w:proofErr w:type="spellEnd"/>
      <w:r>
        <w:t xml:space="preserve"> conference on machine learning 2018 Jul 3 (pp. 531-540). PMLR.</w:t>
      </w:r>
    </w:p>
    <w:p w14:paraId="563C2A16" w14:textId="389F0575" w:rsidR="005A6079" w:rsidRDefault="005A6079" w:rsidP="00D37AD9">
      <w:pPr>
        <w:pStyle w:val="a"/>
      </w:pPr>
      <w:proofErr w:type="spellStart"/>
      <w:r>
        <w:t>Binkowski</w:t>
      </w:r>
      <w:proofErr w:type="spellEnd"/>
      <w:r>
        <w:t xml:space="preserve"> M, Marti G, </w:t>
      </w:r>
      <w:proofErr w:type="spellStart"/>
      <w:r>
        <w:t>Donnat</w:t>
      </w:r>
      <w:proofErr w:type="spellEnd"/>
      <w:r>
        <w:t xml:space="preserve"> P. Autoregressive convolutional neural networks for asynchronous time series. </w:t>
      </w:r>
      <w:proofErr w:type="spellStart"/>
      <w:r>
        <w:t>InInternational</w:t>
      </w:r>
      <w:proofErr w:type="spellEnd"/>
      <w:r>
        <w:t xml:space="preserve"> Conference on Machine Learning 2018 Jul 3 (pp. 580-589). PMLR.</w:t>
      </w:r>
    </w:p>
    <w:p w14:paraId="5D27832E" w14:textId="47A13D3C" w:rsidR="005A6079" w:rsidRDefault="005A6079" w:rsidP="00D37AD9">
      <w:pPr>
        <w:pStyle w:val="a"/>
      </w:pPr>
      <w:r>
        <w:t xml:space="preserve">Box G. Box and Jenkins: time series analysis, forecasting and control. </w:t>
      </w:r>
      <w:proofErr w:type="spellStart"/>
      <w:r>
        <w:t>InA</w:t>
      </w:r>
      <w:proofErr w:type="spellEnd"/>
      <w:r>
        <w:t xml:space="preserve"> Very British Affair: Six Britons and the Development of Time Series Analysis During the 20th Century 2013 Oct (pp. 161-215). London: Palgrave Macmillan UK.</w:t>
      </w:r>
    </w:p>
    <w:p w14:paraId="6CBD4E34" w14:textId="2A6E157A" w:rsidR="005A6079" w:rsidRDefault="005A6079" w:rsidP="00D37AD9">
      <w:pPr>
        <w:pStyle w:val="a"/>
      </w:pPr>
      <w:r>
        <w:t xml:space="preserve">Butte AJ, </w:t>
      </w:r>
      <w:proofErr w:type="spellStart"/>
      <w:r>
        <w:t>Kohane</w:t>
      </w:r>
      <w:proofErr w:type="spellEnd"/>
      <w:r>
        <w:t xml:space="preserve"> IS. Mutual information relevance networks: functional genomic clustering using pairwise entropy measurements. </w:t>
      </w:r>
      <w:proofErr w:type="spellStart"/>
      <w:r>
        <w:t>InBiocomputing</w:t>
      </w:r>
      <w:proofErr w:type="spellEnd"/>
      <w:r>
        <w:t xml:space="preserve"> 2000 1999 (pp. 418-429).</w:t>
      </w:r>
    </w:p>
    <w:p w14:paraId="356E04C5" w14:textId="7F73CB44" w:rsidR="005A6079" w:rsidRDefault="005A6079" w:rsidP="00D37AD9">
      <w:pPr>
        <w:pStyle w:val="a"/>
      </w:pPr>
      <w:r>
        <w:rPr>
          <w:rFonts w:hint="eastAsia"/>
        </w:rPr>
        <w:t>Cheng M, Yuan F, Liu Q, Xin X, Chen E. Learning transferable user representations with sequential behaviors via contrastive pre-training. In2021 IEEE International Conference on Data Mining (ICDM) 2021 Dec 7 (pp. 51-60). IEEE.</w:t>
      </w:r>
    </w:p>
    <w:p w14:paraId="58B9D859" w14:textId="2FF4E7DC" w:rsidR="005A6079" w:rsidRDefault="005A6079" w:rsidP="00D37AD9">
      <w:pPr>
        <w:pStyle w:val="a"/>
      </w:pPr>
      <w:r>
        <w:t xml:space="preserve">Cho K, Van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Bougares</w:t>
      </w:r>
      <w:proofErr w:type="spellEnd"/>
      <w:r>
        <w:t xml:space="preserve"> F, </w:t>
      </w:r>
      <w:proofErr w:type="spellStart"/>
      <w:r>
        <w:t>Schwenk</w:t>
      </w:r>
      <w:proofErr w:type="spellEnd"/>
      <w:r>
        <w:t xml:space="preserve"> H, </w:t>
      </w:r>
      <w:proofErr w:type="spellStart"/>
      <w:r>
        <w:t>Bengio</w:t>
      </w:r>
      <w:proofErr w:type="spellEnd"/>
      <w:r>
        <w:t xml:space="preserve"> Y. Learning phrase representations using RNN encoder-decoder for statistical machine translation. </w:t>
      </w:r>
      <w:proofErr w:type="spellStart"/>
      <w:r>
        <w:t>arxiv</w:t>
      </w:r>
      <w:proofErr w:type="spellEnd"/>
      <w:r>
        <w:t xml:space="preserve"> preprint arxiv:1406.1078. 2014 Jun 3.</w:t>
      </w:r>
    </w:p>
    <w:p w14:paraId="6CADC5EA" w14:textId="0E70A3BD" w:rsidR="005A6079" w:rsidRDefault="005A6079" w:rsidP="00D37AD9">
      <w:pPr>
        <w:pStyle w:val="a"/>
      </w:pPr>
      <w:r>
        <w:t xml:space="preserve">Chung J, </w:t>
      </w:r>
      <w:proofErr w:type="spellStart"/>
      <w:r>
        <w:t>Gulcehre</w:t>
      </w:r>
      <w:proofErr w:type="spellEnd"/>
      <w:r>
        <w:t xml:space="preserve"> C, Cho K, </w:t>
      </w:r>
      <w:proofErr w:type="spellStart"/>
      <w:r>
        <w:t>Bengio</w:t>
      </w:r>
      <w:proofErr w:type="spellEnd"/>
      <w:r>
        <w:t xml:space="preserve"> Y. Empirical evaluation of gated recurrent neural networks on sequence modeling. </w:t>
      </w:r>
      <w:proofErr w:type="spellStart"/>
      <w:r>
        <w:t>arxiv</w:t>
      </w:r>
      <w:proofErr w:type="spellEnd"/>
      <w:r>
        <w:t xml:space="preserve"> preprint arxiv:1412.3555. 2014 Dec 11.</w:t>
      </w:r>
    </w:p>
    <w:p w14:paraId="375C4A17" w14:textId="4165B40B" w:rsidR="005A6079" w:rsidRDefault="005A6079" w:rsidP="000460CE">
      <w:pPr>
        <w:pStyle w:val="a"/>
      </w:pPr>
      <w:r>
        <w:t xml:space="preserve">Cui Z, Chen W, Chen Y. Multi-scale convolutional neural networks for time series classification. </w:t>
      </w:r>
      <w:proofErr w:type="spellStart"/>
      <w:r>
        <w:t>arxiv</w:t>
      </w:r>
      <w:proofErr w:type="spellEnd"/>
      <w:r>
        <w:t xml:space="preserve"> preprint arxiv:1603.06995. 2016 Mar 22.</w:t>
      </w:r>
    </w:p>
    <w:p w14:paraId="29F8B601" w14:textId="7D64175D" w:rsidR="005A6079" w:rsidRDefault="005A6079" w:rsidP="00C83FC1">
      <w:pPr>
        <w:pStyle w:val="a"/>
      </w:pPr>
      <w:r>
        <w:rPr>
          <w:rFonts w:hint="eastAsia"/>
        </w:rPr>
        <w:t xml:space="preserve">Deng S, Zhang N, Zhang W, Chen J, Pan JZ, Chen H. Knowledge-driven stock trend prediction and explanation via temporal convolutional network. </w:t>
      </w:r>
      <w:proofErr w:type="spellStart"/>
      <w:r>
        <w:rPr>
          <w:rFonts w:hint="eastAsia"/>
        </w:rPr>
        <w:t>InCompanion</w:t>
      </w:r>
      <w:proofErr w:type="spellEnd"/>
      <w:r>
        <w:rPr>
          <w:rFonts w:hint="eastAsia"/>
        </w:rPr>
        <w:t xml:space="preserve"> proceedings of the 2019 world wide web conference 2019 May 13 (pp. 678-685).</w:t>
      </w:r>
    </w:p>
    <w:p w14:paraId="456B07CC" w14:textId="03E1411A" w:rsidR="005A6079" w:rsidRDefault="005A6079" w:rsidP="00D37AD9">
      <w:pPr>
        <w:pStyle w:val="a"/>
      </w:pPr>
      <w:r>
        <w:t>Feng F, Chen H, He X, Ding J, Sun M, Chua TS. Enhancing Stock Movement Prediction with Adversarial Training. In IJCAI 2019 Aug 10 (Vol. 19, pp. 5843-5849).</w:t>
      </w:r>
    </w:p>
    <w:p w14:paraId="5B97C5FD" w14:textId="48AEC3C0" w:rsidR="005A6079" w:rsidRDefault="005A6079" w:rsidP="00C83FC1">
      <w:pPr>
        <w:pStyle w:val="a"/>
      </w:pPr>
      <w:proofErr w:type="spellStart"/>
      <w:r>
        <w:t>Foroni</w:t>
      </w:r>
      <w:proofErr w:type="spellEnd"/>
      <w:r>
        <w:t xml:space="preserve"> C, </w:t>
      </w:r>
      <w:proofErr w:type="spellStart"/>
      <w:r>
        <w:t>Marcellino</w:t>
      </w:r>
      <w:proofErr w:type="spellEnd"/>
      <w:r>
        <w:t xml:space="preserve"> MG. A survey of econometric methods for mixed-frequency data. Available at SSRN 2268912. 2013 Feb 6.</w:t>
      </w:r>
    </w:p>
    <w:p w14:paraId="689357D2" w14:textId="02EEB080" w:rsidR="005A6079" w:rsidRDefault="005A6079" w:rsidP="00D37AD9">
      <w:pPr>
        <w:pStyle w:val="a"/>
      </w:pPr>
      <w:r>
        <w:t>[Ghysels E. Macroeconomics and the reality of mixed frequency data. Journal of Econometrics. 2016 Aug 1;193(2):294-314.</w:t>
      </w:r>
    </w:p>
    <w:p w14:paraId="779CF61E" w14:textId="316DBA4B" w:rsidR="005A6079" w:rsidRDefault="005A6079" w:rsidP="00D37AD9">
      <w:pPr>
        <w:pStyle w:val="a"/>
      </w:pPr>
      <w:r>
        <w:t xml:space="preserve">[Ghysels E, </w:t>
      </w:r>
      <w:proofErr w:type="spellStart"/>
      <w:r>
        <w:t>Sinko</w:t>
      </w:r>
      <w:proofErr w:type="spellEnd"/>
      <w:r>
        <w:t xml:space="preserve"> A, </w:t>
      </w:r>
      <w:proofErr w:type="spellStart"/>
      <w:r>
        <w:t>Valkanov</w:t>
      </w:r>
      <w:proofErr w:type="spellEnd"/>
      <w:r>
        <w:t xml:space="preserve"> R. MIDAS regressions: Further results and new directions. Econometric reviews. 2007 Feb 5;26(1):53-90.</w:t>
      </w:r>
    </w:p>
    <w:p w14:paraId="5CBCBBD0" w14:textId="1A6C804D" w:rsidR="005A6079" w:rsidRDefault="005A6079" w:rsidP="006B2363">
      <w:pPr>
        <w:pStyle w:val="a"/>
      </w:pPr>
      <w:proofErr w:type="spellStart"/>
      <w:r>
        <w:t>Giannone</w:t>
      </w:r>
      <w:proofErr w:type="spellEnd"/>
      <w:r>
        <w:t xml:space="preserve"> D, Reichlin L, Small D. Nowcasting: The real-time informational content of macroeconomic data. Journal of monetary economics. 2008 May 1;55(4):665-76.</w:t>
      </w:r>
    </w:p>
    <w:p w14:paraId="4F7DFD51" w14:textId="4F82D7F9" w:rsidR="005A6079" w:rsidRDefault="005A6079" w:rsidP="00D37AD9">
      <w:pPr>
        <w:pStyle w:val="a"/>
      </w:pPr>
      <w:r>
        <w:t>Harvey AC. Forecasting, structural time series models and the Kalman filter (1990).</w:t>
      </w:r>
    </w:p>
    <w:p w14:paraId="2F6BF5B4" w14:textId="69A448AA" w:rsidR="005A6079" w:rsidRDefault="005A6079" w:rsidP="00D37AD9">
      <w:pPr>
        <w:pStyle w:val="a"/>
      </w:pPr>
      <w:r>
        <w:t>He K, Zhang X, Ren S, Sun J. Deep residual learning for image recognition. In Proceedings of the IEEE conference on computer vision and pattern recognition 2016 (pp. 770-778).</w:t>
      </w:r>
    </w:p>
    <w:p w14:paraId="5BBDB5BC" w14:textId="6A64FF4C" w:rsidR="005A6079" w:rsidRDefault="005A6079" w:rsidP="00D37AD9">
      <w:pPr>
        <w:pStyle w:val="a"/>
      </w:pPr>
      <w:r>
        <w:t>He K, Zhang X, Ren S, Sun J. Identity mappings in deep residual networks. In Computer Vision–ECCV 2016: 14th European Conference, Amsterdam, The Netherlands, October 11–14, 2016, Proceedings, Part IV 14 2016 (pp. 630-645). Springer International Publishing.</w:t>
      </w:r>
    </w:p>
    <w:p w14:paraId="3FA2E997" w14:textId="77777777" w:rsidR="000D7A34" w:rsidRDefault="000D7A34" w:rsidP="000D7A34">
      <w:pPr>
        <w:pStyle w:val="a"/>
        <w:numPr>
          <w:ilvl w:val="0"/>
          <w:numId w:val="0"/>
        </w:numPr>
      </w:pPr>
    </w:p>
    <w:p w14:paraId="17F1C1BE" w14:textId="5B62DC68" w:rsidR="005A6079" w:rsidRDefault="005A6079" w:rsidP="00D37AD9">
      <w:pPr>
        <w:pStyle w:val="a"/>
      </w:pPr>
      <w:proofErr w:type="spellStart"/>
      <w:r>
        <w:lastRenderedPageBreak/>
        <w:t>Hillmer</w:t>
      </w:r>
      <w:proofErr w:type="spellEnd"/>
      <w:r>
        <w:t xml:space="preserve"> SC, Tiao GC. An ARIMA-model-based approach to seasonal adjustment. Journal of the American Statistical Association. 1982 Mar 1;77(377):63-70.</w:t>
      </w:r>
    </w:p>
    <w:p w14:paraId="30A264B3" w14:textId="79B03AE4" w:rsidR="005A6079" w:rsidRDefault="005A6079" w:rsidP="00D37AD9">
      <w:pPr>
        <w:pStyle w:val="a"/>
      </w:pPr>
      <w:proofErr w:type="spellStart"/>
      <w:r>
        <w:t>Hochreiter</w:t>
      </w:r>
      <w:proofErr w:type="spellEnd"/>
      <w:r>
        <w:t xml:space="preserve"> S, </w:t>
      </w:r>
      <w:proofErr w:type="spellStart"/>
      <w:r>
        <w:t>Schmidhuber</w:t>
      </w:r>
      <w:proofErr w:type="spellEnd"/>
      <w:r>
        <w:t xml:space="preserve"> J. Long short-term memory. Neural computation. 1997 Nov 15;9(8):1735-80.</w:t>
      </w:r>
    </w:p>
    <w:p w14:paraId="60FDF63A" w14:textId="78D0323D" w:rsidR="005A6079" w:rsidRDefault="005A6079" w:rsidP="00D37AD9">
      <w:pPr>
        <w:pStyle w:val="a"/>
      </w:pPr>
      <w:proofErr w:type="spellStart"/>
      <w:r>
        <w:t>Hoerl</w:t>
      </w:r>
      <w:proofErr w:type="spellEnd"/>
      <w:r>
        <w:t xml:space="preserve"> AE, Kennard RW. Ridge regression: Biased estimation for nonorthogonal problems. </w:t>
      </w:r>
      <w:proofErr w:type="spellStart"/>
      <w:r>
        <w:t>Technometrics</w:t>
      </w:r>
      <w:proofErr w:type="spellEnd"/>
      <w:r>
        <w:t>. 1970 Feb 1;12(1):55-67.</w:t>
      </w:r>
    </w:p>
    <w:p w14:paraId="09DBE8B0" w14:textId="66244046" w:rsidR="005A6079" w:rsidRDefault="005A6079" w:rsidP="00D37AD9">
      <w:pPr>
        <w:pStyle w:val="a"/>
      </w:pPr>
      <w:r>
        <w:t xml:space="preserve">Hou M, Xu C, Liu Y, Liu W, </w:t>
      </w:r>
      <w:proofErr w:type="spellStart"/>
      <w:r>
        <w:t>Bian</w:t>
      </w:r>
      <w:proofErr w:type="spellEnd"/>
      <w:r>
        <w:t xml:space="preserve"> J, Wu L, Li Z, Chen E, Liu TY. Stock trend prediction with multi-granularity data: A contrastive learning approach with adaptive fusion. </w:t>
      </w:r>
      <w:proofErr w:type="spellStart"/>
      <w:r>
        <w:t>InProceedings</w:t>
      </w:r>
      <w:proofErr w:type="spellEnd"/>
      <w:r>
        <w:t xml:space="preserve"> of the 30th ACM International Conference on Information &amp; Knowledge Management 2021 Oct 26 (pp. 700-709).</w:t>
      </w:r>
    </w:p>
    <w:p w14:paraId="547A64B4" w14:textId="17C2AFD9" w:rsidR="005A6079" w:rsidRDefault="005A6079" w:rsidP="00D37AD9">
      <w:pPr>
        <w:pStyle w:val="a"/>
      </w:pPr>
      <w:r>
        <w:t xml:space="preserve">Huang S, Wang D, Wu X, Tang A. </w:t>
      </w:r>
      <w:proofErr w:type="spellStart"/>
      <w:r>
        <w:t>Dsanet</w:t>
      </w:r>
      <w:proofErr w:type="spellEnd"/>
      <w:r>
        <w:t xml:space="preserve">: Dual self-attention network for multivariate time series forecasting. </w:t>
      </w:r>
      <w:proofErr w:type="spellStart"/>
      <w:r>
        <w:t>InProceedings</w:t>
      </w:r>
      <w:proofErr w:type="spellEnd"/>
      <w:r>
        <w:t xml:space="preserve"> of the 28th ACM international conference on information and knowledge management 2019 Nov 3 (pp. 2129-2132).</w:t>
      </w:r>
    </w:p>
    <w:p w14:paraId="76763324" w14:textId="10AC834B" w:rsidR="005A6079" w:rsidRDefault="005A6079" w:rsidP="00D37AD9">
      <w:pPr>
        <w:pStyle w:val="a"/>
      </w:pPr>
      <w:r>
        <w:t xml:space="preserve">Huber F, Koop G, </w:t>
      </w:r>
      <w:proofErr w:type="spellStart"/>
      <w:r>
        <w:t>Onorante</w:t>
      </w:r>
      <w:proofErr w:type="spellEnd"/>
      <w:r>
        <w:t xml:space="preserve"> L, </w:t>
      </w:r>
      <w:proofErr w:type="spellStart"/>
      <w:r>
        <w:t>Pfarrhofer</w:t>
      </w:r>
      <w:proofErr w:type="spellEnd"/>
      <w:r>
        <w:t xml:space="preserve"> M, Schreiner J. Nowcasting in a pandemic using non-parametric mixed frequency </w:t>
      </w:r>
      <w:proofErr w:type="spellStart"/>
      <w:r>
        <w:t>VARs.</w:t>
      </w:r>
      <w:proofErr w:type="spellEnd"/>
      <w:r>
        <w:t xml:space="preserve"> Journal of Econometrics. 2023 Jan 1;232(1):52-69.</w:t>
      </w:r>
    </w:p>
    <w:p w14:paraId="2F94DF8B" w14:textId="45358C98" w:rsidR="005A6079" w:rsidRDefault="005A6079" w:rsidP="00D37AD9">
      <w:pPr>
        <w:pStyle w:val="a"/>
      </w:pPr>
      <w:r>
        <w:t>Hunter JS. The exponentially weighted moving average. Journal of quality technology. 1986 Oct 1;18(4):203-10.</w:t>
      </w:r>
    </w:p>
    <w:p w14:paraId="1B2BC7DE" w14:textId="6FADB0C0" w:rsidR="005A6079" w:rsidRDefault="005A6079" w:rsidP="008E04AA">
      <w:pPr>
        <w:pStyle w:val="a"/>
      </w:pPr>
      <w:r>
        <w:rPr>
          <w:rFonts w:hint="eastAsia"/>
        </w:rPr>
        <w:t xml:space="preserve">Huynh-Thu VA, </w:t>
      </w:r>
      <w:proofErr w:type="spellStart"/>
      <w:r>
        <w:rPr>
          <w:rFonts w:hint="eastAsia"/>
        </w:rPr>
        <w:t>Geurts</w:t>
      </w:r>
      <w:proofErr w:type="spellEnd"/>
      <w:r>
        <w:rPr>
          <w:rFonts w:hint="eastAsia"/>
        </w:rPr>
        <w:t xml:space="preserve"> P. dynGENIE3: dynamical GENIE3 for the inference of gene networks from time series expression data. Scientific reports. 2018 Feb 21;8(1):3384.</w:t>
      </w:r>
    </w:p>
    <w:p w14:paraId="799F406C" w14:textId="7562B739" w:rsidR="005A6079" w:rsidRDefault="005A6079" w:rsidP="00D37AD9">
      <w:pPr>
        <w:pStyle w:val="a"/>
      </w:pPr>
      <w:proofErr w:type="spellStart"/>
      <w:r>
        <w:t>Kingma</w:t>
      </w:r>
      <w:proofErr w:type="spellEnd"/>
      <w:r>
        <w:t xml:space="preserve"> DP, Ba J. Adam: A method for stochastic optimization. </w:t>
      </w:r>
      <w:proofErr w:type="spellStart"/>
      <w:r>
        <w:t>arxiv</w:t>
      </w:r>
      <w:proofErr w:type="spellEnd"/>
      <w:r>
        <w:t xml:space="preserve"> preprint arxiv:1412.6980. 2014 Dec 22.</w:t>
      </w:r>
    </w:p>
    <w:p w14:paraId="6D7778F3" w14:textId="671C011D" w:rsidR="005A6079" w:rsidRDefault="005A6079" w:rsidP="00D37AD9">
      <w:pPr>
        <w:pStyle w:val="a"/>
      </w:pPr>
      <w:r>
        <w:t>Kinney JB, Atwal GS. Equitability, mutual information, and the maximal information coefficient. Proceedings of the National Academy of Sciences. 2014 Mar 4;111(9):3354-9.</w:t>
      </w:r>
    </w:p>
    <w:p w14:paraId="1B67FD16" w14:textId="386395AB" w:rsidR="005A6079" w:rsidRDefault="005A6079" w:rsidP="00D37AD9">
      <w:pPr>
        <w:pStyle w:val="a"/>
      </w:pPr>
      <w:proofErr w:type="spellStart"/>
      <w:r>
        <w:t>Kitaev</w:t>
      </w:r>
      <w:proofErr w:type="spellEnd"/>
      <w:r>
        <w:t xml:space="preserve"> N, Kaiser Ł, </w:t>
      </w:r>
      <w:proofErr w:type="spellStart"/>
      <w:r>
        <w:t>Levskaya</w:t>
      </w:r>
      <w:proofErr w:type="spellEnd"/>
      <w:r>
        <w:t xml:space="preserve"> A. Reformer: The efficient transformer. </w:t>
      </w:r>
      <w:proofErr w:type="spellStart"/>
      <w:r>
        <w:t>arxiv</w:t>
      </w:r>
      <w:proofErr w:type="spellEnd"/>
      <w:r>
        <w:t xml:space="preserve"> preprint arxiv:2001.04451. 2020 Jan 13.</w:t>
      </w:r>
    </w:p>
    <w:p w14:paraId="7F6503BD" w14:textId="5F719CAF" w:rsidR="005A6079" w:rsidRDefault="005A6079" w:rsidP="00D37AD9">
      <w:pPr>
        <w:pStyle w:val="a"/>
      </w:pPr>
      <w:proofErr w:type="spellStart"/>
      <w:r>
        <w:t>Koochali</w:t>
      </w:r>
      <w:proofErr w:type="spellEnd"/>
      <w:r>
        <w:t xml:space="preserve"> A, </w:t>
      </w:r>
      <w:proofErr w:type="spellStart"/>
      <w:r>
        <w:t>Schichtel</w:t>
      </w:r>
      <w:proofErr w:type="spellEnd"/>
      <w:r>
        <w:t xml:space="preserve"> P, </w:t>
      </w:r>
      <w:proofErr w:type="spellStart"/>
      <w:r>
        <w:t>Dengel</w:t>
      </w:r>
      <w:proofErr w:type="spellEnd"/>
      <w:r>
        <w:t xml:space="preserve"> A, Ahmed S. Probabilistic forecasting of sensory data with generative adversarial networks–</w:t>
      </w:r>
      <w:proofErr w:type="spellStart"/>
      <w:r>
        <w:t>forgan</w:t>
      </w:r>
      <w:proofErr w:type="spellEnd"/>
      <w:r>
        <w:t xml:space="preserve">. IEEE Access. 2019 May </w:t>
      </w:r>
      <w:proofErr w:type="gramStart"/>
      <w:r>
        <w:t>17;7:63868</w:t>
      </w:r>
      <w:proofErr w:type="gramEnd"/>
      <w:r>
        <w:t>-80.</w:t>
      </w:r>
    </w:p>
    <w:p w14:paraId="71563B71" w14:textId="39F97370" w:rsidR="005A6079" w:rsidRDefault="005A6079" w:rsidP="008E04AA">
      <w:pPr>
        <w:pStyle w:val="a"/>
      </w:pPr>
      <w:r>
        <w:t xml:space="preserve">Kwak N, Choi CH. Input feature selection by mutual information based on </w:t>
      </w:r>
      <w:proofErr w:type="spellStart"/>
      <w:r>
        <w:t>Parzen</w:t>
      </w:r>
      <w:proofErr w:type="spellEnd"/>
      <w:r>
        <w:t xml:space="preserve"> window. IEEE transactions on pattern analysis and machine intelligence. 2002 Dec;24(12):1667-71.</w:t>
      </w:r>
    </w:p>
    <w:p w14:paraId="14334F7F" w14:textId="31CE72E5" w:rsidR="005A6079" w:rsidRDefault="005A6079" w:rsidP="00D37AD9">
      <w:pPr>
        <w:pStyle w:val="a"/>
      </w:pPr>
      <w:r>
        <w:t xml:space="preserve">Lai G, Chang WC, Yang Y, Liu H. Modeling long-and short-term temporal patterns with deep neural networks. </w:t>
      </w:r>
      <w:proofErr w:type="spellStart"/>
      <w:r>
        <w:t>InThe</w:t>
      </w:r>
      <w:proofErr w:type="spellEnd"/>
      <w:r>
        <w:t xml:space="preserve"> 41st international ACM SIGIR conference on research &amp; development in information retrieval 2018 Jun 27 (pp. 95-104).</w:t>
      </w:r>
    </w:p>
    <w:p w14:paraId="0F7D6EEA" w14:textId="48D3B7A9" w:rsidR="005A6079" w:rsidRDefault="005A6079" w:rsidP="00D37AD9">
      <w:pPr>
        <w:pStyle w:val="a"/>
      </w:pPr>
      <w:r>
        <w:t xml:space="preserve">Li Z, Zhao H, Liu Q, Huang Z, Mei T, Chen E. Learning from history and present: Next-item recommendation via discriminatively exploiting user behaviors. </w:t>
      </w:r>
      <w:proofErr w:type="spellStart"/>
      <w:r>
        <w:t>InProceedings</w:t>
      </w:r>
      <w:proofErr w:type="spellEnd"/>
      <w:r>
        <w:t xml:space="preserve"> of the 24th ACM SIGKDD international conference on knowledge discovery &amp; data min</w:t>
      </w:r>
      <w:r>
        <w:rPr>
          <w:rFonts w:hint="eastAsia"/>
        </w:rPr>
        <w:t>ing 2018 Jul 19 (pp. 1734-1743).</w:t>
      </w:r>
    </w:p>
    <w:p w14:paraId="5A14CE30" w14:textId="0BE8C735" w:rsidR="005A6079" w:rsidRDefault="005A6079" w:rsidP="00D37AD9">
      <w:pPr>
        <w:pStyle w:val="a"/>
      </w:pPr>
      <w:r>
        <w:t xml:space="preserve">Lin J, </w:t>
      </w:r>
      <w:proofErr w:type="spellStart"/>
      <w:r>
        <w:t>Michailidis</w:t>
      </w:r>
      <w:proofErr w:type="spellEnd"/>
      <w:r>
        <w:t xml:space="preserve"> G. A multi-task encoder-dual-decoder framework for mixed frequency data prediction. International Journal of Forecasting. 2023 Sep 10.</w:t>
      </w:r>
    </w:p>
    <w:p w14:paraId="36A34D7A" w14:textId="1F9A9D86" w:rsidR="005A6079" w:rsidRDefault="005A6079" w:rsidP="008E04AA">
      <w:pPr>
        <w:pStyle w:val="a"/>
      </w:pPr>
      <w:r>
        <w:t xml:space="preserve">Liu G, Mao Y, Sun Q, Huang H, Gao W, Li X, Shen J, Li R, Wang X. Multi-scale Two-way Deep Neural Network for Stock Trend Prediction. </w:t>
      </w:r>
      <w:proofErr w:type="spellStart"/>
      <w:r>
        <w:t>InIJCAI</w:t>
      </w:r>
      <w:proofErr w:type="spellEnd"/>
      <w:r>
        <w:t xml:space="preserve"> 2020 Jul (pp. 4555-4561).</w:t>
      </w:r>
    </w:p>
    <w:p w14:paraId="31E0255A" w14:textId="0999DF05" w:rsidR="005A6079" w:rsidRDefault="005A6079" w:rsidP="00D37AD9">
      <w:pPr>
        <w:pStyle w:val="a"/>
      </w:pPr>
      <w:proofErr w:type="spellStart"/>
      <w:r>
        <w:t>Maes</w:t>
      </w:r>
      <w:proofErr w:type="spellEnd"/>
      <w:r>
        <w:t xml:space="preserve"> F, Collignon A, </w:t>
      </w:r>
      <w:proofErr w:type="spellStart"/>
      <w:r>
        <w:t>Vandermeulen</w:t>
      </w:r>
      <w:proofErr w:type="spellEnd"/>
      <w:r>
        <w:t xml:space="preserve"> D, </w:t>
      </w:r>
      <w:proofErr w:type="spellStart"/>
      <w:r>
        <w:t>Marchal</w:t>
      </w:r>
      <w:proofErr w:type="spellEnd"/>
      <w:r>
        <w:t xml:space="preserve"> G, </w:t>
      </w:r>
      <w:proofErr w:type="spellStart"/>
      <w:r>
        <w:t>Suetens</w:t>
      </w:r>
      <w:proofErr w:type="spellEnd"/>
      <w:r>
        <w:t xml:space="preserve"> P. Multimodality image registration by maximization of mutual information. IEEE transactions on Medical Imaging. 1997 Apr;16(2):187-98.</w:t>
      </w:r>
    </w:p>
    <w:p w14:paraId="18D66633" w14:textId="70447E47" w:rsidR="005A6079" w:rsidRDefault="005A6079" w:rsidP="00175604">
      <w:pPr>
        <w:pStyle w:val="a"/>
      </w:pPr>
      <w:proofErr w:type="spellStart"/>
      <w:r>
        <w:rPr>
          <w:rFonts w:hint="eastAsia"/>
        </w:rPr>
        <w:t>Mudelsee</w:t>
      </w:r>
      <w:proofErr w:type="spellEnd"/>
      <w:r>
        <w:rPr>
          <w:rFonts w:hint="eastAsia"/>
        </w:rPr>
        <w:t xml:space="preserve"> M. Climate time series analysis. Atmospheric and. 2010;397. </w:t>
      </w:r>
    </w:p>
    <w:p w14:paraId="741B670D" w14:textId="6DD6BB8D" w:rsidR="005A6079" w:rsidRDefault="005A6079" w:rsidP="00D37AD9">
      <w:pPr>
        <w:pStyle w:val="a"/>
      </w:pPr>
      <w:r>
        <w:t xml:space="preserve">Oord AV, Li Y, </w:t>
      </w:r>
      <w:proofErr w:type="spellStart"/>
      <w:r>
        <w:t>Vinyals</w:t>
      </w:r>
      <w:proofErr w:type="spellEnd"/>
      <w:r>
        <w:t xml:space="preserve"> O. Representation learning with contrastive predictive coding. </w:t>
      </w:r>
      <w:proofErr w:type="spellStart"/>
      <w:r>
        <w:t>arxiv</w:t>
      </w:r>
      <w:proofErr w:type="spellEnd"/>
      <w:r>
        <w:t xml:space="preserve"> preprint arxiv:1807.03748. 2018 Jul 10.</w:t>
      </w:r>
    </w:p>
    <w:p w14:paraId="5A4D4439" w14:textId="61E5F1B4" w:rsidR="005A6079" w:rsidRDefault="005A6079" w:rsidP="00D37AD9">
      <w:pPr>
        <w:pStyle w:val="a"/>
      </w:pPr>
      <w:proofErr w:type="spellStart"/>
      <w:r>
        <w:t>Oreshkin</w:t>
      </w:r>
      <w:proofErr w:type="spellEnd"/>
      <w:r>
        <w:t xml:space="preserve"> BN, </w:t>
      </w:r>
      <w:proofErr w:type="spellStart"/>
      <w:r>
        <w:t>Carpov</w:t>
      </w:r>
      <w:proofErr w:type="spellEnd"/>
      <w:r>
        <w:t xml:space="preserve"> D, </w:t>
      </w:r>
      <w:proofErr w:type="spellStart"/>
      <w:r>
        <w:t>Chapados</w:t>
      </w:r>
      <w:proofErr w:type="spellEnd"/>
      <w:r>
        <w:t xml:space="preserve"> N, </w:t>
      </w:r>
      <w:proofErr w:type="spellStart"/>
      <w:r>
        <w:t>Bengio</w:t>
      </w:r>
      <w:proofErr w:type="spellEnd"/>
      <w:r>
        <w:t xml:space="preserve"> Y. N-BEATS: Neural basis expansion analysis for interpretable time series forecasting. </w:t>
      </w:r>
      <w:proofErr w:type="spellStart"/>
      <w:r>
        <w:t>arxiv</w:t>
      </w:r>
      <w:proofErr w:type="spellEnd"/>
      <w:r>
        <w:t xml:space="preserve"> preprint arxiv:1905.10437. 2019 May 24.</w:t>
      </w:r>
    </w:p>
    <w:p w14:paraId="2628C3AF" w14:textId="22660DAE" w:rsidR="005A6079" w:rsidRDefault="005A6079" w:rsidP="00B87076">
      <w:pPr>
        <w:pStyle w:val="a"/>
      </w:pPr>
      <w:proofErr w:type="spellStart"/>
      <w:r>
        <w:rPr>
          <w:rFonts w:hint="eastAsia"/>
        </w:rPr>
        <w:t>Ostle</w:t>
      </w:r>
      <w:proofErr w:type="spellEnd"/>
      <w:r>
        <w:rPr>
          <w:rFonts w:hint="eastAsia"/>
        </w:rPr>
        <w:t>, Clare, et al. The rise in ocean plastics evidenced from a 60-year time series. Nature communications, 2019, 10.1: 1622.</w:t>
      </w:r>
    </w:p>
    <w:p w14:paraId="4B085081" w14:textId="04946DFC" w:rsidR="005A6079" w:rsidRDefault="005A6079" w:rsidP="00B87076">
      <w:pPr>
        <w:pStyle w:val="a"/>
      </w:pPr>
      <w:r>
        <w:lastRenderedPageBreak/>
        <w:t>Peng H, Long F, Ding C. Feature selection based on mutual information criteria of max-dependency, max-relevance, and min-redundancy. IEEE Transactions on pattern analysis and machine intelligence. 2005 Jun 20;27(8):1226-38.</w:t>
      </w:r>
    </w:p>
    <w:p w14:paraId="7BC45438" w14:textId="3398C176" w:rsidR="005A6079" w:rsidRDefault="005A6079" w:rsidP="004C6AF3">
      <w:pPr>
        <w:pStyle w:val="a"/>
      </w:pPr>
      <w:r>
        <w:t xml:space="preserve">Qin Y, Song D, Chen H, Cheng W, Jiang G, Cottrell G. A dual-stage attention-based recurrent neural network for time series prediction. </w:t>
      </w:r>
      <w:proofErr w:type="spellStart"/>
      <w:r>
        <w:t>arxiv</w:t>
      </w:r>
      <w:proofErr w:type="spellEnd"/>
      <w:r>
        <w:t xml:space="preserve"> preprint arxiv:1704.02971. 2017 Apr 7.</w:t>
      </w:r>
    </w:p>
    <w:p w14:paraId="35DFE9D2" w14:textId="16D22AA9" w:rsidR="005A6079" w:rsidRDefault="005A6079" w:rsidP="00D37AD9">
      <w:pPr>
        <w:pStyle w:val="a"/>
      </w:pPr>
      <w:r>
        <w:rPr>
          <w:rFonts w:hint="eastAsia"/>
        </w:rPr>
        <w:t>Reis MS. Multiscale and multi-granularity process analytics: A review. Processes. 2019 Jan 24;7(2):61.</w:t>
      </w:r>
    </w:p>
    <w:p w14:paraId="007286F1" w14:textId="1E2B69FA" w:rsidR="005A6079" w:rsidRDefault="005A6079" w:rsidP="003B115A">
      <w:pPr>
        <w:pStyle w:val="a"/>
      </w:pPr>
      <w:r>
        <w:t xml:space="preserve">Roberts S, Osborne M, </w:t>
      </w:r>
      <w:proofErr w:type="spellStart"/>
      <w:r>
        <w:t>Ebden</w:t>
      </w:r>
      <w:proofErr w:type="spellEnd"/>
      <w:r>
        <w:t xml:space="preserve"> M, Reece S, Gibson N, </w:t>
      </w:r>
      <w:proofErr w:type="spellStart"/>
      <w:r>
        <w:t>Aigrain</w:t>
      </w:r>
      <w:proofErr w:type="spellEnd"/>
      <w:r>
        <w:t xml:space="preserve"> S. Gaussian processes for time-series modelling. Philosophical Transactions of the Royal Society A: Mathematical, Physical and Engineering Sciences. 2013 Feb 13;371(1984):20110550.</w:t>
      </w:r>
    </w:p>
    <w:p w14:paraId="44AF79C8" w14:textId="2C6F65FF" w:rsidR="005A6079" w:rsidRDefault="005A6079" w:rsidP="00D37AD9">
      <w:pPr>
        <w:pStyle w:val="a"/>
      </w:pPr>
      <w:r>
        <w:t xml:space="preserve">Salinas D, </w:t>
      </w:r>
      <w:proofErr w:type="spellStart"/>
      <w:r>
        <w:t>Flunkert</w:t>
      </w:r>
      <w:proofErr w:type="spellEnd"/>
      <w:r>
        <w:t xml:space="preserve"> V, </w:t>
      </w:r>
      <w:proofErr w:type="spellStart"/>
      <w:r>
        <w:t>Gasthaus</w:t>
      </w:r>
      <w:proofErr w:type="spellEnd"/>
      <w:r>
        <w:t xml:space="preserve"> J, </w:t>
      </w:r>
      <w:proofErr w:type="spellStart"/>
      <w:r>
        <w:t>Januschowski</w:t>
      </w:r>
      <w:proofErr w:type="spellEnd"/>
      <w:r>
        <w:t xml:space="preserve"> T. </w:t>
      </w:r>
      <w:proofErr w:type="spellStart"/>
      <w:r>
        <w:t>DeepAR</w:t>
      </w:r>
      <w:proofErr w:type="spellEnd"/>
      <w:r>
        <w:t>: Probabilistic forecasting with autoregressive recurrent networks. International journal of forecasting. 2020 Jul 1;36(3):1181-91.</w:t>
      </w:r>
    </w:p>
    <w:p w14:paraId="1ADFCA45" w14:textId="48A8C512" w:rsidR="005A6079" w:rsidRDefault="005A6079" w:rsidP="00D37AD9">
      <w:pPr>
        <w:pStyle w:val="a"/>
      </w:pPr>
      <w:r>
        <w:t xml:space="preserve">Shih SY, Sun FK, Lee HY. Temporal pattern attention for multivariate time series forecasting. Machine Learning. 2019 Sep </w:t>
      </w:r>
      <w:proofErr w:type="gramStart"/>
      <w:r>
        <w:t>15;108:1421</w:t>
      </w:r>
      <w:proofErr w:type="gramEnd"/>
      <w:r>
        <w:t>-41.</w:t>
      </w:r>
    </w:p>
    <w:p w14:paraId="165F8B7E" w14:textId="48437F96" w:rsidR="005A6079" w:rsidRDefault="005A6079" w:rsidP="00D37AD9">
      <w:pPr>
        <w:pStyle w:val="a"/>
      </w:pPr>
      <w:r>
        <w:rPr>
          <w:rFonts w:hint="eastAsia"/>
        </w:rPr>
        <w:t xml:space="preserve">Singh AK, </w:t>
      </w:r>
      <w:proofErr w:type="spellStart"/>
      <w:r>
        <w:rPr>
          <w:rFonts w:hint="eastAsia"/>
        </w:rPr>
        <w:t>Ibraheem</w:t>
      </w:r>
      <w:proofErr w:type="spellEnd"/>
      <w:r>
        <w:rPr>
          <w:rFonts w:hint="eastAsia"/>
        </w:rPr>
        <w:t xml:space="preserve"> SK, </w:t>
      </w:r>
      <w:proofErr w:type="spellStart"/>
      <w:r>
        <w:rPr>
          <w:rFonts w:hint="eastAsia"/>
        </w:rPr>
        <w:t>Muazzam</w:t>
      </w:r>
      <w:proofErr w:type="spellEnd"/>
      <w:r>
        <w:rPr>
          <w:rFonts w:hint="eastAsia"/>
        </w:rPr>
        <w:t xml:space="preserve"> M, Chaturvedi DK. An overview of electricity demand forecasting techniques. Network and complex systems. 2013;3(3):38-48. </w:t>
      </w:r>
    </w:p>
    <w:p w14:paraId="743139DA" w14:textId="556BF642" w:rsidR="005A6079" w:rsidRDefault="005A6079" w:rsidP="00EE61FF">
      <w:pPr>
        <w:pStyle w:val="a"/>
      </w:pPr>
      <w:r>
        <w:rPr>
          <w:rFonts w:hint="eastAsia"/>
        </w:rPr>
        <w:t xml:space="preserve">Song H, </w:t>
      </w:r>
      <w:proofErr w:type="spellStart"/>
      <w:r>
        <w:rPr>
          <w:rFonts w:hint="eastAsia"/>
        </w:rPr>
        <w:t>Rajan</w:t>
      </w:r>
      <w:proofErr w:type="spellEnd"/>
      <w:r>
        <w:rPr>
          <w:rFonts w:hint="eastAsia"/>
        </w:rPr>
        <w:t xml:space="preserve"> D, Thiagarajan J, </w:t>
      </w:r>
      <w:proofErr w:type="spellStart"/>
      <w:r>
        <w:rPr>
          <w:rFonts w:hint="eastAsia"/>
        </w:rPr>
        <w:t>Spanias</w:t>
      </w:r>
      <w:proofErr w:type="spellEnd"/>
      <w:r>
        <w:rPr>
          <w:rFonts w:hint="eastAsia"/>
        </w:rPr>
        <w:t xml:space="preserve"> A. Attend and diagnose: Clinical time series analysis using attention models. In</w:t>
      </w:r>
      <w:r w:rsidR="004E43DA">
        <w:t xml:space="preserve"> </w:t>
      </w:r>
      <w:r>
        <w:rPr>
          <w:rFonts w:hint="eastAsia"/>
        </w:rPr>
        <w:t>Proceedings of the AAAI conference on artificial intelligence 2018 Apr 29 (Vol. 32, No 1.)</w:t>
      </w:r>
    </w:p>
    <w:p w14:paraId="1F85560F" w14:textId="29D32436" w:rsidR="005A6079" w:rsidRDefault="005A6079" w:rsidP="00D37AD9">
      <w:pPr>
        <w:pStyle w:val="a"/>
      </w:pPr>
      <w:r>
        <w:t>Tang X, Yao H, Sun Y, Aggarwal C, Mitra P, Wang S. Joint modeling of local and global temporal dynamics for multivariate time series forecasting with missing values. In Proceedings of the AAAI Conference on Artificial Intelligence 2020 Apr 3 (Vol. 34, No. 04, pp. 5956-5963).</w:t>
      </w:r>
    </w:p>
    <w:p w14:paraId="05E055EC" w14:textId="3A9B76F9" w:rsidR="005A6079" w:rsidRDefault="005A6079" w:rsidP="004E43DA">
      <w:pPr>
        <w:pStyle w:val="a"/>
      </w:pPr>
      <w:r>
        <w:t>[</w:t>
      </w:r>
      <w:proofErr w:type="spellStart"/>
      <w:r>
        <w:t>Tishby</w:t>
      </w:r>
      <w:proofErr w:type="spellEnd"/>
      <w:r>
        <w:t xml:space="preserve"> N, Pereira FC, </w:t>
      </w:r>
      <w:proofErr w:type="spellStart"/>
      <w:r>
        <w:t>Bialek</w:t>
      </w:r>
      <w:proofErr w:type="spellEnd"/>
      <w:r>
        <w:t xml:space="preserve"> W. The information bottleneck method. </w:t>
      </w:r>
      <w:proofErr w:type="spellStart"/>
      <w:r>
        <w:t>arxiv</w:t>
      </w:r>
      <w:proofErr w:type="spellEnd"/>
      <w:r>
        <w:t xml:space="preserve"> preprint physics/0004057. 2000 Apr 24.</w:t>
      </w:r>
    </w:p>
    <w:p w14:paraId="0A4CFB81" w14:textId="15FFA5EF" w:rsidR="005A6079" w:rsidRDefault="005A6079" w:rsidP="00D37AD9">
      <w:pPr>
        <w:pStyle w:val="a"/>
      </w:pPr>
      <w:r>
        <w:t xml:space="preserve">Vaswani A, </w:t>
      </w:r>
      <w:proofErr w:type="spellStart"/>
      <w:r>
        <w:t>Shazeer</w:t>
      </w:r>
      <w:proofErr w:type="spellEnd"/>
      <w:r>
        <w:t xml:space="preserve"> N, Parmar N, </w:t>
      </w:r>
      <w:proofErr w:type="spellStart"/>
      <w:r>
        <w:t>Uszkoreit</w:t>
      </w:r>
      <w:proofErr w:type="spellEnd"/>
      <w:r>
        <w:t xml:space="preserve"> J, Jones L, Gomez AN, Kaiser Ł, </w:t>
      </w:r>
      <w:proofErr w:type="spellStart"/>
      <w:r>
        <w:t>Polosukhin</w:t>
      </w:r>
      <w:proofErr w:type="spellEnd"/>
      <w:r>
        <w:t xml:space="preserve"> I. Attention is all you need. Advances in neural information processing systems. 2017;30.</w:t>
      </w:r>
    </w:p>
    <w:p w14:paraId="6975E1B6" w14:textId="386913AA" w:rsidR="005A6079" w:rsidRDefault="005A6079" w:rsidP="000A140E">
      <w:pPr>
        <w:pStyle w:val="a"/>
      </w:pPr>
      <w:proofErr w:type="spellStart"/>
      <w:r>
        <w:t>Vapnik</w:t>
      </w:r>
      <w:proofErr w:type="spellEnd"/>
      <w:r>
        <w:t xml:space="preserve"> V, </w:t>
      </w:r>
      <w:proofErr w:type="spellStart"/>
      <w:r>
        <w:t>Golowich</w:t>
      </w:r>
      <w:proofErr w:type="spellEnd"/>
      <w:r>
        <w:t xml:space="preserve"> S, </w:t>
      </w:r>
      <w:proofErr w:type="spellStart"/>
      <w:r>
        <w:t>Smola</w:t>
      </w:r>
      <w:proofErr w:type="spellEnd"/>
      <w:r>
        <w:t xml:space="preserve"> A. Support vector method for function approximation, regression estimation and signal processing. Advances in neural information processing systems. 1996;9.</w:t>
      </w:r>
    </w:p>
    <w:p w14:paraId="6A60FFCC" w14:textId="7CC3119A" w:rsidR="005A6079" w:rsidRDefault="005A6079" w:rsidP="00D37AD9">
      <w:pPr>
        <w:pStyle w:val="a"/>
      </w:pPr>
      <w:r>
        <w:rPr>
          <w:rFonts w:hint="eastAsia"/>
        </w:rPr>
        <w:t xml:space="preserve">Wu L, Li Z, Zhao H, Liu Q, Chen E. Estimating fund-raising performance for start-up projects from a market graph perspective. Pattern Recognition. 2022 Jan </w:t>
      </w:r>
      <w:proofErr w:type="gramStart"/>
      <w:r>
        <w:rPr>
          <w:rFonts w:hint="eastAsia"/>
        </w:rPr>
        <w:t>1;121:108204</w:t>
      </w:r>
      <w:proofErr w:type="gramEnd"/>
      <w:r>
        <w:rPr>
          <w:rFonts w:hint="eastAsia"/>
        </w:rPr>
        <w:t>.</w:t>
      </w:r>
    </w:p>
    <w:p w14:paraId="2642188B" w14:textId="680D20CC" w:rsidR="005A6079" w:rsidRDefault="005A6079" w:rsidP="00D37AD9">
      <w:pPr>
        <w:pStyle w:val="a"/>
      </w:pPr>
      <w:r>
        <w:t xml:space="preserve">Wu L, Li Z, Zhao H, Pan Z, Liu Q, Chen E. Estimating early fundraising performance of innovations via graph-based market environment model. </w:t>
      </w:r>
      <w:proofErr w:type="spellStart"/>
      <w:r>
        <w:t>InProceedings</w:t>
      </w:r>
      <w:proofErr w:type="spellEnd"/>
      <w:r>
        <w:t xml:space="preserve"> of the AAAI Conference on Artificial Intelligence 2020 Apr 3 (Vol. 34, No. 04, pp. 6396-6403).</w:t>
      </w:r>
    </w:p>
    <w:p w14:paraId="2E3DA2AC" w14:textId="12ED3F52" w:rsidR="005A6079" w:rsidRDefault="005A6079" w:rsidP="00672548">
      <w:pPr>
        <w:pStyle w:val="a"/>
      </w:pPr>
      <w:r>
        <w:t>[Wu Z, Pan S, Long G, Jiang J, Chang X, Zhang C. Connecting the dots: Multivariate time series forecasting with graph neural networks. In Proceedings of the 26th ACM SIGKDD international conference on knowledge discovery &amp; data mining 2020 Aug 23 (pp. 753-763).</w:t>
      </w:r>
    </w:p>
    <w:p w14:paraId="6091F750" w14:textId="2EE99774" w:rsidR="005A6079" w:rsidRDefault="005A6079" w:rsidP="00FD5FF1">
      <w:pPr>
        <w:pStyle w:val="a"/>
      </w:pPr>
      <w:r>
        <w:t xml:space="preserve">Xu W, Liu W, Xu C, </w:t>
      </w:r>
      <w:proofErr w:type="spellStart"/>
      <w:r>
        <w:t>Bian</w:t>
      </w:r>
      <w:proofErr w:type="spellEnd"/>
      <w:r>
        <w:t xml:space="preserve"> J, Yin J, Liu TY. Rest: Relational event-driven stock trend forecasting. </w:t>
      </w:r>
      <w:proofErr w:type="spellStart"/>
      <w:r>
        <w:t>InProceedings</w:t>
      </w:r>
      <w:proofErr w:type="spellEnd"/>
      <w:r>
        <w:t xml:space="preserve"> of the web conference 2021 2021 Apr 19 (pp. 1-10).</w:t>
      </w:r>
    </w:p>
    <w:p w14:paraId="4C4EDA7F" w14:textId="31DD61A4" w:rsidR="005A6079" w:rsidRDefault="005A6079" w:rsidP="007F10AF">
      <w:pPr>
        <w:pStyle w:val="a"/>
      </w:pPr>
      <w:r>
        <w:rPr>
          <w:rFonts w:hint="eastAsia"/>
        </w:rPr>
        <w:t>[Yang, W., Tian, Z., &amp; Hao, Y. (2022). A novel ensemble model based on artificial intelligence and mixed-frequency techniques for wind speed forecasting. Energy Conversion and Management, 252, 115086.</w:t>
      </w:r>
    </w:p>
    <w:p w14:paraId="08211960" w14:textId="06E7AE02" w:rsidR="005A6079" w:rsidRDefault="005A6079" w:rsidP="00D37AD9">
      <w:pPr>
        <w:pStyle w:val="a"/>
      </w:pPr>
      <w:r>
        <w:t>[Zhang L, Aggarwal C, Qi GJ. Stock price prediction via discovering multi-frequency trading patterns. In Proceedings of the 23rd ACM SIGKDD international conference on knowledge discovery and data mining 2017 Aug 13 (pp. 2141-2149).</w:t>
      </w:r>
    </w:p>
    <w:p w14:paraId="15FA5942" w14:textId="62A59CBA" w:rsidR="00316043" w:rsidRDefault="005A6079" w:rsidP="00D37AD9">
      <w:pPr>
        <w:pStyle w:val="a"/>
      </w:pPr>
      <w:r>
        <w:t xml:space="preserve">Zhou H, Zhang S, Peng J, Zhang S, Li J, </w:t>
      </w:r>
      <w:proofErr w:type="spellStart"/>
      <w:r>
        <w:t>Xiong</w:t>
      </w:r>
      <w:proofErr w:type="spellEnd"/>
      <w:r>
        <w:t xml:space="preserve"> H, Zhang W. Informer: Beyond efficient transformer for long sequence time-series forecasting. In Proceedings of the AAAI conference on artificial intelligence 2021 May 18 (Vol. 35, No. 12, pp. 11106-11115).</w:t>
      </w:r>
    </w:p>
    <w:p w14:paraId="067A7393" w14:textId="77777777" w:rsidR="001507E0" w:rsidRDefault="001507E0" w:rsidP="001507E0">
      <w:pPr>
        <w:pStyle w:val="a"/>
        <w:numPr>
          <w:ilvl w:val="0"/>
          <w:numId w:val="0"/>
        </w:numPr>
      </w:pPr>
    </w:p>
    <w:p w14:paraId="1714AA0A" w14:textId="77777777" w:rsidR="001507E0" w:rsidRPr="001507E0" w:rsidRDefault="001507E0" w:rsidP="001507E0">
      <w:pPr>
        <w:pStyle w:val="a"/>
        <w:rPr>
          <w:lang w:val="en-CN"/>
        </w:rPr>
      </w:pPr>
      <w:r w:rsidRPr="001507E0">
        <w:rPr>
          <w:shd w:val="clear" w:color="auto" w:fill="FFFFFF"/>
          <w:lang w:val="en-CN"/>
        </w:rPr>
        <w:lastRenderedPageBreak/>
        <w:t>Ding Y, Liu W, Bian J, Zhang D, Liu TY. Investor-imitator: A framework for trading knowledge extraction. InProceedings of the 24th ACM SIGKDD International Conference on Knowledge Discovery &amp; Data Mining 2018 Jul 19 (pp. 1310-1319).</w:t>
      </w:r>
    </w:p>
    <w:p w14:paraId="2F76E5EA" w14:textId="77777777" w:rsidR="001507E0" w:rsidRPr="00625C84" w:rsidRDefault="001507E0" w:rsidP="00D37AD9">
      <w:pPr>
        <w:pStyle w:val="a"/>
      </w:pPr>
    </w:p>
    <w:sectPr w:rsidR="001507E0" w:rsidRPr="00625C84" w:rsidSect="00EB2215">
      <w:headerReference w:type="even" r:id="rId47"/>
      <w:headerReference w:type="default" r:id="rId48"/>
      <w:footerReference w:type="even" r:id="rId49"/>
      <w:footerReference w:type="default" r:id="rId50"/>
      <w:footnotePr>
        <w:numFmt w:val="decimalEnclosedCircleChinese"/>
        <w:numRestart w:val="eachPage"/>
      </w:footnotePr>
      <w:type w:val="nextColumn"/>
      <w:pgSz w:w="11850" w:h="16783"/>
      <w:pgMar w:top="1559" w:right="1418" w:bottom="1418" w:left="1418" w:header="992" w:footer="9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66FD1" w14:textId="77777777" w:rsidR="006F41C8" w:rsidRDefault="006F41C8" w:rsidP="00EA5059">
      <w:r>
        <w:separator/>
      </w:r>
    </w:p>
  </w:endnote>
  <w:endnote w:type="continuationSeparator" w:id="0">
    <w:p w14:paraId="7ED6A2D8" w14:textId="77777777" w:rsidR="006F41C8" w:rsidRDefault="006F41C8" w:rsidP="00EA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angSong">
    <w:altName w:val="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7C2C" w14:textId="77777777" w:rsidR="00217EAE" w:rsidRPr="009E0F4C" w:rsidRDefault="009E0F4C" w:rsidP="009E0F4C">
    <w:pPr>
      <w:pStyle w:val="Footer"/>
      <w:ind w:firstLineChars="0" w:firstLine="0"/>
      <w:jc w:val="center"/>
      <w:rPr>
        <w:sz w:val="21"/>
        <w:szCs w:val="21"/>
      </w:rPr>
    </w:pPr>
    <w:r>
      <w:rPr>
        <w:sz w:val="21"/>
        <w:szCs w:val="21"/>
      </w:rPr>
      <w:t>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92688961"/>
      <w:docPartObj>
        <w:docPartGallery w:val="Page Numbers (Bottom of Page)"/>
        <w:docPartUnique/>
      </w:docPartObj>
    </w:sdtPr>
    <w:sdtEndPr>
      <w:rPr>
        <w:rStyle w:val="PageNumber"/>
        <w:sz w:val="21"/>
        <w:szCs w:val="21"/>
      </w:rPr>
    </w:sdtEndPr>
    <w:sdtContent>
      <w:p w14:paraId="289F8413" w14:textId="374C9A5D" w:rsidR="00CE1F9B" w:rsidRPr="009E0F4C" w:rsidRDefault="001A4A46" w:rsidP="001A4A4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2047006"/>
      <w:docPartObj>
        <w:docPartGallery w:val="Page Numbers (Bottom of Page)"/>
        <w:docPartUnique/>
      </w:docPartObj>
    </w:sdtPr>
    <w:sdtEndPr>
      <w:rPr>
        <w:rStyle w:val="PageNumber"/>
        <w:sz w:val="21"/>
        <w:szCs w:val="21"/>
      </w:rPr>
    </w:sdtEndPr>
    <w:sdtContent>
      <w:p w14:paraId="10042E72" w14:textId="4A6A6E66" w:rsidR="00793188" w:rsidRPr="00237AC4" w:rsidRDefault="001A4A46" w:rsidP="001A4A4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060168"/>
      <w:docPartObj>
        <w:docPartGallery w:val="Page Numbers (Bottom of Page)"/>
        <w:docPartUnique/>
      </w:docPartObj>
    </w:sdtPr>
    <w:sdtEndPr>
      <w:rPr>
        <w:rStyle w:val="PageNumber"/>
        <w:sz w:val="21"/>
        <w:szCs w:val="21"/>
      </w:rPr>
    </w:sdtEndPr>
    <w:sdtContent>
      <w:p w14:paraId="097A6FE3" w14:textId="3E6742F0" w:rsidR="00DA33AD" w:rsidRPr="006A2E55" w:rsidRDefault="001A4A46" w:rsidP="001A4A4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688141"/>
      <w:docPartObj>
        <w:docPartGallery w:val="Page Numbers (Bottom of Page)"/>
        <w:docPartUnique/>
      </w:docPartObj>
    </w:sdtPr>
    <w:sdtEndPr>
      <w:rPr>
        <w:rStyle w:val="PageNumber"/>
        <w:sz w:val="21"/>
        <w:szCs w:val="21"/>
      </w:rPr>
    </w:sdtEndPr>
    <w:sdtContent>
      <w:p w14:paraId="5E6F69DD" w14:textId="6DA5CE0E" w:rsidR="00DA33AD" w:rsidRPr="009E0F4C" w:rsidRDefault="00B40E62" w:rsidP="00B40E62">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275094"/>
      <w:docPartObj>
        <w:docPartGallery w:val="Page Numbers (Bottom of Page)"/>
        <w:docPartUnique/>
      </w:docPartObj>
    </w:sdtPr>
    <w:sdtEndPr>
      <w:rPr>
        <w:rStyle w:val="PageNumber"/>
        <w:sz w:val="21"/>
        <w:szCs w:val="21"/>
      </w:rPr>
    </w:sdtEndPr>
    <w:sdtContent>
      <w:p w14:paraId="2A56E172" w14:textId="29C261AB" w:rsidR="001D0B8E" w:rsidRPr="009E0F4C" w:rsidRDefault="001A4A46" w:rsidP="001A4A4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330984"/>
      <w:docPartObj>
        <w:docPartGallery w:val="Page Numbers (Bottom of Page)"/>
        <w:docPartUnique/>
      </w:docPartObj>
    </w:sdtPr>
    <w:sdtEndPr>
      <w:rPr>
        <w:rStyle w:val="PageNumber"/>
        <w:sz w:val="21"/>
        <w:szCs w:val="21"/>
      </w:rPr>
    </w:sdtEndPr>
    <w:sdtContent>
      <w:p w14:paraId="7F6F8E05" w14:textId="736C01E0" w:rsidR="00714034" w:rsidRPr="006A2E55" w:rsidRDefault="00EC6A90" w:rsidP="00EC6A90">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7526890"/>
      <w:docPartObj>
        <w:docPartGallery w:val="Page Numbers (Bottom of Page)"/>
        <w:docPartUnique/>
      </w:docPartObj>
    </w:sdtPr>
    <w:sdtEndPr>
      <w:rPr>
        <w:rStyle w:val="PageNumber"/>
        <w:sz w:val="21"/>
        <w:szCs w:val="21"/>
      </w:rPr>
    </w:sdtEndPr>
    <w:sdtContent>
      <w:sdt>
        <w:sdtPr>
          <w:rPr>
            <w:rStyle w:val="PageNumber"/>
          </w:rPr>
          <w:id w:val="421618501"/>
          <w:docPartObj>
            <w:docPartGallery w:val="Page Numbers (Bottom of Page)"/>
            <w:docPartUnique/>
          </w:docPartObj>
        </w:sdtPr>
        <w:sdtEndPr>
          <w:rPr>
            <w:rStyle w:val="PageNumber"/>
            <w:sz w:val="21"/>
            <w:szCs w:val="21"/>
          </w:rPr>
        </w:sdtEndPr>
        <w:sdtContent>
          <w:p w14:paraId="75560F03" w14:textId="020E480F" w:rsidR="006342AB" w:rsidRPr="009E0F4C" w:rsidRDefault="00283506" w:rsidP="0028350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2612393"/>
      <w:docPartObj>
        <w:docPartGallery w:val="Page Numbers (Bottom of Page)"/>
        <w:docPartUnique/>
      </w:docPartObj>
    </w:sdtPr>
    <w:sdtEndPr>
      <w:rPr>
        <w:rStyle w:val="PageNumber"/>
        <w:sz w:val="21"/>
        <w:szCs w:val="21"/>
      </w:rPr>
    </w:sdtEndPr>
    <w:sdtContent>
      <w:p w14:paraId="04928309" w14:textId="4BEA8D79" w:rsidR="005902BF" w:rsidRPr="009E0F4C" w:rsidRDefault="00C90DAD" w:rsidP="00C90DAD">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5309682"/>
      <w:docPartObj>
        <w:docPartGallery w:val="Page Numbers (Bottom of Page)"/>
        <w:docPartUnique/>
      </w:docPartObj>
    </w:sdtPr>
    <w:sdtEndPr>
      <w:rPr>
        <w:rStyle w:val="PageNumber"/>
        <w:sz w:val="21"/>
        <w:szCs w:val="21"/>
      </w:rPr>
    </w:sdtEndPr>
    <w:sdtContent>
      <w:p w14:paraId="7FADF05F" w14:textId="303BE1EE" w:rsidR="00714034" w:rsidRPr="009E0F4C" w:rsidRDefault="00283506" w:rsidP="0028350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B7FA8" w14:textId="35CA0195" w:rsidR="003D16B1" w:rsidRPr="006A2E55" w:rsidRDefault="003D16B1" w:rsidP="007251CC">
    <w:pPr>
      <w:pStyle w:val="Footer"/>
      <w:ind w:firstLineChars="0" w:firstLine="0"/>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B95B" w14:textId="77777777" w:rsidR="00217EAE" w:rsidRPr="009E0F4C" w:rsidRDefault="00217EAE" w:rsidP="00222324">
    <w:pPr>
      <w:pStyle w:val="Footer"/>
      <w:ind w:firstLine="420"/>
      <w:jc w:val="center"/>
      <w:rPr>
        <w:sz w:val="21"/>
        <w:szCs w:val="21"/>
      </w:rPr>
    </w:pPr>
    <w:r w:rsidRPr="009E0F4C">
      <w:rPr>
        <w:sz w:val="21"/>
        <w:szCs w:val="21"/>
      </w:rPr>
      <w:fldChar w:fldCharType="begin"/>
    </w:r>
    <w:r w:rsidRPr="009E0F4C">
      <w:rPr>
        <w:sz w:val="21"/>
        <w:szCs w:val="21"/>
      </w:rPr>
      <w:instrText>PAGE   \* MERGEFORMAT</w:instrText>
    </w:r>
    <w:r w:rsidRPr="009E0F4C">
      <w:rPr>
        <w:sz w:val="21"/>
        <w:szCs w:val="21"/>
      </w:rPr>
      <w:fldChar w:fldCharType="separate"/>
    </w:r>
    <w:r w:rsidR="00BD3E7C" w:rsidRPr="009E0F4C">
      <w:rPr>
        <w:noProof/>
        <w:sz w:val="21"/>
        <w:szCs w:val="21"/>
        <w:lang w:val="zh-CN"/>
      </w:rPr>
      <w:t>III</w:t>
    </w:r>
    <w:r w:rsidRPr="009E0F4C">
      <w:rPr>
        <w:sz w:val="21"/>
        <w:szCs w:val="21"/>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A97BD" w14:textId="23362160" w:rsidR="00793188" w:rsidRPr="007251CC" w:rsidRDefault="00793188" w:rsidP="00283506">
    <w:pPr>
      <w:pStyle w:val="Footer"/>
      <w:ind w:firstLineChars="0" w:firstLine="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19B6A" w14:textId="77777777" w:rsidR="00793188" w:rsidRPr="007E798C" w:rsidRDefault="00217EAE" w:rsidP="00217EAE">
    <w:pPr>
      <w:pStyle w:val="Footer"/>
      <w:ind w:firstLine="420"/>
      <w:jc w:val="center"/>
      <w:rPr>
        <w:sz w:val="21"/>
        <w:szCs w:val="21"/>
      </w:rPr>
    </w:pPr>
    <w:r w:rsidRPr="007E798C">
      <w:rPr>
        <w:sz w:val="21"/>
        <w:szCs w:val="21"/>
      </w:rPr>
      <w:fldChar w:fldCharType="begin"/>
    </w:r>
    <w:r w:rsidRPr="007E798C">
      <w:rPr>
        <w:sz w:val="21"/>
        <w:szCs w:val="21"/>
      </w:rPr>
      <w:instrText>PAGE   \* MERGEFORMAT</w:instrText>
    </w:r>
    <w:r w:rsidRPr="007E798C">
      <w:rPr>
        <w:sz w:val="21"/>
        <w:szCs w:val="21"/>
      </w:rPr>
      <w:fldChar w:fldCharType="separate"/>
    </w:r>
    <w:r w:rsidR="00EA1269" w:rsidRPr="007E798C">
      <w:rPr>
        <w:noProof/>
        <w:sz w:val="21"/>
        <w:szCs w:val="21"/>
        <w:lang w:val="zh-CN"/>
      </w:rPr>
      <w:t>1</w:t>
    </w:r>
    <w:r w:rsidRPr="007E798C">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F441" w14:textId="4884580A" w:rsidR="009E0F4C" w:rsidRPr="00400EAD" w:rsidRDefault="00400EAD" w:rsidP="009E0F4C">
    <w:pPr>
      <w:pStyle w:val="Footer"/>
      <w:ind w:firstLineChars="0" w:firstLine="0"/>
      <w:jc w:val="center"/>
      <w:rPr>
        <w:sz w:val="21"/>
        <w:szCs w:val="21"/>
      </w:rPr>
    </w:pPr>
    <w:r w:rsidRPr="00400EAD">
      <w:rPr>
        <w:sz w:val="21"/>
        <w:szCs w:val="21"/>
      </w:rPr>
      <w:t>Ⅱ</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BF30" w14:textId="77777777" w:rsidR="00A00652" w:rsidRPr="007E798C" w:rsidRDefault="00A00652" w:rsidP="00217EAE">
    <w:pPr>
      <w:pStyle w:val="Footer"/>
      <w:ind w:firstLine="420"/>
      <w:jc w:val="center"/>
      <w:rPr>
        <w:sz w:val="21"/>
        <w:szCs w:val="21"/>
      </w:rPr>
    </w:pPr>
    <w:r w:rsidRPr="007E798C">
      <w:rPr>
        <w:sz w:val="21"/>
        <w:szCs w:val="21"/>
      </w:rPr>
      <w:fldChar w:fldCharType="begin"/>
    </w:r>
    <w:r w:rsidRPr="007E798C">
      <w:rPr>
        <w:sz w:val="21"/>
        <w:szCs w:val="21"/>
      </w:rPr>
      <w:instrText>PAGE   \* MERGEFORMAT</w:instrText>
    </w:r>
    <w:r w:rsidRPr="007E798C">
      <w:rPr>
        <w:sz w:val="21"/>
        <w:szCs w:val="21"/>
      </w:rPr>
      <w:fldChar w:fldCharType="separate"/>
    </w:r>
    <w:r w:rsidRPr="007E798C">
      <w:rPr>
        <w:noProof/>
        <w:sz w:val="21"/>
        <w:szCs w:val="21"/>
        <w:lang w:val="zh-CN"/>
      </w:rPr>
      <w:t>1</w:t>
    </w:r>
    <w:r w:rsidRPr="007E798C">
      <w:rPr>
        <w:sz w:val="21"/>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080A" w14:textId="229B2608" w:rsidR="006A2E55" w:rsidRPr="00660E87" w:rsidRDefault="00660E87" w:rsidP="005D06B0">
    <w:pPr>
      <w:pStyle w:val="Footer"/>
      <w:ind w:firstLineChars="0" w:firstLine="0"/>
      <w:jc w:val="center"/>
      <w:rPr>
        <w:sz w:val="21"/>
        <w:szCs w:val="21"/>
      </w:rPr>
    </w:pPr>
    <w:r w:rsidRPr="00660E87">
      <w:rPr>
        <w:sz w:val="21"/>
        <w:szCs w:val="21"/>
      </w:rPr>
      <w:t>Ⅳ</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C776" w14:textId="16A37215" w:rsidR="00793188" w:rsidRPr="00771E2E" w:rsidRDefault="00771E2E" w:rsidP="00222324">
    <w:pPr>
      <w:pStyle w:val="Footer"/>
      <w:ind w:firstLine="420"/>
      <w:jc w:val="center"/>
      <w:rPr>
        <w:sz w:val="21"/>
        <w:szCs w:val="21"/>
      </w:rPr>
    </w:pPr>
    <w:r w:rsidRPr="00771E2E">
      <w:rPr>
        <w:sz w:val="21"/>
        <w:szCs w:val="21"/>
      </w:rPr>
      <w:t>Ⅲ</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D0B5" w14:textId="77777777" w:rsidR="00905830" w:rsidRPr="007E798C" w:rsidRDefault="00905830" w:rsidP="00217EAE">
    <w:pPr>
      <w:pStyle w:val="Footer"/>
      <w:ind w:firstLine="420"/>
      <w:jc w:val="center"/>
      <w:rPr>
        <w:sz w:val="21"/>
        <w:szCs w:val="21"/>
      </w:rPr>
    </w:pPr>
    <w:r w:rsidRPr="007E798C">
      <w:rPr>
        <w:sz w:val="21"/>
        <w:szCs w:val="21"/>
      </w:rPr>
      <w:fldChar w:fldCharType="begin"/>
    </w:r>
    <w:r w:rsidRPr="007E798C">
      <w:rPr>
        <w:sz w:val="21"/>
        <w:szCs w:val="21"/>
      </w:rPr>
      <w:instrText>PAGE   \* MERGEFORMAT</w:instrText>
    </w:r>
    <w:r w:rsidRPr="007E798C">
      <w:rPr>
        <w:sz w:val="21"/>
        <w:szCs w:val="21"/>
      </w:rPr>
      <w:fldChar w:fldCharType="separate"/>
    </w:r>
    <w:r w:rsidRPr="007E798C">
      <w:rPr>
        <w:noProof/>
        <w:sz w:val="21"/>
        <w:szCs w:val="21"/>
        <w:lang w:val="zh-CN"/>
      </w:rPr>
      <w:t>1</w:t>
    </w:r>
    <w:r w:rsidRPr="007E798C">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673564"/>
      <w:docPartObj>
        <w:docPartGallery w:val="Page Numbers (Bottom of Page)"/>
        <w:docPartUnique/>
      </w:docPartObj>
    </w:sdtPr>
    <w:sdtEndPr>
      <w:rPr>
        <w:rStyle w:val="PageNumber"/>
        <w:sz w:val="21"/>
        <w:szCs w:val="21"/>
      </w:rPr>
    </w:sdtEndPr>
    <w:sdtContent>
      <w:p w14:paraId="64B2339F" w14:textId="3AABC659" w:rsidR="005D06B0" w:rsidRPr="00660E87" w:rsidRDefault="001A4A46" w:rsidP="001A4A46">
        <w:pPr>
          <w:pStyle w:val="Footer"/>
          <w:ind w:firstLineChars="0" w:firstLine="0"/>
          <w:jc w:val="center"/>
          <w:rPr>
            <w:sz w:val="21"/>
            <w:szCs w:val="21"/>
          </w:rPr>
        </w:pPr>
        <w:r w:rsidRPr="00633BD7">
          <w:rPr>
            <w:rStyle w:val="PageNumber"/>
            <w:sz w:val="21"/>
            <w:szCs w:val="21"/>
          </w:rPr>
          <w:fldChar w:fldCharType="begin"/>
        </w:r>
        <w:r w:rsidRPr="00633BD7">
          <w:rPr>
            <w:rStyle w:val="PageNumber"/>
            <w:sz w:val="21"/>
            <w:szCs w:val="21"/>
          </w:rPr>
          <w:instrText xml:space="preserve"> PAGE </w:instrText>
        </w:r>
        <w:r w:rsidRPr="00633BD7">
          <w:rPr>
            <w:rStyle w:val="PageNumber"/>
            <w:sz w:val="21"/>
            <w:szCs w:val="21"/>
          </w:rPr>
          <w:fldChar w:fldCharType="separate"/>
        </w:r>
        <w:r>
          <w:rPr>
            <w:rStyle w:val="PageNumber"/>
            <w:sz w:val="21"/>
            <w:szCs w:val="21"/>
          </w:rPr>
          <w:t>1</w:t>
        </w:r>
        <w:r w:rsidRPr="00633BD7">
          <w:rPr>
            <w:rStyle w:val="PageNumbe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8F735" w14:textId="77777777" w:rsidR="006F41C8" w:rsidRDefault="006F41C8" w:rsidP="00EA5059">
      <w:r>
        <w:separator/>
      </w:r>
    </w:p>
  </w:footnote>
  <w:footnote w:type="continuationSeparator" w:id="0">
    <w:p w14:paraId="50FFA801" w14:textId="77777777" w:rsidR="006F41C8" w:rsidRDefault="006F41C8" w:rsidP="00EA5059">
      <w:r>
        <w:continuationSeparator/>
      </w:r>
    </w:p>
  </w:footnote>
  <w:footnote w:id="1">
    <w:p w14:paraId="652F6E63" w14:textId="77777777" w:rsidR="005273FF" w:rsidRDefault="005273FF" w:rsidP="000879A5">
      <w:pPr>
        <w:pStyle w:val="FootnoteText"/>
        <w:spacing w:line="240" w:lineRule="auto"/>
        <w:ind w:firstLine="360"/>
      </w:pPr>
      <w:r>
        <w:rPr>
          <w:rStyle w:val="FootnoteReference"/>
        </w:rPr>
        <w:footnoteRef/>
      </w:r>
      <w:r>
        <w:t xml:space="preserve"> </w:t>
      </w:r>
      <w:r w:rsidRPr="002B138C">
        <w:t>https://archive.ics.uci.edu/dataset/321/electricityloaddiagrams20112014</w:t>
      </w:r>
    </w:p>
  </w:footnote>
  <w:footnote w:id="2">
    <w:p w14:paraId="18094BBE" w14:textId="08ABFCC2" w:rsidR="00416BB5" w:rsidRDefault="00416BB5" w:rsidP="000879A5">
      <w:pPr>
        <w:pStyle w:val="FootnoteText"/>
        <w:spacing w:line="240" w:lineRule="auto"/>
        <w:ind w:firstLine="360"/>
      </w:pPr>
      <w:r>
        <w:rPr>
          <w:rStyle w:val="FootnoteReference"/>
        </w:rPr>
        <w:footnoteRef/>
      </w:r>
      <w:r>
        <w:t xml:space="preserve"> </w:t>
      </w:r>
      <w:r w:rsidRPr="00416BB5">
        <w:t>https://github.com/microsoft/qlib</w:t>
      </w:r>
    </w:p>
  </w:footnote>
  <w:footnote w:id="3">
    <w:p w14:paraId="37115B2B" w14:textId="6B73D094" w:rsidR="000879A5" w:rsidRDefault="000879A5" w:rsidP="000879A5">
      <w:pPr>
        <w:pStyle w:val="FootnoteText"/>
        <w:spacing w:line="240" w:lineRule="auto"/>
        <w:ind w:firstLine="360"/>
      </w:pPr>
      <w:r>
        <w:rPr>
          <w:rStyle w:val="FootnoteReference"/>
        </w:rPr>
        <w:footnoteRef/>
      </w:r>
      <w:r>
        <w:t xml:space="preserve"> </w:t>
      </w:r>
      <w:r w:rsidRPr="000879A5">
        <w:t>https://github.com/akfamily/akshare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86FF8" w14:textId="77777777" w:rsidR="00B950B7" w:rsidRPr="009E0F4C" w:rsidRDefault="00B950B7" w:rsidP="009E0F4C">
    <w:pPr>
      <w:pStyle w:val="Header"/>
      <w:ind w:firstLineChars="0" w:firstLine="0"/>
      <w:rPr>
        <w:sz w:val="21"/>
        <w:szCs w:val="21"/>
      </w:rPr>
    </w:pPr>
    <w:r w:rsidRPr="009E0F4C">
      <w:rPr>
        <w:rFonts w:hint="eastAsia"/>
        <w:sz w:val="21"/>
        <w:szCs w:val="21"/>
      </w:rPr>
      <w:t>四川大学本科毕业设计</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9DB1" w14:textId="4A6833CB" w:rsidR="00793188" w:rsidRPr="00BA4B5D" w:rsidRDefault="00BA4B5D" w:rsidP="00BA4B5D">
    <w:pPr>
      <w:pStyle w:val="Header"/>
      <w:ind w:firstLineChars="0" w:firstLine="0"/>
      <w:rPr>
        <w:sz w:val="21"/>
        <w:szCs w:val="21"/>
      </w:rPr>
    </w:pPr>
    <w:r w:rsidRPr="009E0F4C">
      <w:rPr>
        <w:rFonts w:hint="eastAsia"/>
        <w:sz w:val="21"/>
        <w:szCs w:val="21"/>
      </w:rPr>
      <w:t>第</w:t>
    </w:r>
    <w:r w:rsidR="00960CDF">
      <w:rPr>
        <w:sz w:val="21"/>
        <w:szCs w:val="21"/>
      </w:rPr>
      <w:t>2</w:t>
    </w:r>
    <w:r w:rsidRPr="009E0F4C">
      <w:rPr>
        <w:rFonts w:hint="eastAsia"/>
        <w:sz w:val="21"/>
        <w:szCs w:val="21"/>
      </w:rPr>
      <w:t>章</w:t>
    </w:r>
    <w:r w:rsidRPr="009E0F4C">
      <w:rPr>
        <w:rFonts w:hint="eastAsia"/>
        <w:sz w:val="21"/>
        <w:szCs w:val="21"/>
      </w:rPr>
      <w:t xml:space="preserve"> </w:t>
    </w:r>
    <w:r w:rsidR="00960CDF">
      <w:rPr>
        <w:rFonts w:hint="eastAsia"/>
        <w:sz w:val="21"/>
        <w:szCs w:val="21"/>
      </w:rPr>
      <w:t>基于多粒度残差学习和置信度估计的神经网络</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A6380" w14:textId="77777777" w:rsidR="00793188" w:rsidRPr="009E0F4C" w:rsidRDefault="006D52B2" w:rsidP="00935310">
    <w:pPr>
      <w:pStyle w:val="Header"/>
      <w:ind w:firstLineChars="0" w:firstLine="0"/>
      <w:rPr>
        <w:sz w:val="21"/>
        <w:szCs w:val="21"/>
      </w:rPr>
    </w:pPr>
    <w:r w:rsidRPr="009E0F4C">
      <w:rPr>
        <w:rFonts w:hint="eastAsia"/>
        <w:sz w:val="21"/>
        <w:szCs w:val="21"/>
      </w:rPr>
      <w:t>第</w:t>
    </w:r>
    <w:r w:rsidRPr="009E0F4C">
      <w:rPr>
        <w:sz w:val="21"/>
        <w:szCs w:val="21"/>
      </w:rPr>
      <w:t>1</w:t>
    </w:r>
    <w:r w:rsidRPr="009E0F4C">
      <w:rPr>
        <w:rFonts w:hint="eastAsia"/>
        <w:sz w:val="21"/>
        <w:szCs w:val="21"/>
      </w:rPr>
      <w:t>章</w:t>
    </w:r>
    <w:r w:rsidRPr="009E0F4C">
      <w:rPr>
        <w:rFonts w:hint="eastAsia"/>
        <w:sz w:val="21"/>
        <w:szCs w:val="21"/>
      </w:rPr>
      <w:t xml:space="preserve"> </w:t>
    </w:r>
    <w:r w:rsidR="00C324F4" w:rsidRPr="009E0F4C">
      <w:rPr>
        <w:rFonts w:hint="eastAsia"/>
        <w:sz w:val="21"/>
        <w:szCs w:val="21"/>
      </w:rPr>
      <w:t>绪论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E6D3" w14:textId="136D3EEF" w:rsidR="00B24D3F" w:rsidRPr="002432F9" w:rsidRDefault="00B24D3F" w:rsidP="00DA33AD">
    <w:pPr>
      <w:pStyle w:val="Header"/>
      <w:ind w:firstLineChars="0" w:firstLine="0"/>
      <w:rPr>
        <w:sz w:val="21"/>
        <w:szCs w:val="21"/>
      </w:rPr>
    </w:pPr>
    <w:r w:rsidRPr="002432F9">
      <w:rPr>
        <w:rFonts w:hint="eastAsia"/>
        <w:sz w:val="21"/>
        <w:szCs w:val="21"/>
      </w:rPr>
      <w:t>第</w:t>
    </w:r>
    <w:r w:rsidRPr="002432F9">
      <w:rPr>
        <w:sz w:val="21"/>
        <w:szCs w:val="21"/>
      </w:rPr>
      <w:t>2</w:t>
    </w:r>
    <w:r w:rsidRPr="002432F9">
      <w:rPr>
        <w:rFonts w:hint="eastAsia"/>
        <w:sz w:val="21"/>
        <w:szCs w:val="21"/>
      </w:rPr>
      <w:t>章</w:t>
    </w:r>
    <w:r w:rsidRPr="002432F9">
      <w:rPr>
        <w:rFonts w:hint="eastAsia"/>
        <w:sz w:val="21"/>
        <w:szCs w:val="21"/>
      </w:rPr>
      <w:t xml:space="preserve"> </w:t>
    </w:r>
    <w:r w:rsidR="00BA4B5D">
      <w:rPr>
        <w:rFonts w:hint="eastAsia"/>
        <w:sz w:val="21"/>
        <w:szCs w:val="21"/>
      </w:rPr>
      <w:t>基于多粒度残差学习和置信度估计的神经网络</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DB84" w14:textId="4683ED6D" w:rsidR="005902BF" w:rsidRPr="006342AB" w:rsidRDefault="00277473" w:rsidP="00277473">
    <w:pPr>
      <w:pStyle w:val="Header"/>
      <w:ind w:firstLineChars="0" w:firstLine="0"/>
      <w:rPr>
        <w:sz w:val="21"/>
        <w:szCs w:val="21"/>
      </w:rPr>
    </w:pPr>
    <w:r w:rsidRPr="009E0F4C">
      <w:rPr>
        <w:rFonts w:hint="eastAsia"/>
        <w:sz w:val="21"/>
        <w:szCs w:val="21"/>
      </w:rPr>
      <w:t>四川大学本科毕业设计</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3C06" w14:textId="78DC1AB7" w:rsidR="00DA33AD" w:rsidRPr="002432F9" w:rsidRDefault="00C31CDA" w:rsidP="00DA33AD">
    <w:pPr>
      <w:pStyle w:val="Header"/>
      <w:ind w:firstLineChars="0" w:firstLine="0"/>
      <w:rPr>
        <w:sz w:val="21"/>
        <w:szCs w:val="21"/>
      </w:rPr>
    </w:pPr>
    <w:r>
      <w:rPr>
        <w:rFonts w:hint="eastAsia"/>
        <w:sz w:val="21"/>
        <w:szCs w:val="21"/>
      </w:rPr>
      <w:t>第</w:t>
    </w:r>
    <w:r>
      <w:rPr>
        <w:sz w:val="21"/>
        <w:szCs w:val="21"/>
      </w:rPr>
      <w:t>3</w:t>
    </w:r>
    <w:r>
      <w:rPr>
        <w:rFonts w:hint="eastAsia"/>
        <w:sz w:val="21"/>
        <w:szCs w:val="21"/>
      </w:rPr>
      <w:t>章</w:t>
    </w:r>
    <w:r>
      <w:rPr>
        <w:rFonts w:hint="eastAsia"/>
        <w:sz w:val="21"/>
        <w:szCs w:val="21"/>
      </w:rPr>
      <w:t xml:space="preserve"> </w:t>
    </w:r>
    <w:r>
      <w:rPr>
        <w:rFonts w:hint="eastAsia"/>
        <w:sz w:val="21"/>
        <w:szCs w:val="21"/>
      </w:rPr>
      <w:t>实验结果与分析</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8525" w14:textId="2486EB55" w:rsidR="00C31CDA" w:rsidRPr="002432F9" w:rsidRDefault="00C31CDA" w:rsidP="00DA33AD">
    <w:pPr>
      <w:pStyle w:val="Header"/>
      <w:ind w:firstLineChars="0" w:firstLine="0"/>
      <w:rPr>
        <w:sz w:val="21"/>
        <w:szCs w:val="21"/>
      </w:rPr>
    </w:pPr>
    <w:r>
      <w:rPr>
        <w:rFonts w:hint="eastAsia"/>
        <w:sz w:val="21"/>
        <w:szCs w:val="21"/>
      </w:rPr>
      <w:t>第</w:t>
    </w:r>
    <w:r>
      <w:rPr>
        <w:sz w:val="21"/>
        <w:szCs w:val="21"/>
      </w:rPr>
      <w:t>4</w:t>
    </w:r>
    <w:r>
      <w:rPr>
        <w:rFonts w:hint="eastAsia"/>
        <w:sz w:val="21"/>
        <w:szCs w:val="21"/>
      </w:rPr>
      <w:t>章</w:t>
    </w:r>
    <w:r>
      <w:rPr>
        <w:rFonts w:hint="eastAsia"/>
        <w:sz w:val="21"/>
        <w:szCs w:val="21"/>
      </w:rPr>
      <w:t xml:space="preserve"> </w:t>
    </w:r>
    <w:r>
      <w:rPr>
        <w:rFonts w:hint="eastAsia"/>
        <w:sz w:val="21"/>
        <w:szCs w:val="21"/>
      </w:rPr>
      <w:t>总结与展望</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55E" w14:textId="02AC5D09" w:rsidR="00C31CDA" w:rsidRPr="00CD680E" w:rsidRDefault="00CD680E" w:rsidP="00CD680E">
    <w:pPr>
      <w:pStyle w:val="Header"/>
      <w:ind w:firstLineChars="0" w:firstLine="0"/>
      <w:rPr>
        <w:sz w:val="21"/>
        <w:szCs w:val="21"/>
      </w:rPr>
    </w:pPr>
    <w:r w:rsidRPr="009E0F4C">
      <w:rPr>
        <w:rFonts w:hint="eastAsia"/>
        <w:sz w:val="21"/>
        <w:szCs w:val="21"/>
      </w:rPr>
      <w:t>四川大学本科毕业设计</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CC10" w14:textId="3C33A555" w:rsidR="00793188" w:rsidRPr="00097160" w:rsidRDefault="00CF0F88" w:rsidP="00935310">
    <w:pPr>
      <w:pStyle w:val="Header"/>
      <w:ind w:firstLineChars="0" w:firstLine="0"/>
      <w:rPr>
        <w:sz w:val="21"/>
        <w:szCs w:val="21"/>
      </w:rPr>
    </w:pPr>
    <w:r w:rsidRPr="00097160">
      <w:rPr>
        <w:rFonts w:hint="eastAsia"/>
        <w:sz w:val="21"/>
        <w:szCs w:val="21"/>
      </w:rPr>
      <w:t>引用文献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5288" w14:textId="77777777" w:rsidR="001B2F21" w:rsidRPr="009E0F4C" w:rsidRDefault="00370A40" w:rsidP="00935310">
    <w:pPr>
      <w:pStyle w:val="Header"/>
      <w:ind w:firstLineChars="0" w:firstLine="0"/>
      <w:rPr>
        <w:sz w:val="21"/>
        <w:szCs w:val="21"/>
      </w:rPr>
    </w:pPr>
    <w:r w:rsidRPr="009E0F4C">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DDC8" w14:textId="39F05607" w:rsidR="00793188" w:rsidRPr="005E47DC" w:rsidRDefault="005E47DC" w:rsidP="007E798C">
    <w:pPr>
      <w:pStyle w:val="Header"/>
      <w:ind w:firstLineChars="0" w:firstLine="0"/>
      <w:rPr>
        <w:sz w:val="21"/>
        <w:szCs w:val="21"/>
      </w:rPr>
    </w:pPr>
    <w:r w:rsidRPr="009E0F4C">
      <w:rPr>
        <w:rFonts w:hint="eastAsia"/>
        <w:sz w:val="21"/>
        <w:szCs w:val="21"/>
      </w:rPr>
      <w:t>四川大学本科毕业设计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1FCE1" w14:textId="77777777" w:rsidR="00296125" w:rsidRPr="009E0F4C" w:rsidRDefault="00296125" w:rsidP="009E0F4C">
    <w:pPr>
      <w:pStyle w:val="Header"/>
      <w:ind w:firstLineChars="0" w:firstLine="0"/>
      <w:rPr>
        <w:sz w:val="21"/>
        <w:szCs w:val="21"/>
      </w:rPr>
    </w:pPr>
    <w:r w:rsidRPr="009E0F4C">
      <w:rPr>
        <w:rFonts w:hint="eastAsia"/>
        <w:sz w:val="21"/>
        <w:szCs w:val="21"/>
      </w:rPr>
      <w:t>四川大学本科毕业设计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D2AAC" w14:textId="77777777" w:rsidR="00A00652" w:rsidRPr="005E47DC" w:rsidRDefault="00A00652" w:rsidP="007E798C">
    <w:pPr>
      <w:pStyle w:val="Header"/>
      <w:ind w:firstLineChars="0" w:firstLine="0"/>
      <w:rPr>
        <w:sz w:val="21"/>
        <w:szCs w:val="21"/>
      </w:rPr>
    </w:pPr>
    <w:r w:rsidRPr="009E0F4C">
      <w:rPr>
        <w:rFonts w:hint="eastAsia"/>
        <w:sz w:val="21"/>
        <w:szCs w:val="21"/>
      </w:rPr>
      <w:t>四川大学本科毕业设计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D3079" w14:textId="77777777" w:rsidR="00660E87" w:rsidRPr="009E0F4C" w:rsidRDefault="00660E87" w:rsidP="009E0F4C">
    <w:pPr>
      <w:pStyle w:val="Header"/>
      <w:ind w:firstLineChars="0" w:firstLine="0"/>
      <w:rPr>
        <w:sz w:val="21"/>
        <w:szCs w:val="21"/>
      </w:rPr>
    </w:pPr>
    <w:r w:rsidRPr="009E0F4C">
      <w:rPr>
        <w:rFonts w:hint="eastAsia"/>
        <w:sz w:val="21"/>
        <w:szCs w:val="21"/>
      </w:rPr>
      <w:t>四川大学本科毕业设计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499C" w14:textId="0A93A39F" w:rsidR="00793188" w:rsidRPr="00EE08AF" w:rsidRDefault="00A00652" w:rsidP="00935310">
    <w:pPr>
      <w:pStyle w:val="Header"/>
      <w:ind w:firstLineChars="0" w:firstLine="0"/>
      <w:rPr>
        <w:sz w:val="21"/>
        <w:szCs w:val="21"/>
      </w:rPr>
    </w:pPr>
    <w:r>
      <w:rPr>
        <w:rFonts w:hint="eastAsia"/>
        <w:sz w:val="21"/>
        <w:szCs w:val="21"/>
      </w:rPr>
      <w:t>四</w:t>
    </w:r>
    <w:r w:rsidRPr="009E0F4C">
      <w:rPr>
        <w:rFonts w:hint="eastAsia"/>
        <w:sz w:val="21"/>
        <w:szCs w:val="21"/>
      </w:rPr>
      <w:t>川大学本科毕业设计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C66A9" w14:textId="77777777" w:rsidR="00905830" w:rsidRPr="005E47DC" w:rsidRDefault="00905830" w:rsidP="007E798C">
    <w:pPr>
      <w:pStyle w:val="Header"/>
      <w:ind w:firstLineChars="0" w:firstLine="0"/>
      <w:rPr>
        <w:sz w:val="21"/>
        <w:szCs w:val="21"/>
      </w:rPr>
    </w:pPr>
    <w:r w:rsidRPr="009E0F4C">
      <w:rPr>
        <w:rFonts w:hint="eastAsia"/>
        <w:sz w:val="21"/>
        <w:szCs w:val="21"/>
      </w:rPr>
      <w:t>四川大学本科毕业设计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32D0" w14:textId="53402A58" w:rsidR="00DF7DC6" w:rsidRPr="00211ACE" w:rsidRDefault="00211ACE" w:rsidP="00211ACE">
    <w:pPr>
      <w:pStyle w:val="Header"/>
      <w:ind w:firstLineChars="0" w:firstLine="0"/>
      <w:rPr>
        <w:sz w:val="21"/>
        <w:szCs w:val="21"/>
      </w:rPr>
    </w:pPr>
    <w:r>
      <w:rPr>
        <w:rFonts w:hint="eastAsia"/>
        <w:sz w:val="21"/>
        <w:szCs w:val="21"/>
      </w:rPr>
      <w:t>第</w:t>
    </w:r>
    <w:r>
      <w:rPr>
        <w:sz w:val="21"/>
        <w:szCs w:val="21"/>
      </w:rPr>
      <w:t>3</w:t>
    </w:r>
    <w:r>
      <w:rPr>
        <w:rFonts w:hint="eastAsia"/>
        <w:sz w:val="21"/>
        <w:szCs w:val="21"/>
      </w:rPr>
      <w:t>章</w:t>
    </w:r>
    <w:r>
      <w:rPr>
        <w:rFonts w:hint="eastAsia"/>
        <w:sz w:val="21"/>
        <w:szCs w:val="21"/>
      </w:rPr>
      <w:t xml:space="preserve"> </w:t>
    </w:r>
    <w:r>
      <w:rPr>
        <w:rFonts w:hint="eastAsia"/>
        <w:sz w:val="21"/>
        <w:szCs w:val="21"/>
      </w:rPr>
      <w:t>实验结果与分析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871"/>
    <w:multiLevelType w:val="multilevel"/>
    <w:tmpl w:val="009F7871"/>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14955B3B"/>
    <w:multiLevelType w:val="hybridMultilevel"/>
    <w:tmpl w:val="7DA6D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402BE"/>
    <w:multiLevelType w:val="multilevel"/>
    <w:tmpl w:val="76E48BF0"/>
    <w:lvl w:ilvl="0">
      <w:start w:val="1"/>
      <w:numFmt w:val="decimal"/>
      <w:pStyle w:val="a"/>
      <w:lvlText w:val="[%1]"/>
      <w:lvlJc w:val="left"/>
      <w:pPr>
        <w:tabs>
          <w:tab w:val="left" w:pos="488"/>
        </w:tabs>
        <w:ind w:left="488" w:hanging="488"/>
      </w:pPr>
      <w:rPr>
        <w:rFonts w:ascii="Times New Roman" w:eastAsia="SimSun"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2BA351FB"/>
    <w:multiLevelType w:val="hybridMultilevel"/>
    <w:tmpl w:val="DDC43CF4"/>
    <w:lvl w:ilvl="0" w:tplc="04090009">
      <w:start w:val="1"/>
      <w:numFmt w:val="bullet"/>
      <w:lvlText w:val=""/>
      <w:lvlJc w:val="left"/>
      <w:pPr>
        <w:ind w:left="1202" w:hanging="360"/>
      </w:pPr>
      <w:rPr>
        <w:rFonts w:ascii="Wingdings" w:hAnsi="Wingdings"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4" w15:restartNumberingAfterBreak="0">
    <w:nsid w:val="36E10FC7"/>
    <w:multiLevelType w:val="multilevel"/>
    <w:tmpl w:val="36E10FC7"/>
    <w:lvl w:ilvl="0">
      <w:start w:val="1"/>
      <w:numFmt w:val="decimal"/>
      <w:lvlText w:val="%1."/>
      <w:lvlJc w:val="left"/>
      <w:pPr>
        <w:ind w:left="920" w:hanging="36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5" w15:restartNumberingAfterBreak="0">
    <w:nsid w:val="3C2217B3"/>
    <w:multiLevelType w:val="hybridMultilevel"/>
    <w:tmpl w:val="D9A8C3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F4005"/>
    <w:multiLevelType w:val="hybridMultilevel"/>
    <w:tmpl w:val="E0D26E3C"/>
    <w:lvl w:ilvl="0" w:tplc="CF4661F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B572CE"/>
    <w:multiLevelType w:val="multilevel"/>
    <w:tmpl w:val="28081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90950"/>
    <w:multiLevelType w:val="multilevel"/>
    <w:tmpl w:val="9B0220F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5D93201"/>
    <w:multiLevelType w:val="multilevel"/>
    <w:tmpl w:val="98B281E4"/>
    <w:styleLink w:val="CurrentList1"/>
    <w:lvl w:ilvl="0">
      <w:start w:val="1"/>
      <w:numFmt w:val="bullet"/>
      <w:lvlText w:val=""/>
      <w:lvlJc w:val="left"/>
      <w:pPr>
        <w:ind w:left="1202" w:hanging="360"/>
      </w:pPr>
      <w:rPr>
        <w:rFonts w:ascii="Symbol" w:hAnsi="Symbol" w:hint="default"/>
      </w:rPr>
    </w:lvl>
    <w:lvl w:ilvl="1">
      <w:start w:val="1"/>
      <w:numFmt w:val="bullet"/>
      <w:lvlText w:val="o"/>
      <w:lvlJc w:val="left"/>
      <w:pPr>
        <w:ind w:left="1922" w:hanging="360"/>
      </w:pPr>
      <w:rPr>
        <w:rFonts w:ascii="Courier New" w:hAnsi="Courier New" w:cs="Courier New" w:hint="default"/>
      </w:rPr>
    </w:lvl>
    <w:lvl w:ilvl="2">
      <w:start w:val="1"/>
      <w:numFmt w:val="bullet"/>
      <w:lvlText w:val=""/>
      <w:lvlJc w:val="left"/>
      <w:pPr>
        <w:ind w:left="2642" w:hanging="360"/>
      </w:pPr>
      <w:rPr>
        <w:rFonts w:ascii="Wingdings" w:hAnsi="Wingdings" w:hint="default"/>
      </w:rPr>
    </w:lvl>
    <w:lvl w:ilvl="3">
      <w:start w:val="1"/>
      <w:numFmt w:val="bullet"/>
      <w:lvlText w:val=""/>
      <w:lvlJc w:val="left"/>
      <w:pPr>
        <w:ind w:left="3362" w:hanging="360"/>
      </w:pPr>
      <w:rPr>
        <w:rFonts w:ascii="Symbol" w:hAnsi="Symbol" w:hint="default"/>
      </w:rPr>
    </w:lvl>
    <w:lvl w:ilvl="4">
      <w:start w:val="1"/>
      <w:numFmt w:val="bullet"/>
      <w:lvlText w:val="o"/>
      <w:lvlJc w:val="left"/>
      <w:pPr>
        <w:ind w:left="4082" w:hanging="360"/>
      </w:pPr>
      <w:rPr>
        <w:rFonts w:ascii="Courier New" w:hAnsi="Courier New" w:cs="Courier New" w:hint="default"/>
      </w:rPr>
    </w:lvl>
    <w:lvl w:ilvl="5">
      <w:start w:val="1"/>
      <w:numFmt w:val="bullet"/>
      <w:lvlText w:val=""/>
      <w:lvlJc w:val="left"/>
      <w:pPr>
        <w:ind w:left="4802" w:hanging="360"/>
      </w:pPr>
      <w:rPr>
        <w:rFonts w:ascii="Wingdings" w:hAnsi="Wingdings" w:hint="default"/>
      </w:rPr>
    </w:lvl>
    <w:lvl w:ilvl="6">
      <w:start w:val="1"/>
      <w:numFmt w:val="bullet"/>
      <w:lvlText w:val=""/>
      <w:lvlJc w:val="left"/>
      <w:pPr>
        <w:ind w:left="5522" w:hanging="360"/>
      </w:pPr>
      <w:rPr>
        <w:rFonts w:ascii="Symbol" w:hAnsi="Symbol" w:hint="default"/>
      </w:rPr>
    </w:lvl>
    <w:lvl w:ilvl="7">
      <w:start w:val="1"/>
      <w:numFmt w:val="bullet"/>
      <w:lvlText w:val="o"/>
      <w:lvlJc w:val="left"/>
      <w:pPr>
        <w:ind w:left="6242" w:hanging="360"/>
      </w:pPr>
      <w:rPr>
        <w:rFonts w:ascii="Courier New" w:hAnsi="Courier New" w:cs="Courier New" w:hint="default"/>
      </w:rPr>
    </w:lvl>
    <w:lvl w:ilvl="8">
      <w:start w:val="1"/>
      <w:numFmt w:val="bullet"/>
      <w:lvlText w:val=""/>
      <w:lvlJc w:val="left"/>
      <w:pPr>
        <w:ind w:left="6962" w:hanging="360"/>
      </w:pPr>
      <w:rPr>
        <w:rFonts w:ascii="Wingdings" w:hAnsi="Wingdings" w:hint="default"/>
      </w:rPr>
    </w:lvl>
  </w:abstractNum>
  <w:abstractNum w:abstractNumId="10" w15:restartNumberingAfterBreak="0">
    <w:nsid w:val="5BAD56FC"/>
    <w:multiLevelType w:val="hybridMultilevel"/>
    <w:tmpl w:val="AA7841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04761"/>
    <w:multiLevelType w:val="hybridMultilevel"/>
    <w:tmpl w:val="0DA2464A"/>
    <w:lvl w:ilvl="0" w:tplc="EF204876">
      <w:start w:val="1"/>
      <w:numFmt w:val="japaneseCounting"/>
      <w:lvlText w:val="%1、"/>
      <w:lvlJc w:val="left"/>
      <w:pPr>
        <w:ind w:left="840" w:hanging="48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D2D15"/>
    <w:multiLevelType w:val="hybridMultilevel"/>
    <w:tmpl w:val="A8E4E074"/>
    <w:lvl w:ilvl="0" w:tplc="19B48034">
      <w:start w:val="1"/>
      <w:numFmt w:val="decimal"/>
      <w:lvlText w:val="第%1章"/>
      <w:lvlJc w:val="left"/>
      <w:pPr>
        <w:ind w:left="1305" w:hanging="13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053EE0"/>
    <w:multiLevelType w:val="hybridMultilevel"/>
    <w:tmpl w:val="08784E8E"/>
    <w:lvl w:ilvl="0" w:tplc="EDDC99E2">
      <w:start w:val="2"/>
      <w:numFmt w:val="decimal"/>
      <w:lvlText w:val="（%1）"/>
      <w:lvlJc w:val="left"/>
      <w:pPr>
        <w:ind w:left="1202" w:hanging="720"/>
      </w:pPr>
      <w:rPr>
        <w:rFonts w:hint="default"/>
        <w:b/>
      </w:r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14" w15:restartNumberingAfterBreak="0">
    <w:nsid w:val="7772115D"/>
    <w:multiLevelType w:val="hybridMultilevel"/>
    <w:tmpl w:val="9B0220FA"/>
    <w:lvl w:ilvl="0" w:tplc="3E1055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C495866"/>
    <w:multiLevelType w:val="hybridMultilevel"/>
    <w:tmpl w:val="0DE41F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7E252184"/>
    <w:multiLevelType w:val="multilevel"/>
    <w:tmpl w:val="3EE89434"/>
    <w:lvl w:ilvl="0">
      <w:start w:val="1"/>
      <w:numFmt w:val="decimal"/>
      <w:lvlText w:val="%1"/>
      <w:lvlJc w:val="left"/>
      <w:pPr>
        <w:ind w:left="810" w:hanging="810"/>
      </w:pPr>
      <w:rPr>
        <w:rFonts w:hint="default"/>
      </w:rPr>
    </w:lvl>
    <w:lvl w:ilvl="1">
      <w:start w:val="3"/>
      <w:numFmt w:val="decimal"/>
      <w:lvlText w:val="%1.%2"/>
      <w:lvlJc w:val="left"/>
      <w:pPr>
        <w:ind w:left="1304" w:hanging="810"/>
      </w:pPr>
      <w:rPr>
        <w:rFonts w:hint="default"/>
      </w:rPr>
    </w:lvl>
    <w:lvl w:ilvl="2">
      <w:start w:val="6"/>
      <w:numFmt w:val="decimal"/>
      <w:lvlText w:val="%1.%2.%3"/>
      <w:lvlJc w:val="left"/>
      <w:pPr>
        <w:ind w:left="1798" w:hanging="810"/>
      </w:pPr>
      <w:rPr>
        <w:rFonts w:hint="default"/>
      </w:rPr>
    </w:lvl>
    <w:lvl w:ilvl="3">
      <w:start w:val="2"/>
      <w:numFmt w:val="decimal"/>
      <w:lvlText w:val="%1.%2.%3.%4"/>
      <w:lvlJc w:val="left"/>
      <w:pPr>
        <w:ind w:left="2562" w:hanging="1080"/>
      </w:pPr>
      <w:rPr>
        <w:rFonts w:hint="default"/>
      </w:rPr>
    </w:lvl>
    <w:lvl w:ilvl="4">
      <w:start w:val="1"/>
      <w:numFmt w:val="decimal"/>
      <w:lvlText w:val="%1.%2.%3.%4.%5"/>
      <w:lvlJc w:val="left"/>
      <w:pPr>
        <w:ind w:left="3056" w:hanging="1080"/>
      </w:pPr>
      <w:rPr>
        <w:rFonts w:hint="default"/>
      </w:rPr>
    </w:lvl>
    <w:lvl w:ilvl="5">
      <w:start w:val="1"/>
      <w:numFmt w:val="decimal"/>
      <w:lvlText w:val="%1.%2.%3.%4.%5.%6"/>
      <w:lvlJc w:val="left"/>
      <w:pPr>
        <w:ind w:left="3910" w:hanging="1440"/>
      </w:pPr>
      <w:rPr>
        <w:rFonts w:hint="default"/>
      </w:rPr>
    </w:lvl>
    <w:lvl w:ilvl="6">
      <w:start w:val="1"/>
      <w:numFmt w:val="decimal"/>
      <w:lvlText w:val="%1.%2.%3.%4.%5.%6.%7"/>
      <w:lvlJc w:val="left"/>
      <w:pPr>
        <w:ind w:left="4404" w:hanging="1440"/>
      </w:pPr>
      <w:rPr>
        <w:rFonts w:hint="default"/>
      </w:rPr>
    </w:lvl>
    <w:lvl w:ilvl="7">
      <w:start w:val="1"/>
      <w:numFmt w:val="decimal"/>
      <w:lvlText w:val="%1.%2.%3.%4.%5.%6.%7.%8"/>
      <w:lvlJc w:val="left"/>
      <w:pPr>
        <w:ind w:left="5258" w:hanging="1800"/>
      </w:pPr>
      <w:rPr>
        <w:rFonts w:hint="default"/>
      </w:rPr>
    </w:lvl>
    <w:lvl w:ilvl="8">
      <w:start w:val="1"/>
      <w:numFmt w:val="decimal"/>
      <w:lvlText w:val="%1.%2.%3.%4.%5.%6.%7.%8.%9"/>
      <w:lvlJc w:val="left"/>
      <w:pPr>
        <w:ind w:left="6112" w:hanging="2160"/>
      </w:pPr>
      <w:rPr>
        <w:rFonts w:hint="default"/>
      </w:rPr>
    </w:lvl>
  </w:abstractNum>
  <w:num w:numId="1" w16cid:durableId="1584799019">
    <w:abstractNumId w:val="15"/>
  </w:num>
  <w:num w:numId="2" w16cid:durableId="776174361">
    <w:abstractNumId w:val="4"/>
  </w:num>
  <w:num w:numId="3" w16cid:durableId="1389263197">
    <w:abstractNumId w:val="16"/>
  </w:num>
  <w:num w:numId="4" w16cid:durableId="1001658442">
    <w:abstractNumId w:val="12"/>
  </w:num>
  <w:num w:numId="5" w16cid:durableId="1903521627">
    <w:abstractNumId w:val="0"/>
  </w:num>
  <w:num w:numId="6" w16cid:durableId="1024163716">
    <w:abstractNumId w:val="2"/>
  </w:num>
  <w:num w:numId="7" w16cid:durableId="1148286720">
    <w:abstractNumId w:val="2"/>
    <w:lvlOverride w:ilvl="0">
      <w:startOverride w:val="1"/>
    </w:lvlOverride>
  </w:num>
  <w:num w:numId="8" w16cid:durableId="16198555">
    <w:abstractNumId w:val="11"/>
  </w:num>
  <w:num w:numId="9" w16cid:durableId="47266538">
    <w:abstractNumId w:val="3"/>
  </w:num>
  <w:num w:numId="10" w16cid:durableId="1348141757">
    <w:abstractNumId w:val="9"/>
  </w:num>
  <w:num w:numId="11" w16cid:durableId="801532391">
    <w:abstractNumId w:val="1"/>
  </w:num>
  <w:num w:numId="12" w16cid:durableId="437532206">
    <w:abstractNumId w:val="7"/>
  </w:num>
  <w:num w:numId="13" w16cid:durableId="894050427">
    <w:abstractNumId w:val="14"/>
  </w:num>
  <w:num w:numId="14" w16cid:durableId="1436249187">
    <w:abstractNumId w:val="8"/>
  </w:num>
  <w:num w:numId="15" w16cid:durableId="1738939000">
    <w:abstractNumId w:val="10"/>
  </w:num>
  <w:num w:numId="16" w16cid:durableId="678390018">
    <w:abstractNumId w:val="5"/>
  </w:num>
  <w:num w:numId="17" w16cid:durableId="657341736">
    <w:abstractNumId w:val="6"/>
  </w:num>
  <w:num w:numId="18" w16cid:durableId="5710837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evenAndOddHeaders/>
  <w:drawingGridHorizontalSpacing w:val="120"/>
  <w:drawingGridVerticalSpacing w:val="381"/>
  <w:displayHorizontalDrawingGridEvery w:val="0"/>
  <w:characterSpacingControl w:val="compressPunctuation"/>
  <w:hdrShapeDefaults>
    <o:shapedefaults v:ext="edit" spidmax="2050"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24"/>
    <w:rsid w:val="00000655"/>
    <w:rsid w:val="00000E1A"/>
    <w:rsid w:val="00000E33"/>
    <w:rsid w:val="000018EE"/>
    <w:rsid w:val="00003A19"/>
    <w:rsid w:val="000066F6"/>
    <w:rsid w:val="000109A2"/>
    <w:rsid w:val="00010BA2"/>
    <w:rsid w:val="00010F25"/>
    <w:rsid w:val="000124F1"/>
    <w:rsid w:val="00015756"/>
    <w:rsid w:val="00020009"/>
    <w:rsid w:val="000229D2"/>
    <w:rsid w:val="00022F0C"/>
    <w:rsid w:val="00022F65"/>
    <w:rsid w:val="000241FD"/>
    <w:rsid w:val="000254BA"/>
    <w:rsid w:val="000269DA"/>
    <w:rsid w:val="00027874"/>
    <w:rsid w:val="00027D87"/>
    <w:rsid w:val="00030A37"/>
    <w:rsid w:val="00032000"/>
    <w:rsid w:val="0003204A"/>
    <w:rsid w:val="00032324"/>
    <w:rsid w:val="0003271B"/>
    <w:rsid w:val="00034052"/>
    <w:rsid w:val="00034388"/>
    <w:rsid w:val="00035444"/>
    <w:rsid w:val="00035663"/>
    <w:rsid w:val="00037465"/>
    <w:rsid w:val="0004164C"/>
    <w:rsid w:val="00041846"/>
    <w:rsid w:val="00042067"/>
    <w:rsid w:val="000430E3"/>
    <w:rsid w:val="00043899"/>
    <w:rsid w:val="00043A32"/>
    <w:rsid w:val="00043D50"/>
    <w:rsid w:val="0004428D"/>
    <w:rsid w:val="00044F47"/>
    <w:rsid w:val="000452EB"/>
    <w:rsid w:val="00045CCC"/>
    <w:rsid w:val="000460CE"/>
    <w:rsid w:val="0005174E"/>
    <w:rsid w:val="00051947"/>
    <w:rsid w:val="0005238A"/>
    <w:rsid w:val="00053983"/>
    <w:rsid w:val="00053B97"/>
    <w:rsid w:val="000542EF"/>
    <w:rsid w:val="00054A9D"/>
    <w:rsid w:val="00054E9D"/>
    <w:rsid w:val="00055D09"/>
    <w:rsid w:val="000567E2"/>
    <w:rsid w:val="0006248F"/>
    <w:rsid w:val="000650DF"/>
    <w:rsid w:val="00066F14"/>
    <w:rsid w:val="000674BC"/>
    <w:rsid w:val="00070A0E"/>
    <w:rsid w:val="00072261"/>
    <w:rsid w:val="00072455"/>
    <w:rsid w:val="000734C4"/>
    <w:rsid w:val="000735AE"/>
    <w:rsid w:val="00074335"/>
    <w:rsid w:val="000745B3"/>
    <w:rsid w:val="00075272"/>
    <w:rsid w:val="00077463"/>
    <w:rsid w:val="00077F6C"/>
    <w:rsid w:val="0008110D"/>
    <w:rsid w:val="000818CB"/>
    <w:rsid w:val="00081C3B"/>
    <w:rsid w:val="00082C78"/>
    <w:rsid w:val="00084055"/>
    <w:rsid w:val="00084F79"/>
    <w:rsid w:val="000857C8"/>
    <w:rsid w:val="000858BE"/>
    <w:rsid w:val="00085FE6"/>
    <w:rsid w:val="000879A5"/>
    <w:rsid w:val="00087AEE"/>
    <w:rsid w:val="00087B6C"/>
    <w:rsid w:val="000913E0"/>
    <w:rsid w:val="00091DCA"/>
    <w:rsid w:val="00093E84"/>
    <w:rsid w:val="00094D1E"/>
    <w:rsid w:val="00097160"/>
    <w:rsid w:val="00097A0A"/>
    <w:rsid w:val="00097BCB"/>
    <w:rsid w:val="000A03DD"/>
    <w:rsid w:val="000A0F3C"/>
    <w:rsid w:val="000A140E"/>
    <w:rsid w:val="000A26DD"/>
    <w:rsid w:val="000A668C"/>
    <w:rsid w:val="000A70B0"/>
    <w:rsid w:val="000A72F0"/>
    <w:rsid w:val="000A7DF0"/>
    <w:rsid w:val="000B00D8"/>
    <w:rsid w:val="000B09A7"/>
    <w:rsid w:val="000B20C2"/>
    <w:rsid w:val="000B2BC6"/>
    <w:rsid w:val="000B470B"/>
    <w:rsid w:val="000B473E"/>
    <w:rsid w:val="000B4919"/>
    <w:rsid w:val="000B5B8A"/>
    <w:rsid w:val="000C02DD"/>
    <w:rsid w:val="000C174F"/>
    <w:rsid w:val="000C2D05"/>
    <w:rsid w:val="000C3557"/>
    <w:rsid w:val="000C3764"/>
    <w:rsid w:val="000C3988"/>
    <w:rsid w:val="000C4079"/>
    <w:rsid w:val="000C47D6"/>
    <w:rsid w:val="000C5178"/>
    <w:rsid w:val="000D02AE"/>
    <w:rsid w:val="000D0B19"/>
    <w:rsid w:val="000D5878"/>
    <w:rsid w:val="000D6CCE"/>
    <w:rsid w:val="000D7A34"/>
    <w:rsid w:val="000D7A90"/>
    <w:rsid w:val="000E11B1"/>
    <w:rsid w:val="000E1252"/>
    <w:rsid w:val="000E1832"/>
    <w:rsid w:val="000E4241"/>
    <w:rsid w:val="000E42D0"/>
    <w:rsid w:val="000E463B"/>
    <w:rsid w:val="000E47E1"/>
    <w:rsid w:val="000E4957"/>
    <w:rsid w:val="000E4D04"/>
    <w:rsid w:val="000E508F"/>
    <w:rsid w:val="000E5A05"/>
    <w:rsid w:val="000E61F8"/>
    <w:rsid w:val="000E6537"/>
    <w:rsid w:val="000E73ED"/>
    <w:rsid w:val="000F1021"/>
    <w:rsid w:val="000F1454"/>
    <w:rsid w:val="000F3334"/>
    <w:rsid w:val="000F5A24"/>
    <w:rsid w:val="000F602C"/>
    <w:rsid w:val="000F6569"/>
    <w:rsid w:val="000F6B31"/>
    <w:rsid w:val="000F6D56"/>
    <w:rsid w:val="000F775C"/>
    <w:rsid w:val="00100565"/>
    <w:rsid w:val="00101913"/>
    <w:rsid w:val="00102581"/>
    <w:rsid w:val="00104B5B"/>
    <w:rsid w:val="00104E7E"/>
    <w:rsid w:val="00104F4C"/>
    <w:rsid w:val="0010547C"/>
    <w:rsid w:val="00106960"/>
    <w:rsid w:val="001076F5"/>
    <w:rsid w:val="00107812"/>
    <w:rsid w:val="00107CA3"/>
    <w:rsid w:val="00111F2B"/>
    <w:rsid w:val="0011261B"/>
    <w:rsid w:val="00113107"/>
    <w:rsid w:val="001156D0"/>
    <w:rsid w:val="00116E48"/>
    <w:rsid w:val="0012087D"/>
    <w:rsid w:val="00120C96"/>
    <w:rsid w:val="00123EE4"/>
    <w:rsid w:val="00125BBF"/>
    <w:rsid w:val="00126D2A"/>
    <w:rsid w:val="00126E4A"/>
    <w:rsid w:val="001274D6"/>
    <w:rsid w:val="0012768B"/>
    <w:rsid w:val="00127D33"/>
    <w:rsid w:val="001311C1"/>
    <w:rsid w:val="00131C1A"/>
    <w:rsid w:val="001325B7"/>
    <w:rsid w:val="00132712"/>
    <w:rsid w:val="00132794"/>
    <w:rsid w:val="00132B01"/>
    <w:rsid w:val="0013390E"/>
    <w:rsid w:val="001355E8"/>
    <w:rsid w:val="00135D87"/>
    <w:rsid w:val="001362E8"/>
    <w:rsid w:val="00136D71"/>
    <w:rsid w:val="00136E19"/>
    <w:rsid w:val="00136F5D"/>
    <w:rsid w:val="001371F9"/>
    <w:rsid w:val="00137F64"/>
    <w:rsid w:val="001405AC"/>
    <w:rsid w:val="00140676"/>
    <w:rsid w:val="00140C5D"/>
    <w:rsid w:val="001425CD"/>
    <w:rsid w:val="00142C56"/>
    <w:rsid w:val="00144475"/>
    <w:rsid w:val="00145B25"/>
    <w:rsid w:val="00145FEF"/>
    <w:rsid w:val="001460F8"/>
    <w:rsid w:val="00146CAE"/>
    <w:rsid w:val="001507E0"/>
    <w:rsid w:val="00150948"/>
    <w:rsid w:val="00150F05"/>
    <w:rsid w:val="0015144B"/>
    <w:rsid w:val="001515A5"/>
    <w:rsid w:val="001525A5"/>
    <w:rsid w:val="00153DA3"/>
    <w:rsid w:val="00153EF8"/>
    <w:rsid w:val="001543CF"/>
    <w:rsid w:val="001548D1"/>
    <w:rsid w:val="00154FDE"/>
    <w:rsid w:val="00155612"/>
    <w:rsid w:val="001562C4"/>
    <w:rsid w:val="0016020B"/>
    <w:rsid w:val="001603F9"/>
    <w:rsid w:val="00160B44"/>
    <w:rsid w:val="00160F05"/>
    <w:rsid w:val="00163EE4"/>
    <w:rsid w:val="00164AD6"/>
    <w:rsid w:val="0016713F"/>
    <w:rsid w:val="00167897"/>
    <w:rsid w:val="00170749"/>
    <w:rsid w:val="001735BC"/>
    <w:rsid w:val="00173724"/>
    <w:rsid w:val="00174018"/>
    <w:rsid w:val="00175160"/>
    <w:rsid w:val="00175604"/>
    <w:rsid w:val="0018334E"/>
    <w:rsid w:val="00183CA7"/>
    <w:rsid w:val="00184B1B"/>
    <w:rsid w:val="00184E3E"/>
    <w:rsid w:val="001859FB"/>
    <w:rsid w:val="001862C3"/>
    <w:rsid w:val="0018696F"/>
    <w:rsid w:val="001878D7"/>
    <w:rsid w:val="00187F0E"/>
    <w:rsid w:val="001904D1"/>
    <w:rsid w:val="0019055E"/>
    <w:rsid w:val="00192DCB"/>
    <w:rsid w:val="00193849"/>
    <w:rsid w:val="00194A12"/>
    <w:rsid w:val="0019565A"/>
    <w:rsid w:val="00196AE9"/>
    <w:rsid w:val="001A06E9"/>
    <w:rsid w:val="001A1160"/>
    <w:rsid w:val="001A1A4E"/>
    <w:rsid w:val="001A43AF"/>
    <w:rsid w:val="001A4A46"/>
    <w:rsid w:val="001A5C79"/>
    <w:rsid w:val="001B0391"/>
    <w:rsid w:val="001B08C2"/>
    <w:rsid w:val="001B1279"/>
    <w:rsid w:val="001B1B45"/>
    <w:rsid w:val="001B24E3"/>
    <w:rsid w:val="001B2D52"/>
    <w:rsid w:val="001B2F21"/>
    <w:rsid w:val="001B3866"/>
    <w:rsid w:val="001B3CCB"/>
    <w:rsid w:val="001B6097"/>
    <w:rsid w:val="001B79D4"/>
    <w:rsid w:val="001B7E13"/>
    <w:rsid w:val="001C08B9"/>
    <w:rsid w:val="001C227D"/>
    <w:rsid w:val="001C499A"/>
    <w:rsid w:val="001C5FA5"/>
    <w:rsid w:val="001C672E"/>
    <w:rsid w:val="001C6B59"/>
    <w:rsid w:val="001C7BB0"/>
    <w:rsid w:val="001D03B6"/>
    <w:rsid w:val="001D0B8E"/>
    <w:rsid w:val="001D113B"/>
    <w:rsid w:val="001D1BFD"/>
    <w:rsid w:val="001D2BD7"/>
    <w:rsid w:val="001D502C"/>
    <w:rsid w:val="001D542E"/>
    <w:rsid w:val="001D5FCA"/>
    <w:rsid w:val="001D7788"/>
    <w:rsid w:val="001D7F4E"/>
    <w:rsid w:val="001E018F"/>
    <w:rsid w:val="001E3EDB"/>
    <w:rsid w:val="001E3FA9"/>
    <w:rsid w:val="001E4EA8"/>
    <w:rsid w:val="001E6374"/>
    <w:rsid w:val="001E667E"/>
    <w:rsid w:val="001E7D05"/>
    <w:rsid w:val="001F047F"/>
    <w:rsid w:val="001F06EA"/>
    <w:rsid w:val="001F0F67"/>
    <w:rsid w:val="001F1164"/>
    <w:rsid w:val="001F2A79"/>
    <w:rsid w:val="001F3B64"/>
    <w:rsid w:val="001F5F4A"/>
    <w:rsid w:val="001F6409"/>
    <w:rsid w:val="001F6D90"/>
    <w:rsid w:val="00200523"/>
    <w:rsid w:val="00200A34"/>
    <w:rsid w:val="00201C15"/>
    <w:rsid w:val="00203219"/>
    <w:rsid w:val="0020323C"/>
    <w:rsid w:val="002046C0"/>
    <w:rsid w:val="002054ED"/>
    <w:rsid w:val="00206171"/>
    <w:rsid w:val="00207CBE"/>
    <w:rsid w:val="00210EFD"/>
    <w:rsid w:val="00211ACE"/>
    <w:rsid w:val="00217EAE"/>
    <w:rsid w:val="00220D1C"/>
    <w:rsid w:val="00221372"/>
    <w:rsid w:val="002216B1"/>
    <w:rsid w:val="00222324"/>
    <w:rsid w:val="00225BCA"/>
    <w:rsid w:val="002260AF"/>
    <w:rsid w:val="00227DF6"/>
    <w:rsid w:val="00230497"/>
    <w:rsid w:val="0023086E"/>
    <w:rsid w:val="00230DE2"/>
    <w:rsid w:val="002313D6"/>
    <w:rsid w:val="00232116"/>
    <w:rsid w:val="00236B5F"/>
    <w:rsid w:val="0023788E"/>
    <w:rsid w:val="00237960"/>
    <w:rsid w:val="00237AC4"/>
    <w:rsid w:val="00241DE6"/>
    <w:rsid w:val="0024240E"/>
    <w:rsid w:val="002432F9"/>
    <w:rsid w:val="00243CF9"/>
    <w:rsid w:val="002442B7"/>
    <w:rsid w:val="00244B4D"/>
    <w:rsid w:val="002454CE"/>
    <w:rsid w:val="002455FB"/>
    <w:rsid w:val="00245A5E"/>
    <w:rsid w:val="0024605D"/>
    <w:rsid w:val="00246217"/>
    <w:rsid w:val="002475AB"/>
    <w:rsid w:val="002479B5"/>
    <w:rsid w:val="0025000B"/>
    <w:rsid w:val="002509CC"/>
    <w:rsid w:val="002515CF"/>
    <w:rsid w:val="00254763"/>
    <w:rsid w:val="00254F38"/>
    <w:rsid w:val="00255362"/>
    <w:rsid w:val="00256569"/>
    <w:rsid w:val="00257674"/>
    <w:rsid w:val="00257AA6"/>
    <w:rsid w:val="002609EC"/>
    <w:rsid w:val="00260E90"/>
    <w:rsid w:val="00260FF3"/>
    <w:rsid w:val="00261C0E"/>
    <w:rsid w:val="0026328D"/>
    <w:rsid w:val="002666D8"/>
    <w:rsid w:val="0026766F"/>
    <w:rsid w:val="00270717"/>
    <w:rsid w:val="0027197E"/>
    <w:rsid w:val="00271B13"/>
    <w:rsid w:val="00271D34"/>
    <w:rsid w:val="00272508"/>
    <w:rsid w:val="002730F6"/>
    <w:rsid w:val="00273323"/>
    <w:rsid w:val="0027397C"/>
    <w:rsid w:val="00273F68"/>
    <w:rsid w:val="00274FEF"/>
    <w:rsid w:val="00275797"/>
    <w:rsid w:val="002764C4"/>
    <w:rsid w:val="00277473"/>
    <w:rsid w:val="00277A8A"/>
    <w:rsid w:val="00280E30"/>
    <w:rsid w:val="00282867"/>
    <w:rsid w:val="00282B6B"/>
    <w:rsid w:val="00283506"/>
    <w:rsid w:val="002865FF"/>
    <w:rsid w:val="00287583"/>
    <w:rsid w:val="00287E21"/>
    <w:rsid w:val="00290A3C"/>
    <w:rsid w:val="00290AF1"/>
    <w:rsid w:val="002926BB"/>
    <w:rsid w:val="0029298F"/>
    <w:rsid w:val="00293975"/>
    <w:rsid w:val="00294724"/>
    <w:rsid w:val="00296125"/>
    <w:rsid w:val="00296FD2"/>
    <w:rsid w:val="002976C2"/>
    <w:rsid w:val="00297C44"/>
    <w:rsid w:val="002A0C4D"/>
    <w:rsid w:val="002A1FA2"/>
    <w:rsid w:val="002A333D"/>
    <w:rsid w:val="002A5B09"/>
    <w:rsid w:val="002A6F49"/>
    <w:rsid w:val="002A72FF"/>
    <w:rsid w:val="002A771C"/>
    <w:rsid w:val="002B0080"/>
    <w:rsid w:val="002B061B"/>
    <w:rsid w:val="002B3BFD"/>
    <w:rsid w:val="002B6332"/>
    <w:rsid w:val="002B6872"/>
    <w:rsid w:val="002B73D0"/>
    <w:rsid w:val="002C01DC"/>
    <w:rsid w:val="002C0505"/>
    <w:rsid w:val="002C2AB8"/>
    <w:rsid w:val="002C2BE0"/>
    <w:rsid w:val="002C4AC9"/>
    <w:rsid w:val="002C4B05"/>
    <w:rsid w:val="002C5BEB"/>
    <w:rsid w:val="002C600B"/>
    <w:rsid w:val="002C6E79"/>
    <w:rsid w:val="002D01EC"/>
    <w:rsid w:val="002D0D35"/>
    <w:rsid w:val="002D380A"/>
    <w:rsid w:val="002D4770"/>
    <w:rsid w:val="002D4A1C"/>
    <w:rsid w:val="002D5CE7"/>
    <w:rsid w:val="002D64AE"/>
    <w:rsid w:val="002D7EA9"/>
    <w:rsid w:val="002E0A77"/>
    <w:rsid w:val="002E25BB"/>
    <w:rsid w:val="002E2E99"/>
    <w:rsid w:val="002E49D6"/>
    <w:rsid w:val="002E578B"/>
    <w:rsid w:val="002E7144"/>
    <w:rsid w:val="002E7CB3"/>
    <w:rsid w:val="002F0F67"/>
    <w:rsid w:val="002F316E"/>
    <w:rsid w:val="002F3472"/>
    <w:rsid w:val="002F3F37"/>
    <w:rsid w:val="002F6A11"/>
    <w:rsid w:val="002F7B0E"/>
    <w:rsid w:val="002F7DA6"/>
    <w:rsid w:val="003007E6"/>
    <w:rsid w:val="003015CD"/>
    <w:rsid w:val="00302193"/>
    <w:rsid w:val="00303BAD"/>
    <w:rsid w:val="0030433E"/>
    <w:rsid w:val="003047DF"/>
    <w:rsid w:val="00304E47"/>
    <w:rsid w:val="00305C22"/>
    <w:rsid w:val="00305D78"/>
    <w:rsid w:val="00307CD1"/>
    <w:rsid w:val="0031058A"/>
    <w:rsid w:val="00312C82"/>
    <w:rsid w:val="0031346F"/>
    <w:rsid w:val="003139CF"/>
    <w:rsid w:val="00313D42"/>
    <w:rsid w:val="00316043"/>
    <w:rsid w:val="00317178"/>
    <w:rsid w:val="00317636"/>
    <w:rsid w:val="003178A1"/>
    <w:rsid w:val="00320589"/>
    <w:rsid w:val="003205AF"/>
    <w:rsid w:val="00320A41"/>
    <w:rsid w:val="0032224E"/>
    <w:rsid w:val="00322887"/>
    <w:rsid w:val="00322ED7"/>
    <w:rsid w:val="0032372C"/>
    <w:rsid w:val="00324DAD"/>
    <w:rsid w:val="00324EA8"/>
    <w:rsid w:val="003259E7"/>
    <w:rsid w:val="00325B77"/>
    <w:rsid w:val="00327487"/>
    <w:rsid w:val="00327A28"/>
    <w:rsid w:val="00327A76"/>
    <w:rsid w:val="00331FA3"/>
    <w:rsid w:val="003336EE"/>
    <w:rsid w:val="00333819"/>
    <w:rsid w:val="00333CCA"/>
    <w:rsid w:val="003359D2"/>
    <w:rsid w:val="00335ECC"/>
    <w:rsid w:val="00342624"/>
    <w:rsid w:val="00342FF9"/>
    <w:rsid w:val="00343017"/>
    <w:rsid w:val="0034321D"/>
    <w:rsid w:val="003439EB"/>
    <w:rsid w:val="00345AFB"/>
    <w:rsid w:val="00346872"/>
    <w:rsid w:val="0034734E"/>
    <w:rsid w:val="00347531"/>
    <w:rsid w:val="0035041A"/>
    <w:rsid w:val="00350939"/>
    <w:rsid w:val="00350AED"/>
    <w:rsid w:val="00350BAE"/>
    <w:rsid w:val="0035222F"/>
    <w:rsid w:val="00353406"/>
    <w:rsid w:val="00353D60"/>
    <w:rsid w:val="00355271"/>
    <w:rsid w:val="00355B0D"/>
    <w:rsid w:val="00356DE1"/>
    <w:rsid w:val="00357F94"/>
    <w:rsid w:val="0036052C"/>
    <w:rsid w:val="00362344"/>
    <w:rsid w:val="00362C43"/>
    <w:rsid w:val="00363A5F"/>
    <w:rsid w:val="003642D0"/>
    <w:rsid w:val="003655FA"/>
    <w:rsid w:val="00366781"/>
    <w:rsid w:val="00366FF1"/>
    <w:rsid w:val="00367258"/>
    <w:rsid w:val="00367949"/>
    <w:rsid w:val="003704C5"/>
    <w:rsid w:val="00370A40"/>
    <w:rsid w:val="003730F1"/>
    <w:rsid w:val="0037359E"/>
    <w:rsid w:val="00373FC9"/>
    <w:rsid w:val="0037468D"/>
    <w:rsid w:val="003748AC"/>
    <w:rsid w:val="003752B6"/>
    <w:rsid w:val="00375CD0"/>
    <w:rsid w:val="003760CF"/>
    <w:rsid w:val="00376268"/>
    <w:rsid w:val="003778DF"/>
    <w:rsid w:val="00377B96"/>
    <w:rsid w:val="00380E35"/>
    <w:rsid w:val="00382D88"/>
    <w:rsid w:val="00385A7A"/>
    <w:rsid w:val="00385E03"/>
    <w:rsid w:val="00386344"/>
    <w:rsid w:val="00386884"/>
    <w:rsid w:val="00386D98"/>
    <w:rsid w:val="00386E6F"/>
    <w:rsid w:val="003907D9"/>
    <w:rsid w:val="00390DDA"/>
    <w:rsid w:val="00392C68"/>
    <w:rsid w:val="003933C1"/>
    <w:rsid w:val="003944C8"/>
    <w:rsid w:val="00396590"/>
    <w:rsid w:val="00397304"/>
    <w:rsid w:val="003A0994"/>
    <w:rsid w:val="003A1081"/>
    <w:rsid w:val="003A20C3"/>
    <w:rsid w:val="003A22E1"/>
    <w:rsid w:val="003A23FC"/>
    <w:rsid w:val="003A309F"/>
    <w:rsid w:val="003A367D"/>
    <w:rsid w:val="003A4457"/>
    <w:rsid w:val="003A4A2D"/>
    <w:rsid w:val="003A50EA"/>
    <w:rsid w:val="003A5C39"/>
    <w:rsid w:val="003A66C2"/>
    <w:rsid w:val="003A7D7B"/>
    <w:rsid w:val="003A7D85"/>
    <w:rsid w:val="003B115A"/>
    <w:rsid w:val="003B1165"/>
    <w:rsid w:val="003B2E4C"/>
    <w:rsid w:val="003B3634"/>
    <w:rsid w:val="003B3754"/>
    <w:rsid w:val="003B3D72"/>
    <w:rsid w:val="003B3E17"/>
    <w:rsid w:val="003B6BC6"/>
    <w:rsid w:val="003B7ED9"/>
    <w:rsid w:val="003C04EE"/>
    <w:rsid w:val="003C08CD"/>
    <w:rsid w:val="003C09A3"/>
    <w:rsid w:val="003C1047"/>
    <w:rsid w:val="003C3A36"/>
    <w:rsid w:val="003C4812"/>
    <w:rsid w:val="003C4A43"/>
    <w:rsid w:val="003C56D2"/>
    <w:rsid w:val="003C7FAD"/>
    <w:rsid w:val="003D16B1"/>
    <w:rsid w:val="003D288E"/>
    <w:rsid w:val="003D5303"/>
    <w:rsid w:val="003D6901"/>
    <w:rsid w:val="003E21F7"/>
    <w:rsid w:val="003E2517"/>
    <w:rsid w:val="003E3EC0"/>
    <w:rsid w:val="003E43AC"/>
    <w:rsid w:val="003E47EE"/>
    <w:rsid w:val="003E52CC"/>
    <w:rsid w:val="003E6085"/>
    <w:rsid w:val="003E78AA"/>
    <w:rsid w:val="003F3859"/>
    <w:rsid w:val="003F3A23"/>
    <w:rsid w:val="003F4609"/>
    <w:rsid w:val="003F54CF"/>
    <w:rsid w:val="003F6AD1"/>
    <w:rsid w:val="003F7439"/>
    <w:rsid w:val="003F7CEB"/>
    <w:rsid w:val="00400EAD"/>
    <w:rsid w:val="0040111E"/>
    <w:rsid w:val="00401175"/>
    <w:rsid w:val="004017D8"/>
    <w:rsid w:val="0040185D"/>
    <w:rsid w:val="00402B73"/>
    <w:rsid w:val="0040358D"/>
    <w:rsid w:val="00403FEF"/>
    <w:rsid w:val="00404207"/>
    <w:rsid w:val="004043A9"/>
    <w:rsid w:val="00406806"/>
    <w:rsid w:val="00407A52"/>
    <w:rsid w:val="00407EE4"/>
    <w:rsid w:val="00407FAD"/>
    <w:rsid w:val="004108A6"/>
    <w:rsid w:val="004116C3"/>
    <w:rsid w:val="00411F3A"/>
    <w:rsid w:val="004120D6"/>
    <w:rsid w:val="004130BE"/>
    <w:rsid w:val="00413A62"/>
    <w:rsid w:val="00414BC6"/>
    <w:rsid w:val="00416BB5"/>
    <w:rsid w:val="004175FA"/>
    <w:rsid w:val="00417C2D"/>
    <w:rsid w:val="004203AB"/>
    <w:rsid w:val="00420757"/>
    <w:rsid w:val="004209A5"/>
    <w:rsid w:val="004231A5"/>
    <w:rsid w:val="00424778"/>
    <w:rsid w:val="004257AA"/>
    <w:rsid w:val="00427043"/>
    <w:rsid w:val="00427410"/>
    <w:rsid w:val="00427A12"/>
    <w:rsid w:val="00427D1B"/>
    <w:rsid w:val="00427E36"/>
    <w:rsid w:val="0043086C"/>
    <w:rsid w:val="0043155F"/>
    <w:rsid w:val="004335A7"/>
    <w:rsid w:val="0043455B"/>
    <w:rsid w:val="00435381"/>
    <w:rsid w:val="00436924"/>
    <w:rsid w:val="00436CA2"/>
    <w:rsid w:val="004402D6"/>
    <w:rsid w:val="004407C1"/>
    <w:rsid w:val="00442A12"/>
    <w:rsid w:val="00444E96"/>
    <w:rsid w:val="004466A6"/>
    <w:rsid w:val="004505E1"/>
    <w:rsid w:val="00450B5C"/>
    <w:rsid w:val="00451262"/>
    <w:rsid w:val="004512DD"/>
    <w:rsid w:val="00451519"/>
    <w:rsid w:val="00451BA9"/>
    <w:rsid w:val="0045248C"/>
    <w:rsid w:val="00453846"/>
    <w:rsid w:val="004558D3"/>
    <w:rsid w:val="0045647F"/>
    <w:rsid w:val="00456891"/>
    <w:rsid w:val="004577D7"/>
    <w:rsid w:val="004608D7"/>
    <w:rsid w:val="00460EE9"/>
    <w:rsid w:val="00461C1C"/>
    <w:rsid w:val="0046280C"/>
    <w:rsid w:val="00463B2C"/>
    <w:rsid w:val="00463DAF"/>
    <w:rsid w:val="004658C3"/>
    <w:rsid w:val="00466F6D"/>
    <w:rsid w:val="00467504"/>
    <w:rsid w:val="00470138"/>
    <w:rsid w:val="00470DA1"/>
    <w:rsid w:val="0047171B"/>
    <w:rsid w:val="0047182C"/>
    <w:rsid w:val="004729CD"/>
    <w:rsid w:val="00474269"/>
    <w:rsid w:val="004745B8"/>
    <w:rsid w:val="00474642"/>
    <w:rsid w:val="004759A5"/>
    <w:rsid w:val="00476C08"/>
    <w:rsid w:val="00476EEF"/>
    <w:rsid w:val="00476F0F"/>
    <w:rsid w:val="004807F6"/>
    <w:rsid w:val="0048205A"/>
    <w:rsid w:val="00485BCB"/>
    <w:rsid w:val="00487EC1"/>
    <w:rsid w:val="00487F20"/>
    <w:rsid w:val="004921C7"/>
    <w:rsid w:val="004926CE"/>
    <w:rsid w:val="00493347"/>
    <w:rsid w:val="00494B5F"/>
    <w:rsid w:val="0049646D"/>
    <w:rsid w:val="00497D1A"/>
    <w:rsid w:val="004A096A"/>
    <w:rsid w:val="004A0AB3"/>
    <w:rsid w:val="004A1930"/>
    <w:rsid w:val="004A2B7F"/>
    <w:rsid w:val="004A5200"/>
    <w:rsid w:val="004A628D"/>
    <w:rsid w:val="004A68CB"/>
    <w:rsid w:val="004A7165"/>
    <w:rsid w:val="004A78FB"/>
    <w:rsid w:val="004B00DA"/>
    <w:rsid w:val="004B0192"/>
    <w:rsid w:val="004B0920"/>
    <w:rsid w:val="004B2E0F"/>
    <w:rsid w:val="004B324D"/>
    <w:rsid w:val="004B35C1"/>
    <w:rsid w:val="004B4E09"/>
    <w:rsid w:val="004B4E90"/>
    <w:rsid w:val="004B6E4F"/>
    <w:rsid w:val="004B792D"/>
    <w:rsid w:val="004C1E60"/>
    <w:rsid w:val="004C4319"/>
    <w:rsid w:val="004C605D"/>
    <w:rsid w:val="004C647E"/>
    <w:rsid w:val="004C6AF3"/>
    <w:rsid w:val="004D081E"/>
    <w:rsid w:val="004D098C"/>
    <w:rsid w:val="004D3649"/>
    <w:rsid w:val="004D4519"/>
    <w:rsid w:val="004D47AD"/>
    <w:rsid w:val="004D510A"/>
    <w:rsid w:val="004D6A50"/>
    <w:rsid w:val="004D7160"/>
    <w:rsid w:val="004D727C"/>
    <w:rsid w:val="004D74D5"/>
    <w:rsid w:val="004D7B8B"/>
    <w:rsid w:val="004D7BD0"/>
    <w:rsid w:val="004E0806"/>
    <w:rsid w:val="004E10AF"/>
    <w:rsid w:val="004E1ABF"/>
    <w:rsid w:val="004E2854"/>
    <w:rsid w:val="004E36BC"/>
    <w:rsid w:val="004E43DA"/>
    <w:rsid w:val="004E505C"/>
    <w:rsid w:val="004E5930"/>
    <w:rsid w:val="004E603D"/>
    <w:rsid w:val="004E618D"/>
    <w:rsid w:val="004E6602"/>
    <w:rsid w:val="004E6C98"/>
    <w:rsid w:val="004F0143"/>
    <w:rsid w:val="004F21D6"/>
    <w:rsid w:val="004F2AF0"/>
    <w:rsid w:val="004F2F5F"/>
    <w:rsid w:val="004F3D50"/>
    <w:rsid w:val="004F52BA"/>
    <w:rsid w:val="004F58C3"/>
    <w:rsid w:val="004F73AD"/>
    <w:rsid w:val="004F799A"/>
    <w:rsid w:val="0050028C"/>
    <w:rsid w:val="00503956"/>
    <w:rsid w:val="005039FA"/>
    <w:rsid w:val="0050797C"/>
    <w:rsid w:val="005106E7"/>
    <w:rsid w:val="00511590"/>
    <w:rsid w:val="00514041"/>
    <w:rsid w:val="00514F45"/>
    <w:rsid w:val="00515647"/>
    <w:rsid w:val="00515F1D"/>
    <w:rsid w:val="005176B1"/>
    <w:rsid w:val="005177EA"/>
    <w:rsid w:val="0051792F"/>
    <w:rsid w:val="0051794F"/>
    <w:rsid w:val="0052126A"/>
    <w:rsid w:val="00521AB3"/>
    <w:rsid w:val="0052293C"/>
    <w:rsid w:val="005233C3"/>
    <w:rsid w:val="00523520"/>
    <w:rsid w:val="005238F4"/>
    <w:rsid w:val="0052390A"/>
    <w:rsid w:val="00523AD8"/>
    <w:rsid w:val="00523F10"/>
    <w:rsid w:val="00524210"/>
    <w:rsid w:val="00524EA4"/>
    <w:rsid w:val="0052552B"/>
    <w:rsid w:val="00525635"/>
    <w:rsid w:val="005270DC"/>
    <w:rsid w:val="005273FF"/>
    <w:rsid w:val="00527741"/>
    <w:rsid w:val="00530747"/>
    <w:rsid w:val="00531CCA"/>
    <w:rsid w:val="00531CD0"/>
    <w:rsid w:val="0053230B"/>
    <w:rsid w:val="0053245B"/>
    <w:rsid w:val="005339D7"/>
    <w:rsid w:val="00533AEA"/>
    <w:rsid w:val="00534201"/>
    <w:rsid w:val="00534780"/>
    <w:rsid w:val="00534FC4"/>
    <w:rsid w:val="005365E0"/>
    <w:rsid w:val="00536B20"/>
    <w:rsid w:val="00542578"/>
    <w:rsid w:val="00543740"/>
    <w:rsid w:val="0054561A"/>
    <w:rsid w:val="00546DF8"/>
    <w:rsid w:val="0054755D"/>
    <w:rsid w:val="00547DAA"/>
    <w:rsid w:val="0055029E"/>
    <w:rsid w:val="00551EFB"/>
    <w:rsid w:val="005566B9"/>
    <w:rsid w:val="00557F77"/>
    <w:rsid w:val="0056074E"/>
    <w:rsid w:val="005612E4"/>
    <w:rsid w:val="0056142E"/>
    <w:rsid w:val="00561898"/>
    <w:rsid w:val="00562BB9"/>
    <w:rsid w:val="00563954"/>
    <w:rsid w:val="00563E82"/>
    <w:rsid w:val="00563EE9"/>
    <w:rsid w:val="00564684"/>
    <w:rsid w:val="005668C1"/>
    <w:rsid w:val="005673C9"/>
    <w:rsid w:val="005731A4"/>
    <w:rsid w:val="005734B8"/>
    <w:rsid w:val="005747C3"/>
    <w:rsid w:val="00576083"/>
    <w:rsid w:val="00576144"/>
    <w:rsid w:val="00576709"/>
    <w:rsid w:val="005824BF"/>
    <w:rsid w:val="0058305D"/>
    <w:rsid w:val="005831AF"/>
    <w:rsid w:val="005850C5"/>
    <w:rsid w:val="0058514B"/>
    <w:rsid w:val="005854B9"/>
    <w:rsid w:val="005855A6"/>
    <w:rsid w:val="005859BE"/>
    <w:rsid w:val="00585A07"/>
    <w:rsid w:val="00586879"/>
    <w:rsid w:val="00586E51"/>
    <w:rsid w:val="00586ECE"/>
    <w:rsid w:val="005902BF"/>
    <w:rsid w:val="005909EE"/>
    <w:rsid w:val="00590D91"/>
    <w:rsid w:val="005915A7"/>
    <w:rsid w:val="00592B9A"/>
    <w:rsid w:val="005930F5"/>
    <w:rsid w:val="005937A4"/>
    <w:rsid w:val="00593A1E"/>
    <w:rsid w:val="0059464E"/>
    <w:rsid w:val="00595BDB"/>
    <w:rsid w:val="00596206"/>
    <w:rsid w:val="0059785B"/>
    <w:rsid w:val="005979EE"/>
    <w:rsid w:val="005A01DE"/>
    <w:rsid w:val="005A029A"/>
    <w:rsid w:val="005A0C70"/>
    <w:rsid w:val="005A19CB"/>
    <w:rsid w:val="005A2185"/>
    <w:rsid w:val="005A26A4"/>
    <w:rsid w:val="005A3415"/>
    <w:rsid w:val="005A5138"/>
    <w:rsid w:val="005A520E"/>
    <w:rsid w:val="005A6079"/>
    <w:rsid w:val="005A6D24"/>
    <w:rsid w:val="005B089A"/>
    <w:rsid w:val="005B11EA"/>
    <w:rsid w:val="005B5A16"/>
    <w:rsid w:val="005B6057"/>
    <w:rsid w:val="005B7CFD"/>
    <w:rsid w:val="005C14DE"/>
    <w:rsid w:val="005C181D"/>
    <w:rsid w:val="005C2397"/>
    <w:rsid w:val="005C36EF"/>
    <w:rsid w:val="005C43CD"/>
    <w:rsid w:val="005C5506"/>
    <w:rsid w:val="005C5EFD"/>
    <w:rsid w:val="005C74ED"/>
    <w:rsid w:val="005D0076"/>
    <w:rsid w:val="005D06B0"/>
    <w:rsid w:val="005D122A"/>
    <w:rsid w:val="005D2EF9"/>
    <w:rsid w:val="005D3A7E"/>
    <w:rsid w:val="005D3CC0"/>
    <w:rsid w:val="005D43B3"/>
    <w:rsid w:val="005D4D12"/>
    <w:rsid w:val="005D505A"/>
    <w:rsid w:val="005D5CDA"/>
    <w:rsid w:val="005D6DE8"/>
    <w:rsid w:val="005D7D54"/>
    <w:rsid w:val="005E08A0"/>
    <w:rsid w:val="005E1256"/>
    <w:rsid w:val="005E1CF1"/>
    <w:rsid w:val="005E47DC"/>
    <w:rsid w:val="005E4BAE"/>
    <w:rsid w:val="005F12F6"/>
    <w:rsid w:val="005F13AB"/>
    <w:rsid w:val="005F13B5"/>
    <w:rsid w:val="005F334F"/>
    <w:rsid w:val="005F368F"/>
    <w:rsid w:val="005F390B"/>
    <w:rsid w:val="005F4524"/>
    <w:rsid w:val="005F46C0"/>
    <w:rsid w:val="005F5EFD"/>
    <w:rsid w:val="005F720F"/>
    <w:rsid w:val="005F7EB2"/>
    <w:rsid w:val="00600DE0"/>
    <w:rsid w:val="00601143"/>
    <w:rsid w:val="00601224"/>
    <w:rsid w:val="006019CB"/>
    <w:rsid w:val="00602872"/>
    <w:rsid w:val="00602B6C"/>
    <w:rsid w:val="00603987"/>
    <w:rsid w:val="0060439F"/>
    <w:rsid w:val="00604BC0"/>
    <w:rsid w:val="006059B2"/>
    <w:rsid w:val="006063CE"/>
    <w:rsid w:val="006069B3"/>
    <w:rsid w:val="0061012E"/>
    <w:rsid w:val="0061143C"/>
    <w:rsid w:val="00612936"/>
    <w:rsid w:val="00613274"/>
    <w:rsid w:val="00614F58"/>
    <w:rsid w:val="00616F42"/>
    <w:rsid w:val="0061715C"/>
    <w:rsid w:val="006209D1"/>
    <w:rsid w:val="00620EBE"/>
    <w:rsid w:val="006215DA"/>
    <w:rsid w:val="00623912"/>
    <w:rsid w:val="00623E77"/>
    <w:rsid w:val="00624578"/>
    <w:rsid w:val="0062487C"/>
    <w:rsid w:val="00624C45"/>
    <w:rsid w:val="00624C95"/>
    <w:rsid w:val="00625153"/>
    <w:rsid w:val="00625C84"/>
    <w:rsid w:val="00632197"/>
    <w:rsid w:val="0063227B"/>
    <w:rsid w:val="00633BD7"/>
    <w:rsid w:val="006340F0"/>
    <w:rsid w:val="006342AB"/>
    <w:rsid w:val="0063453B"/>
    <w:rsid w:val="00634F9A"/>
    <w:rsid w:val="00635F21"/>
    <w:rsid w:val="0063708F"/>
    <w:rsid w:val="00637ACF"/>
    <w:rsid w:val="00637B23"/>
    <w:rsid w:val="00641AD2"/>
    <w:rsid w:val="00642896"/>
    <w:rsid w:val="00643674"/>
    <w:rsid w:val="00643E5C"/>
    <w:rsid w:val="00644D11"/>
    <w:rsid w:val="00646DCC"/>
    <w:rsid w:val="0064747D"/>
    <w:rsid w:val="00650266"/>
    <w:rsid w:val="00650499"/>
    <w:rsid w:val="006505F0"/>
    <w:rsid w:val="00650FB5"/>
    <w:rsid w:val="00652320"/>
    <w:rsid w:val="0065290A"/>
    <w:rsid w:val="00652A9D"/>
    <w:rsid w:val="006535A4"/>
    <w:rsid w:val="00654D93"/>
    <w:rsid w:val="006553E0"/>
    <w:rsid w:val="006554D1"/>
    <w:rsid w:val="00656B84"/>
    <w:rsid w:val="0066061D"/>
    <w:rsid w:val="00660E87"/>
    <w:rsid w:val="0066115C"/>
    <w:rsid w:val="00661A9B"/>
    <w:rsid w:val="00662BC0"/>
    <w:rsid w:val="0066391E"/>
    <w:rsid w:val="00663E28"/>
    <w:rsid w:val="00664961"/>
    <w:rsid w:val="00665088"/>
    <w:rsid w:val="0066531B"/>
    <w:rsid w:val="00665A13"/>
    <w:rsid w:val="00666E4F"/>
    <w:rsid w:val="006671C0"/>
    <w:rsid w:val="00667830"/>
    <w:rsid w:val="00670165"/>
    <w:rsid w:val="00671464"/>
    <w:rsid w:val="00672548"/>
    <w:rsid w:val="0067293F"/>
    <w:rsid w:val="00672DC7"/>
    <w:rsid w:val="00672F51"/>
    <w:rsid w:val="00673033"/>
    <w:rsid w:val="00673638"/>
    <w:rsid w:val="00673B95"/>
    <w:rsid w:val="00673C6E"/>
    <w:rsid w:val="00673C85"/>
    <w:rsid w:val="006751DB"/>
    <w:rsid w:val="00677675"/>
    <w:rsid w:val="00681816"/>
    <w:rsid w:val="00681FD2"/>
    <w:rsid w:val="00682FCB"/>
    <w:rsid w:val="00684109"/>
    <w:rsid w:val="00684588"/>
    <w:rsid w:val="00685D26"/>
    <w:rsid w:val="006865BA"/>
    <w:rsid w:val="006871C3"/>
    <w:rsid w:val="006902D6"/>
    <w:rsid w:val="00691578"/>
    <w:rsid w:val="006927D4"/>
    <w:rsid w:val="00692F1B"/>
    <w:rsid w:val="0069504C"/>
    <w:rsid w:val="006950D1"/>
    <w:rsid w:val="006954E2"/>
    <w:rsid w:val="00695556"/>
    <w:rsid w:val="0069579D"/>
    <w:rsid w:val="00696B71"/>
    <w:rsid w:val="00696E2B"/>
    <w:rsid w:val="006A1F64"/>
    <w:rsid w:val="006A2E55"/>
    <w:rsid w:val="006A3708"/>
    <w:rsid w:val="006A4324"/>
    <w:rsid w:val="006A63A5"/>
    <w:rsid w:val="006A6E57"/>
    <w:rsid w:val="006A7D61"/>
    <w:rsid w:val="006B0179"/>
    <w:rsid w:val="006B044D"/>
    <w:rsid w:val="006B0D2F"/>
    <w:rsid w:val="006B11A4"/>
    <w:rsid w:val="006B1323"/>
    <w:rsid w:val="006B2363"/>
    <w:rsid w:val="006B295B"/>
    <w:rsid w:val="006B3252"/>
    <w:rsid w:val="006B3C01"/>
    <w:rsid w:val="006B43BF"/>
    <w:rsid w:val="006B49A5"/>
    <w:rsid w:val="006B4CFA"/>
    <w:rsid w:val="006B4D7E"/>
    <w:rsid w:val="006B5471"/>
    <w:rsid w:val="006B6813"/>
    <w:rsid w:val="006B6D6C"/>
    <w:rsid w:val="006B75A6"/>
    <w:rsid w:val="006B7C4D"/>
    <w:rsid w:val="006C0BFC"/>
    <w:rsid w:val="006C1F35"/>
    <w:rsid w:val="006C27E0"/>
    <w:rsid w:val="006C29FE"/>
    <w:rsid w:val="006C31F9"/>
    <w:rsid w:val="006C4688"/>
    <w:rsid w:val="006C470F"/>
    <w:rsid w:val="006C4EA1"/>
    <w:rsid w:val="006C7974"/>
    <w:rsid w:val="006D00D5"/>
    <w:rsid w:val="006D1230"/>
    <w:rsid w:val="006D14D4"/>
    <w:rsid w:val="006D2945"/>
    <w:rsid w:val="006D2B91"/>
    <w:rsid w:val="006D2E5A"/>
    <w:rsid w:val="006D352C"/>
    <w:rsid w:val="006D3F2A"/>
    <w:rsid w:val="006D4AFC"/>
    <w:rsid w:val="006D52B2"/>
    <w:rsid w:val="006D5D0E"/>
    <w:rsid w:val="006D6809"/>
    <w:rsid w:val="006D751C"/>
    <w:rsid w:val="006D79CF"/>
    <w:rsid w:val="006E10BE"/>
    <w:rsid w:val="006E13D3"/>
    <w:rsid w:val="006E2183"/>
    <w:rsid w:val="006E3072"/>
    <w:rsid w:val="006E4410"/>
    <w:rsid w:val="006E4654"/>
    <w:rsid w:val="006E4B64"/>
    <w:rsid w:val="006E5C22"/>
    <w:rsid w:val="006F0A35"/>
    <w:rsid w:val="006F149A"/>
    <w:rsid w:val="006F26D4"/>
    <w:rsid w:val="006F295A"/>
    <w:rsid w:val="006F41C8"/>
    <w:rsid w:val="006F5E7C"/>
    <w:rsid w:val="006F5E8F"/>
    <w:rsid w:val="006F64EC"/>
    <w:rsid w:val="006F7A37"/>
    <w:rsid w:val="006F7C75"/>
    <w:rsid w:val="006F7CC2"/>
    <w:rsid w:val="007008C0"/>
    <w:rsid w:val="00700CE4"/>
    <w:rsid w:val="007035F0"/>
    <w:rsid w:val="00703EFB"/>
    <w:rsid w:val="00703F3A"/>
    <w:rsid w:val="00703F54"/>
    <w:rsid w:val="007047F3"/>
    <w:rsid w:val="0070500A"/>
    <w:rsid w:val="00705709"/>
    <w:rsid w:val="007065B5"/>
    <w:rsid w:val="00706B16"/>
    <w:rsid w:val="00706E2E"/>
    <w:rsid w:val="00707F0F"/>
    <w:rsid w:val="007106A1"/>
    <w:rsid w:val="00713961"/>
    <w:rsid w:val="00714034"/>
    <w:rsid w:val="007140A0"/>
    <w:rsid w:val="00715050"/>
    <w:rsid w:val="00715C6D"/>
    <w:rsid w:val="00715DD5"/>
    <w:rsid w:val="00716BE1"/>
    <w:rsid w:val="00721EAD"/>
    <w:rsid w:val="007231A2"/>
    <w:rsid w:val="00724B70"/>
    <w:rsid w:val="007251CC"/>
    <w:rsid w:val="00725ACA"/>
    <w:rsid w:val="00726EBC"/>
    <w:rsid w:val="007300DA"/>
    <w:rsid w:val="00730A58"/>
    <w:rsid w:val="0073160A"/>
    <w:rsid w:val="007318B5"/>
    <w:rsid w:val="007330F1"/>
    <w:rsid w:val="007343C5"/>
    <w:rsid w:val="00734FD9"/>
    <w:rsid w:val="00735544"/>
    <w:rsid w:val="007415AD"/>
    <w:rsid w:val="007430BF"/>
    <w:rsid w:val="00743166"/>
    <w:rsid w:val="007438D2"/>
    <w:rsid w:val="00743EA6"/>
    <w:rsid w:val="00743F26"/>
    <w:rsid w:val="00744527"/>
    <w:rsid w:val="00745956"/>
    <w:rsid w:val="00746612"/>
    <w:rsid w:val="00747133"/>
    <w:rsid w:val="00752922"/>
    <w:rsid w:val="00752A36"/>
    <w:rsid w:val="00754357"/>
    <w:rsid w:val="00755071"/>
    <w:rsid w:val="0075693C"/>
    <w:rsid w:val="007615E0"/>
    <w:rsid w:val="0076188E"/>
    <w:rsid w:val="00762284"/>
    <w:rsid w:val="007632B9"/>
    <w:rsid w:val="00763BC5"/>
    <w:rsid w:val="00764703"/>
    <w:rsid w:val="00764BBC"/>
    <w:rsid w:val="007652C3"/>
    <w:rsid w:val="00765790"/>
    <w:rsid w:val="007659F2"/>
    <w:rsid w:val="007663BB"/>
    <w:rsid w:val="007667A7"/>
    <w:rsid w:val="00767676"/>
    <w:rsid w:val="00767F66"/>
    <w:rsid w:val="0077054A"/>
    <w:rsid w:val="00771C84"/>
    <w:rsid w:val="00771E2E"/>
    <w:rsid w:val="00771F59"/>
    <w:rsid w:val="0077327D"/>
    <w:rsid w:val="00774385"/>
    <w:rsid w:val="00774C42"/>
    <w:rsid w:val="00774D0D"/>
    <w:rsid w:val="00774FAF"/>
    <w:rsid w:val="007756BA"/>
    <w:rsid w:val="00776214"/>
    <w:rsid w:val="00776246"/>
    <w:rsid w:val="00776D9D"/>
    <w:rsid w:val="00777DF8"/>
    <w:rsid w:val="00781134"/>
    <w:rsid w:val="00781ED4"/>
    <w:rsid w:val="00781F6D"/>
    <w:rsid w:val="00782970"/>
    <w:rsid w:val="00783A11"/>
    <w:rsid w:val="007848BF"/>
    <w:rsid w:val="00784936"/>
    <w:rsid w:val="00786514"/>
    <w:rsid w:val="007908B8"/>
    <w:rsid w:val="00790C7D"/>
    <w:rsid w:val="00790C8F"/>
    <w:rsid w:val="00790E2F"/>
    <w:rsid w:val="007926C5"/>
    <w:rsid w:val="00793188"/>
    <w:rsid w:val="00793563"/>
    <w:rsid w:val="007961B3"/>
    <w:rsid w:val="00796E63"/>
    <w:rsid w:val="007A00F7"/>
    <w:rsid w:val="007A032F"/>
    <w:rsid w:val="007A1962"/>
    <w:rsid w:val="007A4534"/>
    <w:rsid w:val="007A5215"/>
    <w:rsid w:val="007A668E"/>
    <w:rsid w:val="007B0DD4"/>
    <w:rsid w:val="007B169D"/>
    <w:rsid w:val="007B1989"/>
    <w:rsid w:val="007B6862"/>
    <w:rsid w:val="007C0422"/>
    <w:rsid w:val="007C155D"/>
    <w:rsid w:val="007C2389"/>
    <w:rsid w:val="007C3997"/>
    <w:rsid w:val="007C40AC"/>
    <w:rsid w:val="007C469D"/>
    <w:rsid w:val="007C5380"/>
    <w:rsid w:val="007C5D90"/>
    <w:rsid w:val="007C631C"/>
    <w:rsid w:val="007C70BE"/>
    <w:rsid w:val="007D0F0F"/>
    <w:rsid w:val="007D117E"/>
    <w:rsid w:val="007D19D6"/>
    <w:rsid w:val="007D2E33"/>
    <w:rsid w:val="007D2EBC"/>
    <w:rsid w:val="007D36A4"/>
    <w:rsid w:val="007D40F2"/>
    <w:rsid w:val="007D5C85"/>
    <w:rsid w:val="007D73CF"/>
    <w:rsid w:val="007D7B45"/>
    <w:rsid w:val="007E0771"/>
    <w:rsid w:val="007E0DB2"/>
    <w:rsid w:val="007E265F"/>
    <w:rsid w:val="007E31DD"/>
    <w:rsid w:val="007E373C"/>
    <w:rsid w:val="007E3B79"/>
    <w:rsid w:val="007E5245"/>
    <w:rsid w:val="007E6C75"/>
    <w:rsid w:val="007E70CF"/>
    <w:rsid w:val="007E798C"/>
    <w:rsid w:val="007F0781"/>
    <w:rsid w:val="007F0EA5"/>
    <w:rsid w:val="007F10AF"/>
    <w:rsid w:val="007F1947"/>
    <w:rsid w:val="007F1F46"/>
    <w:rsid w:val="007F2C48"/>
    <w:rsid w:val="007F3881"/>
    <w:rsid w:val="007F42DD"/>
    <w:rsid w:val="007F557C"/>
    <w:rsid w:val="007F59FC"/>
    <w:rsid w:val="007F5F29"/>
    <w:rsid w:val="007F6716"/>
    <w:rsid w:val="007F6DC0"/>
    <w:rsid w:val="0080088F"/>
    <w:rsid w:val="00801320"/>
    <w:rsid w:val="00801E9D"/>
    <w:rsid w:val="00803719"/>
    <w:rsid w:val="008039A8"/>
    <w:rsid w:val="008043A8"/>
    <w:rsid w:val="00804E2D"/>
    <w:rsid w:val="00804FFA"/>
    <w:rsid w:val="00806531"/>
    <w:rsid w:val="00806AAF"/>
    <w:rsid w:val="0081061A"/>
    <w:rsid w:val="008113D3"/>
    <w:rsid w:val="0081302C"/>
    <w:rsid w:val="00813762"/>
    <w:rsid w:val="0081512E"/>
    <w:rsid w:val="0081639E"/>
    <w:rsid w:val="008163D6"/>
    <w:rsid w:val="00817874"/>
    <w:rsid w:val="00817C09"/>
    <w:rsid w:val="008210CC"/>
    <w:rsid w:val="00822C82"/>
    <w:rsid w:val="0082382B"/>
    <w:rsid w:val="00824A6B"/>
    <w:rsid w:val="00824AD4"/>
    <w:rsid w:val="008252A8"/>
    <w:rsid w:val="008252F3"/>
    <w:rsid w:val="008265A2"/>
    <w:rsid w:val="00827652"/>
    <w:rsid w:val="00827BF7"/>
    <w:rsid w:val="00827C8C"/>
    <w:rsid w:val="00831316"/>
    <w:rsid w:val="008328BD"/>
    <w:rsid w:val="00832A83"/>
    <w:rsid w:val="00833ABA"/>
    <w:rsid w:val="008340A3"/>
    <w:rsid w:val="00834AB7"/>
    <w:rsid w:val="00834FA6"/>
    <w:rsid w:val="008353BE"/>
    <w:rsid w:val="00835539"/>
    <w:rsid w:val="00835791"/>
    <w:rsid w:val="0083662E"/>
    <w:rsid w:val="00836DD7"/>
    <w:rsid w:val="00836F21"/>
    <w:rsid w:val="00837627"/>
    <w:rsid w:val="008378C8"/>
    <w:rsid w:val="008404F8"/>
    <w:rsid w:val="008405A3"/>
    <w:rsid w:val="008415AE"/>
    <w:rsid w:val="008421C7"/>
    <w:rsid w:val="00842207"/>
    <w:rsid w:val="008425C3"/>
    <w:rsid w:val="0084306A"/>
    <w:rsid w:val="008455F3"/>
    <w:rsid w:val="0084638A"/>
    <w:rsid w:val="008464A3"/>
    <w:rsid w:val="008516F6"/>
    <w:rsid w:val="0085174D"/>
    <w:rsid w:val="00851B9A"/>
    <w:rsid w:val="00853B7B"/>
    <w:rsid w:val="008543AB"/>
    <w:rsid w:val="00855695"/>
    <w:rsid w:val="00855846"/>
    <w:rsid w:val="0085681C"/>
    <w:rsid w:val="0085715D"/>
    <w:rsid w:val="0085766D"/>
    <w:rsid w:val="00857B81"/>
    <w:rsid w:val="008626A1"/>
    <w:rsid w:val="00862F4D"/>
    <w:rsid w:val="00863B74"/>
    <w:rsid w:val="008640B3"/>
    <w:rsid w:val="00864BF2"/>
    <w:rsid w:val="00865E52"/>
    <w:rsid w:val="0086696D"/>
    <w:rsid w:val="008670DB"/>
    <w:rsid w:val="00867427"/>
    <w:rsid w:val="00870029"/>
    <w:rsid w:val="008703D7"/>
    <w:rsid w:val="008706BD"/>
    <w:rsid w:val="00870BE8"/>
    <w:rsid w:val="00871658"/>
    <w:rsid w:val="00871EC5"/>
    <w:rsid w:val="00874F2E"/>
    <w:rsid w:val="00874F55"/>
    <w:rsid w:val="0087521C"/>
    <w:rsid w:val="00875956"/>
    <w:rsid w:val="0087795E"/>
    <w:rsid w:val="00877A6B"/>
    <w:rsid w:val="00877CF3"/>
    <w:rsid w:val="00880215"/>
    <w:rsid w:val="008807BB"/>
    <w:rsid w:val="00881B5A"/>
    <w:rsid w:val="00883B0D"/>
    <w:rsid w:val="00884978"/>
    <w:rsid w:val="00886CBF"/>
    <w:rsid w:val="00887EC5"/>
    <w:rsid w:val="00890685"/>
    <w:rsid w:val="008924C9"/>
    <w:rsid w:val="00892E6C"/>
    <w:rsid w:val="00892F96"/>
    <w:rsid w:val="0089454D"/>
    <w:rsid w:val="00894722"/>
    <w:rsid w:val="00894A12"/>
    <w:rsid w:val="00894F34"/>
    <w:rsid w:val="00895965"/>
    <w:rsid w:val="00895978"/>
    <w:rsid w:val="008964A8"/>
    <w:rsid w:val="00896C09"/>
    <w:rsid w:val="00896F38"/>
    <w:rsid w:val="008A0348"/>
    <w:rsid w:val="008A1E7D"/>
    <w:rsid w:val="008A2D43"/>
    <w:rsid w:val="008A3324"/>
    <w:rsid w:val="008A3A09"/>
    <w:rsid w:val="008A3C18"/>
    <w:rsid w:val="008A444C"/>
    <w:rsid w:val="008A5A89"/>
    <w:rsid w:val="008A77E0"/>
    <w:rsid w:val="008B0470"/>
    <w:rsid w:val="008B203C"/>
    <w:rsid w:val="008B20E8"/>
    <w:rsid w:val="008B2105"/>
    <w:rsid w:val="008B2297"/>
    <w:rsid w:val="008B31A7"/>
    <w:rsid w:val="008B36AA"/>
    <w:rsid w:val="008B374D"/>
    <w:rsid w:val="008B3A40"/>
    <w:rsid w:val="008B5485"/>
    <w:rsid w:val="008B54F1"/>
    <w:rsid w:val="008B6229"/>
    <w:rsid w:val="008B7263"/>
    <w:rsid w:val="008B73DA"/>
    <w:rsid w:val="008B7AFF"/>
    <w:rsid w:val="008C001D"/>
    <w:rsid w:val="008C258D"/>
    <w:rsid w:val="008C2F43"/>
    <w:rsid w:val="008C303F"/>
    <w:rsid w:val="008C33E4"/>
    <w:rsid w:val="008C5250"/>
    <w:rsid w:val="008D10FF"/>
    <w:rsid w:val="008D2E07"/>
    <w:rsid w:val="008D33E2"/>
    <w:rsid w:val="008D4051"/>
    <w:rsid w:val="008D4AE3"/>
    <w:rsid w:val="008D50B9"/>
    <w:rsid w:val="008D52F0"/>
    <w:rsid w:val="008D5AB9"/>
    <w:rsid w:val="008D659A"/>
    <w:rsid w:val="008D66E1"/>
    <w:rsid w:val="008D714B"/>
    <w:rsid w:val="008E04AA"/>
    <w:rsid w:val="008E0EBB"/>
    <w:rsid w:val="008E1727"/>
    <w:rsid w:val="008E1A87"/>
    <w:rsid w:val="008E1F20"/>
    <w:rsid w:val="008E24D3"/>
    <w:rsid w:val="008E257B"/>
    <w:rsid w:val="008E2A50"/>
    <w:rsid w:val="008E320C"/>
    <w:rsid w:val="008E3267"/>
    <w:rsid w:val="008E3D2F"/>
    <w:rsid w:val="008E45A2"/>
    <w:rsid w:val="008E505B"/>
    <w:rsid w:val="008E5E29"/>
    <w:rsid w:val="008E6D3A"/>
    <w:rsid w:val="008E724A"/>
    <w:rsid w:val="008E7D33"/>
    <w:rsid w:val="008F0BBD"/>
    <w:rsid w:val="008F1BE4"/>
    <w:rsid w:val="008F21FF"/>
    <w:rsid w:val="008F2BDB"/>
    <w:rsid w:val="008F3D0F"/>
    <w:rsid w:val="008F418C"/>
    <w:rsid w:val="008F54F5"/>
    <w:rsid w:val="008F5BFD"/>
    <w:rsid w:val="008F6897"/>
    <w:rsid w:val="008F691E"/>
    <w:rsid w:val="008F6A0B"/>
    <w:rsid w:val="008F6C70"/>
    <w:rsid w:val="008F728C"/>
    <w:rsid w:val="008F7A57"/>
    <w:rsid w:val="008F7BE7"/>
    <w:rsid w:val="009009AD"/>
    <w:rsid w:val="00901054"/>
    <w:rsid w:val="009011AF"/>
    <w:rsid w:val="009017BA"/>
    <w:rsid w:val="009022AA"/>
    <w:rsid w:val="00902784"/>
    <w:rsid w:val="00902AC9"/>
    <w:rsid w:val="009037F9"/>
    <w:rsid w:val="0090406D"/>
    <w:rsid w:val="00905830"/>
    <w:rsid w:val="00905906"/>
    <w:rsid w:val="00905D75"/>
    <w:rsid w:val="00906488"/>
    <w:rsid w:val="00907F96"/>
    <w:rsid w:val="009112D6"/>
    <w:rsid w:val="0091136F"/>
    <w:rsid w:val="009116C3"/>
    <w:rsid w:val="00911A5D"/>
    <w:rsid w:val="00911EDE"/>
    <w:rsid w:val="00912144"/>
    <w:rsid w:val="00916659"/>
    <w:rsid w:val="0091672A"/>
    <w:rsid w:val="00916808"/>
    <w:rsid w:val="00916CAF"/>
    <w:rsid w:val="00917C5F"/>
    <w:rsid w:val="0092070D"/>
    <w:rsid w:val="0092089B"/>
    <w:rsid w:val="00920964"/>
    <w:rsid w:val="00920D9D"/>
    <w:rsid w:val="009214D0"/>
    <w:rsid w:val="00921567"/>
    <w:rsid w:val="00921E27"/>
    <w:rsid w:val="00921F20"/>
    <w:rsid w:val="009230C2"/>
    <w:rsid w:val="00923256"/>
    <w:rsid w:val="009233DB"/>
    <w:rsid w:val="009236E7"/>
    <w:rsid w:val="0092382C"/>
    <w:rsid w:val="00923949"/>
    <w:rsid w:val="00925271"/>
    <w:rsid w:val="0092545A"/>
    <w:rsid w:val="00925C7F"/>
    <w:rsid w:val="00926033"/>
    <w:rsid w:val="00926195"/>
    <w:rsid w:val="009277D6"/>
    <w:rsid w:val="00930D52"/>
    <w:rsid w:val="0093387F"/>
    <w:rsid w:val="00933980"/>
    <w:rsid w:val="00934331"/>
    <w:rsid w:val="00934CFD"/>
    <w:rsid w:val="00935310"/>
    <w:rsid w:val="009369CF"/>
    <w:rsid w:val="00937028"/>
    <w:rsid w:val="00937C0E"/>
    <w:rsid w:val="009400E8"/>
    <w:rsid w:val="009421BD"/>
    <w:rsid w:val="0094308D"/>
    <w:rsid w:val="009433B1"/>
    <w:rsid w:val="00943C6D"/>
    <w:rsid w:val="0094560D"/>
    <w:rsid w:val="0094635A"/>
    <w:rsid w:val="00946808"/>
    <w:rsid w:val="009507C3"/>
    <w:rsid w:val="00950E5B"/>
    <w:rsid w:val="00951992"/>
    <w:rsid w:val="00952165"/>
    <w:rsid w:val="00955689"/>
    <w:rsid w:val="00955C22"/>
    <w:rsid w:val="00956A6F"/>
    <w:rsid w:val="00960CDF"/>
    <w:rsid w:val="009626BF"/>
    <w:rsid w:val="00963877"/>
    <w:rsid w:val="0096396A"/>
    <w:rsid w:val="009639CA"/>
    <w:rsid w:val="00963D01"/>
    <w:rsid w:val="00964BBA"/>
    <w:rsid w:val="009700FF"/>
    <w:rsid w:val="009701D8"/>
    <w:rsid w:val="0097037F"/>
    <w:rsid w:val="009724D2"/>
    <w:rsid w:val="00972B1A"/>
    <w:rsid w:val="00973B9D"/>
    <w:rsid w:val="009742B1"/>
    <w:rsid w:val="00974D99"/>
    <w:rsid w:val="0097538D"/>
    <w:rsid w:val="0097549F"/>
    <w:rsid w:val="00975818"/>
    <w:rsid w:val="00977183"/>
    <w:rsid w:val="00977627"/>
    <w:rsid w:val="0098103E"/>
    <w:rsid w:val="009814F9"/>
    <w:rsid w:val="00981D61"/>
    <w:rsid w:val="0098505A"/>
    <w:rsid w:val="009865C2"/>
    <w:rsid w:val="00986B6B"/>
    <w:rsid w:val="00987753"/>
    <w:rsid w:val="00987802"/>
    <w:rsid w:val="00992411"/>
    <w:rsid w:val="00992E06"/>
    <w:rsid w:val="009931FA"/>
    <w:rsid w:val="00993358"/>
    <w:rsid w:val="009934DC"/>
    <w:rsid w:val="00993B6E"/>
    <w:rsid w:val="00994723"/>
    <w:rsid w:val="00994E46"/>
    <w:rsid w:val="0099646C"/>
    <w:rsid w:val="009967C7"/>
    <w:rsid w:val="00997A26"/>
    <w:rsid w:val="009A00F1"/>
    <w:rsid w:val="009A0310"/>
    <w:rsid w:val="009A50ED"/>
    <w:rsid w:val="009A51F1"/>
    <w:rsid w:val="009A6B8F"/>
    <w:rsid w:val="009A7A1D"/>
    <w:rsid w:val="009B14A3"/>
    <w:rsid w:val="009B1996"/>
    <w:rsid w:val="009B1E6F"/>
    <w:rsid w:val="009B2896"/>
    <w:rsid w:val="009B33A4"/>
    <w:rsid w:val="009B34D5"/>
    <w:rsid w:val="009B3A6D"/>
    <w:rsid w:val="009B3D8F"/>
    <w:rsid w:val="009B4133"/>
    <w:rsid w:val="009B4B67"/>
    <w:rsid w:val="009B4BB8"/>
    <w:rsid w:val="009B518F"/>
    <w:rsid w:val="009B51BA"/>
    <w:rsid w:val="009B54FC"/>
    <w:rsid w:val="009B5730"/>
    <w:rsid w:val="009C2496"/>
    <w:rsid w:val="009C27F5"/>
    <w:rsid w:val="009C3CA6"/>
    <w:rsid w:val="009C6085"/>
    <w:rsid w:val="009D0E80"/>
    <w:rsid w:val="009D1F52"/>
    <w:rsid w:val="009D22D7"/>
    <w:rsid w:val="009D2E69"/>
    <w:rsid w:val="009D4B8E"/>
    <w:rsid w:val="009D50ED"/>
    <w:rsid w:val="009D55B3"/>
    <w:rsid w:val="009D6BBB"/>
    <w:rsid w:val="009D72FC"/>
    <w:rsid w:val="009D7392"/>
    <w:rsid w:val="009D7D19"/>
    <w:rsid w:val="009D7EC2"/>
    <w:rsid w:val="009E02E1"/>
    <w:rsid w:val="009E0F4C"/>
    <w:rsid w:val="009E1C3B"/>
    <w:rsid w:val="009E2190"/>
    <w:rsid w:val="009E3070"/>
    <w:rsid w:val="009E3AC5"/>
    <w:rsid w:val="009E4194"/>
    <w:rsid w:val="009E44DB"/>
    <w:rsid w:val="009E51D7"/>
    <w:rsid w:val="009E53D2"/>
    <w:rsid w:val="009E5D47"/>
    <w:rsid w:val="009E6BC8"/>
    <w:rsid w:val="009F011D"/>
    <w:rsid w:val="009F08A6"/>
    <w:rsid w:val="009F0F69"/>
    <w:rsid w:val="009F10C3"/>
    <w:rsid w:val="009F13ED"/>
    <w:rsid w:val="009F21CE"/>
    <w:rsid w:val="009F2B49"/>
    <w:rsid w:val="009F35A9"/>
    <w:rsid w:val="009F391D"/>
    <w:rsid w:val="009F3AA1"/>
    <w:rsid w:val="009F5ADA"/>
    <w:rsid w:val="009F5DC8"/>
    <w:rsid w:val="00A0009A"/>
    <w:rsid w:val="00A00241"/>
    <w:rsid w:val="00A00533"/>
    <w:rsid w:val="00A00652"/>
    <w:rsid w:val="00A01568"/>
    <w:rsid w:val="00A025D0"/>
    <w:rsid w:val="00A0296A"/>
    <w:rsid w:val="00A0447D"/>
    <w:rsid w:val="00A04630"/>
    <w:rsid w:val="00A054CB"/>
    <w:rsid w:val="00A05A3B"/>
    <w:rsid w:val="00A066FC"/>
    <w:rsid w:val="00A072C5"/>
    <w:rsid w:val="00A111E9"/>
    <w:rsid w:val="00A11A7A"/>
    <w:rsid w:val="00A11D5C"/>
    <w:rsid w:val="00A13EDB"/>
    <w:rsid w:val="00A14AE6"/>
    <w:rsid w:val="00A14DEB"/>
    <w:rsid w:val="00A15C74"/>
    <w:rsid w:val="00A1768B"/>
    <w:rsid w:val="00A202D8"/>
    <w:rsid w:val="00A21024"/>
    <w:rsid w:val="00A22067"/>
    <w:rsid w:val="00A26234"/>
    <w:rsid w:val="00A26938"/>
    <w:rsid w:val="00A26D6C"/>
    <w:rsid w:val="00A27C01"/>
    <w:rsid w:val="00A3221C"/>
    <w:rsid w:val="00A32FC4"/>
    <w:rsid w:val="00A352F3"/>
    <w:rsid w:val="00A35C2D"/>
    <w:rsid w:val="00A37040"/>
    <w:rsid w:val="00A370C1"/>
    <w:rsid w:val="00A40566"/>
    <w:rsid w:val="00A414D9"/>
    <w:rsid w:val="00A4239E"/>
    <w:rsid w:val="00A42656"/>
    <w:rsid w:val="00A4274E"/>
    <w:rsid w:val="00A43237"/>
    <w:rsid w:val="00A44B58"/>
    <w:rsid w:val="00A4577E"/>
    <w:rsid w:val="00A4589C"/>
    <w:rsid w:val="00A45BF3"/>
    <w:rsid w:val="00A469EE"/>
    <w:rsid w:val="00A47917"/>
    <w:rsid w:val="00A47F91"/>
    <w:rsid w:val="00A519A0"/>
    <w:rsid w:val="00A522E8"/>
    <w:rsid w:val="00A52D15"/>
    <w:rsid w:val="00A560A2"/>
    <w:rsid w:val="00A579E2"/>
    <w:rsid w:val="00A6040E"/>
    <w:rsid w:val="00A60C58"/>
    <w:rsid w:val="00A61CB2"/>
    <w:rsid w:val="00A6318E"/>
    <w:rsid w:val="00A631A0"/>
    <w:rsid w:val="00A6494D"/>
    <w:rsid w:val="00A649C8"/>
    <w:rsid w:val="00A6512F"/>
    <w:rsid w:val="00A65AFA"/>
    <w:rsid w:val="00A65BBE"/>
    <w:rsid w:val="00A66DA7"/>
    <w:rsid w:val="00A67726"/>
    <w:rsid w:val="00A70062"/>
    <w:rsid w:val="00A708D3"/>
    <w:rsid w:val="00A711DE"/>
    <w:rsid w:val="00A72453"/>
    <w:rsid w:val="00A73D71"/>
    <w:rsid w:val="00A75B29"/>
    <w:rsid w:val="00A80C2F"/>
    <w:rsid w:val="00A80DE8"/>
    <w:rsid w:val="00A83B4A"/>
    <w:rsid w:val="00A83B60"/>
    <w:rsid w:val="00A83CCF"/>
    <w:rsid w:val="00A84823"/>
    <w:rsid w:val="00A87F1A"/>
    <w:rsid w:val="00A90686"/>
    <w:rsid w:val="00A91BC4"/>
    <w:rsid w:val="00A92A70"/>
    <w:rsid w:val="00A9508E"/>
    <w:rsid w:val="00A95B5F"/>
    <w:rsid w:val="00A95E33"/>
    <w:rsid w:val="00A969EF"/>
    <w:rsid w:val="00A96C83"/>
    <w:rsid w:val="00AA1FFD"/>
    <w:rsid w:val="00AA209D"/>
    <w:rsid w:val="00AA4489"/>
    <w:rsid w:val="00AA58F9"/>
    <w:rsid w:val="00AB04D2"/>
    <w:rsid w:val="00AB13CF"/>
    <w:rsid w:val="00AB25D6"/>
    <w:rsid w:val="00AB337D"/>
    <w:rsid w:val="00AB34F1"/>
    <w:rsid w:val="00AB5FBF"/>
    <w:rsid w:val="00AB60F9"/>
    <w:rsid w:val="00AB779E"/>
    <w:rsid w:val="00AB7991"/>
    <w:rsid w:val="00AB7DFA"/>
    <w:rsid w:val="00AB7EDE"/>
    <w:rsid w:val="00AB7FD6"/>
    <w:rsid w:val="00AC1248"/>
    <w:rsid w:val="00AC17C5"/>
    <w:rsid w:val="00AC19B2"/>
    <w:rsid w:val="00AC2501"/>
    <w:rsid w:val="00AC2FED"/>
    <w:rsid w:val="00AC32CD"/>
    <w:rsid w:val="00AC46D3"/>
    <w:rsid w:val="00AC4B5D"/>
    <w:rsid w:val="00AC4C14"/>
    <w:rsid w:val="00AC5362"/>
    <w:rsid w:val="00AC55AC"/>
    <w:rsid w:val="00AC5C55"/>
    <w:rsid w:val="00AC5CF4"/>
    <w:rsid w:val="00AC6BD5"/>
    <w:rsid w:val="00AC6D6A"/>
    <w:rsid w:val="00AC733F"/>
    <w:rsid w:val="00AC7A80"/>
    <w:rsid w:val="00AD4B94"/>
    <w:rsid w:val="00AD5427"/>
    <w:rsid w:val="00AD5E1E"/>
    <w:rsid w:val="00AD6BC6"/>
    <w:rsid w:val="00AD77B0"/>
    <w:rsid w:val="00AE07A4"/>
    <w:rsid w:val="00AE0B20"/>
    <w:rsid w:val="00AE0BE9"/>
    <w:rsid w:val="00AE150D"/>
    <w:rsid w:val="00AE15A0"/>
    <w:rsid w:val="00AE1B86"/>
    <w:rsid w:val="00AE1BFB"/>
    <w:rsid w:val="00AE1DC3"/>
    <w:rsid w:val="00AE2137"/>
    <w:rsid w:val="00AE2A02"/>
    <w:rsid w:val="00AE4435"/>
    <w:rsid w:val="00AE5F93"/>
    <w:rsid w:val="00AE61A9"/>
    <w:rsid w:val="00AE622E"/>
    <w:rsid w:val="00AE63C1"/>
    <w:rsid w:val="00AE6E19"/>
    <w:rsid w:val="00AE7420"/>
    <w:rsid w:val="00AF39D1"/>
    <w:rsid w:val="00AF4B46"/>
    <w:rsid w:val="00AF63BD"/>
    <w:rsid w:val="00AF6520"/>
    <w:rsid w:val="00B018F5"/>
    <w:rsid w:val="00B01A6A"/>
    <w:rsid w:val="00B01E1E"/>
    <w:rsid w:val="00B025C6"/>
    <w:rsid w:val="00B02F0B"/>
    <w:rsid w:val="00B0404E"/>
    <w:rsid w:val="00B051C4"/>
    <w:rsid w:val="00B065B5"/>
    <w:rsid w:val="00B06AB8"/>
    <w:rsid w:val="00B06AE8"/>
    <w:rsid w:val="00B10103"/>
    <w:rsid w:val="00B10A2C"/>
    <w:rsid w:val="00B10DEC"/>
    <w:rsid w:val="00B10F84"/>
    <w:rsid w:val="00B111DE"/>
    <w:rsid w:val="00B13515"/>
    <w:rsid w:val="00B139D9"/>
    <w:rsid w:val="00B166BE"/>
    <w:rsid w:val="00B17D08"/>
    <w:rsid w:val="00B2042C"/>
    <w:rsid w:val="00B2131D"/>
    <w:rsid w:val="00B215A8"/>
    <w:rsid w:val="00B217D0"/>
    <w:rsid w:val="00B23B76"/>
    <w:rsid w:val="00B23C62"/>
    <w:rsid w:val="00B24C10"/>
    <w:rsid w:val="00B24D3F"/>
    <w:rsid w:val="00B26872"/>
    <w:rsid w:val="00B26E91"/>
    <w:rsid w:val="00B272BB"/>
    <w:rsid w:val="00B31637"/>
    <w:rsid w:val="00B33611"/>
    <w:rsid w:val="00B336B9"/>
    <w:rsid w:val="00B33A26"/>
    <w:rsid w:val="00B36532"/>
    <w:rsid w:val="00B36954"/>
    <w:rsid w:val="00B36A33"/>
    <w:rsid w:val="00B372FD"/>
    <w:rsid w:val="00B37B65"/>
    <w:rsid w:val="00B40C1B"/>
    <w:rsid w:val="00B40E62"/>
    <w:rsid w:val="00B4296E"/>
    <w:rsid w:val="00B434D1"/>
    <w:rsid w:val="00B4440D"/>
    <w:rsid w:val="00B4442D"/>
    <w:rsid w:val="00B4507E"/>
    <w:rsid w:val="00B452DA"/>
    <w:rsid w:val="00B46AF0"/>
    <w:rsid w:val="00B47790"/>
    <w:rsid w:val="00B50117"/>
    <w:rsid w:val="00B510D5"/>
    <w:rsid w:val="00B520C7"/>
    <w:rsid w:val="00B529CB"/>
    <w:rsid w:val="00B5311C"/>
    <w:rsid w:val="00B537C2"/>
    <w:rsid w:val="00B538E9"/>
    <w:rsid w:val="00B54BC1"/>
    <w:rsid w:val="00B54C05"/>
    <w:rsid w:val="00B5762B"/>
    <w:rsid w:val="00B6158F"/>
    <w:rsid w:val="00B6166D"/>
    <w:rsid w:val="00B61D15"/>
    <w:rsid w:val="00B62118"/>
    <w:rsid w:val="00B62CB3"/>
    <w:rsid w:val="00B63EC3"/>
    <w:rsid w:val="00B6426E"/>
    <w:rsid w:val="00B64270"/>
    <w:rsid w:val="00B64994"/>
    <w:rsid w:val="00B65222"/>
    <w:rsid w:val="00B65D3A"/>
    <w:rsid w:val="00B66615"/>
    <w:rsid w:val="00B6725D"/>
    <w:rsid w:val="00B67F3F"/>
    <w:rsid w:val="00B70268"/>
    <w:rsid w:val="00B71AD6"/>
    <w:rsid w:val="00B71FA8"/>
    <w:rsid w:val="00B72059"/>
    <w:rsid w:val="00B72AE2"/>
    <w:rsid w:val="00B72E09"/>
    <w:rsid w:val="00B748EE"/>
    <w:rsid w:val="00B75C65"/>
    <w:rsid w:val="00B76388"/>
    <w:rsid w:val="00B76DD6"/>
    <w:rsid w:val="00B76E51"/>
    <w:rsid w:val="00B773A7"/>
    <w:rsid w:val="00B776C6"/>
    <w:rsid w:val="00B7789A"/>
    <w:rsid w:val="00B81844"/>
    <w:rsid w:val="00B82172"/>
    <w:rsid w:val="00B835FD"/>
    <w:rsid w:val="00B83BC2"/>
    <w:rsid w:val="00B83D69"/>
    <w:rsid w:val="00B8533B"/>
    <w:rsid w:val="00B8544B"/>
    <w:rsid w:val="00B87076"/>
    <w:rsid w:val="00B87FF4"/>
    <w:rsid w:val="00B90262"/>
    <w:rsid w:val="00B90A85"/>
    <w:rsid w:val="00B91676"/>
    <w:rsid w:val="00B918E8"/>
    <w:rsid w:val="00B94A88"/>
    <w:rsid w:val="00B94C84"/>
    <w:rsid w:val="00B950B7"/>
    <w:rsid w:val="00B9650C"/>
    <w:rsid w:val="00B96A1C"/>
    <w:rsid w:val="00B96F9A"/>
    <w:rsid w:val="00B970B5"/>
    <w:rsid w:val="00BA034E"/>
    <w:rsid w:val="00BA060A"/>
    <w:rsid w:val="00BA181B"/>
    <w:rsid w:val="00BA1AFC"/>
    <w:rsid w:val="00BA1EDF"/>
    <w:rsid w:val="00BA2846"/>
    <w:rsid w:val="00BA29BB"/>
    <w:rsid w:val="00BA3762"/>
    <w:rsid w:val="00BA3E85"/>
    <w:rsid w:val="00BA4B5D"/>
    <w:rsid w:val="00BA646F"/>
    <w:rsid w:val="00BA708E"/>
    <w:rsid w:val="00BA75E8"/>
    <w:rsid w:val="00BB14CA"/>
    <w:rsid w:val="00BB25F5"/>
    <w:rsid w:val="00BB50C2"/>
    <w:rsid w:val="00BB5110"/>
    <w:rsid w:val="00BB5966"/>
    <w:rsid w:val="00BB5D46"/>
    <w:rsid w:val="00BB6001"/>
    <w:rsid w:val="00BC01A1"/>
    <w:rsid w:val="00BC0B2C"/>
    <w:rsid w:val="00BC0B53"/>
    <w:rsid w:val="00BC1481"/>
    <w:rsid w:val="00BC1C8E"/>
    <w:rsid w:val="00BC1E9B"/>
    <w:rsid w:val="00BC32AE"/>
    <w:rsid w:val="00BC3479"/>
    <w:rsid w:val="00BC496C"/>
    <w:rsid w:val="00BC536C"/>
    <w:rsid w:val="00BC6B66"/>
    <w:rsid w:val="00BC72EE"/>
    <w:rsid w:val="00BD1EAD"/>
    <w:rsid w:val="00BD243E"/>
    <w:rsid w:val="00BD3098"/>
    <w:rsid w:val="00BD30CE"/>
    <w:rsid w:val="00BD3695"/>
    <w:rsid w:val="00BD3B68"/>
    <w:rsid w:val="00BD3E7C"/>
    <w:rsid w:val="00BD5BA7"/>
    <w:rsid w:val="00BD6106"/>
    <w:rsid w:val="00BD632C"/>
    <w:rsid w:val="00BE1DDC"/>
    <w:rsid w:val="00BE238D"/>
    <w:rsid w:val="00BE2CCF"/>
    <w:rsid w:val="00BE3B47"/>
    <w:rsid w:val="00BE48E5"/>
    <w:rsid w:val="00BF0A59"/>
    <w:rsid w:val="00BF2F87"/>
    <w:rsid w:val="00BF303A"/>
    <w:rsid w:val="00BF3E29"/>
    <w:rsid w:val="00BF482E"/>
    <w:rsid w:val="00BF597B"/>
    <w:rsid w:val="00BF5E0B"/>
    <w:rsid w:val="00BF6C4B"/>
    <w:rsid w:val="00BF724D"/>
    <w:rsid w:val="00BF7A11"/>
    <w:rsid w:val="00BF7C67"/>
    <w:rsid w:val="00C000ED"/>
    <w:rsid w:val="00C027A0"/>
    <w:rsid w:val="00C033B3"/>
    <w:rsid w:val="00C040D7"/>
    <w:rsid w:val="00C04F48"/>
    <w:rsid w:val="00C05771"/>
    <w:rsid w:val="00C057A2"/>
    <w:rsid w:val="00C05C9D"/>
    <w:rsid w:val="00C05CF1"/>
    <w:rsid w:val="00C067A7"/>
    <w:rsid w:val="00C104B0"/>
    <w:rsid w:val="00C116CB"/>
    <w:rsid w:val="00C12D72"/>
    <w:rsid w:val="00C15994"/>
    <w:rsid w:val="00C15BC1"/>
    <w:rsid w:val="00C17DDB"/>
    <w:rsid w:val="00C239FE"/>
    <w:rsid w:val="00C23FB3"/>
    <w:rsid w:val="00C24850"/>
    <w:rsid w:val="00C25198"/>
    <w:rsid w:val="00C26E75"/>
    <w:rsid w:val="00C26EA2"/>
    <w:rsid w:val="00C27373"/>
    <w:rsid w:val="00C27379"/>
    <w:rsid w:val="00C2737B"/>
    <w:rsid w:val="00C27599"/>
    <w:rsid w:val="00C30079"/>
    <w:rsid w:val="00C31945"/>
    <w:rsid w:val="00C31CDA"/>
    <w:rsid w:val="00C324F4"/>
    <w:rsid w:val="00C33C51"/>
    <w:rsid w:val="00C34293"/>
    <w:rsid w:val="00C34A4D"/>
    <w:rsid w:val="00C34C62"/>
    <w:rsid w:val="00C36DFD"/>
    <w:rsid w:val="00C41409"/>
    <w:rsid w:val="00C42C67"/>
    <w:rsid w:val="00C430A8"/>
    <w:rsid w:val="00C43EEA"/>
    <w:rsid w:val="00C45D50"/>
    <w:rsid w:val="00C4785B"/>
    <w:rsid w:val="00C47F14"/>
    <w:rsid w:val="00C523B0"/>
    <w:rsid w:val="00C527B4"/>
    <w:rsid w:val="00C52B3B"/>
    <w:rsid w:val="00C54CD9"/>
    <w:rsid w:val="00C551E9"/>
    <w:rsid w:val="00C55365"/>
    <w:rsid w:val="00C55A06"/>
    <w:rsid w:val="00C56A00"/>
    <w:rsid w:val="00C56AA7"/>
    <w:rsid w:val="00C60CD7"/>
    <w:rsid w:val="00C61EC4"/>
    <w:rsid w:val="00C62280"/>
    <w:rsid w:val="00C62671"/>
    <w:rsid w:val="00C658C2"/>
    <w:rsid w:val="00C66200"/>
    <w:rsid w:val="00C66517"/>
    <w:rsid w:val="00C66A73"/>
    <w:rsid w:val="00C7283A"/>
    <w:rsid w:val="00C745AD"/>
    <w:rsid w:val="00C74641"/>
    <w:rsid w:val="00C74F1A"/>
    <w:rsid w:val="00C759E1"/>
    <w:rsid w:val="00C75DE0"/>
    <w:rsid w:val="00C75E8A"/>
    <w:rsid w:val="00C7649F"/>
    <w:rsid w:val="00C76567"/>
    <w:rsid w:val="00C7688A"/>
    <w:rsid w:val="00C823E2"/>
    <w:rsid w:val="00C83FC1"/>
    <w:rsid w:val="00C84902"/>
    <w:rsid w:val="00C9011F"/>
    <w:rsid w:val="00C9062E"/>
    <w:rsid w:val="00C90A1B"/>
    <w:rsid w:val="00C90DAD"/>
    <w:rsid w:val="00C90E7D"/>
    <w:rsid w:val="00C941F8"/>
    <w:rsid w:val="00C9433A"/>
    <w:rsid w:val="00C95B08"/>
    <w:rsid w:val="00C95E12"/>
    <w:rsid w:val="00C971A1"/>
    <w:rsid w:val="00C97305"/>
    <w:rsid w:val="00CA0DBE"/>
    <w:rsid w:val="00CA1029"/>
    <w:rsid w:val="00CA2E3C"/>
    <w:rsid w:val="00CA4902"/>
    <w:rsid w:val="00CA57DC"/>
    <w:rsid w:val="00CA6AC4"/>
    <w:rsid w:val="00CA7ACD"/>
    <w:rsid w:val="00CB00E6"/>
    <w:rsid w:val="00CB261A"/>
    <w:rsid w:val="00CB2B2A"/>
    <w:rsid w:val="00CB2CD3"/>
    <w:rsid w:val="00CB2F18"/>
    <w:rsid w:val="00CB3A47"/>
    <w:rsid w:val="00CB4D1A"/>
    <w:rsid w:val="00CB5040"/>
    <w:rsid w:val="00CB6A63"/>
    <w:rsid w:val="00CB6E83"/>
    <w:rsid w:val="00CB7C18"/>
    <w:rsid w:val="00CC2556"/>
    <w:rsid w:val="00CC2576"/>
    <w:rsid w:val="00CC364D"/>
    <w:rsid w:val="00CC3AD7"/>
    <w:rsid w:val="00CC3C03"/>
    <w:rsid w:val="00CC41B8"/>
    <w:rsid w:val="00CC4DE4"/>
    <w:rsid w:val="00CC7B6D"/>
    <w:rsid w:val="00CD01CC"/>
    <w:rsid w:val="00CD1D2F"/>
    <w:rsid w:val="00CD284D"/>
    <w:rsid w:val="00CD43D7"/>
    <w:rsid w:val="00CD50D4"/>
    <w:rsid w:val="00CD680E"/>
    <w:rsid w:val="00CD690E"/>
    <w:rsid w:val="00CD77E2"/>
    <w:rsid w:val="00CD7EE8"/>
    <w:rsid w:val="00CE1F9B"/>
    <w:rsid w:val="00CE36F0"/>
    <w:rsid w:val="00CE3954"/>
    <w:rsid w:val="00CE5198"/>
    <w:rsid w:val="00CE7E25"/>
    <w:rsid w:val="00CF0A2B"/>
    <w:rsid w:val="00CF0C57"/>
    <w:rsid w:val="00CF0F88"/>
    <w:rsid w:val="00CF1974"/>
    <w:rsid w:val="00CF1C30"/>
    <w:rsid w:val="00CF41F3"/>
    <w:rsid w:val="00CF5FEB"/>
    <w:rsid w:val="00CF67A6"/>
    <w:rsid w:val="00CF6975"/>
    <w:rsid w:val="00CF737C"/>
    <w:rsid w:val="00CF7FBB"/>
    <w:rsid w:val="00D0021F"/>
    <w:rsid w:val="00D00806"/>
    <w:rsid w:val="00D00D72"/>
    <w:rsid w:val="00D028ED"/>
    <w:rsid w:val="00D03720"/>
    <w:rsid w:val="00D0418E"/>
    <w:rsid w:val="00D05015"/>
    <w:rsid w:val="00D0589F"/>
    <w:rsid w:val="00D06AFD"/>
    <w:rsid w:val="00D07718"/>
    <w:rsid w:val="00D10681"/>
    <w:rsid w:val="00D10E4F"/>
    <w:rsid w:val="00D11243"/>
    <w:rsid w:val="00D12381"/>
    <w:rsid w:val="00D14163"/>
    <w:rsid w:val="00D1443C"/>
    <w:rsid w:val="00D14E18"/>
    <w:rsid w:val="00D14EFD"/>
    <w:rsid w:val="00D14FD1"/>
    <w:rsid w:val="00D15BB8"/>
    <w:rsid w:val="00D16EBA"/>
    <w:rsid w:val="00D1758E"/>
    <w:rsid w:val="00D21155"/>
    <w:rsid w:val="00D213D6"/>
    <w:rsid w:val="00D21FAC"/>
    <w:rsid w:val="00D24218"/>
    <w:rsid w:val="00D245AC"/>
    <w:rsid w:val="00D24F27"/>
    <w:rsid w:val="00D251F9"/>
    <w:rsid w:val="00D30C1E"/>
    <w:rsid w:val="00D31549"/>
    <w:rsid w:val="00D32F1B"/>
    <w:rsid w:val="00D33C35"/>
    <w:rsid w:val="00D33CF9"/>
    <w:rsid w:val="00D34581"/>
    <w:rsid w:val="00D349F0"/>
    <w:rsid w:val="00D35DE3"/>
    <w:rsid w:val="00D368E5"/>
    <w:rsid w:val="00D36E61"/>
    <w:rsid w:val="00D37AD9"/>
    <w:rsid w:val="00D41866"/>
    <w:rsid w:val="00D42399"/>
    <w:rsid w:val="00D43800"/>
    <w:rsid w:val="00D43C94"/>
    <w:rsid w:val="00D44506"/>
    <w:rsid w:val="00D4598B"/>
    <w:rsid w:val="00D46DFD"/>
    <w:rsid w:val="00D47A08"/>
    <w:rsid w:val="00D501E4"/>
    <w:rsid w:val="00D50B35"/>
    <w:rsid w:val="00D5129D"/>
    <w:rsid w:val="00D5174A"/>
    <w:rsid w:val="00D52476"/>
    <w:rsid w:val="00D5263C"/>
    <w:rsid w:val="00D56665"/>
    <w:rsid w:val="00D57402"/>
    <w:rsid w:val="00D57602"/>
    <w:rsid w:val="00D60234"/>
    <w:rsid w:val="00D60C35"/>
    <w:rsid w:val="00D61196"/>
    <w:rsid w:val="00D625D6"/>
    <w:rsid w:val="00D63736"/>
    <w:rsid w:val="00D6509E"/>
    <w:rsid w:val="00D652F7"/>
    <w:rsid w:val="00D6530F"/>
    <w:rsid w:val="00D65B5E"/>
    <w:rsid w:val="00D65CD4"/>
    <w:rsid w:val="00D662CE"/>
    <w:rsid w:val="00D6648C"/>
    <w:rsid w:val="00D667B9"/>
    <w:rsid w:val="00D66CE6"/>
    <w:rsid w:val="00D67552"/>
    <w:rsid w:val="00D71562"/>
    <w:rsid w:val="00D71EA7"/>
    <w:rsid w:val="00D80BF5"/>
    <w:rsid w:val="00D80F0A"/>
    <w:rsid w:val="00D81200"/>
    <w:rsid w:val="00D826EF"/>
    <w:rsid w:val="00D8292A"/>
    <w:rsid w:val="00D846BE"/>
    <w:rsid w:val="00D84CC5"/>
    <w:rsid w:val="00D85C99"/>
    <w:rsid w:val="00D8699F"/>
    <w:rsid w:val="00D8712F"/>
    <w:rsid w:val="00D87237"/>
    <w:rsid w:val="00D90743"/>
    <w:rsid w:val="00D90994"/>
    <w:rsid w:val="00D90BE7"/>
    <w:rsid w:val="00D9105A"/>
    <w:rsid w:val="00D916DF"/>
    <w:rsid w:val="00D920C5"/>
    <w:rsid w:val="00D921E6"/>
    <w:rsid w:val="00D9226C"/>
    <w:rsid w:val="00D92893"/>
    <w:rsid w:val="00D9399F"/>
    <w:rsid w:val="00D94219"/>
    <w:rsid w:val="00D94505"/>
    <w:rsid w:val="00D96071"/>
    <w:rsid w:val="00D96D51"/>
    <w:rsid w:val="00D97A52"/>
    <w:rsid w:val="00D97F6A"/>
    <w:rsid w:val="00DA0B43"/>
    <w:rsid w:val="00DA1C85"/>
    <w:rsid w:val="00DA3269"/>
    <w:rsid w:val="00DA33AD"/>
    <w:rsid w:val="00DA461B"/>
    <w:rsid w:val="00DA49B0"/>
    <w:rsid w:val="00DA5C12"/>
    <w:rsid w:val="00DA6029"/>
    <w:rsid w:val="00DA60D6"/>
    <w:rsid w:val="00DA7040"/>
    <w:rsid w:val="00DA75C1"/>
    <w:rsid w:val="00DB0991"/>
    <w:rsid w:val="00DB0A39"/>
    <w:rsid w:val="00DB0BCB"/>
    <w:rsid w:val="00DB18F1"/>
    <w:rsid w:val="00DB649E"/>
    <w:rsid w:val="00DB6928"/>
    <w:rsid w:val="00DB6B62"/>
    <w:rsid w:val="00DB71A9"/>
    <w:rsid w:val="00DB7823"/>
    <w:rsid w:val="00DC02DD"/>
    <w:rsid w:val="00DC2B70"/>
    <w:rsid w:val="00DC317D"/>
    <w:rsid w:val="00DC3BF5"/>
    <w:rsid w:val="00DC3F40"/>
    <w:rsid w:val="00DC42E7"/>
    <w:rsid w:val="00DC47AE"/>
    <w:rsid w:val="00DC4972"/>
    <w:rsid w:val="00DC6381"/>
    <w:rsid w:val="00DC7C53"/>
    <w:rsid w:val="00DD05C4"/>
    <w:rsid w:val="00DD1334"/>
    <w:rsid w:val="00DD3364"/>
    <w:rsid w:val="00DD3485"/>
    <w:rsid w:val="00DD3A6B"/>
    <w:rsid w:val="00DD440B"/>
    <w:rsid w:val="00DD46A7"/>
    <w:rsid w:val="00DD4BCB"/>
    <w:rsid w:val="00DD524B"/>
    <w:rsid w:val="00DD5344"/>
    <w:rsid w:val="00DD5ED4"/>
    <w:rsid w:val="00DD60AD"/>
    <w:rsid w:val="00DD68A8"/>
    <w:rsid w:val="00DE08F9"/>
    <w:rsid w:val="00DE1E58"/>
    <w:rsid w:val="00DE464A"/>
    <w:rsid w:val="00DE4D34"/>
    <w:rsid w:val="00DE57E3"/>
    <w:rsid w:val="00DF00F6"/>
    <w:rsid w:val="00DF1602"/>
    <w:rsid w:val="00DF1BB3"/>
    <w:rsid w:val="00DF1C68"/>
    <w:rsid w:val="00DF2AF9"/>
    <w:rsid w:val="00DF3A1D"/>
    <w:rsid w:val="00DF470B"/>
    <w:rsid w:val="00DF6395"/>
    <w:rsid w:val="00DF64F2"/>
    <w:rsid w:val="00DF7DC6"/>
    <w:rsid w:val="00E01020"/>
    <w:rsid w:val="00E0111B"/>
    <w:rsid w:val="00E0142D"/>
    <w:rsid w:val="00E02247"/>
    <w:rsid w:val="00E02872"/>
    <w:rsid w:val="00E02877"/>
    <w:rsid w:val="00E03408"/>
    <w:rsid w:val="00E04910"/>
    <w:rsid w:val="00E050A9"/>
    <w:rsid w:val="00E06AED"/>
    <w:rsid w:val="00E07669"/>
    <w:rsid w:val="00E07F72"/>
    <w:rsid w:val="00E10E4F"/>
    <w:rsid w:val="00E10E95"/>
    <w:rsid w:val="00E13298"/>
    <w:rsid w:val="00E14E69"/>
    <w:rsid w:val="00E14EDA"/>
    <w:rsid w:val="00E15DEB"/>
    <w:rsid w:val="00E174A8"/>
    <w:rsid w:val="00E1785A"/>
    <w:rsid w:val="00E21AE5"/>
    <w:rsid w:val="00E22A4C"/>
    <w:rsid w:val="00E232F7"/>
    <w:rsid w:val="00E23B4E"/>
    <w:rsid w:val="00E23B76"/>
    <w:rsid w:val="00E23F5C"/>
    <w:rsid w:val="00E25602"/>
    <w:rsid w:val="00E25E60"/>
    <w:rsid w:val="00E25E61"/>
    <w:rsid w:val="00E307D0"/>
    <w:rsid w:val="00E33876"/>
    <w:rsid w:val="00E3398C"/>
    <w:rsid w:val="00E34B92"/>
    <w:rsid w:val="00E34BD2"/>
    <w:rsid w:val="00E35D22"/>
    <w:rsid w:val="00E35D74"/>
    <w:rsid w:val="00E37634"/>
    <w:rsid w:val="00E37B98"/>
    <w:rsid w:val="00E40336"/>
    <w:rsid w:val="00E413A0"/>
    <w:rsid w:val="00E414F0"/>
    <w:rsid w:val="00E41662"/>
    <w:rsid w:val="00E41CA7"/>
    <w:rsid w:val="00E422FA"/>
    <w:rsid w:val="00E42552"/>
    <w:rsid w:val="00E42C7E"/>
    <w:rsid w:val="00E44026"/>
    <w:rsid w:val="00E44211"/>
    <w:rsid w:val="00E44B3A"/>
    <w:rsid w:val="00E452AA"/>
    <w:rsid w:val="00E45804"/>
    <w:rsid w:val="00E46545"/>
    <w:rsid w:val="00E46A15"/>
    <w:rsid w:val="00E507F7"/>
    <w:rsid w:val="00E50AF4"/>
    <w:rsid w:val="00E52323"/>
    <w:rsid w:val="00E531C9"/>
    <w:rsid w:val="00E551E3"/>
    <w:rsid w:val="00E56B1B"/>
    <w:rsid w:val="00E6042D"/>
    <w:rsid w:val="00E612D9"/>
    <w:rsid w:val="00E62CA3"/>
    <w:rsid w:val="00E63739"/>
    <w:rsid w:val="00E63B6C"/>
    <w:rsid w:val="00E64380"/>
    <w:rsid w:val="00E64FE7"/>
    <w:rsid w:val="00E667A5"/>
    <w:rsid w:val="00E667AF"/>
    <w:rsid w:val="00E671FF"/>
    <w:rsid w:val="00E6727D"/>
    <w:rsid w:val="00E67C10"/>
    <w:rsid w:val="00E67C99"/>
    <w:rsid w:val="00E7102F"/>
    <w:rsid w:val="00E71375"/>
    <w:rsid w:val="00E72CFB"/>
    <w:rsid w:val="00E73733"/>
    <w:rsid w:val="00E74588"/>
    <w:rsid w:val="00E7506F"/>
    <w:rsid w:val="00E76CFD"/>
    <w:rsid w:val="00E76D8D"/>
    <w:rsid w:val="00E77D1F"/>
    <w:rsid w:val="00E80503"/>
    <w:rsid w:val="00E829B9"/>
    <w:rsid w:val="00E82ED4"/>
    <w:rsid w:val="00E836CC"/>
    <w:rsid w:val="00E8374E"/>
    <w:rsid w:val="00E84FFF"/>
    <w:rsid w:val="00E85AEB"/>
    <w:rsid w:val="00E876AC"/>
    <w:rsid w:val="00E87958"/>
    <w:rsid w:val="00E91E50"/>
    <w:rsid w:val="00E93D10"/>
    <w:rsid w:val="00E944B9"/>
    <w:rsid w:val="00E97DDB"/>
    <w:rsid w:val="00EA1269"/>
    <w:rsid w:val="00EA1C3B"/>
    <w:rsid w:val="00EA265A"/>
    <w:rsid w:val="00EA4C8A"/>
    <w:rsid w:val="00EA4F50"/>
    <w:rsid w:val="00EA5059"/>
    <w:rsid w:val="00EA5923"/>
    <w:rsid w:val="00EA79F4"/>
    <w:rsid w:val="00EB02F3"/>
    <w:rsid w:val="00EB04AA"/>
    <w:rsid w:val="00EB1FC6"/>
    <w:rsid w:val="00EB2215"/>
    <w:rsid w:val="00EB41E3"/>
    <w:rsid w:val="00EB4476"/>
    <w:rsid w:val="00EB6785"/>
    <w:rsid w:val="00EB6FB2"/>
    <w:rsid w:val="00EB7406"/>
    <w:rsid w:val="00EB74E1"/>
    <w:rsid w:val="00EB7CC6"/>
    <w:rsid w:val="00EC05DE"/>
    <w:rsid w:val="00EC2439"/>
    <w:rsid w:val="00EC62A9"/>
    <w:rsid w:val="00EC6968"/>
    <w:rsid w:val="00EC6A90"/>
    <w:rsid w:val="00ED1363"/>
    <w:rsid w:val="00ED2684"/>
    <w:rsid w:val="00ED28A4"/>
    <w:rsid w:val="00ED2DCF"/>
    <w:rsid w:val="00ED5628"/>
    <w:rsid w:val="00ED6ACD"/>
    <w:rsid w:val="00EE08AF"/>
    <w:rsid w:val="00EE0C0E"/>
    <w:rsid w:val="00EE1655"/>
    <w:rsid w:val="00EE2DE6"/>
    <w:rsid w:val="00EE2F7B"/>
    <w:rsid w:val="00EE43C0"/>
    <w:rsid w:val="00EE4AB0"/>
    <w:rsid w:val="00EE5173"/>
    <w:rsid w:val="00EE5274"/>
    <w:rsid w:val="00EE5E02"/>
    <w:rsid w:val="00EE61FF"/>
    <w:rsid w:val="00EF0151"/>
    <w:rsid w:val="00EF1453"/>
    <w:rsid w:val="00EF1741"/>
    <w:rsid w:val="00EF192B"/>
    <w:rsid w:val="00EF1967"/>
    <w:rsid w:val="00EF3192"/>
    <w:rsid w:val="00EF4DDE"/>
    <w:rsid w:val="00EF5EB3"/>
    <w:rsid w:val="00EF6460"/>
    <w:rsid w:val="00EF79FC"/>
    <w:rsid w:val="00EF7B91"/>
    <w:rsid w:val="00F00A0A"/>
    <w:rsid w:val="00F00F8E"/>
    <w:rsid w:val="00F0322F"/>
    <w:rsid w:val="00F04B7A"/>
    <w:rsid w:val="00F05EA3"/>
    <w:rsid w:val="00F07660"/>
    <w:rsid w:val="00F076A8"/>
    <w:rsid w:val="00F079A6"/>
    <w:rsid w:val="00F1015B"/>
    <w:rsid w:val="00F11144"/>
    <w:rsid w:val="00F1144B"/>
    <w:rsid w:val="00F12E1D"/>
    <w:rsid w:val="00F12F4F"/>
    <w:rsid w:val="00F133F2"/>
    <w:rsid w:val="00F13C91"/>
    <w:rsid w:val="00F14834"/>
    <w:rsid w:val="00F14AF5"/>
    <w:rsid w:val="00F17525"/>
    <w:rsid w:val="00F200F7"/>
    <w:rsid w:val="00F2019C"/>
    <w:rsid w:val="00F20998"/>
    <w:rsid w:val="00F21364"/>
    <w:rsid w:val="00F219FE"/>
    <w:rsid w:val="00F22773"/>
    <w:rsid w:val="00F238E9"/>
    <w:rsid w:val="00F24309"/>
    <w:rsid w:val="00F24E19"/>
    <w:rsid w:val="00F251F3"/>
    <w:rsid w:val="00F259A7"/>
    <w:rsid w:val="00F25EBA"/>
    <w:rsid w:val="00F3019A"/>
    <w:rsid w:val="00F314E6"/>
    <w:rsid w:val="00F315D5"/>
    <w:rsid w:val="00F327DA"/>
    <w:rsid w:val="00F34299"/>
    <w:rsid w:val="00F34378"/>
    <w:rsid w:val="00F34B0B"/>
    <w:rsid w:val="00F34FFF"/>
    <w:rsid w:val="00F364B8"/>
    <w:rsid w:val="00F36DB4"/>
    <w:rsid w:val="00F36EFB"/>
    <w:rsid w:val="00F3726D"/>
    <w:rsid w:val="00F42624"/>
    <w:rsid w:val="00F43F63"/>
    <w:rsid w:val="00F44628"/>
    <w:rsid w:val="00F44C15"/>
    <w:rsid w:val="00F4606B"/>
    <w:rsid w:val="00F461A7"/>
    <w:rsid w:val="00F470B1"/>
    <w:rsid w:val="00F50BE2"/>
    <w:rsid w:val="00F5165B"/>
    <w:rsid w:val="00F53575"/>
    <w:rsid w:val="00F53B85"/>
    <w:rsid w:val="00F55980"/>
    <w:rsid w:val="00F56B5B"/>
    <w:rsid w:val="00F573B1"/>
    <w:rsid w:val="00F575A0"/>
    <w:rsid w:val="00F60874"/>
    <w:rsid w:val="00F60A8C"/>
    <w:rsid w:val="00F60B23"/>
    <w:rsid w:val="00F6182D"/>
    <w:rsid w:val="00F6566D"/>
    <w:rsid w:val="00F6573D"/>
    <w:rsid w:val="00F65BEB"/>
    <w:rsid w:val="00F65CDA"/>
    <w:rsid w:val="00F66DC3"/>
    <w:rsid w:val="00F6746C"/>
    <w:rsid w:val="00F7034B"/>
    <w:rsid w:val="00F726C8"/>
    <w:rsid w:val="00F73D1B"/>
    <w:rsid w:val="00F75CEF"/>
    <w:rsid w:val="00F75DE5"/>
    <w:rsid w:val="00F76182"/>
    <w:rsid w:val="00F807C1"/>
    <w:rsid w:val="00F819FF"/>
    <w:rsid w:val="00F81F68"/>
    <w:rsid w:val="00F823A7"/>
    <w:rsid w:val="00F82A9F"/>
    <w:rsid w:val="00F8471C"/>
    <w:rsid w:val="00F84ABE"/>
    <w:rsid w:val="00F85BAB"/>
    <w:rsid w:val="00F85C71"/>
    <w:rsid w:val="00F86EC7"/>
    <w:rsid w:val="00F87DFF"/>
    <w:rsid w:val="00F91357"/>
    <w:rsid w:val="00F91C0D"/>
    <w:rsid w:val="00F91C19"/>
    <w:rsid w:val="00F91C24"/>
    <w:rsid w:val="00F91C2D"/>
    <w:rsid w:val="00F92299"/>
    <w:rsid w:val="00F95669"/>
    <w:rsid w:val="00F95DD4"/>
    <w:rsid w:val="00F963D2"/>
    <w:rsid w:val="00F968DE"/>
    <w:rsid w:val="00F96B1B"/>
    <w:rsid w:val="00F974B7"/>
    <w:rsid w:val="00F97CA0"/>
    <w:rsid w:val="00F97DCF"/>
    <w:rsid w:val="00FA101D"/>
    <w:rsid w:val="00FA15CE"/>
    <w:rsid w:val="00FA3404"/>
    <w:rsid w:val="00FA3E75"/>
    <w:rsid w:val="00FA70F8"/>
    <w:rsid w:val="00FA7C45"/>
    <w:rsid w:val="00FA7E4A"/>
    <w:rsid w:val="00FB1894"/>
    <w:rsid w:val="00FB35C9"/>
    <w:rsid w:val="00FB6C28"/>
    <w:rsid w:val="00FB747A"/>
    <w:rsid w:val="00FB794B"/>
    <w:rsid w:val="00FC0C08"/>
    <w:rsid w:val="00FC0C50"/>
    <w:rsid w:val="00FC5348"/>
    <w:rsid w:val="00FC788F"/>
    <w:rsid w:val="00FD17A0"/>
    <w:rsid w:val="00FD2A09"/>
    <w:rsid w:val="00FD3EDA"/>
    <w:rsid w:val="00FD4D15"/>
    <w:rsid w:val="00FD58B3"/>
    <w:rsid w:val="00FD5FF1"/>
    <w:rsid w:val="00FD6AF4"/>
    <w:rsid w:val="00FD6D12"/>
    <w:rsid w:val="00FD7326"/>
    <w:rsid w:val="00FE0DC9"/>
    <w:rsid w:val="00FE0F0B"/>
    <w:rsid w:val="00FE14CE"/>
    <w:rsid w:val="00FE1932"/>
    <w:rsid w:val="00FE1E2F"/>
    <w:rsid w:val="00FE4538"/>
    <w:rsid w:val="00FE5099"/>
    <w:rsid w:val="00FE6D05"/>
    <w:rsid w:val="00FE7005"/>
    <w:rsid w:val="00FF04FA"/>
    <w:rsid w:val="00FF0B32"/>
    <w:rsid w:val="00FF22CA"/>
    <w:rsid w:val="00FF2757"/>
    <w:rsid w:val="00FF3240"/>
    <w:rsid w:val="00FF435F"/>
    <w:rsid w:val="00FF4C3F"/>
    <w:rsid w:val="00FF58CD"/>
    <w:rsid w:val="00FF5993"/>
    <w:rsid w:val="00FF6FC5"/>
    <w:rsid w:val="02FB19F1"/>
    <w:rsid w:val="0C73384D"/>
    <w:rsid w:val="196F3A91"/>
    <w:rsid w:val="1D8347BF"/>
    <w:rsid w:val="1F6E26F1"/>
    <w:rsid w:val="2FDD2268"/>
    <w:rsid w:val="39D8372F"/>
    <w:rsid w:val="46ED37FC"/>
    <w:rsid w:val="4C0854C0"/>
    <w:rsid w:val="53C91B8D"/>
    <w:rsid w:val="563F34F7"/>
    <w:rsid w:val="5AA0503E"/>
    <w:rsid w:val="5D122CDA"/>
    <w:rsid w:val="6B3B50AA"/>
    <w:rsid w:val="6E080F93"/>
    <w:rsid w:val="71473C2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BF8EB35"/>
  <w15:chartTrackingRefBased/>
  <w15:docId w15:val="{04FBEEB9-1B12-2A48-BC4E-D2CE6B82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2CD"/>
    <w:pPr>
      <w:widowControl w:val="0"/>
      <w:spacing w:line="400" w:lineRule="exact"/>
      <w:ind w:firstLineChars="200" w:firstLine="480"/>
      <w:jc w:val="both"/>
    </w:pPr>
    <w:rPr>
      <w:rFonts w:ascii="Times New Roman" w:hAnsi="Times New Roman"/>
      <w:kern w:val="2"/>
      <w:sz w:val="24"/>
      <w:szCs w:val="24"/>
      <w:lang w:val="en-US"/>
    </w:rPr>
  </w:style>
  <w:style w:type="paragraph" w:styleId="Heading1">
    <w:name w:val="heading 1"/>
    <w:basedOn w:val="Normal"/>
    <w:next w:val="Normal"/>
    <w:link w:val="Heading1Char"/>
    <w:autoRedefine/>
    <w:uiPriority w:val="9"/>
    <w:qFormat/>
    <w:rsid w:val="001E667E"/>
    <w:pPr>
      <w:keepNext/>
      <w:keepLines/>
      <w:spacing w:before="480" w:after="360" w:line="240" w:lineRule="auto"/>
      <w:ind w:firstLineChars="0" w:firstLine="0"/>
      <w:jc w:val="center"/>
      <w:outlineLvl w:val="0"/>
    </w:pPr>
    <w:rPr>
      <w:rFonts w:eastAsia="SimHei"/>
      <w:b/>
      <w:bCs/>
      <w:color w:val="333333"/>
      <w:kern w:val="44"/>
      <w:sz w:val="32"/>
      <w:szCs w:val="32"/>
    </w:rPr>
  </w:style>
  <w:style w:type="paragraph" w:styleId="Heading2">
    <w:name w:val="heading 2"/>
    <w:basedOn w:val="Normal"/>
    <w:next w:val="Normal"/>
    <w:link w:val="Heading2Char"/>
    <w:autoRedefine/>
    <w:uiPriority w:val="9"/>
    <w:qFormat/>
    <w:rsid w:val="004B0920"/>
    <w:pPr>
      <w:keepNext/>
      <w:keepLines/>
      <w:spacing w:before="480" w:after="120"/>
      <w:ind w:firstLineChars="0" w:firstLine="0"/>
      <w:outlineLvl w:val="1"/>
    </w:pPr>
    <w:rPr>
      <w:rFonts w:eastAsia="SimHei"/>
      <w:bCs/>
      <w:sz w:val="28"/>
      <w:szCs w:val="32"/>
    </w:rPr>
  </w:style>
  <w:style w:type="paragraph" w:styleId="Heading3">
    <w:name w:val="heading 3"/>
    <w:basedOn w:val="Normal"/>
    <w:next w:val="Normal"/>
    <w:link w:val="Heading3Char"/>
    <w:autoRedefine/>
    <w:uiPriority w:val="9"/>
    <w:qFormat/>
    <w:rsid w:val="0084306A"/>
    <w:pPr>
      <w:keepNext/>
      <w:keepLines/>
      <w:spacing w:before="240" w:after="120"/>
      <w:ind w:firstLineChars="0" w:firstLine="0"/>
      <w:outlineLvl w:val="2"/>
    </w:pPr>
    <w:rPr>
      <w:rFonts w:ascii="SimHei" w:eastAsia="SimHei"/>
      <w:bCs/>
    </w:rPr>
  </w:style>
  <w:style w:type="paragraph" w:styleId="Heading4">
    <w:name w:val="heading 4"/>
    <w:basedOn w:val="Normal"/>
    <w:next w:val="Normal"/>
    <w:link w:val="Heading4Char"/>
    <w:autoRedefine/>
    <w:uiPriority w:val="9"/>
    <w:unhideWhenUsed/>
    <w:qFormat/>
    <w:rsid w:val="007F557C"/>
    <w:pPr>
      <w:spacing w:before="240" w:after="120"/>
      <w:ind w:firstLineChars="0" w:firstLine="0"/>
      <w:outlineLvl w:val="3"/>
    </w:pPr>
    <w:rPr>
      <w:rFonts w:ascii="SimHei" w:eastAsia="KaiTi" w:cs="Courier New"/>
    </w:rPr>
  </w:style>
  <w:style w:type="paragraph" w:styleId="Heading5">
    <w:name w:val="heading 5"/>
    <w:basedOn w:val="Normal"/>
    <w:next w:val="Normal"/>
    <w:link w:val="Heading5Char"/>
    <w:autoRedefine/>
    <w:uiPriority w:val="9"/>
    <w:unhideWhenUsed/>
    <w:qFormat/>
    <w:rsid w:val="001076F5"/>
    <w:pPr>
      <w:keepNext/>
      <w:keepLines/>
      <w:spacing w:before="120" w:after="240" w:line="240" w:lineRule="auto"/>
      <w:ind w:firstLineChars="0" w:firstLine="0"/>
      <w:jc w:val="center"/>
      <w:outlineLvl w:val="4"/>
    </w:pPr>
    <w:rPr>
      <w:b/>
      <w:bCs/>
      <w:sz w:val="21"/>
      <w:szCs w:val="28"/>
    </w:rPr>
  </w:style>
  <w:style w:type="paragraph" w:styleId="Heading6">
    <w:name w:val="heading 6"/>
    <w:basedOn w:val="Normal"/>
    <w:next w:val="Normal"/>
    <w:link w:val="Heading6Char"/>
    <w:autoRedefine/>
    <w:uiPriority w:val="9"/>
    <w:unhideWhenUsed/>
    <w:qFormat/>
    <w:rsid w:val="0094560D"/>
    <w:pPr>
      <w:keepNext/>
      <w:keepLines/>
      <w:spacing w:before="120" w:after="120" w:line="240" w:lineRule="auto"/>
      <w:ind w:firstLineChars="0" w:firstLine="0"/>
      <w:jc w:val="center"/>
      <w:outlineLvl w:val="5"/>
    </w:pPr>
    <w:rPr>
      <w:rFonts w:eastAsia="SimHei"/>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link w:val="Title"/>
    <w:uiPriority w:val="10"/>
    <w:rPr>
      <w:rFonts w:ascii="Times New Roman" w:eastAsia="SimHei" w:hAnsi="Cambria" w:cs="Times New Roman"/>
      <w:b/>
      <w:bCs/>
      <w:sz w:val="36"/>
      <w:szCs w:val="32"/>
    </w:rPr>
  </w:style>
  <w:style w:type="character" w:customStyle="1" w:styleId="Heading2Char">
    <w:name w:val="Heading 2 Char"/>
    <w:link w:val="Heading2"/>
    <w:uiPriority w:val="9"/>
    <w:rsid w:val="004B0920"/>
    <w:rPr>
      <w:rFonts w:ascii="Times New Roman" w:eastAsia="SimHei" w:hAnsi="Times New Roman"/>
      <w:bCs/>
      <w:kern w:val="2"/>
      <w:sz w:val="28"/>
      <w:szCs w:val="32"/>
      <w:lang w:val="en-US"/>
    </w:rPr>
  </w:style>
  <w:style w:type="character" w:customStyle="1" w:styleId="FooterChar">
    <w:name w:val="Footer Char"/>
    <w:link w:val="Footer"/>
    <w:uiPriority w:val="99"/>
    <w:rPr>
      <w:rFonts w:ascii="Times New Roman" w:eastAsia="FangSong" w:hAnsi="Times New Roman" w:cs="Times New Roman"/>
      <w:sz w:val="18"/>
      <w:szCs w:val="18"/>
    </w:rPr>
  </w:style>
  <w:style w:type="character" w:customStyle="1" w:styleId="SubtitleChar">
    <w:name w:val="Subtitle Char"/>
    <w:link w:val="Subtitle"/>
    <w:uiPriority w:val="11"/>
    <w:rPr>
      <w:rFonts w:ascii="Cambria" w:eastAsia="KaiTi" w:hAnsi="Cambria" w:cs="Times New Roman"/>
      <w:bCs/>
      <w:kern w:val="28"/>
      <w:sz w:val="24"/>
      <w:szCs w:val="32"/>
    </w:rPr>
  </w:style>
  <w:style w:type="character" w:customStyle="1" w:styleId="HeaderChar">
    <w:name w:val="Header Char"/>
    <w:link w:val="Header"/>
    <w:uiPriority w:val="99"/>
    <w:rPr>
      <w:rFonts w:ascii="Times New Roman" w:eastAsia="FangSong" w:hAnsi="Times New Roman" w:cs="Times New Roman"/>
      <w:sz w:val="18"/>
      <w:szCs w:val="18"/>
    </w:rPr>
  </w:style>
  <w:style w:type="character" w:customStyle="1" w:styleId="Char">
    <w:name w:val="二级标题 Char"/>
    <w:link w:val="a0"/>
    <w:rPr>
      <w:rFonts w:ascii="FangSong" w:eastAsia="FangSong" w:hAnsi="FangSong" w:cs="Times New Roman"/>
      <w:b/>
      <w:sz w:val="28"/>
      <w:szCs w:val="28"/>
    </w:rPr>
  </w:style>
  <w:style w:type="character" w:customStyle="1" w:styleId="Heading3Char">
    <w:name w:val="Heading 3 Char"/>
    <w:link w:val="Heading3"/>
    <w:uiPriority w:val="9"/>
    <w:rsid w:val="0084306A"/>
    <w:rPr>
      <w:rFonts w:ascii="SimHei" w:eastAsia="SimHei" w:hAnsi="Times New Roman"/>
      <w:bCs/>
      <w:kern w:val="2"/>
      <w:sz w:val="24"/>
      <w:szCs w:val="24"/>
    </w:rPr>
  </w:style>
  <w:style w:type="character" w:styleId="Hyperlink">
    <w:name w:val="Hyperlink"/>
    <w:uiPriority w:val="99"/>
    <w:unhideWhenUsed/>
    <w:rPr>
      <w:color w:val="0000FF"/>
      <w:u w:val="single"/>
    </w:rPr>
  </w:style>
  <w:style w:type="character" w:customStyle="1" w:styleId="Heading1Char">
    <w:name w:val="Heading 1 Char"/>
    <w:link w:val="Heading1"/>
    <w:uiPriority w:val="9"/>
    <w:rsid w:val="001E667E"/>
    <w:rPr>
      <w:rFonts w:ascii="Times New Roman" w:eastAsia="SimHei" w:hAnsi="Times New Roman"/>
      <w:b/>
      <w:bCs/>
      <w:color w:val="333333"/>
      <w:kern w:val="44"/>
      <w:sz w:val="32"/>
      <w:szCs w:val="32"/>
      <w:lang w:val="en-US"/>
    </w:rPr>
  </w:style>
  <w:style w:type="character" w:styleId="FootnoteReference">
    <w:name w:val="footnote reference"/>
    <w:uiPriority w:val="99"/>
    <w:unhideWhenUsed/>
    <w:rPr>
      <w:vertAlign w:val="superscript"/>
    </w:rPr>
  </w:style>
  <w:style w:type="character" w:customStyle="1" w:styleId="BalloonTextChar">
    <w:name w:val="Balloon Text Char"/>
    <w:link w:val="BalloonText"/>
    <w:uiPriority w:val="99"/>
    <w:semiHidden/>
    <w:rPr>
      <w:rFonts w:ascii="Times New Roman" w:eastAsia="FangSong" w:hAnsi="Times New Roman" w:cs="Times New Roman"/>
      <w:sz w:val="18"/>
      <w:szCs w:val="18"/>
    </w:rPr>
  </w:style>
  <w:style w:type="character" w:customStyle="1" w:styleId="FootnoteTextChar">
    <w:name w:val="Footnote Text Char"/>
    <w:link w:val="FootnoteText"/>
    <w:uiPriority w:val="99"/>
    <w:rPr>
      <w:rFonts w:ascii="Times New Roman" w:eastAsia="SimSun" w:hAnsi="Times New Roman" w:cs="Times New Roman"/>
      <w:kern w:val="0"/>
      <w:sz w:val="18"/>
      <w:szCs w:val="18"/>
    </w:rPr>
  </w:style>
  <w:style w:type="paragraph" w:styleId="Subtitle">
    <w:name w:val="Subtitle"/>
    <w:basedOn w:val="Normal"/>
    <w:next w:val="Normal"/>
    <w:link w:val="SubtitleChar"/>
    <w:uiPriority w:val="11"/>
    <w:qFormat/>
    <w:pPr>
      <w:spacing w:beforeLines="10" w:afterLines="10"/>
      <w:outlineLvl w:val="1"/>
    </w:pPr>
    <w:rPr>
      <w:rFonts w:ascii="Cambria" w:eastAsia="KaiTi" w:hAnsi="Cambria"/>
      <w:bCs/>
      <w:kern w:val="28"/>
      <w:szCs w:val="32"/>
    </w:rPr>
  </w:style>
  <w:style w:type="paragraph" w:styleId="TOC3">
    <w:name w:val="toc 3"/>
    <w:basedOn w:val="Normal"/>
    <w:next w:val="Normal"/>
    <w:uiPriority w:val="39"/>
    <w:unhideWhenUsed/>
    <w:pPr>
      <w:tabs>
        <w:tab w:val="right" w:leader="dot" w:pos="8948"/>
      </w:tabs>
      <w:ind w:leftChars="200" w:left="200"/>
    </w:pPr>
  </w:style>
  <w:style w:type="paragraph" w:styleId="TOC1">
    <w:name w:val="toc 1"/>
    <w:basedOn w:val="Normal"/>
    <w:next w:val="Normal"/>
    <w:uiPriority w:val="39"/>
    <w:unhideWhenUsed/>
    <w:pPr>
      <w:tabs>
        <w:tab w:val="right" w:leader="dot" w:pos="8948"/>
      </w:tabs>
      <w:spacing w:before="120"/>
    </w:pPr>
    <w:rPr>
      <w:rFonts w:eastAsia="SimHei"/>
      <w:lang w:val="en-CN"/>
    </w:rPr>
  </w:style>
  <w:style w:type="paragraph" w:styleId="TOC2">
    <w:name w:val="toc 2"/>
    <w:basedOn w:val="Normal"/>
    <w:next w:val="Normal"/>
    <w:uiPriority w:val="39"/>
    <w:unhideWhenUsed/>
    <w:pPr>
      <w:tabs>
        <w:tab w:val="right" w:leader="dot" w:pos="8948"/>
      </w:tabs>
      <w:ind w:leftChars="100" w:left="100"/>
    </w:pPr>
    <w:rPr>
      <w:lang w:val="en-CN"/>
    </w:rPr>
  </w:style>
  <w:style w:type="paragraph" w:styleId="BalloonText">
    <w:name w:val="Balloon Text"/>
    <w:basedOn w:val="Normal"/>
    <w:link w:val="BalloonTextChar"/>
    <w:uiPriority w:val="99"/>
    <w:unhideWhenUsed/>
    <w:pPr>
      <w:spacing w:line="240" w:lineRule="auto"/>
    </w:pPr>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ind w:firstLine="360"/>
      <w:jc w:val="center"/>
    </w:pPr>
    <w:rPr>
      <w:sz w:val="18"/>
      <w:szCs w:val="18"/>
    </w:rPr>
  </w:style>
  <w:style w:type="paragraph" w:customStyle="1" w:styleId="a0">
    <w:name w:val="二级标题"/>
    <w:basedOn w:val="Normal"/>
    <w:link w:val="Char"/>
    <w:pPr>
      <w:ind w:firstLineChars="0" w:firstLine="0"/>
    </w:pPr>
    <w:rPr>
      <w:rFonts w:ascii="FangSong" w:hAnsi="FangSong"/>
      <w:b/>
      <w:szCs w:val="28"/>
    </w:rPr>
  </w:style>
  <w:style w:type="paragraph" w:styleId="FootnoteText">
    <w:name w:val="footnote text"/>
    <w:basedOn w:val="Normal"/>
    <w:link w:val="FootnoteTextChar"/>
    <w:uiPriority w:val="99"/>
    <w:unhideWhenUsed/>
    <w:pPr>
      <w:snapToGrid w:val="0"/>
      <w:jc w:val="left"/>
    </w:pPr>
    <w:rPr>
      <w:kern w:val="0"/>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Title">
    <w:name w:val="Title"/>
    <w:basedOn w:val="Normal"/>
    <w:next w:val="Normal"/>
    <w:link w:val="TitleChar"/>
    <w:uiPriority w:val="10"/>
    <w:qFormat/>
    <w:pPr>
      <w:spacing w:beforeLines="50" w:afterLines="50"/>
      <w:ind w:firstLineChars="0" w:firstLine="0"/>
      <w:jc w:val="center"/>
      <w:outlineLvl w:val="0"/>
    </w:pPr>
    <w:rPr>
      <w:rFonts w:eastAsia="SimHei" w:hAnsi="Cambria"/>
      <w:b/>
      <w:bCs/>
      <w:sz w:val="36"/>
      <w:szCs w:val="32"/>
    </w:rPr>
  </w:style>
  <w:style w:type="character" w:customStyle="1" w:styleId="fontstyle01">
    <w:name w:val="fontstyle01"/>
    <w:rsid w:val="00A631A0"/>
    <w:rPr>
      <w:rFonts w:ascii="SimSun" w:eastAsia="SimSun" w:hAnsi="SimSun" w:cs="SimSun" w:hint="eastAsia"/>
      <w:b w:val="0"/>
      <w:i w:val="0"/>
      <w:color w:val="000000"/>
      <w:sz w:val="24"/>
      <w:szCs w:val="24"/>
    </w:rPr>
  </w:style>
  <w:style w:type="character" w:customStyle="1" w:styleId="fontstyle21">
    <w:name w:val="fontstyle21"/>
    <w:rsid w:val="00A631A0"/>
    <w:rPr>
      <w:rFonts w:ascii="Times New Roman" w:hAnsi="Times New Roman" w:cs="Times New Roman" w:hint="default"/>
      <w:b w:val="0"/>
      <w:i w:val="0"/>
      <w:color w:val="000000"/>
      <w:sz w:val="24"/>
      <w:szCs w:val="24"/>
    </w:rPr>
  </w:style>
  <w:style w:type="character" w:styleId="PageNumber">
    <w:name w:val="page number"/>
    <w:basedOn w:val="DefaultParagraphFont"/>
    <w:uiPriority w:val="99"/>
    <w:rsid w:val="00921E27"/>
  </w:style>
  <w:style w:type="paragraph" w:styleId="PlainText">
    <w:name w:val="Plain Text"/>
    <w:basedOn w:val="Normal"/>
    <w:link w:val="PlainTextChar"/>
    <w:rsid w:val="00921E27"/>
    <w:pPr>
      <w:spacing w:line="240" w:lineRule="auto"/>
      <w:ind w:firstLineChars="0" w:firstLine="0"/>
      <w:jc w:val="center"/>
    </w:pPr>
    <w:rPr>
      <w:rFonts w:ascii="SimSun" w:eastAsia="FangSong" w:hAnsi="Courier New"/>
      <w:b/>
      <w:kern w:val="0"/>
      <w:sz w:val="32"/>
      <w:szCs w:val="21"/>
      <w:lang w:val="x-none" w:eastAsia="x-none"/>
    </w:rPr>
  </w:style>
  <w:style w:type="character" w:customStyle="1" w:styleId="PlainTextChar">
    <w:name w:val="Plain Text Char"/>
    <w:link w:val="PlainText"/>
    <w:rsid w:val="00921E27"/>
    <w:rPr>
      <w:rFonts w:ascii="SimSun" w:eastAsia="FangSong" w:hAnsi="Courier New"/>
      <w:b/>
      <w:sz w:val="32"/>
      <w:szCs w:val="21"/>
      <w:lang w:val="x-none" w:eastAsia="x-none"/>
    </w:rPr>
  </w:style>
  <w:style w:type="paragraph" w:customStyle="1" w:styleId="1">
    <w:name w:val="样式1"/>
    <w:basedOn w:val="Normal"/>
    <w:link w:val="1Char"/>
    <w:autoRedefine/>
    <w:qFormat/>
    <w:rsid w:val="00AA4489"/>
    <w:pPr>
      <w:spacing w:line="700" w:lineRule="exact"/>
      <w:ind w:firstLineChars="0" w:firstLine="0"/>
      <w:jc w:val="center"/>
    </w:pPr>
    <w:rPr>
      <w:rFonts w:eastAsia="SimHei" w:hAnsi="FangSong"/>
      <w:b/>
      <w:sz w:val="32"/>
      <w:szCs w:val="21"/>
    </w:rPr>
  </w:style>
  <w:style w:type="paragraph" w:customStyle="1" w:styleId="2">
    <w:name w:val="样式2"/>
    <w:basedOn w:val="1"/>
    <w:link w:val="2Char"/>
    <w:autoRedefine/>
    <w:qFormat/>
    <w:rsid w:val="003730F1"/>
    <w:pPr>
      <w:spacing w:line="400" w:lineRule="exact"/>
      <w:ind w:left="420" w:hangingChars="200" w:hanging="420"/>
      <w:jc w:val="both"/>
    </w:pPr>
    <w:rPr>
      <w:rFonts w:ascii="SimSun" w:eastAsia="SimSun" w:hAnsi="SimSun" w:cs="SimSun"/>
      <w:sz w:val="21"/>
    </w:rPr>
  </w:style>
  <w:style w:type="character" w:customStyle="1" w:styleId="1Char">
    <w:name w:val="样式1 Char"/>
    <w:link w:val="1"/>
    <w:rsid w:val="00AA4489"/>
    <w:rPr>
      <w:rFonts w:ascii="Times New Roman" w:eastAsia="SimHei" w:hAnsi="FangSong"/>
      <w:b/>
      <w:kern w:val="2"/>
      <w:sz w:val="32"/>
      <w:szCs w:val="21"/>
    </w:rPr>
  </w:style>
  <w:style w:type="paragraph" w:customStyle="1" w:styleId="3">
    <w:name w:val="样式3"/>
    <w:basedOn w:val="2"/>
    <w:link w:val="3Char"/>
    <w:autoRedefine/>
    <w:qFormat/>
    <w:rsid w:val="00977183"/>
    <w:pPr>
      <w:ind w:left="643" w:hanging="643"/>
      <w:jc w:val="center"/>
    </w:pPr>
    <w:rPr>
      <w:rFonts w:eastAsia="SimHei"/>
      <w:b w:val="0"/>
      <w:sz w:val="24"/>
    </w:rPr>
  </w:style>
  <w:style w:type="character" w:customStyle="1" w:styleId="2Char">
    <w:name w:val="样式2 Char"/>
    <w:link w:val="2"/>
    <w:rsid w:val="003730F1"/>
    <w:rPr>
      <w:rFonts w:ascii="SimSun" w:eastAsia="SimHei" w:hAnsi="SimSun" w:cs="SimSun"/>
      <w:kern w:val="2"/>
      <w:sz w:val="21"/>
      <w:szCs w:val="21"/>
    </w:rPr>
  </w:style>
  <w:style w:type="paragraph" w:customStyle="1" w:styleId="20">
    <w:name w:val="正文2"/>
    <w:basedOn w:val="Normal"/>
    <w:link w:val="2Char0"/>
    <w:autoRedefine/>
    <w:qFormat/>
    <w:rsid w:val="003760CF"/>
    <w:pPr>
      <w:widowControl/>
      <w:spacing w:line="700" w:lineRule="exact"/>
      <w:ind w:firstLineChars="0" w:firstLine="0"/>
      <w:jc w:val="center"/>
    </w:pPr>
    <w:rPr>
      <w:kern w:val="0"/>
      <w:sz w:val="32"/>
      <w:szCs w:val="32"/>
    </w:rPr>
  </w:style>
  <w:style w:type="character" w:customStyle="1" w:styleId="3Char">
    <w:name w:val="样式3 Char"/>
    <w:link w:val="3"/>
    <w:rsid w:val="00977183"/>
    <w:rPr>
      <w:rFonts w:ascii="SimSun" w:eastAsia="SimHei" w:hAnsi="SimSun" w:cs="SimSun"/>
      <w:kern w:val="2"/>
      <w:sz w:val="24"/>
      <w:szCs w:val="21"/>
    </w:rPr>
  </w:style>
  <w:style w:type="character" w:customStyle="1" w:styleId="2Char0">
    <w:name w:val="正文2 Char"/>
    <w:link w:val="20"/>
    <w:rsid w:val="003760CF"/>
    <w:rPr>
      <w:rFonts w:ascii="Times New Roman" w:hAnsi="Times New Roman"/>
      <w:sz w:val="32"/>
      <w:szCs w:val="32"/>
    </w:rPr>
  </w:style>
  <w:style w:type="character" w:customStyle="1" w:styleId="doctitle">
    <w:name w:val="doc_title"/>
    <w:basedOn w:val="DefaultParagraphFont"/>
    <w:rsid w:val="00CF1974"/>
  </w:style>
  <w:style w:type="paragraph" w:customStyle="1" w:styleId="Default">
    <w:name w:val="Default"/>
    <w:rsid w:val="009C2496"/>
    <w:pPr>
      <w:widowControl w:val="0"/>
      <w:autoSpaceDE w:val="0"/>
      <w:autoSpaceDN w:val="0"/>
      <w:adjustRightInd w:val="0"/>
    </w:pPr>
    <w:rPr>
      <w:rFonts w:ascii="SimSun" w:cs="SimSun"/>
      <w:color w:val="000000"/>
      <w:sz w:val="24"/>
      <w:szCs w:val="24"/>
      <w:lang w:val="en-US"/>
    </w:rPr>
  </w:style>
  <w:style w:type="character" w:customStyle="1" w:styleId="apple-converted-space">
    <w:name w:val="apple-converted-space"/>
    <w:basedOn w:val="DefaultParagraphFont"/>
    <w:rsid w:val="00EB41E3"/>
  </w:style>
  <w:style w:type="character" w:customStyle="1" w:styleId="Heading4Char">
    <w:name w:val="Heading 4 Char"/>
    <w:link w:val="Heading4"/>
    <w:uiPriority w:val="9"/>
    <w:rsid w:val="007F557C"/>
    <w:rPr>
      <w:rFonts w:ascii="SimHei" w:eastAsia="KaiTi" w:hAnsi="Times New Roman" w:cs="Courier New"/>
      <w:kern w:val="2"/>
      <w:sz w:val="24"/>
      <w:szCs w:val="24"/>
    </w:rPr>
  </w:style>
  <w:style w:type="paragraph" w:customStyle="1" w:styleId="a1">
    <w:name w:val="段落"/>
    <w:basedOn w:val="Normal"/>
    <w:rsid w:val="0047182C"/>
    <w:pPr>
      <w:widowControl/>
      <w:adjustRightInd w:val="0"/>
      <w:spacing w:line="420" w:lineRule="exact"/>
      <w:ind w:firstLine="520"/>
      <w:textAlignment w:val="baseline"/>
    </w:pPr>
    <w:rPr>
      <w:spacing w:val="10"/>
      <w:kern w:val="0"/>
      <w:szCs w:val="20"/>
    </w:rPr>
  </w:style>
  <w:style w:type="paragraph" w:styleId="BodyTextIndent">
    <w:name w:val="Body Text Indent"/>
    <w:basedOn w:val="Normal"/>
    <w:link w:val="BodyTextIndentChar"/>
    <w:rsid w:val="00F34B0B"/>
    <w:pPr>
      <w:spacing w:line="300" w:lineRule="auto"/>
      <w:ind w:firstLine="560"/>
    </w:pPr>
    <w:rPr>
      <w:sz w:val="28"/>
      <w:szCs w:val="28"/>
    </w:rPr>
  </w:style>
  <w:style w:type="character" w:customStyle="1" w:styleId="BodyTextIndentChar">
    <w:name w:val="Body Text Indent Char"/>
    <w:link w:val="BodyTextIndent"/>
    <w:rsid w:val="00F34B0B"/>
    <w:rPr>
      <w:rFonts w:ascii="Times New Roman" w:hAnsi="Times New Roman"/>
      <w:kern w:val="2"/>
      <w:sz w:val="28"/>
      <w:szCs w:val="28"/>
    </w:rPr>
  </w:style>
  <w:style w:type="paragraph" w:customStyle="1" w:styleId="21">
    <w:name w:val="标题2"/>
    <w:basedOn w:val="Normal"/>
    <w:next w:val="Normal"/>
    <w:qFormat/>
    <w:rsid w:val="00870BE8"/>
    <w:pPr>
      <w:spacing w:line="240" w:lineRule="auto"/>
      <w:ind w:firstLineChars="0" w:firstLine="0"/>
    </w:pPr>
    <w:rPr>
      <w:rFonts w:ascii="SimHei" w:eastAsia="SimHei" w:hAnsi="SimSun"/>
      <w:sz w:val="28"/>
      <w:szCs w:val="28"/>
    </w:rPr>
  </w:style>
  <w:style w:type="paragraph" w:customStyle="1" w:styleId="30">
    <w:name w:val="标题3"/>
    <w:basedOn w:val="21"/>
    <w:qFormat/>
    <w:rsid w:val="00077F6C"/>
    <w:rPr>
      <w:sz w:val="24"/>
    </w:rPr>
  </w:style>
  <w:style w:type="paragraph" w:customStyle="1" w:styleId="Style9">
    <w:name w:val="_Style 9"/>
    <w:basedOn w:val="Normal"/>
    <w:next w:val="NormalWeb"/>
    <w:rsid w:val="003A7D7B"/>
    <w:pPr>
      <w:widowControl/>
      <w:spacing w:before="100" w:beforeAutospacing="1" w:after="100" w:afterAutospacing="1" w:line="240" w:lineRule="auto"/>
      <w:ind w:firstLineChars="0" w:firstLine="0"/>
      <w:jc w:val="left"/>
    </w:pPr>
    <w:rPr>
      <w:kern w:val="0"/>
      <w:sz w:val="12"/>
      <w:szCs w:val="12"/>
    </w:rPr>
  </w:style>
  <w:style w:type="paragraph" w:styleId="NormalWeb">
    <w:name w:val="Normal (Web)"/>
    <w:basedOn w:val="Normal"/>
    <w:uiPriority w:val="99"/>
    <w:rsid w:val="003A7D7B"/>
    <w:pPr>
      <w:spacing w:line="240" w:lineRule="auto"/>
      <w:ind w:firstLineChars="0" w:firstLine="0"/>
    </w:pPr>
  </w:style>
  <w:style w:type="character" w:customStyle="1" w:styleId="Heading5Char">
    <w:name w:val="Heading 5 Char"/>
    <w:link w:val="Heading5"/>
    <w:uiPriority w:val="9"/>
    <w:rsid w:val="001076F5"/>
    <w:rPr>
      <w:rFonts w:ascii="Times New Roman" w:hAnsi="Times New Roman"/>
      <w:b/>
      <w:bCs/>
      <w:kern w:val="2"/>
      <w:sz w:val="21"/>
      <w:szCs w:val="28"/>
    </w:rPr>
  </w:style>
  <w:style w:type="character" w:customStyle="1" w:styleId="Heading6Char">
    <w:name w:val="Heading 6 Char"/>
    <w:link w:val="Heading6"/>
    <w:uiPriority w:val="9"/>
    <w:rsid w:val="0094560D"/>
    <w:rPr>
      <w:rFonts w:ascii="Times New Roman" w:eastAsia="SimHei" w:hAnsi="Times New Roman"/>
      <w:b/>
      <w:bCs/>
      <w:kern w:val="2"/>
      <w:sz w:val="21"/>
      <w:szCs w:val="24"/>
    </w:rPr>
  </w:style>
  <w:style w:type="paragraph" w:customStyle="1" w:styleId="a2">
    <w:name w:val="图表题注"/>
    <w:basedOn w:val="Normal"/>
    <w:next w:val="Normal"/>
    <w:qFormat/>
    <w:rsid w:val="008B0470"/>
    <w:pPr>
      <w:spacing w:beforeLines="50" w:afterLines="50" w:line="288" w:lineRule="auto"/>
      <w:ind w:firstLineChars="0" w:firstLine="0"/>
      <w:jc w:val="center"/>
    </w:pPr>
    <w:rPr>
      <w:sz w:val="21"/>
      <w:szCs w:val="21"/>
    </w:rPr>
  </w:style>
  <w:style w:type="paragraph" w:customStyle="1" w:styleId="a3">
    <w:name w:val="公式"/>
    <w:basedOn w:val="Normal"/>
    <w:next w:val="Normal"/>
    <w:qFormat/>
    <w:rsid w:val="008B0470"/>
    <w:pPr>
      <w:tabs>
        <w:tab w:val="right" w:pos="8971"/>
      </w:tabs>
      <w:spacing w:beforeLines="50" w:afterLines="50" w:line="240" w:lineRule="auto"/>
      <w:jc w:val="right"/>
    </w:pPr>
    <w:rPr>
      <w:szCs w:val="21"/>
    </w:rPr>
  </w:style>
  <w:style w:type="paragraph" w:customStyle="1" w:styleId="a">
    <w:name w:val="参考文献"/>
    <w:basedOn w:val="Normal"/>
    <w:qFormat/>
    <w:rsid w:val="003D6901"/>
    <w:pPr>
      <w:numPr>
        <w:numId w:val="6"/>
      </w:numPr>
      <w:overflowPunct w:val="0"/>
      <w:autoSpaceDN w:val="0"/>
      <w:adjustRightInd w:val="0"/>
      <w:snapToGrid w:val="0"/>
      <w:spacing w:line="288" w:lineRule="auto"/>
      <w:ind w:left="0" w:firstLineChars="0" w:firstLine="0"/>
    </w:pPr>
    <w:rPr>
      <w:rFonts w:cs="Courier New"/>
      <w:snapToGrid w:val="0"/>
      <w:kern w:val="0"/>
      <w:sz w:val="21"/>
      <w:szCs w:val="21"/>
    </w:rPr>
  </w:style>
  <w:style w:type="character" w:styleId="FollowedHyperlink">
    <w:name w:val="FollowedHyperlink"/>
    <w:uiPriority w:val="99"/>
    <w:semiHidden/>
    <w:unhideWhenUsed/>
    <w:rsid w:val="00E944B9"/>
    <w:rPr>
      <w:color w:val="954F72"/>
      <w:u w:val="single"/>
    </w:rPr>
  </w:style>
  <w:style w:type="character" w:styleId="CommentReference">
    <w:name w:val="annotation reference"/>
    <w:uiPriority w:val="99"/>
    <w:semiHidden/>
    <w:unhideWhenUsed/>
    <w:rsid w:val="004A5200"/>
    <w:rPr>
      <w:sz w:val="16"/>
      <w:szCs w:val="16"/>
    </w:rPr>
  </w:style>
  <w:style w:type="paragraph" w:styleId="CommentText">
    <w:name w:val="annotation text"/>
    <w:basedOn w:val="Normal"/>
    <w:link w:val="CommentTextChar"/>
    <w:uiPriority w:val="99"/>
    <w:semiHidden/>
    <w:unhideWhenUsed/>
    <w:rsid w:val="004A5200"/>
    <w:rPr>
      <w:sz w:val="20"/>
      <w:szCs w:val="20"/>
    </w:rPr>
  </w:style>
  <w:style w:type="character" w:customStyle="1" w:styleId="CommentTextChar">
    <w:name w:val="Comment Text Char"/>
    <w:link w:val="CommentText"/>
    <w:uiPriority w:val="99"/>
    <w:semiHidden/>
    <w:rsid w:val="004A5200"/>
    <w:rPr>
      <w:rFonts w:ascii="Times New Roman" w:hAnsi="Times New Roman"/>
      <w:kern w:val="2"/>
      <w:lang w:val="en-US"/>
    </w:rPr>
  </w:style>
  <w:style w:type="paragraph" w:styleId="CommentSubject">
    <w:name w:val="annotation subject"/>
    <w:basedOn w:val="CommentText"/>
    <w:next w:val="CommentText"/>
    <w:link w:val="CommentSubjectChar"/>
    <w:uiPriority w:val="99"/>
    <w:semiHidden/>
    <w:unhideWhenUsed/>
    <w:rsid w:val="004A5200"/>
    <w:rPr>
      <w:b/>
      <w:bCs/>
    </w:rPr>
  </w:style>
  <w:style w:type="character" w:customStyle="1" w:styleId="CommentSubjectChar">
    <w:name w:val="Comment Subject Char"/>
    <w:link w:val="CommentSubject"/>
    <w:uiPriority w:val="99"/>
    <w:semiHidden/>
    <w:rsid w:val="004A5200"/>
    <w:rPr>
      <w:rFonts w:ascii="Times New Roman" w:hAnsi="Times New Roman"/>
      <w:b/>
      <w:bCs/>
      <w:kern w:val="2"/>
      <w:lang w:val="en-US"/>
    </w:rPr>
  </w:style>
  <w:style w:type="paragraph" w:styleId="Revision">
    <w:name w:val="Revision"/>
    <w:hidden/>
    <w:uiPriority w:val="99"/>
    <w:unhideWhenUsed/>
    <w:rsid w:val="004A5200"/>
    <w:rPr>
      <w:rFonts w:ascii="Times New Roman" w:hAnsi="Times New Roman"/>
      <w:kern w:val="2"/>
      <w:sz w:val="24"/>
      <w:szCs w:val="24"/>
      <w:lang w:val="en-US"/>
    </w:rPr>
  </w:style>
  <w:style w:type="paragraph" w:styleId="ListParagraph">
    <w:name w:val="List Paragraph"/>
    <w:basedOn w:val="Normal"/>
    <w:uiPriority w:val="34"/>
    <w:qFormat/>
    <w:rsid w:val="005273FF"/>
    <w:pPr>
      <w:ind w:left="720"/>
      <w:contextualSpacing/>
    </w:pPr>
    <w:rPr>
      <w:rFonts w:ascii="SimSun" w:hAnsi="SimSun"/>
      <w:kern w:val="0"/>
      <w:lang w:val="en-CN"/>
    </w:rPr>
  </w:style>
  <w:style w:type="numbering" w:customStyle="1" w:styleId="CurrentList1">
    <w:name w:val="Current List1"/>
    <w:uiPriority w:val="99"/>
    <w:rsid w:val="005273FF"/>
    <w:pPr>
      <w:numPr>
        <w:numId w:val="10"/>
      </w:numPr>
    </w:pPr>
  </w:style>
  <w:style w:type="character" w:styleId="PlaceholderText">
    <w:name w:val="Placeholder Text"/>
    <w:uiPriority w:val="99"/>
    <w:semiHidden/>
    <w:rsid w:val="005273FF"/>
    <w:rPr>
      <w:color w:val="808080"/>
    </w:rPr>
  </w:style>
  <w:style w:type="numbering" w:customStyle="1" w:styleId="CurrentList2">
    <w:name w:val="Current List2"/>
    <w:uiPriority w:val="99"/>
    <w:rsid w:val="005273FF"/>
    <w:pPr>
      <w:numPr>
        <w:numId w:val="14"/>
      </w:numPr>
    </w:pPr>
  </w:style>
  <w:style w:type="table" w:styleId="TableGrid">
    <w:name w:val="Table Grid"/>
    <w:basedOn w:val="TableNormal"/>
    <w:uiPriority w:val="59"/>
    <w:rsid w:val="004A71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19">
      <w:bodyDiv w:val="1"/>
      <w:marLeft w:val="0"/>
      <w:marRight w:val="0"/>
      <w:marTop w:val="0"/>
      <w:marBottom w:val="0"/>
      <w:divBdr>
        <w:top w:val="none" w:sz="0" w:space="0" w:color="auto"/>
        <w:left w:val="none" w:sz="0" w:space="0" w:color="auto"/>
        <w:bottom w:val="none" w:sz="0" w:space="0" w:color="auto"/>
        <w:right w:val="none" w:sz="0" w:space="0" w:color="auto"/>
      </w:divBdr>
      <w:divsChild>
        <w:div w:id="50077468">
          <w:marLeft w:val="0"/>
          <w:marRight w:val="0"/>
          <w:marTop w:val="0"/>
          <w:marBottom w:val="0"/>
          <w:divBdr>
            <w:top w:val="none" w:sz="0" w:space="0" w:color="auto"/>
            <w:left w:val="none" w:sz="0" w:space="0" w:color="auto"/>
            <w:bottom w:val="none" w:sz="0" w:space="0" w:color="auto"/>
            <w:right w:val="none" w:sz="0" w:space="0" w:color="auto"/>
          </w:divBdr>
          <w:divsChild>
            <w:div w:id="89661222">
              <w:marLeft w:val="0"/>
              <w:marRight w:val="0"/>
              <w:marTop w:val="0"/>
              <w:marBottom w:val="0"/>
              <w:divBdr>
                <w:top w:val="none" w:sz="0" w:space="0" w:color="auto"/>
                <w:left w:val="none" w:sz="0" w:space="0" w:color="auto"/>
                <w:bottom w:val="none" w:sz="0" w:space="0" w:color="auto"/>
                <w:right w:val="none" w:sz="0" w:space="0" w:color="auto"/>
              </w:divBdr>
              <w:divsChild>
                <w:div w:id="19068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501">
      <w:bodyDiv w:val="1"/>
      <w:marLeft w:val="0"/>
      <w:marRight w:val="0"/>
      <w:marTop w:val="0"/>
      <w:marBottom w:val="0"/>
      <w:divBdr>
        <w:top w:val="none" w:sz="0" w:space="0" w:color="auto"/>
        <w:left w:val="none" w:sz="0" w:space="0" w:color="auto"/>
        <w:bottom w:val="none" w:sz="0" w:space="0" w:color="auto"/>
        <w:right w:val="none" w:sz="0" w:space="0" w:color="auto"/>
      </w:divBdr>
    </w:div>
    <w:div w:id="56367870">
      <w:bodyDiv w:val="1"/>
      <w:marLeft w:val="0"/>
      <w:marRight w:val="0"/>
      <w:marTop w:val="0"/>
      <w:marBottom w:val="0"/>
      <w:divBdr>
        <w:top w:val="none" w:sz="0" w:space="0" w:color="auto"/>
        <w:left w:val="none" w:sz="0" w:space="0" w:color="auto"/>
        <w:bottom w:val="none" w:sz="0" w:space="0" w:color="auto"/>
        <w:right w:val="none" w:sz="0" w:space="0" w:color="auto"/>
      </w:divBdr>
    </w:div>
    <w:div w:id="104885361">
      <w:bodyDiv w:val="1"/>
      <w:marLeft w:val="0"/>
      <w:marRight w:val="0"/>
      <w:marTop w:val="0"/>
      <w:marBottom w:val="0"/>
      <w:divBdr>
        <w:top w:val="none" w:sz="0" w:space="0" w:color="auto"/>
        <w:left w:val="none" w:sz="0" w:space="0" w:color="auto"/>
        <w:bottom w:val="none" w:sz="0" w:space="0" w:color="auto"/>
        <w:right w:val="none" w:sz="0" w:space="0" w:color="auto"/>
      </w:divBdr>
    </w:div>
    <w:div w:id="140461209">
      <w:bodyDiv w:val="1"/>
      <w:marLeft w:val="0"/>
      <w:marRight w:val="0"/>
      <w:marTop w:val="0"/>
      <w:marBottom w:val="0"/>
      <w:divBdr>
        <w:top w:val="none" w:sz="0" w:space="0" w:color="auto"/>
        <w:left w:val="none" w:sz="0" w:space="0" w:color="auto"/>
        <w:bottom w:val="none" w:sz="0" w:space="0" w:color="auto"/>
        <w:right w:val="none" w:sz="0" w:space="0" w:color="auto"/>
      </w:divBdr>
    </w:div>
    <w:div w:id="158037614">
      <w:bodyDiv w:val="1"/>
      <w:marLeft w:val="0"/>
      <w:marRight w:val="0"/>
      <w:marTop w:val="0"/>
      <w:marBottom w:val="0"/>
      <w:divBdr>
        <w:top w:val="none" w:sz="0" w:space="0" w:color="auto"/>
        <w:left w:val="none" w:sz="0" w:space="0" w:color="auto"/>
        <w:bottom w:val="none" w:sz="0" w:space="0" w:color="auto"/>
        <w:right w:val="none" w:sz="0" w:space="0" w:color="auto"/>
      </w:divBdr>
    </w:div>
    <w:div w:id="189030055">
      <w:bodyDiv w:val="1"/>
      <w:marLeft w:val="0"/>
      <w:marRight w:val="0"/>
      <w:marTop w:val="0"/>
      <w:marBottom w:val="0"/>
      <w:divBdr>
        <w:top w:val="none" w:sz="0" w:space="0" w:color="auto"/>
        <w:left w:val="none" w:sz="0" w:space="0" w:color="auto"/>
        <w:bottom w:val="none" w:sz="0" w:space="0" w:color="auto"/>
        <w:right w:val="none" w:sz="0" w:space="0" w:color="auto"/>
      </w:divBdr>
    </w:div>
    <w:div w:id="289555869">
      <w:bodyDiv w:val="1"/>
      <w:marLeft w:val="0"/>
      <w:marRight w:val="0"/>
      <w:marTop w:val="0"/>
      <w:marBottom w:val="0"/>
      <w:divBdr>
        <w:top w:val="none" w:sz="0" w:space="0" w:color="auto"/>
        <w:left w:val="none" w:sz="0" w:space="0" w:color="auto"/>
        <w:bottom w:val="none" w:sz="0" w:space="0" w:color="auto"/>
        <w:right w:val="none" w:sz="0" w:space="0" w:color="auto"/>
      </w:divBdr>
    </w:div>
    <w:div w:id="296883238">
      <w:bodyDiv w:val="1"/>
      <w:marLeft w:val="0"/>
      <w:marRight w:val="0"/>
      <w:marTop w:val="0"/>
      <w:marBottom w:val="0"/>
      <w:divBdr>
        <w:top w:val="none" w:sz="0" w:space="0" w:color="auto"/>
        <w:left w:val="none" w:sz="0" w:space="0" w:color="auto"/>
        <w:bottom w:val="none" w:sz="0" w:space="0" w:color="auto"/>
        <w:right w:val="none" w:sz="0" w:space="0" w:color="auto"/>
      </w:divBdr>
    </w:div>
    <w:div w:id="320041469">
      <w:bodyDiv w:val="1"/>
      <w:marLeft w:val="0"/>
      <w:marRight w:val="0"/>
      <w:marTop w:val="0"/>
      <w:marBottom w:val="0"/>
      <w:divBdr>
        <w:top w:val="none" w:sz="0" w:space="0" w:color="auto"/>
        <w:left w:val="none" w:sz="0" w:space="0" w:color="auto"/>
        <w:bottom w:val="none" w:sz="0" w:space="0" w:color="auto"/>
        <w:right w:val="none" w:sz="0" w:space="0" w:color="auto"/>
      </w:divBdr>
    </w:div>
    <w:div w:id="348262806">
      <w:bodyDiv w:val="1"/>
      <w:marLeft w:val="0"/>
      <w:marRight w:val="0"/>
      <w:marTop w:val="0"/>
      <w:marBottom w:val="0"/>
      <w:divBdr>
        <w:top w:val="none" w:sz="0" w:space="0" w:color="auto"/>
        <w:left w:val="none" w:sz="0" w:space="0" w:color="auto"/>
        <w:bottom w:val="none" w:sz="0" w:space="0" w:color="auto"/>
        <w:right w:val="none" w:sz="0" w:space="0" w:color="auto"/>
      </w:divBdr>
    </w:div>
    <w:div w:id="362361119">
      <w:bodyDiv w:val="1"/>
      <w:marLeft w:val="0"/>
      <w:marRight w:val="0"/>
      <w:marTop w:val="0"/>
      <w:marBottom w:val="0"/>
      <w:divBdr>
        <w:top w:val="none" w:sz="0" w:space="0" w:color="auto"/>
        <w:left w:val="none" w:sz="0" w:space="0" w:color="auto"/>
        <w:bottom w:val="none" w:sz="0" w:space="0" w:color="auto"/>
        <w:right w:val="none" w:sz="0" w:space="0" w:color="auto"/>
      </w:divBdr>
    </w:div>
    <w:div w:id="395738942">
      <w:bodyDiv w:val="1"/>
      <w:marLeft w:val="0"/>
      <w:marRight w:val="0"/>
      <w:marTop w:val="0"/>
      <w:marBottom w:val="0"/>
      <w:divBdr>
        <w:top w:val="none" w:sz="0" w:space="0" w:color="auto"/>
        <w:left w:val="none" w:sz="0" w:space="0" w:color="auto"/>
        <w:bottom w:val="none" w:sz="0" w:space="0" w:color="auto"/>
        <w:right w:val="none" w:sz="0" w:space="0" w:color="auto"/>
      </w:divBdr>
    </w:div>
    <w:div w:id="432014675">
      <w:bodyDiv w:val="1"/>
      <w:marLeft w:val="0"/>
      <w:marRight w:val="0"/>
      <w:marTop w:val="0"/>
      <w:marBottom w:val="0"/>
      <w:divBdr>
        <w:top w:val="none" w:sz="0" w:space="0" w:color="auto"/>
        <w:left w:val="none" w:sz="0" w:space="0" w:color="auto"/>
        <w:bottom w:val="none" w:sz="0" w:space="0" w:color="auto"/>
        <w:right w:val="none" w:sz="0" w:space="0" w:color="auto"/>
      </w:divBdr>
    </w:div>
    <w:div w:id="466511422">
      <w:bodyDiv w:val="1"/>
      <w:marLeft w:val="0"/>
      <w:marRight w:val="0"/>
      <w:marTop w:val="0"/>
      <w:marBottom w:val="0"/>
      <w:divBdr>
        <w:top w:val="none" w:sz="0" w:space="0" w:color="auto"/>
        <w:left w:val="none" w:sz="0" w:space="0" w:color="auto"/>
        <w:bottom w:val="none" w:sz="0" w:space="0" w:color="auto"/>
        <w:right w:val="none" w:sz="0" w:space="0" w:color="auto"/>
      </w:divBdr>
    </w:div>
    <w:div w:id="494495393">
      <w:bodyDiv w:val="1"/>
      <w:marLeft w:val="0"/>
      <w:marRight w:val="0"/>
      <w:marTop w:val="0"/>
      <w:marBottom w:val="0"/>
      <w:divBdr>
        <w:top w:val="none" w:sz="0" w:space="0" w:color="auto"/>
        <w:left w:val="none" w:sz="0" w:space="0" w:color="auto"/>
        <w:bottom w:val="none" w:sz="0" w:space="0" w:color="auto"/>
        <w:right w:val="none" w:sz="0" w:space="0" w:color="auto"/>
      </w:divBdr>
    </w:div>
    <w:div w:id="597951888">
      <w:bodyDiv w:val="1"/>
      <w:marLeft w:val="0"/>
      <w:marRight w:val="0"/>
      <w:marTop w:val="0"/>
      <w:marBottom w:val="0"/>
      <w:divBdr>
        <w:top w:val="none" w:sz="0" w:space="0" w:color="auto"/>
        <w:left w:val="none" w:sz="0" w:space="0" w:color="auto"/>
        <w:bottom w:val="none" w:sz="0" w:space="0" w:color="auto"/>
        <w:right w:val="none" w:sz="0" w:space="0" w:color="auto"/>
      </w:divBdr>
    </w:div>
    <w:div w:id="649946926">
      <w:bodyDiv w:val="1"/>
      <w:marLeft w:val="0"/>
      <w:marRight w:val="0"/>
      <w:marTop w:val="0"/>
      <w:marBottom w:val="0"/>
      <w:divBdr>
        <w:top w:val="none" w:sz="0" w:space="0" w:color="auto"/>
        <w:left w:val="none" w:sz="0" w:space="0" w:color="auto"/>
        <w:bottom w:val="none" w:sz="0" w:space="0" w:color="auto"/>
        <w:right w:val="none" w:sz="0" w:space="0" w:color="auto"/>
      </w:divBdr>
    </w:div>
    <w:div w:id="694036594">
      <w:bodyDiv w:val="1"/>
      <w:marLeft w:val="0"/>
      <w:marRight w:val="0"/>
      <w:marTop w:val="0"/>
      <w:marBottom w:val="0"/>
      <w:divBdr>
        <w:top w:val="none" w:sz="0" w:space="0" w:color="auto"/>
        <w:left w:val="none" w:sz="0" w:space="0" w:color="auto"/>
        <w:bottom w:val="none" w:sz="0" w:space="0" w:color="auto"/>
        <w:right w:val="none" w:sz="0" w:space="0" w:color="auto"/>
      </w:divBdr>
    </w:div>
    <w:div w:id="753093090">
      <w:bodyDiv w:val="1"/>
      <w:marLeft w:val="0"/>
      <w:marRight w:val="0"/>
      <w:marTop w:val="0"/>
      <w:marBottom w:val="0"/>
      <w:divBdr>
        <w:top w:val="none" w:sz="0" w:space="0" w:color="auto"/>
        <w:left w:val="none" w:sz="0" w:space="0" w:color="auto"/>
        <w:bottom w:val="none" w:sz="0" w:space="0" w:color="auto"/>
        <w:right w:val="none" w:sz="0" w:space="0" w:color="auto"/>
      </w:divBdr>
    </w:div>
    <w:div w:id="1026517988">
      <w:bodyDiv w:val="1"/>
      <w:marLeft w:val="0"/>
      <w:marRight w:val="0"/>
      <w:marTop w:val="0"/>
      <w:marBottom w:val="0"/>
      <w:divBdr>
        <w:top w:val="none" w:sz="0" w:space="0" w:color="auto"/>
        <w:left w:val="none" w:sz="0" w:space="0" w:color="auto"/>
        <w:bottom w:val="none" w:sz="0" w:space="0" w:color="auto"/>
        <w:right w:val="none" w:sz="0" w:space="0" w:color="auto"/>
      </w:divBdr>
    </w:div>
    <w:div w:id="1135871640">
      <w:bodyDiv w:val="1"/>
      <w:marLeft w:val="0"/>
      <w:marRight w:val="0"/>
      <w:marTop w:val="0"/>
      <w:marBottom w:val="0"/>
      <w:divBdr>
        <w:top w:val="none" w:sz="0" w:space="0" w:color="auto"/>
        <w:left w:val="none" w:sz="0" w:space="0" w:color="auto"/>
        <w:bottom w:val="none" w:sz="0" w:space="0" w:color="auto"/>
        <w:right w:val="none" w:sz="0" w:space="0" w:color="auto"/>
      </w:divBdr>
    </w:div>
    <w:div w:id="1177621135">
      <w:bodyDiv w:val="1"/>
      <w:marLeft w:val="0"/>
      <w:marRight w:val="0"/>
      <w:marTop w:val="0"/>
      <w:marBottom w:val="0"/>
      <w:divBdr>
        <w:top w:val="none" w:sz="0" w:space="0" w:color="auto"/>
        <w:left w:val="none" w:sz="0" w:space="0" w:color="auto"/>
        <w:bottom w:val="none" w:sz="0" w:space="0" w:color="auto"/>
        <w:right w:val="none" w:sz="0" w:space="0" w:color="auto"/>
      </w:divBdr>
    </w:div>
    <w:div w:id="1255869119">
      <w:bodyDiv w:val="1"/>
      <w:marLeft w:val="0"/>
      <w:marRight w:val="0"/>
      <w:marTop w:val="0"/>
      <w:marBottom w:val="0"/>
      <w:divBdr>
        <w:top w:val="none" w:sz="0" w:space="0" w:color="auto"/>
        <w:left w:val="none" w:sz="0" w:space="0" w:color="auto"/>
        <w:bottom w:val="none" w:sz="0" w:space="0" w:color="auto"/>
        <w:right w:val="none" w:sz="0" w:space="0" w:color="auto"/>
      </w:divBdr>
    </w:div>
    <w:div w:id="1375277346">
      <w:bodyDiv w:val="1"/>
      <w:marLeft w:val="0"/>
      <w:marRight w:val="0"/>
      <w:marTop w:val="0"/>
      <w:marBottom w:val="0"/>
      <w:divBdr>
        <w:top w:val="none" w:sz="0" w:space="0" w:color="auto"/>
        <w:left w:val="none" w:sz="0" w:space="0" w:color="auto"/>
        <w:bottom w:val="none" w:sz="0" w:space="0" w:color="auto"/>
        <w:right w:val="none" w:sz="0" w:space="0" w:color="auto"/>
      </w:divBdr>
    </w:div>
    <w:div w:id="1376391990">
      <w:bodyDiv w:val="1"/>
      <w:marLeft w:val="0"/>
      <w:marRight w:val="0"/>
      <w:marTop w:val="0"/>
      <w:marBottom w:val="0"/>
      <w:divBdr>
        <w:top w:val="none" w:sz="0" w:space="0" w:color="auto"/>
        <w:left w:val="none" w:sz="0" w:space="0" w:color="auto"/>
        <w:bottom w:val="none" w:sz="0" w:space="0" w:color="auto"/>
        <w:right w:val="none" w:sz="0" w:space="0" w:color="auto"/>
      </w:divBdr>
    </w:div>
    <w:div w:id="1439368492">
      <w:bodyDiv w:val="1"/>
      <w:marLeft w:val="0"/>
      <w:marRight w:val="0"/>
      <w:marTop w:val="0"/>
      <w:marBottom w:val="0"/>
      <w:divBdr>
        <w:top w:val="none" w:sz="0" w:space="0" w:color="auto"/>
        <w:left w:val="none" w:sz="0" w:space="0" w:color="auto"/>
        <w:bottom w:val="none" w:sz="0" w:space="0" w:color="auto"/>
        <w:right w:val="none" w:sz="0" w:space="0" w:color="auto"/>
      </w:divBdr>
    </w:div>
    <w:div w:id="1713991160">
      <w:bodyDiv w:val="1"/>
      <w:marLeft w:val="0"/>
      <w:marRight w:val="0"/>
      <w:marTop w:val="0"/>
      <w:marBottom w:val="0"/>
      <w:divBdr>
        <w:top w:val="none" w:sz="0" w:space="0" w:color="auto"/>
        <w:left w:val="none" w:sz="0" w:space="0" w:color="auto"/>
        <w:bottom w:val="none" w:sz="0" w:space="0" w:color="auto"/>
        <w:right w:val="none" w:sz="0" w:space="0" w:color="auto"/>
      </w:divBdr>
      <w:divsChild>
        <w:div w:id="1816947212">
          <w:marLeft w:val="0"/>
          <w:marRight w:val="0"/>
          <w:marTop w:val="240"/>
          <w:marBottom w:val="0"/>
          <w:divBdr>
            <w:top w:val="none" w:sz="0" w:space="0" w:color="auto"/>
            <w:left w:val="none" w:sz="0" w:space="0" w:color="auto"/>
            <w:bottom w:val="none" w:sz="0" w:space="0" w:color="auto"/>
            <w:right w:val="none" w:sz="0" w:space="0" w:color="auto"/>
          </w:divBdr>
          <w:divsChild>
            <w:div w:id="1587567111">
              <w:marLeft w:val="0"/>
              <w:marRight w:val="0"/>
              <w:marTop w:val="0"/>
              <w:marBottom w:val="0"/>
              <w:divBdr>
                <w:top w:val="none" w:sz="0" w:space="0" w:color="auto"/>
                <w:left w:val="none" w:sz="0" w:space="0" w:color="auto"/>
                <w:bottom w:val="none" w:sz="0" w:space="0" w:color="auto"/>
                <w:right w:val="none" w:sz="0" w:space="0" w:color="auto"/>
              </w:divBdr>
              <w:divsChild>
                <w:div w:id="1658917571">
                  <w:marLeft w:val="0"/>
                  <w:marRight w:val="0"/>
                  <w:marTop w:val="0"/>
                  <w:marBottom w:val="0"/>
                  <w:divBdr>
                    <w:top w:val="none" w:sz="0" w:space="0" w:color="auto"/>
                    <w:left w:val="none" w:sz="0" w:space="0" w:color="auto"/>
                    <w:bottom w:val="none" w:sz="0" w:space="0" w:color="auto"/>
                    <w:right w:val="none" w:sz="0" w:space="0" w:color="auto"/>
                  </w:divBdr>
                  <w:divsChild>
                    <w:div w:id="1805848316">
                      <w:marLeft w:val="0"/>
                      <w:marRight w:val="0"/>
                      <w:marTop w:val="0"/>
                      <w:marBottom w:val="0"/>
                      <w:divBdr>
                        <w:top w:val="none" w:sz="0" w:space="0" w:color="auto"/>
                        <w:left w:val="none" w:sz="0" w:space="0" w:color="auto"/>
                        <w:bottom w:val="none" w:sz="0" w:space="0" w:color="auto"/>
                        <w:right w:val="none" w:sz="0" w:space="0" w:color="auto"/>
                      </w:divBdr>
                      <w:divsChild>
                        <w:div w:id="1354578150">
                          <w:marLeft w:val="0"/>
                          <w:marRight w:val="0"/>
                          <w:marTop w:val="0"/>
                          <w:marBottom w:val="0"/>
                          <w:divBdr>
                            <w:top w:val="none" w:sz="0" w:space="0" w:color="auto"/>
                            <w:left w:val="none" w:sz="0" w:space="0" w:color="auto"/>
                            <w:bottom w:val="dashed" w:sz="6" w:space="23" w:color="EEEEEE"/>
                            <w:right w:val="none" w:sz="0" w:space="0" w:color="auto"/>
                          </w:divBdr>
                          <w:divsChild>
                            <w:div w:id="411976961">
                              <w:marLeft w:val="0"/>
                              <w:marRight w:val="0"/>
                              <w:marTop w:val="0"/>
                              <w:marBottom w:val="0"/>
                              <w:divBdr>
                                <w:top w:val="none" w:sz="0" w:space="0" w:color="auto"/>
                                <w:left w:val="none" w:sz="0" w:space="0" w:color="auto"/>
                                <w:bottom w:val="none" w:sz="0" w:space="0" w:color="auto"/>
                                <w:right w:val="none" w:sz="0" w:space="0" w:color="auto"/>
                              </w:divBdr>
                              <w:divsChild>
                                <w:div w:id="12793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40098">
      <w:bodyDiv w:val="1"/>
      <w:marLeft w:val="0"/>
      <w:marRight w:val="0"/>
      <w:marTop w:val="0"/>
      <w:marBottom w:val="0"/>
      <w:divBdr>
        <w:top w:val="none" w:sz="0" w:space="0" w:color="auto"/>
        <w:left w:val="none" w:sz="0" w:space="0" w:color="auto"/>
        <w:bottom w:val="none" w:sz="0" w:space="0" w:color="auto"/>
        <w:right w:val="none" w:sz="0" w:space="0" w:color="auto"/>
      </w:divBdr>
    </w:div>
    <w:div w:id="1984582228">
      <w:bodyDiv w:val="1"/>
      <w:marLeft w:val="0"/>
      <w:marRight w:val="0"/>
      <w:marTop w:val="0"/>
      <w:marBottom w:val="0"/>
      <w:divBdr>
        <w:top w:val="none" w:sz="0" w:space="0" w:color="auto"/>
        <w:left w:val="none" w:sz="0" w:space="0" w:color="auto"/>
        <w:bottom w:val="none" w:sz="0" w:space="0" w:color="auto"/>
        <w:right w:val="none" w:sz="0" w:space="0" w:color="auto"/>
      </w:divBdr>
    </w:div>
    <w:div w:id="2015644999">
      <w:bodyDiv w:val="1"/>
      <w:marLeft w:val="0"/>
      <w:marRight w:val="0"/>
      <w:marTop w:val="0"/>
      <w:marBottom w:val="0"/>
      <w:divBdr>
        <w:top w:val="none" w:sz="0" w:space="0" w:color="auto"/>
        <w:left w:val="none" w:sz="0" w:space="0" w:color="auto"/>
        <w:bottom w:val="none" w:sz="0" w:space="0" w:color="auto"/>
        <w:right w:val="none" w:sz="0" w:space="0" w:color="auto"/>
      </w:divBdr>
    </w:div>
    <w:div w:id="2041586350">
      <w:bodyDiv w:val="1"/>
      <w:marLeft w:val="0"/>
      <w:marRight w:val="0"/>
      <w:marTop w:val="0"/>
      <w:marBottom w:val="0"/>
      <w:divBdr>
        <w:top w:val="none" w:sz="0" w:space="0" w:color="auto"/>
        <w:left w:val="none" w:sz="0" w:space="0" w:color="auto"/>
        <w:bottom w:val="none" w:sz="0" w:space="0" w:color="auto"/>
        <w:right w:val="none" w:sz="0" w:space="0" w:color="auto"/>
      </w:divBdr>
    </w:div>
    <w:div w:id="20717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3.emf"/><Relationship Id="rId39" Type="http://schemas.openxmlformats.org/officeDocument/2006/relationships/image" Target="media/image6.emf"/><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footer" Target="footer16.xml"/><Relationship Id="rId47" Type="http://schemas.openxmlformats.org/officeDocument/2006/relationships/header" Target="header16.xml"/><Relationship Id="rId50"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image" Target="media/image1.emf"/><Relationship Id="rId32" Type="http://schemas.openxmlformats.org/officeDocument/2006/relationships/footer" Target="footer10.xml"/><Relationship Id="rId37" Type="http://schemas.openxmlformats.org/officeDocument/2006/relationships/header" Target="header12.xml"/><Relationship Id="rId40" Type="http://schemas.openxmlformats.org/officeDocument/2006/relationships/header" Target="header13.xm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5.emf"/><Relationship Id="rId36" Type="http://schemas.openxmlformats.org/officeDocument/2006/relationships/footer" Target="footer13.xml"/><Relationship Id="rId49"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9.xml"/><Relationship Id="rId44" Type="http://schemas.openxmlformats.org/officeDocument/2006/relationships/footer" Target="footer17.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emf"/><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2.emf"/><Relationship Id="rId33" Type="http://schemas.openxmlformats.org/officeDocument/2006/relationships/header" Target="header11.xml"/><Relationship Id="rId38" Type="http://schemas.openxmlformats.org/officeDocument/2006/relationships/footer" Target="footer14.xml"/><Relationship Id="rId46" Type="http://schemas.openxmlformats.org/officeDocument/2006/relationships/footer" Target="footer18.xml"/><Relationship Id="rId20" Type="http://schemas.openxmlformats.org/officeDocument/2006/relationships/footer" Target="footer6.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78AC4A-D17F-43A4-9D64-9DFDC611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28</Pages>
  <Words>5508</Words>
  <Characters>31397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36832</CharactersWithSpaces>
  <SharedDoc>false</SharedDoc>
  <HLinks>
    <vt:vector size="48" baseType="variant">
      <vt:variant>
        <vt:i4>1245237</vt:i4>
      </vt:variant>
      <vt:variant>
        <vt:i4>44</vt:i4>
      </vt:variant>
      <vt:variant>
        <vt:i4>0</vt:i4>
      </vt:variant>
      <vt:variant>
        <vt:i4>5</vt:i4>
      </vt:variant>
      <vt:variant>
        <vt:lpwstr/>
      </vt:variant>
      <vt:variant>
        <vt:lpwstr>_Toc163747320</vt:lpwstr>
      </vt:variant>
      <vt:variant>
        <vt:i4>1048629</vt:i4>
      </vt:variant>
      <vt:variant>
        <vt:i4>38</vt:i4>
      </vt:variant>
      <vt:variant>
        <vt:i4>0</vt:i4>
      </vt:variant>
      <vt:variant>
        <vt:i4>5</vt:i4>
      </vt:variant>
      <vt:variant>
        <vt:lpwstr/>
      </vt:variant>
      <vt:variant>
        <vt:lpwstr>_Toc163747319</vt:lpwstr>
      </vt:variant>
      <vt:variant>
        <vt:i4>1048629</vt:i4>
      </vt:variant>
      <vt:variant>
        <vt:i4>32</vt:i4>
      </vt:variant>
      <vt:variant>
        <vt:i4>0</vt:i4>
      </vt:variant>
      <vt:variant>
        <vt:i4>5</vt:i4>
      </vt:variant>
      <vt:variant>
        <vt:lpwstr/>
      </vt:variant>
      <vt:variant>
        <vt:lpwstr>_Toc163747318</vt:lpwstr>
      </vt:variant>
      <vt:variant>
        <vt:i4>1048629</vt:i4>
      </vt:variant>
      <vt:variant>
        <vt:i4>26</vt:i4>
      </vt:variant>
      <vt:variant>
        <vt:i4>0</vt:i4>
      </vt:variant>
      <vt:variant>
        <vt:i4>5</vt:i4>
      </vt:variant>
      <vt:variant>
        <vt:lpwstr/>
      </vt:variant>
      <vt:variant>
        <vt:lpwstr>_Toc163747317</vt:lpwstr>
      </vt:variant>
      <vt:variant>
        <vt:i4>1048629</vt:i4>
      </vt:variant>
      <vt:variant>
        <vt:i4>20</vt:i4>
      </vt:variant>
      <vt:variant>
        <vt:i4>0</vt:i4>
      </vt:variant>
      <vt:variant>
        <vt:i4>5</vt:i4>
      </vt:variant>
      <vt:variant>
        <vt:lpwstr/>
      </vt:variant>
      <vt:variant>
        <vt:lpwstr>_Toc163747316</vt:lpwstr>
      </vt:variant>
      <vt:variant>
        <vt:i4>1048629</vt:i4>
      </vt:variant>
      <vt:variant>
        <vt:i4>14</vt:i4>
      </vt:variant>
      <vt:variant>
        <vt:i4>0</vt:i4>
      </vt:variant>
      <vt:variant>
        <vt:i4>5</vt:i4>
      </vt:variant>
      <vt:variant>
        <vt:lpwstr/>
      </vt:variant>
      <vt:variant>
        <vt:lpwstr>_Toc163747315</vt:lpwstr>
      </vt:variant>
      <vt:variant>
        <vt:i4>1048629</vt:i4>
      </vt:variant>
      <vt:variant>
        <vt:i4>8</vt:i4>
      </vt:variant>
      <vt:variant>
        <vt:i4>0</vt:i4>
      </vt:variant>
      <vt:variant>
        <vt:i4>5</vt:i4>
      </vt:variant>
      <vt:variant>
        <vt:lpwstr/>
      </vt:variant>
      <vt:variant>
        <vt:lpwstr>_Toc163747314</vt:lpwstr>
      </vt:variant>
      <vt:variant>
        <vt:i4>1048629</vt:i4>
      </vt:variant>
      <vt:variant>
        <vt:i4>2</vt:i4>
      </vt:variant>
      <vt:variant>
        <vt:i4>0</vt:i4>
      </vt:variant>
      <vt:variant>
        <vt:i4>5</vt:i4>
      </vt:variant>
      <vt:variant>
        <vt:lpwstr/>
      </vt:variant>
      <vt:variant>
        <vt:lpwstr>_Toc163747313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凯 任</cp:lastModifiedBy>
  <cp:revision>873</cp:revision>
  <cp:lastPrinted>2024-04-13T10:17:00Z</cp:lastPrinted>
  <dcterms:created xsi:type="dcterms:W3CDTF">2024-04-13T02:26:00Z</dcterms:created>
  <dcterms:modified xsi:type="dcterms:W3CDTF">2024-04-21T12:19:00Z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