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65" w:rsidRPr="00B83565" w:rsidRDefault="00B83565" w:rsidP="00B835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565">
        <w:rPr>
          <w:rFonts w:ascii="Times New Roman" w:hAnsi="Times New Roman" w:cs="Times New Roman" w:hint="eastAsia"/>
          <w:b/>
          <w:bCs/>
          <w:sz w:val="28"/>
          <w:szCs w:val="28"/>
        </w:rPr>
        <w:t>H</w:t>
      </w:r>
      <w:r w:rsidRPr="00B83565">
        <w:rPr>
          <w:rFonts w:ascii="Times New Roman" w:hAnsi="Times New Roman" w:cs="Times New Roman"/>
          <w:b/>
          <w:bCs/>
          <w:sz w:val="28"/>
          <w:szCs w:val="28"/>
        </w:rPr>
        <w:t>omework 2</w:t>
      </w:r>
    </w:p>
    <w:p w:rsidR="00B83565" w:rsidRDefault="00B83565" w:rsidP="00B83565">
      <w:pPr>
        <w:spacing w:line="360" w:lineRule="auto"/>
        <w:rPr>
          <w:rFonts w:ascii="Times New Roman" w:hAnsi="Times New Roman" w:cs="Times New Roman"/>
          <w:sz w:val="24"/>
        </w:rPr>
      </w:pPr>
    </w:p>
    <w:p w:rsidR="00995782" w:rsidRDefault="00995782" w:rsidP="0099578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rFonts w:eastAsiaTheme="minorEastAsia"/>
          <w:bCs/>
        </w:rPr>
      </w:pPr>
      <w:r w:rsidRPr="00D91861">
        <w:rPr>
          <w:rFonts w:eastAsiaTheme="minorEastAsia"/>
          <w:bCs/>
        </w:rPr>
        <w:t>Derive two competing platforms’ optimal prices when users are single-homing. Interpret the results.</w:t>
      </w:r>
    </w:p>
    <w:p w:rsidR="00660FDC" w:rsidRPr="003E4DBC" w:rsidRDefault="00660FDC" w:rsidP="003E4DBC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691234" w:rsidRPr="00660FDC" w:rsidRDefault="003E4DBC" w:rsidP="00691234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660FDC" w:rsidRPr="00660FDC">
        <w:rPr>
          <w:sz w:val="28"/>
          <w:szCs w:val="28"/>
        </w:rPr>
        <w:t xml:space="preserve">. </w:t>
      </w:r>
      <w:r w:rsidR="00691234" w:rsidRPr="00660FDC">
        <w:t>Read the attached article about review website TripAdvisor and address the following questions:</w:t>
      </w:r>
    </w:p>
    <w:p w:rsidR="00691234" w:rsidRDefault="00691234" w:rsidP="00691234">
      <w:pPr>
        <w:pStyle w:val="a3"/>
        <w:spacing w:before="0" w:beforeAutospacing="0" w:after="0" w:afterAutospacing="0" w:line="360" w:lineRule="auto"/>
      </w:pPr>
      <w:r w:rsidRPr="002306D8">
        <w:t xml:space="preserve">a) </w:t>
      </w:r>
      <w:r>
        <w:t xml:space="preserve"> Why is there a concern regarding the biased or fake review on TripAdvisor? What are your suggestions to address it (for the platform and for the hotels)?</w:t>
      </w:r>
    </w:p>
    <w:p w:rsidR="00691234" w:rsidRDefault="00691234" w:rsidP="00691234">
      <w:pPr>
        <w:pStyle w:val="a3"/>
        <w:spacing w:before="0" w:beforeAutospacing="0" w:after="0" w:afterAutospacing="0" w:line="360" w:lineRule="auto"/>
      </w:pPr>
      <w:r>
        <w:t>b) How would you measure the impact of online reviews on reservations? What is the potential problems?</w:t>
      </w:r>
    </w:p>
    <w:p w:rsidR="00691234" w:rsidRDefault="00691234" w:rsidP="00691234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c</w:t>
      </w:r>
      <w:r>
        <w:t>) Will those actions by hotels to encourage guests to write reviews affect the informativeness of the online reviews?</w:t>
      </w:r>
    </w:p>
    <w:p w:rsidR="003B62CA" w:rsidRPr="003B62CA" w:rsidRDefault="00691234" w:rsidP="00995782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d</w:t>
      </w:r>
      <w:r>
        <w:t xml:space="preserve">) </w:t>
      </w:r>
      <w:r w:rsidRPr="002306D8">
        <w:t xml:space="preserve">Comment on </w:t>
      </w:r>
      <w:r>
        <w:t>Four Seasons Hotels’ and Homewood Suites’ strategies of managing the online reviews</w:t>
      </w:r>
      <w:r w:rsidRPr="002306D8">
        <w:t>.</w:t>
      </w:r>
    </w:p>
    <w:p w:rsidR="003E4DBC" w:rsidRDefault="003E4DBC" w:rsidP="00B83565">
      <w:pPr>
        <w:spacing w:line="360" w:lineRule="auto"/>
        <w:rPr>
          <w:rFonts w:hint="eastAsia"/>
        </w:rPr>
      </w:pPr>
    </w:p>
    <w:p w:rsidR="003E4DBC" w:rsidRPr="003E4DBC" w:rsidRDefault="003E4DBC" w:rsidP="003E4DB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P</w:t>
      </w:r>
      <w:r w:rsidRPr="003E4DBC">
        <w:rPr>
          <w:rFonts w:ascii="Times New Roman" w:hAnsi="Times New Roman" w:cs="Times New Roman"/>
          <w:sz w:val="24"/>
        </w:rPr>
        <w:t xml:space="preserve">rove the following </w:t>
      </w:r>
      <w:r>
        <w:rPr>
          <w:rFonts w:ascii="Times New Roman" w:hAnsi="Times New Roman" w:cs="Times New Roman"/>
          <w:sz w:val="24"/>
        </w:rPr>
        <w:t xml:space="preserve">claim: </w:t>
      </w:r>
      <w:r w:rsidRPr="003E4DBC">
        <w:rPr>
          <w:rFonts w:ascii="Times New Roman" w:hAnsi="Times New Roman" w:cs="Times New Roman"/>
          <w:sz w:val="24"/>
        </w:rPr>
        <w:t>In the standard second-price auction, it is a weakly dominant strategy for bidder i to bid exactly his true value v</w:t>
      </w:r>
      <w:r w:rsidRPr="003E4DBC">
        <w:rPr>
          <w:rFonts w:ascii="Times New Roman" w:hAnsi="Times New Roman" w:cs="Times New Roman"/>
          <w:sz w:val="24"/>
          <w:vertAlign w:val="subscript"/>
        </w:rPr>
        <w:t>i</w:t>
      </w:r>
      <w:r w:rsidRPr="003E4DBC">
        <w:rPr>
          <w:rFonts w:ascii="Times New Roman" w:hAnsi="Times New Roman" w:cs="Times New Roman"/>
          <w:sz w:val="24"/>
        </w:rPr>
        <w:t xml:space="preserve"> (Truth-telling).</w:t>
      </w:r>
    </w:p>
    <w:p w:rsidR="003E4DBC" w:rsidRDefault="003E4DBC" w:rsidP="003E4DBC">
      <w:pPr>
        <w:pStyle w:val="a4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3E4DBC" w:rsidRPr="00641D52" w:rsidRDefault="003E4DBC" w:rsidP="003E4DBC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 If a platform is using generalized second price auction to sell advertising slots. There are two slots and three advertisers. T</w:t>
      </w:r>
      <w:r w:rsidRPr="00E176AF">
        <w:rPr>
          <w:rFonts w:ascii="Times New Roman" w:hAnsi="Times New Roman" w:cs="Times New Roman"/>
          <w:sz w:val="24"/>
        </w:rPr>
        <w:t xml:space="preserve">he first slot receives 200 clicks </w:t>
      </w:r>
      <w:r>
        <w:rPr>
          <w:rFonts w:ascii="Times New Roman" w:hAnsi="Times New Roman" w:cs="Times New Roman"/>
          <w:sz w:val="24"/>
        </w:rPr>
        <w:t>while the second receives 100. A</w:t>
      </w:r>
      <w:r w:rsidRPr="00E176AF">
        <w:rPr>
          <w:rFonts w:ascii="Times New Roman" w:hAnsi="Times New Roman" w:cs="Times New Roman"/>
          <w:sz w:val="24"/>
        </w:rPr>
        <w:t xml:space="preserve">dvertiser 1, 2, and 3 have value per click </w:t>
      </w:r>
      <w:r>
        <w:rPr>
          <w:rFonts w:ascii="Times New Roman" w:hAnsi="Times New Roman" w:cs="Times New Roman"/>
          <w:sz w:val="24"/>
        </w:rPr>
        <w:t>of $10, 4 and 2, respectively. Could you find an equilibrium and prove it?</w:t>
      </w:r>
    </w:p>
    <w:p w:rsidR="003E4DBC" w:rsidRPr="003E4DBC" w:rsidRDefault="003E4DBC" w:rsidP="003E4DBC">
      <w:pPr>
        <w:pStyle w:val="a4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3E4DBC" w:rsidRPr="003E4DBC" w:rsidRDefault="003E4DBC" w:rsidP="00B83565">
      <w:pPr>
        <w:spacing w:line="360" w:lineRule="auto"/>
        <w:rPr>
          <w:rFonts w:hint="eastAsia"/>
        </w:rPr>
      </w:pPr>
      <w:bookmarkStart w:id="0" w:name="_GoBack"/>
      <w:bookmarkEnd w:id="0"/>
    </w:p>
    <w:sectPr w:rsidR="003E4DBC" w:rsidRPr="003E4DBC" w:rsidSect="00910D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3D6" w:rsidRDefault="001A53D6" w:rsidP="003E4DBC">
      <w:r>
        <w:separator/>
      </w:r>
    </w:p>
  </w:endnote>
  <w:endnote w:type="continuationSeparator" w:id="0">
    <w:p w:rsidR="001A53D6" w:rsidRDefault="001A53D6" w:rsidP="003E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3D6" w:rsidRDefault="001A53D6" w:rsidP="003E4DBC">
      <w:r>
        <w:separator/>
      </w:r>
    </w:p>
  </w:footnote>
  <w:footnote w:type="continuationSeparator" w:id="0">
    <w:p w:rsidR="001A53D6" w:rsidRDefault="001A53D6" w:rsidP="003E4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B3A8F"/>
    <w:multiLevelType w:val="hybridMultilevel"/>
    <w:tmpl w:val="A5040360"/>
    <w:lvl w:ilvl="0" w:tplc="E76218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12002B"/>
    <w:multiLevelType w:val="hybridMultilevel"/>
    <w:tmpl w:val="BEF09888"/>
    <w:lvl w:ilvl="0" w:tplc="0120A77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D2D76"/>
    <w:multiLevelType w:val="hybridMultilevel"/>
    <w:tmpl w:val="1ED65D98"/>
    <w:lvl w:ilvl="0" w:tplc="E548C1B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387212"/>
    <w:multiLevelType w:val="multilevel"/>
    <w:tmpl w:val="40D489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URWPalladioL" w:eastAsia="Times New Roman" w:hAnsi="URWPalladioL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B327F4"/>
    <w:multiLevelType w:val="hybridMultilevel"/>
    <w:tmpl w:val="1F987BDE"/>
    <w:lvl w:ilvl="0" w:tplc="92B6FD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F69413D"/>
    <w:multiLevelType w:val="hybridMultilevel"/>
    <w:tmpl w:val="5FB2B3D6"/>
    <w:lvl w:ilvl="0" w:tplc="E286F1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A8"/>
    <w:rsid w:val="00075FDB"/>
    <w:rsid w:val="000F723B"/>
    <w:rsid w:val="001A53D6"/>
    <w:rsid w:val="001B149E"/>
    <w:rsid w:val="003B62CA"/>
    <w:rsid w:val="003E4DBC"/>
    <w:rsid w:val="00414684"/>
    <w:rsid w:val="00660FDC"/>
    <w:rsid w:val="00671331"/>
    <w:rsid w:val="00691234"/>
    <w:rsid w:val="00721DA8"/>
    <w:rsid w:val="007B1F04"/>
    <w:rsid w:val="007D1FE8"/>
    <w:rsid w:val="008D057B"/>
    <w:rsid w:val="00910DA7"/>
    <w:rsid w:val="0092532D"/>
    <w:rsid w:val="009529FB"/>
    <w:rsid w:val="00995782"/>
    <w:rsid w:val="00B8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CD7388-FA93-F843-A742-A3748F2E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DA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1DA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721DA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0F723B"/>
    <w:rPr>
      <w:color w:val="808080"/>
    </w:rPr>
  </w:style>
  <w:style w:type="paragraph" w:styleId="a6">
    <w:name w:val="header"/>
    <w:basedOn w:val="a"/>
    <w:link w:val="Char"/>
    <w:uiPriority w:val="99"/>
    <w:unhideWhenUsed/>
    <w:rsid w:val="003E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4DB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4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konglingyi1992@gmail.com</dc:creator>
  <cp:keywords/>
  <dc:description/>
  <cp:lastModifiedBy>Tang Chuang</cp:lastModifiedBy>
  <cp:revision>12</cp:revision>
  <dcterms:created xsi:type="dcterms:W3CDTF">2020-03-27T04:16:00Z</dcterms:created>
  <dcterms:modified xsi:type="dcterms:W3CDTF">2023-04-04T09:19:00Z</dcterms:modified>
</cp:coreProperties>
</file>