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BC34" w14:textId="77777777" w:rsidR="00A93494" w:rsidRDefault="00A7215D" w:rsidP="00A9349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</w:t>
      </w:r>
      <w:r w:rsidR="00B043C1">
        <w:rPr>
          <w:rFonts w:hint="eastAsia"/>
          <w:b/>
          <w:sz w:val="32"/>
        </w:rPr>
        <w:t>2</w:t>
      </w:r>
      <w:r w:rsidR="00056941"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-202</w:t>
      </w:r>
      <w:r w:rsidR="00056941"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>学年“财政学”</w:t>
      </w:r>
      <w:r w:rsidR="00A93494" w:rsidRPr="00A7215D">
        <w:rPr>
          <w:rFonts w:hint="eastAsia"/>
          <w:b/>
          <w:sz w:val="32"/>
        </w:rPr>
        <w:t>教学</w:t>
      </w:r>
      <w:r>
        <w:rPr>
          <w:rFonts w:hint="eastAsia"/>
          <w:b/>
          <w:sz w:val="32"/>
        </w:rPr>
        <w:t>及考试</w:t>
      </w:r>
      <w:r w:rsidR="00A93494" w:rsidRPr="00A7215D">
        <w:rPr>
          <w:rFonts w:hint="eastAsia"/>
          <w:b/>
          <w:sz w:val="32"/>
        </w:rPr>
        <w:t>说明</w:t>
      </w:r>
    </w:p>
    <w:p w14:paraId="6C921870" w14:textId="77777777" w:rsidR="00A7215D" w:rsidRPr="00A7215D" w:rsidRDefault="00A7215D" w:rsidP="00A93494">
      <w:pPr>
        <w:jc w:val="center"/>
        <w:rPr>
          <w:b/>
          <w:sz w:val="32"/>
        </w:rPr>
      </w:pPr>
    </w:p>
    <w:p w14:paraId="3BC08323" w14:textId="77777777" w:rsidR="00A93494" w:rsidRPr="00A7215D" w:rsidRDefault="00176099" w:rsidP="00A93494">
      <w:pPr>
        <w:rPr>
          <w:b/>
        </w:rPr>
      </w:pPr>
      <w:r>
        <w:rPr>
          <w:rFonts w:hint="eastAsia"/>
          <w:b/>
        </w:rPr>
        <w:t>一</w:t>
      </w:r>
      <w:r w:rsidR="00A93494" w:rsidRPr="00A7215D">
        <w:rPr>
          <w:rFonts w:hint="eastAsia"/>
          <w:b/>
        </w:rPr>
        <w:t>、</w:t>
      </w:r>
      <w:r w:rsidR="00A93494" w:rsidRPr="00A7215D">
        <w:rPr>
          <w:rFonts w:hint="eastAsia"/>
          <w:b/>
        </w:rPr>
        <w:t>20</w:t>
      </w:r>
      <w:r>
        <w:rPr>
          <w:b/>
        </w:rPr>
        <w:t>2</w:t>
      </w:r>
      <w:r w:rsidR="00B043C1">
        <w:rPr>
          <w:rFonts w:hint="eastAsia"/>
          <w:b/>
        </w:rPr>
        <w:t>1</w:t>
      </w:r>
      <w:r w:rsidR="00A93494" w:rsidRPr="00A7215D">
        <w:rPr>
          <w:rFonts w:hint="eastAsia"/>
          <w:b/>
        </w:rPr>
        <w:t>年度考试题型</w:t>
      </w:r>
    </w:p>
    <w:p w14:paraId="6373B8B1" w14:textId="77777777" w:rsidR="00A93494" w:rsidRDefault="00A93494" w:rsidP="00A93494">
      <w:r>
        <w:rPr>
          <w:rFonts w:hint="eastAsia"/>
        </w:rPr>
        <w:t xml:space="preserve">  </w:t>
      </w:r>
      <w:r w:rsidR="00685528">
        <w:rPr>
          <w:rFonts w:hint="eastAsia"/>
        </w:rPr>
        <w:t xml:space="preserve"> </w:t>
      </w:r>
      <w:r>
        <w:rPr>
          <w:rFonts w:hint="eastAsia"/>
        </w:rPr>
        <w:t xml:space="preserve"> 1.</w:t>
      </w:r>
      <w:r w:rsidR="00395F7F">
        <w:t xml:space="preserve"> </w:t>
      </w:r>
      <w:r>
        <w:rPr>
          <w:rFonts w:hint="eastAsia"/>
        </w:rPr>
        <w:t>单项选择题（</w:t>
      </w:r>
      <w:r w:rsidR="00E123AA">
        <w:t>20</w:t>
      </w:r>
      <w:r>
        <w:rPr>
          <w:rFonts w:hint="eastAsia"/>
        </w:rPr>
        <w:t>*</w:t>
      </w:r>
      <w:r w:rsidR="00E123AA"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 w:rsidR="00E123AA">
        <w:t>20</w:t>
      </w:r>
      <w:r>
        <w:rPr>
          <w:rFonts w:hint="eastAsia"/>
        </w:rPr>
        <w:t>小题，每题</w:t>
      </w:r>
      <w:r w:rsidR="00E123AA">
        <w:t>1</w:t>
      </w:r>
      <w:r>
        <w:rPr>
          <w:rFonts w:hint="eastAsia"/>
        </w:rPr>
        <w:t>分。后续括号内含义参照此格式解读</w:t>
      </w:r>
    </w:p>
    <w:p w14:paraId="69815C7A" w14:textId="77777777" w:rsidR="00685528" w:rsidRDefault="00A93494" w:rsidP="00685528">
      <w:pPr>
        <w:ind w:firstLineChars="100" w:firstLine="210"/>
      </w:pPr>
      <w:r>
        <w:rPr>
          <w:rFonts w:hint="eastAsia"/>
        </w:rPr>
        <w:t xml:space="preserve">  2.</w:t>
      </w:r>
      <w:r w:rsidR="00E123AA">
        <w:t xml:space="preserve"> </w:t>
      </w:r>
      <w:r w:rsidR="00E123AA">
        <w:rPr>
          <w:rFonts w:hint="eastAsia"/>
        </w:rPr>
        <w:t>名词解释</w:t>
      </w:r>
      <w:r>
        <w:rPr>
          <w:rFonts w:hint="eastAsia"/>
        </w:rPr>
        <w:t>（</w:t>
      </w:r>
      <w:r w:rsidR="00961EAC">
        <w:rPr>
          <w:rFonts w:hint="eastAsia"/>
        </w:rPr>
        <w:t>5</w:t>
      </w:r>
      <w:r>
        <w:rPr>
          <w:rFonts w:hint="eastAsia"/>
        </w:rPr>
        <w:t>*</w:t>
      </w:r>
      <w:r w:rsidR="00961EAC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22C5B007" w14:textId="77777777" w:rsidR="00685528" w:rsidRDefault="00A93494" w:rsidP="00685528">
      <w:pPr>
        <w:ind w:firstLineChars="200" w:firstLine="420"/>
      </w:pPr>
      <w:r>
        <w:rPr>
          <w:rFonts w:hint="eastAsia"/>
        </w:rPr>
        <w:t>3.</w:t>
      </w:r>
      <w:r w:rsidR="00616859">
        <w:t xml:space="preserve"> </w:t>
      </w:r>
      <w:r w:rsidR="00616859">
        <w:rPr>
          <w:rFonts w:hint="eastAsia"/>
        </w:rPr>
        <w:t>计算题（</w:t>
      </w:r>
      <w:r w:rsidR="00616859">
        <w:rPr>
          <w:rFonts w:hint="eastAsia"/>
        </w:rPr>
        <w:t>1*</w:t>
      </w:r>
      <w:r w:rsidR="00E123AA">
        <w:t>10</w:t>
      </w:r>
      <w:r w:rsidR="00616859">
        <w:rPr>
          <w:rFonts w:hint="eastAsia"/>
        </w:rPr>
        <w:t>）</w:t>
      </w:r>
    </w:p>
    <w:p w14:paraId="14FED21D" w14:textId="77777777" w:rsidR="00A93494" w:rsidRDefault="00A93494" w:rsidP="00395F7F">
      <w:pPr>
        <w:ind w:firstLineChars="200" w:firstLine="420"/>
      </w:pPr>
      <w:r>
        <w:rPr>
          <w:rFonts w:hint="eastAsia"/>
        </w:rPr>
        <w:t>4.</w:t>
      </w:r>
      <w:r w:rsidR="00395F7F">
        <w:t xml:space="preserve"> </w:t>
      </w:r>
      <w:r w:rsidR="00395F7F">
        <w:rPr>
          <w:rFonts w:hint="eastAsia"/>
        </w:rPr>
        <w:t>简答题</w:t>
      </w:r>
      <w:r w:rsidR="00616859">
        <w:rPr>
          <w:rFonts w:hint="eastAsia"/>
        </w:rPr>
        <w:t>（</w:t>
      </w:r>
      <w:r w:rsidR="00395F7F">
        <w:t>3</w:t>
      </w:r>
      <w:r w:rsidR="00616859">
        <w:rPr>
          <w:rFonts w:hint="eastAsia"/>
        </w:rPr>
        <w:t>*</w:t>
      </w:r>
      <w:r w:rsidR="0015121F">
        <w:rPr>
          <w:rFonts w:hint="eastAsia"/>
        </w:rPr>
        <w:t>10</w:t>
      </w:r>
      <w:r w:rsidR="00616859"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0ECF66A6" w14:textId="77777777" w:rsidR="00A93494" w:rsidRPr="00A93494" w:rsidRDefault="00D621EA" w:rsidP="00685528">
      <w:pPr>
        <w:ind w:firstLineChars="200" w:firstLine="420"/>
      </w:pPr>
      <w:r>
        <w:t>5</w:t>
      </w:r>
      <w:r w:rsidR="00A93494">
        <w:rPr>
          <w:rFonts w:hint="eastAsia"/>
        </w:rPr>
        <w:t>.</w:t>
      </w:r>
      <w:r w:rsidR="00395F7F">
        <w:t xml:space="preserve"> </w:t>
      </w:r>
      <w:r w:rsidR="00056941">
        <w:rPr>
          <w:rFonts w:hint="eastAsia"/>
        </w:rPr>
        <w:t>论</w:t>
      </w:r>
      <w:r w:rsidR="00A93494">
        <w:rPr>
          <w:rFonts w:hint="eastAsia"/>
        </w:rPr>
        <w:t>述题（</w:t>
      </w:r>
      <w:r w:rsidR="00A93494">
        <w:rPr>
          <w:rFonts w:hint="eastAsia"/>
        </w:rPr>
        <w:t>1*</w:t>
      </w:r>
      <w:r w:rsidR="00352A6B">
        <w:rPr>
          <w:rFonts w:hint="eastAsia"/>
        </w:rPr>
        <w:t>2</w:t>
      </w:r>
      <w:r w:rsidR="0015121F">
        <w:rPr>
          <w:rFonts w:hint="eastAsia"/>
        </w:rPr>
        <w:t>0</w:t>
      </w:r>
      <w:r w:rsidR="00A93494">
        <w:rPr>
          <w:rFonts w:hint="eastAsia"/>
        </w:rPr>
        <w:t>）</w:t>
      </w:r>
    </w:p>
    <w:p w14:paraId="45A1A60D" w14:textId="77777777" w:rsidR="00A93494" w:rsidRDefault="00A93494" w:rsidP="00141F83">
      <w:pPr>
        <w:jc w:val="center"/>
      </w:pPr>
    </w:p>
    <w:p w14:paraId="656C1FF4" w14:textId="77777777" w:rsidR="000B122C" w:rsidRDefault="000B122C" w:rsidP="00424435">
      <w:pPr>
        <w:ind w:firstLineChars="200" w:firstLine="420"/>
        <w:jc w:val="left"/>
      </w:pPr>
      <w:r>
        <w:rPr>
          <w:rFonts w:hint="eastAsia"/>
        </w:rPr>
        <w:t>标准答案题型，教材涉及的</w:t>
      </w:r>
      <w:proofErr w:type="gramStart"/>
      <w:r>
        <w:rPr>
          <w:rFonts w:hint="eastAsia"/>
        </w:rPr>
        <w:t>知识点</w:t>
      </w:r>
      <w:r w:rsidR="00424435">
        <w:rPr>
          <w:rFonts w:hint="eastAsia"/>
        </w:rPr>
        <w:t>若</w:t>
      </w:r>
      <w:r>
        <w:rPr>
          <w:rFonts w:hint="eastAsia"/>
        </w:rPr>
        <w:t>与</w:t>
      </w:r>
      <w:proofErr w:type="gramEnd"/>
      <w:r>
        <w:rPr>
          <w:rFonts w:hint="eastAsia"/>
        </w:rPr>
        <w:t>现有法律、法规、条例等有出入</w:t>
      </w:r>
      <w:r w:rsidR="00424435">
        <w:rPr>
          <w:rFonts w:hint="eastAsia"/>
        </w:rPr>
        <w:t>，</w:t>
      </w:r>
      <w:r>
        <w:rPr>
          <w:rFonts w:hint="eastAsia"/>
        </w:rPr>
        <w:t>以</w:t>
      </w:r>
      <w:r w:rsidR="00424435">
        <w:rPr>
          <w:rFonts w:hint="eastAsia"/>
        </w:rPr>
        <w:t>最新</w:t>
      </w:r>
      <w:r>
        <w:rPr>
          <w:rFonts w:hint="eastAsia"/>
        </w:rPr>
        <w:t>相关表述为准</w:t>
      </w:r>
      <w:r w:rsidR="00424435">
        <w:rPr>
          <w:rFonts w:hint="eastAsia"/>
        </w:rPr>
        <w:t>。否则</w:t>
      </w:r>
      <w:r>
        <w:rPr>
          <w:rFonts w:hint="eastAsia"/>
        </w:rPr>
        <w:t>，所有的答案请以教材表述为准。</w:t>
      </w:r>
    </w:p>
    <w:p w14:paraId="0012CEAD" w14:textId="77777777" w:rsidR="000B122C" w:rsidRDefault="000B122C" w:rsidP="00424435">
      <w:pPr>
        <w:ind w:firstLineChars="200" w:firstLine="420"/>
        <w:jc w:val="left"/>
      </w:pPr>
      <w:r>
        <w:rPr>
          <w:rFonts w:hint="eastAsia"/>
        </w:rPr>
        <w:t>非标题型，没有固定的标准答案。</w:t>
      </w:r>
    </w:p>
    <w:p w14:paraId="6C8F8010" w14:textId="77777777" w:rsidR="0082139A" w:rsidRPr="000B122C" w:rsidRDefault="0082139A" w:rsidP="000B122C">
      <w:pPr>
        <w:jc w:val="left"/>
      </w:pPr>
    </w:p>
    <w:p w14:paraId="5830CF03" w14:textId="77777777" w:rsidR="00A93494" w:rsidRPr="00581E3C" w:rsidRDefault="00A93494" w:rsidP="00581E3C">
      <w:pPr>
        <w:pStyle w:val="a7"/>
        <w:numPr>
          <w:ilvl w:val="0"/>
          <w:numId w:val="6"/>
        </w:numPr>
        <w:ind w:firstLineChars="0"/>
        <w:rPr>
          <w:b/>
        </w:rPr>
      </w:pPr>
      <w:r w:rsidRPr="00581E3C">
        <w:rPr>
          <w:rFonts w:hint="eastAsia"/>
          <w:b/>
        </w:rPr>
        <w:t>各章复习要点</w:t>
      </w:r>
    </w:p>
    <w:p w14:paraId="63828E9D" w14:textId="77777777" w:rsidR="00616859" w:rsidRDefault="00616859" w:rsidP="00616859"/>
    <w:p w14:paraId="22A605C9" w14:textId="77777777" w:rsidR="00581E3C" w:rsidRDefault="00DD40B0">
      <w:pPr>
        <w:rPr>
          <w:b/>
        </w:rPr>
      </w:pPr>
      <w:r>
        <w:rPr>
          <w:rFonts w:hint="eastAsia"/>
          <w:b/>
        </w:rPr>
        <w:t>绪论</w:t>
      </w:r>
    </w:p>
    <w:p w14:paraId="5638C74F" w14:textId="77777777" w:rsidR="00581E3C" w:rsidRDefault="00581E3C" w:rsidP="00581E3C">
      <w:pPr>
        <w:pStyle w:val="a7"/>
        <w:ind w:leftChars="171" w:left="359" w:firstLineChars="100" w:firstLine="210"/>
      </w:pPr>
      <w:r>
        <w:rPr>
          <w:rFonts w:hint="eastAsia"/>
        </w:rPr>
        <w:t xml:space="preserve">1. </w:t>
      </w:r>
      <w:r w:rsidRPr="00581E3C">
        <w:rPr>
          <w:rFonts w:hint="eastAsia"/>
        </w:rPr>
        <w:t>财政学研究对象</w:t>
      </w:r>
    </w:p>
    <w:p w14:paraId="5B4312FD" w14:textId="77777777" w:rsidR="00581E3C" w:rsidRPr="00581E3C" w:rsidRDefault="00581E3C" w:rsidP="00581E3C">
      <w:pPr>
        <w:pStyle w:val="a7"/>
        <w:ind w:leftChars="171" w:left="359" w:firstLineChars="100" w:firstLine="210"/>
      </w:pPr>
      <w:r>
        <w:rPr>
          <w:rFonts w:hint="eastAsia"/>
        </w:rPr>
        <w:t xml:space="preserve">2. </w:t>
      </w:r>
      <w:r>
        <w:rPr>
          <w:rFonts w:hint="eastAsia"/>
        </w:rPr>
        <w:t>学习方法</w:t>
      </w:r>
    </w:p>
    <w:p w14:paraId="373C6654" w14:textId="77777777" w:rsidR="00141F83" w:rsidRPr="00950D03" w:rsidRDefault="00DD40B0">
      <w:pPr>
        <w:rPr>
          <w:b/>
        </w:rPr>
      </w:pPr>
      <w:r>
        <w:rPr>
          <w:rFonts w:hint="eastAsia"/>
          <w:b/>
        </w:rPr>
        <w:t>第一章</w:t>
      </w:r>
      <w:r>
        <w:rPr>
          <w:rFonts w:hint="eastAsia"/>
          <w:b/>
        </w:rPr>
        <w:t xml:space="preserve"> </w:t>
      </w:r>
      <w:r w:rsidRPr="00DD40B0">
        <w:rPr>
          <w:rFonts w:hint="eastAsia"/>
          <w:b/>
        </w:rPr>
        <w:t>公共财政与公共财政思想</w:t>
      </w:r>
    </w:p>
    <w:p w14:paraId="232E6601" w14:textId="77777777" w:rsidR="00141F83" w:rsidRDefault="00685528" w:rsidP="00685528">
      <w:pPr>
        <w:ind w:firstLineChars="200" w:firstLine="420"/>
      </w:pPr>
      <w:r>
        <w:rPr>
          <w:rFonts w:hint="eastAsia"/>
        </w:rPr>
        <w:t>1.</w:t>
      </w:r>
      <w:r w:rsidR="00970165">
        <w:t xml:space="preserve"> </w:t>
      </w:r>
      <w:r w:rsidR="00141F83">
        <w:rPr>
          <w:rFonts w:hint="eastAsia"/>
        </w:rPr>
        <w:t>理解</w:t>
      </w:r>
      <w:r w:rsidR="00141F83" w:rsidRPr="00141F83">
        <w:rPr>
          <w:rFonts w:hint="eastAsia"/>
        </w:rPr>
        <w:t>财政</w:t>
      </w:r>
      <w:r w:rsidR="00D621EA">
        <w:rPr>
          <w:rFonts w:hint="eastAsia"/>
        </w:rPr>
        <w:t>、</w:t>
      </w:r>
      <w:r w:rsidR="00141F83" w:rsidRPr="00141F83">
        <w:rPr>
          <w:rFonts w:hint="eastAsia"/>
        </w:rPr>
        <w:t>公共财政</w:t>
      </w:r>
      <w:r w:rsidR="00581E3C">
        <w:rPr>
          <w:rFonts w:hint="eastAsia"/>
        </w:rPr>
        <w:t>概念</w:t>
      </w:r>
    </w:p>
    <w:p w14:paraId="460C04C3" w14:textId="77777777" w:rsidR="002C3C8D" w:rsidRPr="00D431DE" w:rsidRDefault="00685528" w:rsidP="00D621EA">
      <w:pPr>
        <w:ind w:firstLineChars="200" w:firstLine="422"/>
        <w:rPr>
          <w:b/>
          <w:bCs/>
        </w:rPr>
      </w:pPr>
      <w:r w:rsidRPr="00D431DE">
        <w:rPr>
          <w:rFonts w:hint="eastAsia"/>
          <w:b/>
          <w:bCs/>
        </w:rPr>
        <w:t>2.</w:t>
      </w:r>
      <w:r w:rsidR="00970165" w:rsidRPr="00D431DE">
        <w:rPr>
          <w:b/>
          <w:bCs/>
        </w:rPr>
        <w:t xml:space="preserve"> </w:t>
      </w:r>
      <w:r w:rsidR="00961EAC" w:rsidRPr="00D431DE">
        <w:rPr>
          <w:b/>
          <w:bCs/>
        </w:rPr>
        <w:t>掌握</w:t>
      </w:r>
      <w:r w:rsidR="002C3C8D" w:rsidRPr="00D431DE">
        <w:rPr>
          <w:b/>
          <w:bCs/>
        </w:rPr>
        <w:t>中国特色社会主义公共财政的特色</w:t>
      </w:r>
    </w:p>
    <w:p w14:paraId="561F82DB" w14:textId="77777777" w:rsidR="00141F83" w:rsidRDefault="002C3C8D" w:rsidP="00D621EA">
      <w:pPr>
        <w:ind w:firstLineChars="200" w:firstLine="420"/>
      </w:pPr>
      <w:r>
        <w:rPr>
          <w:rFonts w:hint="eastAsia"/>
        </w:rPr>
        <w:t xml:space="preserve">3. </w:t>
      </w:r>
      <w:r w:rsidR="00961EAC">
        <w:rPr>
          <w:rFonts w:hint="eastAsia"/>
        </w:rPr>
        <w:t>理解</w:t>
      </w:r>
      <w:r w:rsidR="00DC7A54">
        <w:rPr>
          <w:rFonts w:hint="eastAsia"/>
        </w:rPr>
        <w:t>马克思的财政思想</w:t>
      </w:r>
      <w:r w:rsidR="00970165">
        <w:t xml:space="preserve"> </w:t>
      </w:r>
    </w:p>
    <w:p w14:paraId="11EBF97B" w14:textId="77777777" w:rsidR="00970165" w:rsidRPr="00316112" w:rsidRDefault="002C3C8D" w:rsidP="00D621EA">
      <w:pPr>
        <w:ind w:firstLineChars="200" w:firstLine="420"/>
        <w:rPr>
          <w:color w:val="FF0000"/>
        </w:rPr>
      </w:pPr>
      <w:r w:rsidRPr="00316112">
        <w:rPr>
          <w:rFonts w:hint="eastAsia"/>
          <w:color w:val="FF0000"/>
        </w:rPr>
        <w:t>4</w:t>
      </w:r>
      <w:r w:rsidR="00970165" w:rsidRPr="00316112">
        <w:rPr>
          <w:color w:val="FF0000"/>
        </w:rPr>
        <w:t>.</w:t>
      </w:r>
      <w:r w:rsidR="009A478E" w:rsidRPr="00316112">
        <w:rPr>
          <w:rFonts w:hint="eastAsia"/>
          <w:color w:val="FF0000"/>
        </w:rPr>
        <w:t xml:space="preserve"> </w:t>
      </w:r>
      <w:r w:rsidR="00961EAC" w:rsidRPr="00316112">
        <w:rPr>
          <w:rFonts w:hint="eastAsia"/>
          <w:color w:val="FF0000"/>
        </w:rPr>
        <w:t>熟悉</w:t>
      </w:r>
      <w:r w:rsidR="00970165" w:rsidRPr="00316112">
        <w:rPr>
          <w:rFonts w:hint="eastAsia"/>
          <w:color w:val="FF0000"/>
        </w:rPr>
        <w:t>改革开放之后</w:t>
      </w:r>
      <w:r w:rsidR="00951676" w:rsidRPr="00316112">
        <w:rPr>
          <w:rFonts w:hint="eastAsia"/>
          <w:color w:val="FF0000"/>
        </w:rPr>
        <w:t>的公共财政思想</w:t>
      </w:r>
      <w:r w:rsidR="00951676" w:rsidRPr="00316112">
        <w:rPr>
          <w:rFonts w:asciiTheme="minorEastAsia" w:hAnsiTheme="minorEastAsia" w:hint="eastAsia"/>
          <w:color w:val="FF0000"/>
        </w:rPr>
        <w:t>、</w:t>
      </w:r>
      <w:r w:rsidR="001E002C" w:rsidRPr="00316112">
        <w:rPr>
          <w:rFonts w:hint="eastAsia"/>
          <w:color w:val="FF0000"/>
        </w:rPr>
        <w:t>新时代的</w:t>
      </w:r>
      <w:r w:rsidR="00970165" w:rsidRPr="00316112">
        <w:rPr>
          <w:rFonts w:hint="eastAsia"/>
          <w:color w:val="FF0000"/>
        </w:rPr>
        <w:t>公共财政思想</w:t>
      </w:r>
    </w:p>
    <w:p w14:paraId="24CEA912" w14:textId="77777777" w:rsidR="00141F83" w:rsidRPr="00685528" w:rsidRDefault="00141F83"/>
    <w:p w14:paraId="2738D2A9" w14:textId="77777777" w:rsidR="00141F83" w:rsidRPr="00950D03" w:rsidRDefault="00141F83" w:rsidP="00141F83">
      <w:pPr>
        <w:rPr>
          <w:b/>
        </w:rPr>
      </w:pPr>
      <w:r w:rsidRPr="00950D03">
        <w:rPr>
          <w:rFonts w:hint="eastAsia"/>
          <w:b/>
        </w:rPr>
        <w:t>第二章</w:t>
      </w:r>
      <w:r w:rsidRPr="00950D03">
        <w:rPr>
          <w:rFonts w:hint="eastAsia"/>
          <w:b/>
        </w:rPr>
        <w:t xml:space="preserve"> </w:t>
      </w:r>
      <w:r w:rsidR="00970165" w:rsidRPr="00970165">
        <w:rPr>
          <w:rFonts w:hint="eastAsia"/>
          <w:b/>
        </w:rPr>
        <w:t>公共财政</w:t>
      </w:r>
      <w:r w:rsidR="008D209F">
        <w:rPr>
          <w:rFonts w:hint="eastAsia"/>
          <w:b/>
        </w:rPr>
        <w:t>职能</w:t>
      </w:r>
    </w:p>
    <w:p w14:paraId="49F65CEF" w14:textId="77777777" w:rsidR="00D92A87" w:rsidRPr="00FF7646" w:rsidRDefault="00141F83" w:rsidP="00685528">
      <w:pPr>
        <w:ind w:firstLineChars="200" w:firstLine="422"/>
        <w:rPr>
          <w:b/>
          <w:bCs/>
        </w:rPr>
      </w:pPr>
      <w:r w:rsidRPr="00FF7646">
        <w:rPr>
          <w:rFonts w:hint="eastAsia"/>
          <w:b/>
          <w:bCs/>
        </w:rPr>
        <w:t>1.</w:t>
      </w:r>
      <w:r w:rsidR="00D92A87" w:rsidRPr="00FF7646">
        <w:rPr>
          <w:rFonts w:hint="eastAsia"/>
          <w:b/>
          <w:bCs/>
        </w:rPr>
        <w:t xml:space="preserve"> </w:t>
      </w:r>
      <w:r w:rsidR="00961EAC" w:rsidRPr="00FF7646">
        <w:rPr>
          <w:rFonts w:hint="eastAsia"/>
          <w:b/>
          <w:bCs/>
        </w:rPr>
        <w:t>掌握</w:t>
      </w:r>
      <w:r w:rsidR="00D92A87" w:rsidRPr="00FF7646">
        <w:rPr>
          <w:rFonts w:hint="eastAsia"/>
          <w:b/>
          <w:bCs/>
        </w:rPr>
        <w:t>政府与市场的关系</w:t>
      </w:r>
    </w:p>
    <w:p w14:paraId="0B5817DE" w14:textId="58D2264F" w:rsidR="009D49CB" w:rsidRDefault="00D92A87" w:rsidP="00685528">
      <w:pPr>
        <w:ind w:firstLineChars="200" w:firstLine="420"/>
      </w:pPr>
      <w:r>
        <w:rPr>
          <w:rFonts w:hint="eastAsia"/>
        </w:rPr>
        <w:t>2.</w:t>
      </w:r>
      <w:r w:rsidR="00DC2A6A">
        <w:t xml:space="preserve"> </w:t>
      </w:r>
      <w:r w:rsidR="00961EAC">
        <w:rPr>
          <w:rFonts w:hint="eastAsia"/>
        </w:rPr>
        <w:t>理解</w:t>
      </w:r>
      <w:r w:rsidR="009D49CB">
        <w:rPr>
          <w:rFonts w:hint="eastAsia"/>
        </w:rPr>
        <w:t>公共</w:t>
      </w:r>
      <w:r w:rsidR="008D209F">
        <w:rPr>
          <w:rFonts w:hint="eastAsia"/>
        </w:rPr>
        <w:t>产</w:t>
      </w:r>
      <w:r w:rsidR="009D49CB">
        <w:rPr>
          <w:rFonts w:hint="eastAsia"/>
        </w:rPr>
        <w:t>品的</w:t>
      </w:r>
      <w:r w:rsidR="008D209F">
        <w:rPr>
          <w:rFonts w:hint="eastAsia"/>
        </w:rPr>
        <w:t>界定与特征</w:t>
      </w:r>
    </w:p>
    <w:p w14:paraId="4D98475C" w14:textId="77777777" w:rsidR="009D49CB" w:rsidRDefault="00056941" w:rsidP="00685528">
      <w:pPr>
        <w:ind w:firstLineChars="200" w:firstLine="420"/>
      </w:pPr>
      <w:r>
        <w:rPr>
          <w:rFonts w:hint="eastAsia"/>
        </w:rPr>
        <w:t>3</w:t>
      </w:r>
      <w:r w:rsidR="009D49CB">
        <w:t xml:space="preserve">. </w:t>
      </w:r>
      <w:r w:rsidR="00961EAC">
        <w:t>理解</w:t>
      </w:r>
      <w:r w:rsidR="008D209F">
        <w:rPr>
          <w:rFonts w:hint="eastAsia"/>
        </w:rPr>
        <w:t>外部性的概念与影响</w:t>
      </w:r>
    </w:p>
    <w:p w14:paraId="65F67899" w14:textId="77777777" w:rsidR="00141F83" w:rsidRPr="00316112" w:rsidRDefault="00056941" w:rsidP="00685528">
      <w:pPr>
        <w:ind w:firstLineChars="200" w:firstLine="420"/>
        <w:rPr>
          <w:color w:val="FF0000"/>
        </w:rPr>
      </w:pPr>
      <w:r w:rsidRPr="00316112">
        <w:rPr>
          <w:rFonts w:hint="eastAsia"/>
          <w:color w:val="FF0000"/>
        </w:rPr>
        <w:t>4</w:t>
      </w:r>
      <w:r w:rsidR="009D49CB" w:rsidRPr="00316112">
        <w:rPr>
          <w:rFonts w:hint="eastAsia"/>
          <w:color w:val="FF0000"/>
        </w:rPr>
        <w:t>.</w:t>
      </w:r>
      <w:r w:rsidR="009D49CB" w:rsidRPr="00316112">
        <w:rPr>
          <w:color w:val="FF0000"/>
        </w:rPr>
        <w:t xml:space="preserve"> </w:t>
      </w:r>
      <w:r w:rsidR="00961EAC" w:rsidRPr="00316112">
        <w:rPr>
          <w:color w:val="FF0000"/>
        </w:rPr>
        <w:t>熟悉</w:t>
      </w:r>
      <w:r w:rsidR="008D209F" w:rsidRPr="00316112">
        <w:rPr>
          <w:rFonts w:hint="eastAsia"/>
          <w:color w:val="FF0000"/>
        </w:rPr>
        <w:t>财政</w:t>
      </w:r>
      <w:r w:rsidR="002D7F39" w:rsidRPr="00316112">
        <w:rPr>
          <w:rFonts w:hint="eastAsia"/>
          <w:color w:val="FF0000"/>
        </w:rPr>
        <w:t>资源配置和收入分配</w:t>
      </w:r>
      <w:r w:rsidR="008D209F" w:rsidRPr="00316112">
        <w:rPr>
          <w:rFonts w:hint="eastAsia"/>
          <w:color w:val="FF0000"/>
        </w:rPr>
        <w:t>职能及其发挥作用的</w:t>
      </w:r>
      <w:r w:rsidR="00291820" w:rsidRPr="00316112">
        <w:rPr>
          <w:rFonts w:hint="eastAsia"/>
          <w:color w:val="FF0000"/>
        </w:rPr>
        <w:t>手段</w:t>
      </w:r>
    </w:p>
    <w:p w14:paraId="3B7D802A" w14:textId="77777777" w:rsidR="00734140" w:rsidRDefault="00734140" w:rsidP="00141F83"/>
    <w:p w14:paraId="58AAAB64" w14:textId="77777777" w:rsidR="009D49CB" w:rsidRDefault="00141F83" w:rsidP="009D49CB">
      <w:pPr>
        <w:ind w:leftChars="1" w:left="424" w:hangingChars="200" w:hanging="422"/>
      </w:pPr>
      <w:r w:rsidRPr="00950D03">
        <w:rPr>
          <w:rFonts w:hint="eastAsia"/>
          <w:b/>
        </w:rPr>
        <w:t>第三章</w:t>
      </w:r>
      <w:r w:rsidRPr="00950D03">
        <w:rPr>
          <w:rFonts w:hint="eastAsia"/>
          <w:b/>
        </w:rPr>
        <w:t xml:space="preserve"> </w:t>
      </w:r>
      <w:r w:rsidR="009D49CB" w:rsidRPr="009D49CB">
        <w:rPr>
          <w:rFonts w:hint="eastAsia"/>
          <w:b/>
        </w:rPr>
        <w:t>财政支出总论</w:t>
      </w:r>
      <w:r w:rsidRPr="00950D03">
        <w:rPr>
          <w:rFonts w:hint="eastAsia"/>
          <w:b/>
        </w:rPr>
        <w:br/>
      </w:r>
      <w:r w:rsidR="00734140">
        <w:rPr>
          <w:rFonts w:hint="eastAsia"/>
        </w:rPr>
        <w:t xml:space="preserve">1. </w:t>
      </w:r>
      <w:r w:rsidR="00961EAC">
        <w:rPr>
          <w:rFonts w:hint="eastAsia"/>
        </w:rPr>
        <w:t>了解</w:t>
      </w:r>
      <w:r w:rsidR="009D49CB">
        <w:rPr>
          <w:rFonts w:hint="eastAsia"/>
        </w:rPr>
        <w:t>财政支出的</w:t>
      </w:r>
      <w:r w:rsidR="00A032EB">
        <w:rPr>
          <w:rFonts w:hint="eastAsia"/>
        </w:rPr>
        <w:t>概念及我国</w:t>
      </w:r>
      <w:r w:rsidR="006B12B9">
        <w:rPr>
          <w:rFonts w:hint="eastAsia"/>
        </w:rPr>
        <w:t>2019</w:t>
      </w:r>
      <w:r w:rsidR="006B12B9">
        <w:rPr>
          <w:rFonts w:hint="eastAsia"/>
        </w:rPr>
        <w:t>年政府收支分类科目</w:t>
      </w:r>
    </w:p>
    <w:p w14:paraId="267DF6E4" w14:textId="77777777" w:rsidR="00141F83" w:rsidRPr="00302C70" w:rsidRDefault="00734140" w:rsidP="009D49CB">
      <w:pPr>
        <w:ind w:leftChars="1" w:left="422" w:hangingChars="200" w:hanging="420"/>
        <w:rPr>
          <w:color w:val="FF0000"/>
        </w:rPr>
      </w:pPr>
      <w:r w:rsidRPr="00302C70">
        <w:rPr>
          <w:rFonts w:hint="eastAsia"/>
          <w:color w:val="FF0000"/>
        </w:rPr>
        <w:t xml:space="preserve">    2.</w:t>
      </w:r>
      <w:r w:rsidR="009D49CB" w:rsidRPr="00302C70">
        <w:rPr>
          <w:rFonts w:hint="eastAsia"/>
          <w:color w:val="FF0000"/>
        </w:rPr>
        <w:t xml:space="preserve"> </w:t>
      </w:r>
      <w:r w:rsidR="00961EAC" w:rsidRPr="00302C70">
        <w:rPr>
          <w:rFonts w:hint="eastAsia"/>
          <w:color w:val="FF0000"/>
        </w:rPr>
        <w:t>熟悉</w:t>
      </w:r>
      <w:r w:rsidR="009D49CB" w:rsidRPr="00302C70">
        <w:rPr>
          <w:rFonts w:hint="eastAsia"/>
          <w:color w:val="FF0000"/>
        </w:rPr>
        <w:t>财政支出</w:t>
      </w:r>
      <w:r w:rsidR="006B12B9" w:rsidRPr="00302C70">
        <w:rPr>
          <w:rFonts w:hint="eastAsia"/>
          <w:color w:val="FF0000"/>
        </w:rPr>
        <w:t>增长的衡量指标</w:t>
      </w:r>
    </w:p>
    <w:p w14:paraId="49756151" w14:textId="77777777" w:rsidR="00EE6CAC" w:rsidRPr="00302C70" w:rsidRDefault="00EE6CAC" w:rsidP="009D49CB">
      <w:pPr>
        <w:ind w:leftChars="1" w:left="422" w:hangingChars="200" w:hanging="420"/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302C70">
        <w:rPr>
          <w:b/>
          <w:bCs/>
        </w:rPr>
        <w:t xml:space="preserve"> 3. </w:t>
      </w:r>
      <w:r w:rsidR="00961EAC" w:rsidRPr="00302C70">
        <w:rPr>
          <w:b/>
          <w:bCs/>
        </w:rPr>
        <w:t>掌握</w:t>
      </w:r>
      <w:r w:rsidRPr="00302C70">
        <w:rPr>
          <w:rFonts w:hint="eastAsia"/>
          <w:b/>
          <w:bCs/>
        </w:rPr>
        <w:t>财政支出规模</w:t>
      </w:r>
      <w:r w:rsidR="006B12B9" w:rsidRPr="00302C70">
        <w:rPr>
          <w:rFonts w:hint="eastAsia"/>
          <w:b/>
          <w:bCs/>
        </w:rPr>
        <w:t>变化的四</w:t>
      </w:r>
      <w:r w:rsidR="00036E1D" w:rsidRPr="00302C70">
        <w:rPr>
          <w:rFonts w:hint="eastAsia"/>
          <w:b/>
          <w:bCs/>
        </w:rPr>
        <w:t>种</w:t>
      </w:r>
      <w:r w:rsidRPr="00302C70">
        <w:rPr>
          <w:rFonts w:hint="eastAsia"/>
          <w:b/>
          <w:bCs/>
        </w:rPr>
        <w:t>理论分析</w:t>
      </w:r>
    </w:p>
    <w:p w14:paraId="37234E1F" w14:textId="77777777" w:rsidR="00C27E6E" w:rsidRPr="003C2CEC" w:rsidRDefault="00C27E6E" w:rsidP="00C27E6E">
      <w:pPr>
        <w:ind w:leftChars="1" w:left="422" w:hangingChars="200" w:hanging="420"/>
        <w:rPr>
          <w:b/>
          <w:bCs/>
        </w:rPr>
      </w:pPr>
      <w:r>
        <w:t xml:space="preserve">    </w:t>
      </w:r>
      <w:r w:rsidRPr="003C2CEC">
        <w:rPr>
          <w:b/>
          <w:bCs/>
        </w:rPr>
        <w:t>4</w:t>
      </w:r>
      <w:r w:rsidRPr="003C2CEC">
        <w:rPr>
          <w:rFonts w:hint="eastAsia"/>
          <w:b/>
          <w:bCs/>
        </w:rPr>
        <w:t>．</w:t>
      </w:r>
      <w:r w:rsidR="00961EAC" w:rsidRPr="003C2CEC">
        <w:rPr>
          <w:rFonts w:hint="eastAsia"/>
          <w:b/>
          <w:bCs/>
        </w:rPr>
        <w:t>掌握</w:t>
      </w:r>
      <w:r w:rsidRPr="003C2CEC">
        <w:rPr>
          <w:rFonts w:hint="eastAsia"/>
          <w:b/>
          <w:bCs/>
        </w:rPr>
        <w:t>财政支出绩效的</w:t>
      </w:r>
      <w:r w:rsidR="006B12B9" w:rsidRPr="003C2CEC">
        <w:rPr>
          <w:rFonts w:hint="eastAsia"/>
          <w:b/>
          <w:bCs/>
        </w:rPr>
        <w:t>内涵</w:t>
      </w:r>
    </w:p>
    <w:p w14:paraId="6078D21A" w14:textId="77777777" w:rsidR="00C27E6E" w:rsidRPr="00C27E6E" w:rsidRDefault="00C27E6E" w:rsidP="00C27E6E">
      <w:pPr>
        <w:ind w:leftChars="1" w:left="422" w:hangingChars="200" w:hanging="420"/>
      </w:pPr>
      <w:r>
        <w:rPr>
          <w:rFonts w:hint="eastAsia"/>
        </w:rPr>
        <w:t xml:space="preserve"> </w:t>
      </w:r>
      <w:r>
        <w:t xml:space="preserve">   </w:t>
      </w:r>
      <w:r w:rsidR="00A85080">
        <w:rPr>
          <w:rFonts w:hint="eastAsia"/>
        </w:rPr>
        <w:t>5</w:t>
      </w:r>
      <w:r>
        <w:t xml:space="preserve">. </w:t>
      </w:r>
      <w:r w:rsidR="00961EAC">
        <w:t>了解</w:t>
      </w:r>
      <w:r w:rsidR="00A85080">
        <w:t>调整优化</w:t>
      </w:r>
      <w:r>
        <w:rPr>
          <w:rFonts w:hint="eastAsia"/>
        </w:rPr>
        <w:t>财政支出</w:t>
      </w:r>
      <w:r w:rsidR="00A85080">
        <w:rPr>
          <w:rFonts w:hint="eastAsia"/>
        </w:rPr>
        <w:t>结构</w:t>
      </w:r>
    </w:p>
    <w:p w14:paraId="16211D4B" w14:textId="77777777" w:rsidR="00141F83" w:rsidRPr="00950D03" w:rsidRDefault="00141F83" w:rsidP="00141F83">
      <w:pPr>
        <w:rPr>
          <w:b/>
        </w:rPr>
      </w:pPr>
    </w:p>
    <w:p w14:paraId="0F6D84AA" w14:textId="77777777" w:rsidR="002B24DB" w:rsidRDefault="00141F83" w:rsidP="00E52543">
      <w:pPr>
        <w:rPr>
          <w:b/>
        </w:rPr>
      </w:pPr>
      <w:r w:rsidRPr="00950D03">
        <w:rPr>
          <w:rFonts w:hint="eastAsia"/>
          <w:b/>
        </w:rPr>
        <w:t>第四</w:t>
      </w:r>
      <w:r w:rsidR="002B24DB" w:rsidRPr="00950D03">
        <w:rPr>
          <w:rFonts w:hint="eastAsia"/>
          <w:b/>
        </w:rPr>
        <w:t>章</w:t>
      </w:r>
      <w:r w:rsidR="002B24DB">
        <w:rPr>
          <w:rFonts w:hint="eastAsia"/>
          <w:b/>
        </w:rPr>
        <w:t xml:space="preserve"> </w:t>
      </w:r>
      <w:r w:rsidR="002B24DB" w:rsidRPr="000828F2">
        <w:rPr>
          <w:rFonts w:hint="eastAsia"/>
          <w:b/>
        </w:rPr>
        <w:t>政府消费支出</w:t>
      </w:r>
    </w:p>
    <w:p w14:paraId="77872CFF" w14:textId="77777777" w:rsidR="002B24DB" w:rsidRPr="002B24DB" w:rsidRDefault="002B24DB" w:rsidP="002B24DB">
      <w:pPr>
        <w:ind w:firstLine="420"/>
      </w:pPr>
      <w:r w:rsidRPr="002B24DB">
        <w:rPr>
          <w:rFonts w:hint="eastAsia"/>
        </w:rPr>
        <w:t>1.</w:t>
      </w:r>
      <w:r w:rsidR="00805CA1">
        <w:rPr>
          <w:rFonts w:hint="eastAsia"/>
        </w:rPr>
        <w:t xml:space="preserve"> </w:t>
      </w:r>
      <w:r w:rsidR="00961EAC">
        <w:rPr>
          <w:rFonts w:hint="eastAsia"/>
        </w:rPr>
        <w:t>了解</w:t>
      </w:r>
      <w:r w:rsidR="00805CA1" w:rsidRPr="000828F2">
        <w:rPr>
          <w:rFonts w:hint="eastAsia"/>
        </w:rPr>
        <w:t>行政管理支出</w:t>
      </w:r>
      <w:r w:rsidR="00805CA1">
        <w:rPr>
          <w:rFonts w:hint="eastAsia"/>
        </w:rPr>
        <w:t>的性质</w:t>
      </w:r>
    </w:p>
    <w:p w14:paraId="17D6182B" w14:textId="1A53A757" w:rsidR="002B24DB" w:rsidRDefault="002B24DB" w:rsidP="002B24DB">
      <w:pPr>
        <w:ind w:firstLine="420"/>
      </w:pPr>
      <w:r w:rsidRPr="002B24DB">
        <w:rPr>
          <w:rFonts w:hint="eastAsia"/>
        </w:rPr>
        <w:t>2.</w:t>
      </w:r>
      <w:r w:rsidR="00C8649D">
        <w:t xml:space="preserve"> </w:t>
      </w:r>
      <w:r w:rsidR="00961EAC">
        <w:rPr>
          <w:rFonts w:hint="eastAsia"/>
        </w:rPr>
        <w:t>了解</w:t>
      </w:r>
      <w:r w:rsidR="00805CA1" w:rsidRPr="00805CA1">
        <w:rPr>
          <w:rFonts w:hint="eastAsia"/>
        </w:rPr>
        <w:t xml:space="preserve"> </w:t>
      </w:r>
      <w:r w:rsidR="00805CA1">
        <w:rPr>
          <w:rFonts w:hint="eastAsia"/>
        </w:rPr>
        <w:t>我国</w:t>
      </w:r>
      <w:r w:rsidR="00805CA1" w:rsidRPr="000828F2">
        <w:rPr>
          <w:rFonts w:hint="eastAsia"/>
        </w:rPr>
        <w:t>行政管理支出</w:t>
      </w:r>
      <w:r w:rsidR="00805CA1">
        <w:rPr>
          <w:rFonts w:hint="eastAsia"/>
        </w:rPr>
        <w:t>的改革</w:t>
      </w:r>
    </w:p>
    <w:p w14:paraId="0B69E1E5" w14:textId="77777777" w:rsidR="00DE7CBB" w:rsidRPr="002B24DB" w:rsidRDefault="00DE7CBB" w:rsidP="002B24DB">
      <w:pPr>
        <w:ind w:firstLine="420"/>
      </w:pPr>
      <w:r>
        <w:rPr>
          <w:rFonts w:hint="eastAsia"/>
        </w:rPr>
        <w:t>3.</w:t>
      </w:r>
      <w:r w:rsidRPr="00DE7CBB">
        <w:rPr>
          <w:rFonts w:hint="eastAsia"/>
        </w:rPr>
        <w:t xml:space="preserve"> </w:t>
      </w:r>
      <w:r w:rsidR="00961EAC">
        <w:rPr>
          <w:rFonts w:hint="eastAsia"/>
        </w:rPr>
        <w:t>理解</w:t>
      </w:r>
      <w:r w:rsidRPr="00E52543">
        <w:rPr>
          <w:rFonts w:hint="eastAsia"/>
        </w:rPr>
        <w:t>政府介入教科文卫支出的理论基础</w:t>
      </w:r>
    </w:p>
    <w:p w14:paraId="780BD179" w14:textId="77777777" w:rsidR="002B24DB" w:rsidRPr="002B24DB" w:rsidRDefault="002B24DB" w:rsidP="00E52543"/>
    <w:p w14:paraId="78701381" w14:textId="77777777" w:rsidR="00E52543" w:rsidRPr="00950D03" w:rsidRDefault="002B24DB" w:rsidP="00E52543">
      <w:pPr>
        <w:rPr>
          <w:b/>
        </w:rPr>
      </w:pPr>
      <w:r>
        <w:rPr>
          <w:rFonts w:hint="eastAsia"/>
          <w:b/>
        </w:rPr>
        <w:lastRenderedPageBreak/>
        <w:t>第</w:t>
      </w:r>
      <w:r w:rsidR="00E52543" w:rsidRPr="00950D03">
        <w:rPr>
          <w:rFonts w:hint="eastAsia"/>
          <w:b/>
        </w:rPr>
        <w:t>五章</w:t>
      </w:r>
      <w:r>
        <w:rPr>
          <w:rFonts w:hint="eastAsia"/>
          <w:b/>
        </w:rPr>
        <w:t xml:space="preserve"> </w:t>
      </w:r>
      <w:r w:rsidR="00E52543" w:rsidRPr="00950D03">
        <w:rPr>
          <w:rFonts w:hint="eastAsia"/>
          <w:b/>
        </w:rPr>
        <w:t>政府</w:t>
      </w:r>
      <w:r w:rsidR="00E52543">
        <w:rPr>
          <w:rFonts w:hint="eastAsia"/>
          <w:b/>
        </w:rPr>
        <w:t>投资</w:t>
      </w:r>
      <w:r w:rsidR="00E52543" w:rsidRPr="00950D03">
        <w:rPr>
          <w:rFonts w:hint="eastAsia"/>
          <w:b/>
        </w:rPr>
        <w:t>支出</w:t>
      </w:r>
    </w:p>
    <w:p w14:paraId="7EA92223" w14:textId="77777777" w:rsidR="007F138D" w:rsidRDefault="00E9782D" w:rsidP="00642DDA">
      <w:pPr>
        <w:ind w:firstLineChars="200" w:firstLine="420"/>
      </w:pPr>
      <w:r>
        <w:rPr>
          <w:rFonts w:hint="eastAsia"/>
        </w:rPr>
        <w:t>1.</w:t>
      </w:r>
      <w:r w:rsidR="00E52543">
        <w:t xml:space="preserve"> </w:t>
      </w:r>
      <w:r w:rsidR="00961EAC">
        <w:t>了解</w:t>
      </w:r>
      <w:r w:rsidR="007F138D">
        <w:t>政府投资的特征和类型选择</w:t>
      </w:r>
    </w:p>
    <w:p w14:paraId="131357E9" w14:textId="1605BE52" w:rsidR="00AD6A4A" w:rsidRPr="00AD6A4A" w:rsidRDefault="007F138D" w:rsidP="0003720E">
      <w:pPr>
        <w:ind w:firstLineChars="200" w:firstLine="420"/>
      </w:pPr>
      <w:r>
        <w:rPr>
          <w:rFonts w:hint="eastAsia"/>
        </w:rPr>
        <w:t>2.</w:t>
      </w:r>
      <w:r w:rsidR="0023571C">
        <w:t xml:space="preserve"> </w:t>
      </w:r>
      <w:r w:rsidR="00961EAC">
        <w:rPr>
          <w:rFonts w:hint="eastAsia"/>
        </w:rPr>
        <w:t>了解</w:t>
      </w:r>
      <w:r w:rsidR="00E52543" w:rsidRPr="00E52543">
        <w:rPr>
          <w:rFonts w:hint="eastAsia"/>
        </w:rPr>
        <w:t>政府参与基础设施投资的方式</w:t>
      </w:r>
    </w:p>
    <w:p w14:paraId="4D909389" w14:textId="77777777" w:rsidR="00ED3A5C" w:rsidRPr="00950D03" w:rsidRDefault="008710C8" w:rsidP="00141F83">
      <w:pPr>
        <w:rPr>
          <w:b/>
        </w:rPr>
      </w:pPr>
      <w:r>
        <w:rPr>
          <w:rFonts w:hint="eastAsia"/>
          <w:b/>
        </w:rPr>
        <w:t>第六章</w:t>
      </w:r>
      <w:r>
        <w:rPr>
          <w:rFonts w:hint="eastAsia"/>
          <w:b/>
        </w:rPr>
        <w:t xml:space="preserve"> </w:t>
      </w:r>
      <w:r w:rsidR="00432D35" w:rsidRPr="00432D35">
        <w:rPr>
          <w:rFonts w:hint="eastAsia"/>
          <w:b/>
        </w:rPr>
        <w:t>社会保障支出</w:t>
      </w:r>
    </w:p>
    <w:p w14:paraId="3E78D400" w14:textId="55328434" w:rsidR="00C04DD6" w:rsidRDefault="00AB304F" w:rsidP="00642DDA">
      <w:pPr>
        <w:ind w:firstLineChars="200" w:firstLine="420"/>
      </w:pPr>
      <w:r>
        <w:rPr>
          <w:rFonts w:hint="eastAsia"/>
        </w:rPr>
        <w:t>1.</w:t>
      </w:r>
      <w:r w:rsidR="00F60BFC">
        <w:t xml:space="preserve"> </w:t>
      </w:r>
      <w:r w:rsidR="00961EAC">
        <w:rPr>
          <w:rFonts w:hint="eastAsia"/>
        </w:rPr>
        <w:t>理解</w:t>
      </w:r>
      <w:r w:rsidR="00432D35" w:rsidRPr="00432D35">
        <w:rPr>
          <w:rFonts w:hint="eastAsia"/>
        </w:rPr>
        <w:t>社会保障的</w:t>
      </w:r>
      <w:r w:rsidR="0048696F">
        <w:rPr>
          <w:rFonts w:hint="eastAsia"/>
        </w:rPr>
        <w:t>概念及内容</w:t>
      </w:r>
    </w:p>
    <w:p w14:paraId="3C69C6B0" w14:textId="0E069613" w:rsidR="00AB304F" w:rsidRDefault="00C04DD6" w:rsidP="00642DDA">
      <w:pPr>
        <w:ind w:firstLineChars="200" w:firstLine="420"/>
      </w:pPr>
      <w:r>
        <w:t>2.</w:t>
      </w:r>
      <w:r w:rsidR="00F60BFC">
        <w:t xml:space="preserve"> </w:t>
      </w:r>
      <w:r w:rsidR="00961EAC">
        <w:t>理解</w:t>
      </w:r>
      <w:r w:rsidRPr="00C04DD6">
        <w:rPr>
          <w:rFonts w:hint="eastAsia"/>
        </w:rPr>
        <w:t>社会保险</w:t>
      </w:r>
      <w:r w:rsidR="00C264AF">
        <w:rPr>
          <w:rFonts w:hint="eastAsia"/>
        </w:rPr>
        <w:t>基金的筹资模式</w:t>
      </w:r>
    </w:p>
    <w:p w14:paraId="4F4B4B3D" w14:textId="5D02A328" w:rsidR="0003720E" w:rsidRDefault="00291B82" w:rsidP="003E6A40">
      <w:pPr>
        <w:ind w:firstLineChars="200" w:firstLine="420"/>
      </w:pPr>
      <w:r>
        <w:t>3</w:t>
      </w:r>
      <w:r w:rsidR="00AB304F">
        <w:rPr>
          <w:rFonts w:hint="eastAsia"/>
        </w:rPr>
        <w:t>.</w:t>
      </w:r>
      <w:r w:rsidR="00C04DD6">
        <w:t xml:space="preserve"> </w:t>
      </w:r>
      <w:r w:rsidR="00961EAC">
        <w:t>了解</w:t>
      </w:r>
      <w:r w:rsidR="00C04DD6">
        <w:rPr>
          <w:rFonts w:hint="eastAsia"/>
        </w:rPr>
        <w:t>现行</w:t>
      </w:r>
      <w:r w:rsidR="00C04DD6" w:rsidRPr="00C04DD6">
        <w:rPr>
          <w:rFonts w:hint="eastAsia"/>
        </w:rPr>
        <w:t>中国社会保险</w:t>
      </w:r>
      <w:r w:rsidR="005813DC">
        <w:rPr>
          <w:rFonts w:hint="eastAsia"/>
        </w:rPr>
        <w:t>项目</w:t>
      </w:r>
    </w:p>
    <w:p w14:paraId="0269241E" w14:textId="77777777" w:rsidR="0003720E" w:rsidRDefault="0003720E" w:rsidP="00141F83"/>
    <w:p w14:paraId="2AA6BA25" w14:textId="77777777" w:rsidR="00812147" w:rsidRPr="00950D03" w:rsidRDefault="00812147" w:rsidP="00141F83">
      <w:pPr>
        <w:rPr>
          <w:b/>
        </w:rPr>
      </w:pPr>
      <w:r w:rsidRPr="00950D03">
        <w:rPr>
          <w:rFonts w:hint="eastAsia"/>
          <w:b/>
        </w:rPr>
        <w:t>第</w:t>
      </w:r>
      <w:r w:rsidR="003454FF">
        <w:rPr>
          <w:rFonts w:hint="eastAsia"/>
          <w:b/>
        </w:rPr>
        <w:t>七</w:t>
      </w:r>
      <w:r w:rsidRPr="00950D03">
        <w:rPr>
          <w:rFonts w:hint="eastAsia"/>
          <w:b/>
        </w:rPr>
        <w:t>章</w:t>
      </w:r>
      <w:r w:rsidRPr="00950D03">
        <w:rPr>
          <w:rFonts w:hint="eastAsia"/>
          <w:b/>
        </w:rPr>
        <w:t xml:space="preserve"> </w:t>
      </w:r>
      <w:r w:rsidR="003454FF" w:rsidRPr="003454FF">
        <w:rPr>
          <w:rFonts w:hint="eastAsia"/>
          <w:b/>
        </w:rPr>
        <w:t>财政收入总论</w:t>
      </w:r>
    </w:p>
    <w:p w14:paraId="593FF734" w14:textId="77777777" w:rsidR="00473A11" w:rsidRDefault="00812147" w:rsidP="00642DDA">
      <w:pPr>
        <w:ind w:firstLineChars="200" w:firstLine="420"/>
      </w:pPr>
      <w:r>
        <w:rPr>
          <w:rFonts w:hint="eastAsia"/>
        </w:rPr>
        <w:t xml:space="preserve">1. </w:t>
      </w:r>
      <w:r w:rsidR="00961EAC">
        <w:rPr>
          <w:rFonts w:hint="eastAsia"/>
        </w:rPr>
        <w:t>理解</w:t>
      </w:r>
      <w:r w:rsidR="003454FF">
        <w:rPr>
          <w:rFonts w:hint="eastAsia"/>
        </w:rPr>
        <w:t>财政收入的概念</w:t>
      </w:r>
      <w:r w:rsidR="00473A11">
        <w:rPr>
          <w:rFonts w:asciiTheme="minorEastAsia" w:hAnsiTheme="minorEastAsia" w:hint="eastAsia"/>
        </w:rPr>
        <w:t>、按收入形式分类</w:t>
      </w:r>
    </w:p>
    <w:p w14:paraId="05FB76F6" w14:textId="77777777" w:rsidR="00812147" w:rsidRDefault="00812147" w:rsidP="00642DDA">
      <w:pPr>
        <w:ind w:firstLineChars="200" w:firstLine="420"/>
      </w:pPr>
      <w:r>
        <w:rPr>
          <w:rFonts w:hint="eastAsia"/>
        </w:rPr>
        <w:t>2.</w:t>
      </w:r>
      <w:r w:rsidR="00136D36">
        <w:t xml:space="preserve"> </w:t>
      </w:r>
      <w:r w:rsidR="00961EAC">
        <w:t>理解</w:t>
      </w:r>
      <w:r w:rsidR="00136D36" w:rsidRPr="00136D36">
        <w:rPr>
          <w:rFonts w:hint="eastAsia"/>
        </w:rPr>
        <w:t>影响财政收入规模的主要因素</w:t>
      </w:r>
    </w:p>
    <w:p w14:paraId="1B0F7284" w14:textId="77777777" w:rsidR="00C435C1" w:rsidRDefault="00C435C1" w:rsidP="00812147"/>
    <w:p w14:paraId="3AA8FFCE" w14:textId="77777777" w:rsidR="00473A11" w:rsidRDefault="00EB2B04" w:rsidP="00EB2B04">
      <w:pPr>
        <w:rPr>
          <w:b/>
        </w:rPr>
      </w:pPr>
      <w:r w:rsidRPr="00950D03">
        <w:rPr>
          <w:rFonts w:hint="eastAsia"/>
          <w:b/>
        </w:rPr>
        <w:t>第</w:t>
      </w:r>
      <w:r w:rsidR="004602D2">
        <w:rPr>
          <w:rFonts w:hint="eastAsia"/>
          <w:b/>
        </w:rPr>
        <w:t>八</w:t>
      </w:r>
      <w:r w:rsidR="00473A11" w:rsidRPr="00950D03">
        <w:rPr>
          <w:rFonts w:hint="eastAsia"/>
          <w:b/>
        </w:rPr>
        <w:t>章</w:t>
      </w:r>
      <w:r w:rsidR="00473A11">
        <w:rPr>
          <w:rFonts w:hint="eastAsia"/>
          <w:b/>
        </w:rPr>
        <w:t xml:space="preserve"> </w:t>
      </w:r>
      <w:r w:rsidR="00473A11" w:rsidRPr="004602D2">
        <w:rPr>
          <w:rFonts w:hint="eastAsia"/>
          <w:b/>
        </w:rPr>
        <w:t>税收</w:t>
      </w:r>
    </w:p>
    <w:p w14:paraId="006A511D" w14:textId="77777777" w:rsidR="00473A11" w:rsidRDefault="00473A11" w:rsidP="00473A11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 w:rsidR="00961EAC">
        <w:t>理解</w:t>
      </w:r>
      <w:r>
        <w:t>税收的形式特征</w:t>
      </w:r>
    </w:p>
    <w:p w14:paraId="09B67FC2" w14:textId="77777777" w:rsidR="00473A11" w:rsidRDefault="00473A11" w:rsidP="00473A11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 w:rsidR="00961EAC">
        <w:rPr>
          <w:rFonts w:hint="eastAsia"/>
        </w:rPr>
        <w:t>理解</w:t>
      </w:r>
      <w:r>
        <w:rPr>
          <w:rFonts w:hint="eastAsia"/>
        </w:rPr>
        <w:t>税制要素的构成及其内涵</w:t>
      </w:r>
    </w:p>
    <w:p w14:paraId="394FEE20" w14:textId="77777777" w:rsidR="00473A11" w:rsidRDefault="002D0C6C" w:rsidP="00473A11">
      <w:pPr>
        <w:ind w:firstLineChars="200" w:firstLine="420"/>
      </w:pPr>
      <w:r>
        <w:rPr>
          <w:rFonts w:hint="eastAsia"/>
        </w:rPr>
        <w:t xml:space="preserve">3. </w:t>
      </w:r>
      <w:r w:rsidR="00961EAC">
        <w:rPr>
          <w:rFonts w:hint="eastAsia"/>
        </w:rPr>
        <w:t>了解</w:t>
      </w:r>
      <w:r w:rsidR="00473A11" w:rsidRPr="004602D2">
        <w:rPr>
          <w:rFonts w:hint="eastAsia"/>
        </w:rPr>
        <w:t>税收原则</w:t>
      </w:r>
    </w:p>
    <w:p w14:paraId="4A6F0CE4" w14:textId="77777777" w:rsidR="00473A11" w:rsidRPr="00692140" w:rsidRDefault="002D0C6C" w:rsidP="00473A11">
      <w:pPr>
        <w:ind w:firstLineChars="200" w:firstLine="422"/>
        <w:rPr>
          <w:b/>
          <w:bCs/>
        </w:rPr>
      </w:pPr>
      <w:r w:rsidRPr="00692140">
        <w:rPr>
          <w:rFonts w:hint="eastAsia"/>
          <w:b/>
          <w:bCs/>
        </w:rPr>
        <w:t>4</w:t>
      </w:r>
      <w:r w:rsidR="00473A11" w:rsidRPr="00692140">
        <w:rPr>
          <w:b/>
          <w:bCs/>
        </w:rPr>
        <w:t xml:space="preserve">. </w:t>
      </w:r>
      <w:r w:rsidR="00961EAC" w:rsidRPr="00692140">
        <w:rPr>
          <w:b/>
          <w:bCs/>
        </w:rPr>
        <w:t>掌握</w:t>
      </w:r>
      <w:r w:rsidR="00CE403B" w:rsidRPr="00692140">
        <w:rPr>
          <w:b/>
          <w:bCs/>
        </w:rPr>
        <w:t>作图分析</w:t>
      </w:r>
      <w:r w:rsidR="00473A11" w:rsidRPr="00692140">
        <w:rPr>
          <w:rFonts w:hint="eastAsia"/>
          <w:b/>
          <w:bCs/>
        </w:rPr>
        <w:t>税收</w:t>
      </w:r>
      <w:r w:rsidR="00CE403B" w:rsidRPr="00692140">
        <w:rPr>
          <w:rFonts w:hint="eastAsia"/>
          <w:b/>
          <w:bCs/>
        </w:rPr>
        <w:t>对消费</w:t>
      </w:r>
      <w:r w:rsidR="00CE403B" w:rsidRPr="00692140">
        <w:rPr>
          <w:rFonts w:asciiTheme="minorEastAsia" w:hAnsiTheme="minorEastAsia" w:hint="eastAsia"/>
          <w:b/>
          <w:bCs/>
        </w:rPr>
        <w:t>、生产、</w:t>
      </w:r>
      <w:r w:rsidR="00CE403B" w:rsidRPr="00692140">
        <w:rPr>
          <w:rFonts w:hint="eastAsia"/>
          <w:b/>
          <w:bCs/>
        </w:rPr>
        <w:t>储蓄行为的影响</w:t>
      </w:r>
    </w:p>
    <w:p w14:paraId="214E5F19" w14:textId="77777777" w:rsidR="00473A11" w:rsidRDefault="002D0C6C" w:rsidP="00473A11">
      <w:pPr>
        <w:ind w:firstLineChars="200" w:firstLine="420"/>
      </w:pPr>
      <w:r>
        <w:rPr>
          <w:rFonts w:hint="eastAsia"/>
        </w:rPr>
        <w:t>5</w:t>
      </w:r>
      <w:r w:rsidR="00473A11">
        <w:t xml:space="preserve">. </w:t>
      </w:r>
      <w:r w:rsidR="00961EAC" w:rsidRPr="004665AD">
        <w:rPr>
          <w:b/>
          <w:bCs/>
        </w:rPr>
        <w:t>掌握</w:t>
      </w:r>
      <w:r w:rsidR="00473A11" w:rsidRPr="004665AD">
        <w:rPr>
          <w:rFonts w:hint="eastAsia"/>
          <w:b/>
          <w:bCs/>
        </w:rPr>
        <w:t>税负转嫁的</w:t>
      </w:r>
      <w:r w:rsidRPr="004665AD">
        <w:rPr>
          <w:rFonts w:hint="eastAsia"/>
          <w:b/>
          <w:bCs/>
        </w:rPr>
        <w:t>概念</w:t>
      </w:r>
      <w:r w:rsidRPr="004665AD">
        <w:rPr>
          <w:rFonts w:asciiTheme="minorEastAsia" w:hAnsiTheme="minorEastAsia" w:hint="eastAsia"/>
          <w:b/>
          <w:bCs/>
        </w:rPr>
        <w:t>、</w:t>
      </w:r>
      <w:r w:rsidRPr="004665AD">
        <w:rPr>
          <w:rFonts w:hint="eastAsia"/>
          <w:b/>
          <w:bCs/>
        </w:rPr>
        <w:t>税负转嫁</w:t>
      </w:r>
      <w:r w:rsidR="00473A11" w:rsidRPr="004665AD">
        <w:rPr>
          <w:rFonts w:hint="eastAsia"/>
          <w:b/>
          <w:bCs/>
        </w:rPr>
        <w:t>条件</w:t>
      </w:r>
    </w:p>
    <w:p w14:paraId="56A2F482" w14:textId="77777777" w:rsidR="002D0C6C" w:rsidRDefault="002D0C6C" w:rsidP="00473A11">
      <w:pPr>
        <w:ind w:firstLineChars="200" w:firstLine="420"/>
      </w:pPr>
      <w:r>
        <w:rPr>
          <w:rFonts w:hint="eastAsia"/>
        </w:rPr>
        <w:t>6</w:t>
      </w:r>
      <w:r w:rsidR="00473A11">
        <w:rPr>
          <w:rFonts w:hint="eastAsia"/>
        </w:rPr>
        <w:t xml:space="preserve">. </w:t>
      </w:r>
      <w:r w:rsidR="00961EAC">
        <w:rPr>
          <w:rFonts w:hint="eastAsia"/>
        </w:rPr>
        <w:t>理解</w:t>
      </w:r>
      <w:r w:rsidR="00473A11">
        <w:rPr>
          <w:rFonts w:hint="eastAsia"/>
        </w:rPr>
        <w:t>增值税</w:t>
      </w:r>
      <w:r>
        <w:rPr>
          <w:rFonts w:hint="eastAsia"/>
        </w:rPr>
        <w:t>的概念</w:t>
      </w:r>
    </w:p>
    <w:p w14:paraId="448B026F" w14:textId="77777777" w:rsidR="00473A11" w:rsidRDefault="002D0C6C" w:rsidP="00473A11">
      <w:pPr>
        <w:ind w:firstLineChars="200" w:firstLine="420"/>
      </w:pPr>
      <w:r w:rsidRPr="00282C88">
        <w:rPr>
          <w:rFonts w:hint="eastAsia"/>
          <w:highlight w:val="yellow"/>
        </w:rPr>
        <w:t xml:space="preserve">7. </w:t>
      </w:r>
      <w:r w:rsidR="00961EAC" w:rsidRPr="00282C88">
        <w:rPr>
          <w:rFonts w:hint="eastAsia"/>
          <w:highlight w:val="yellow"/>
        </w:rPr>
        <w:t>掌握</w:t>
      </w:r>
      <w:r w:rsidR="00473A11" w:rsidRPr="00282C88">
        <w:rPr>
          <w:rFonts w:hint="eastAsia"/>
          <w:highlight w:val="yellow"/>
        </w:rPr>
        <w:t>个人所得税</w:t>
      </w:r>
      <w:r w:rsidRPr="00282C88">
        <w:rPr>
          <w:rFonts w:hint="eastAsia"/>
          <w:highlight w:val="yellow"/>
        </w:rPr>
        <w:t>的税目及应纳税额的计算</w:t>
      </w:r>
    </w:p>
    <w:p w14:paraId="23E922AF" w14:textId="77777777" w:rsidR="00473A11" w:rsidRDefault="00473A11" w:rsidP="00EB2B04">
      <w:pPr>
        <w:rPr>
          <w:b/>
        </w:rPr>
      </w:pPr>
    </w:p>
    <w:p w14:paraId="41E45C8E" w14:textId="77777777" w:rsidR="00EB2B04" w:rsidRPr="00950D03" w:rsidRDefault="00473A11" w:rsidP="00EB2B04">
      <w:pPr>
        <w:rPr>
          <w:b/>
        </w:rPr>
      </w:pPr>
      <w:r>
        <w:rPr>
          <w:rFonts w:hint="eastAsia"/>
          <w:b/>
        </w:rPr>
        <w:t>第</w:t>
      </w:r>
      <w:r w:rsidR="00E63231">
        <w:rPr>
          <w:rFonts w:hint="eastAsia"/>
          <w:b/>
        </w:rPr>
        <w:t>九</w:t>
      </w:r>
      <w:r w:rsidR="00EB2B04" w:rsidRPr="00950D03"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="00012A80">
        <w:rPr>
          <w:rFonts w:hint="eastAsia"/>
          <w:b/>
        </w:rPr>
        <w:t>非税收入</w:t>
      </w:r>
    </w:p>
    <w:p w14:paraId="70BF8A46" w14:textId="77777777" w:rsidR="00012A80" w:rsidRDefault="00EB2B04" w:rsidP="004602D2">
      <w:pPr>
        <w:ind w:firstLineChars="200" w:firstLine="420"/>
      </w:pPr>
      <w:r>
        <w:rPr>
          <w:rFonts w:hint="eastAsia"/>
        </w:rPr>
        <w:t>1.</w:t>
      </w:r>
      <w:r w:rsidR="004602D2">
        <w:t xml:space="preserve"> </w:t>
      </w:r>
      <w:r w:rsidR="00961EAC">
        <w:t>了解</w:t>
      </w:r>
      <w:r w:rsidR="00012A80">
        <w:rPr>
          <w:rFonts w:hint="eastAsia"/>
        </w:rPr>
        <w:t>政府性收费</w:t>
      </w:r>
      <w:r w:rsidR="002A554E">
        <w:rPr>
          <w:rFonts w:hint="eastAsia"/>
        </w:rPr>
        <w:t>的含义及特征</w:t>
      </w:r>
    </w:p>
    <w:p w14:paraId="0FE3C076" w14:textId="7B16A8A4" w:rsidR="00AD6A4A" w:rsidRDefault="002A554E" w:rsidP="00282C88">
      <w:pPr>
        <w:ind w:firstLineChars="200" w:firstLine="420"/>
      </w:pPr>
      <w:r>
        <w:rPr>
          <w:rFonts w:hint="eastAsia"/>
        </w:rPr>
        <w:t>2</w:t>
      </w:r>
      <w:r w:rsidR="00012A80">
        <w:t xml:space="preserve">. </w:t>
      </w:r>
      <w:r w:rsidR="00961EAC">
        <w:t>了解</w:t>
      </w:r>
      <w:r>
        <w:rPr>
          <w:rFonts w:hint="eastAsia"/>
        </w:rPr>
        <w:t>政府性基金的含义</w:t>
      </w:r>
    </w:p>
    <w:p w14:paraId="52B9FE49" w14:textId="77777777" w:rsidR="00FA6D65" w:rsidRPr="00950D03" w:rsidRDefault="00FA6D65" w:rsidP="00EB2B04">
      <w:pPr>
        <w:rPr>
          <w:b/>
        </w:rPr>
      </w:pPr>
      <w:r w:rsidRPr="00950D03">
        <w:rPr>
          <w:rFonts w:hint="eastAsia"/>
          <w:b/>
        </w:rPr>
        <w:t>第</w:t>
      </w:r>
      <w:r w:rsidR="008225FB">
        <w:rPr>
          <w:rFonts w:hint="eastAsia"/>
          <w:b/>
        </w:rPr>
        <w:t>十</w:t>
      </w:r>
      <w:r w:rsidRPr="00950D03">
        <w:rPr>
          <w:rFonts w:hint="eastAsia"/>
          <w:b/>
        </w:rPr>
        <w:t>章</w:t>
      </w:r>
      <w:r w:rsidRPr="00950D03">
        <w:rPr>
          <w:rFonts w:hint="eastAsia"/>
          <w:b/>
        </w:rPr>
        <w:t xml:space="preserve"> </w:t>
      </w:r>
      <w:r w:rsidR="008225FB">
        <w:rPr>
          <w:rFonts w:hint="eastAsia"/>
          <w:b/>
        </w:rPr>
        <w:t>公债</w:t>
      </w:r>
    </w:p>
    <w:p w14:paraId="445D2A0F" w14:textId="77777777" w:rsidR="00924DF5" w:rsidRDefault="00FA6D65" w:rsidP="00642DDA">
      <w:pPr>
        <w:ind w:firstLineChars="200" w:firstLine="420"/>
      </w:pPr>
      <w:r>
        <w:rPr>
          <w:rFonts w:hint="eastAsia"/>
        </w:rPr>
        <w:t>1.</w:t>
      </w:r>
      <w:r w:rsidR="008225FB">
        <w:t xml:space="preserve"> </w:t>
      </w:r>
      <w:r w:rsidR="00961EAC">
        <w:t>了解</w:t>
      </w:r>
      <w:r w:rsidR="008225FB" w:rsidRPr="008225FB">
        <w:rPr>
          <w:rFonts w:hint="eastAsia"/>
        </w:rPr>
        <w:t>公债的</w:t>
      </w:r>
      <w:r w:rsidR="007C5DC3">
        <w:rPr>
          <w:rFonts w:hint="eastAsia"/>
        </w:rPr>
        <w:t>含义与特征</w:t>
      </w:r>
    </w:p>
    <w:p w14:paraId="45235EBC" w14:textId="77777777" w:rsidR="00A65D76" w:rsidRDefault="007C5DC3" w:rsidP="00642DDA">
      <w:pPr>
        <w:ind w:firstLineChars="200" w:firstLine="420"/>
      </w:pPr>
      <w:r>
        <w:rPr>
          <w:rFonts w:hint="eastAsia"/>
        </w:rPr>
        <w:t xml:space="preserve">2. </w:t>
      </w:r>
      <w:r w:rsidR="00961EAC">
        <w:rPr>
          <w:rFonts w:hint="eastAsia"/>
        </w:rPr>
        <w:t>了解</w:t>
      </w:r>
      <w:r w:rsidRPr="008225FB">
        <w:rPr>
          <w:rFonts w:hint="eastAsia"/>
        </w:rPr>
        <w:t>公债</w:t>
      </w:r>
      <w:r w:rsidR="008225FB" w:rsidRPr="008225FB">
        <w:rPr>
          <w:rFonts w:hint="eastAsia"/>
        </w:rPr>
        <w:t>用途</w:t>
      </w:r>
    </w:p>
    <w:p w14:paraId="78F6319A" w14:textId="2F50A719" w:rsidR="00FA6D65" w:rsidRDefault="007C5DC3" w:rsidP="00642DDA">
      <w:pPr>
        <w:ind w:firstLineChars="200" w:firstLine="420"/>
      </w:pPr>
      <w:r>
        <w:rPr>
          <w:rFonts w:hint="eastAsia"/>
        </w:rPr>
        <w:t>3</w:t>
      </w:r>
      <w:r w:rsidR="00A65D76">
        <w:rPr>
          <w:rFonts w:hint="eastAsia"/>
        </w:rPr>
        <w:t>.</w:t>
      </w:r>
      <w:r w:rsidR="008225FB">
        <w:t xml:space="preserve"> </w:t>
      </w:r>
      <w:r w:rsidR="00961EAC">
        <w:t>理解</w:t>
      </w:r>
      <w:r w:rsidR="008225FB" w:rsidRPr="008225FB">
        <w:rPr>
          <w:rFonts w:hint="eastAsia"/>
        </w:rPr>
        <w:t>衡量公债规模的指标及其控制</w:t>
      </w:r>
    </w:p>
    <w:p w14:paraId="48E632C5" w14:textId="42369BEA" w:rsidR="00282C88" w:rsidRDefault="00282C88" w:rsidP="00282C88"/>
    <w:p w14:paraId="44082C82" w14:textId="77777777" w:rsidR="00282C88" w:rsidRDefault="00282C88" w:rsidP="00282C88"/>
    <w:p w14:paraId="17D9E2F3" w14:textId="77777777" w:rsidR="002678B2" w:rsidRPr="008225FB" w:rsidRDefault="002678B2" w:rsidP="00EB2B04">
      <w:pPr>
        <w:rPr>
          <w:bCs/>
        </w:rPr>
      </w:pPr>
      <w:r w:rsidRPr="00950D03">
        <w:rPr>
          <w:rFonts w:hint="eastAsia"/>
          <w:b/>
        </w:rPr>
        <w:t>第</w:t>
      </w:r>
      <w:r w:rsidR="008225FB">
        <w:rPr>
          <w:rFonts w:hint="eastAsia"/>
          <w:b/>
        </w:rPr>
        <w:t>十一</w:t>
      </w:r>
      <w:r w:rsidRPr="00950D03">
        <w:rPr>
          <w:rFonts w:hint="eastAsia"/>
          <w:b/>
        </w:rPr>
        <w:t>章</w:t>
      </w:r>
      <w:r w:rsidR="00950D03" w:rsidRPr="00950D03">
        <w:rPr>
          <w:rFonts w:hint="eastAsia"/>
          <w:b/>
        </w:rPr>
        <w:t xml:space="preserve"> </w:t>
      </w:r>
      <w:r w:rsidR="008225FB" w:rsidRPr="008225FB">
        <w:rPr>
          <w:rFonts w:hint="eastAsia"/>
          <w:b/>
        </w:rPr>
        <w:t>政府预算</w:t>
      </w:r>
    </w:p>
    <w:p w14:paraId="1CE43D73" w14:textId="77777777" w:rsidR="007D0D39" w:rsidRPr="00282C88" w:rsidRDefault="00961EAC" w:rsidP="00F67CC9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282C88">
        <w:rPr>
          <w:rFonts w:hint="eastAsia"/>
          <w:b/>
          <w:bCs/>
        </w:rPr>
        <w:t>掌握</w:t>
      </w:r>
      <w:r w:rsidR="00D67A62" w:rsidRPr="00282C88">
        <w:rPr>
          <w:rFonts w:hint="eastAsia"/>
          <w:b/>
          <w:bCs/>
        </w:rPr>
        <w:t>政府预算</w:t>
      </w:r>
      <w:r w:rsidR="00F67CC9" w:rsidRPr="00282C88">
        <w:rPr>
          <w:rFonts w:hint="eastAsia"/>
          <w:b/>
          <w:bCs/>
        </w:rPr>
        <w:t>的概念</w:t>
      </w:r>
    </w:p>
    <w:p w14:paraId="7B162EF4" w14:textId="77777777" w:rsidR="00F67CC9" w:rsidRDefault="00961EAC" w:rsidP="00F67CC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理解</w:t>
      </w:r>
      <w:r w:rsidR="00F67CC9">
        <w:rPr>
          <w:rFonts w:hint="eastAsia"/>
        </w:rPr>
        <w:t>政府预算的原则</w:t>
      </w:r>
    </w:p>
    <w:p w14:paraId="1D14401A" w14:textId="77777777" w:rsidR="007D0D39" w:rsidRDefault="00492664" w:rsidP="007D0D39">
      <w:pPr>
        <w:ind w:firstLineChars="200" w:firstLine="420"/>
      </w:pPr>
      <w:r>
        <w:rPr>
          <w:rFonts w:hint="eastAsia"/>
        </w:rPr>
        <w:t>3</w:t>
      </w:r>
      <w:r w:rsidR="007D0D39">
        <w:rPr>
          <w:rFonts w:hint="eastAsia"/>
        </w:rPr>
        <w:t xml:space="preserve">. </w:t>
      </w:r>
      <w:r w:rsidR="00961EAC">
        <w:rPr>
          <w:rFonts w:hint="eastAsia"/>
        </w:rPr>
        <w:t>了解</w:t>
      </w:r>
      <w:r w:rsidR="00D67A62">
        <w:rPr>
          <w:rFonts w:hint="eastAsia"/>
        </w:rPr>
        <w:t>我国政府预算的组成体系</w:t>
      </w:r>
    </w:p>
    <w:p w14:paraId="2CEBE9DB" w14:textId="77777777" w:rsidR="00EC44FB" w:rsidRDefault="00492664" w:rsidP="00EC44FB">
      <w:pPr>
        <w:ind w:firstLineChars="200" w:firstLine="420"/>
      </w:pPr>
      <w:r>
        <w:rPr>
          <w:rFonts w:hint="eastAsia"/>
        </w:rPr>
        <w:t>4</w:t>
      </w:r>
      <w:r w:rsidR="007D0D39">
        <w:rPr>
          <w:rFonts w:hint="eastAsia"/>
        </w:rPr>
        <w:t xml:space="preserve">. </w:t>
      </w:r>
      <w:r w:rsidR="00961EAC">
        <w:rPr>
          <w:rFonts w:hint="eastAsia"/>
        </w:rPr>
        <w:t>了解</w:t>
      </w:r>
      <w:r w:rsidR="00B22F44">
        <w:rPr>
          <w:rFonts w:hint="eastAsia"/>
        </w:rPr>
        <w:t>中国政府预算管理制度改革要求</w:t>
      </w:r>
    </w:p>
    <w:p w14:paraId="71774A2D" w14:textId="77777777" w:rsidR="002678B2" w:rsidRPr="00596AC9" w:rsidRDefault="00B07F52" w:rsidP="002D63C9">
      <w:pPr>
        <w:rPr>
          <w:b/>
        </w:rPr>
      </w:pPr>
      <w:r>
        <w:rPr>
          <w:rFonts w:hint="eastAsia"/>
        </w:rPr>
        <w:t xml:space="preserve"> </w:t>
      </w:r>
      <w:r w:rsidR="001D0DC8" w:rsidRPr="00596AC9">
        <w:rPr>
          <w:rFonts w:hint="eastAsia"/>
          <w:b/>
        </w:rPr>
        <w:t>第十</w:t>
      </w:r>
      <w:r w:rsidR="00EC44FB">
        <w:rPr>
          <w:rFonts w:hint="eastAsia"/>
          <w:b/>
        </w:rPr>
        <w:t>二</w:t>
      </w:r>
      <w:r w:rsidR="001D0DC8" w:rsidRPr="00596AC9">
        <w:rPr>
          <w:rFonts w:hint="eastAsia"/>
          <w:b/>
        </w:rPr>
        <w:t>章</w:t>
      </w:r>
      <w:r w:rsidR="00064F46">
        <w:rPr>
          <w:rFonts w:hint="eastAsia"/>
          <w:b/>
        </w:rPr>
        <w:t xml:space="preserve"> </w:t>
      </w:r>
      <w:r w:rsidR="00064F46">
        <w:rPr>
          <w:rFonts w:hint="eastAsia"/>
          <w:b/>
        </w:rPr>
        <w:t>财政体制</w:t>
      </w:r>
    </w:p>
    <w:p w14:paraId="08659577" w14:textId="77777777" w:rsidR="00E90063" w:rsidRPr="009E37B9" w:rsidRDefault="00CC0A32" w:rsidP="00CC0A32">
      <w:pPr>
        <w:ind w:firstLineChars="200" w:firstLine="422"/>
        <w:rPr>
          <w:b/>
          <w:bCs/>
        </w:rPr>
      </w:pPr>
      <w:r w:rsidRPr="009E37B9">
        <w:rPr>
          <w:rFonts w:hint="eastAsia"/>
          <w:b/>
          <w:bCs/>
        </w:rPr>
        <w:t>1.</w:t>
      </w:r>
      <w:r w:rsidR="00064F46" w:rsidRPr="009E37B9">
        <w:rPr>
          <w:b/>
          <w:bCs/>
        </w:rPr>
        <w:t xml:space="preserve"> </w:t>
      </w:r>
      <w:r w:rsidR="00961EAC" w:rsidRPr="009E37B9">
        <w:rPr>
          <w:b/>
          <w:bCs/>
        </w:rPr>
        <w:t>掌握</w:t>
      </w:r>
      <w:r w:rsidR="00E90063" w:rsidRPr="009E37B9">
        <w:rPr>
          <w:b/>
          <w:bCs/>
        </w:rPr>
        <w:t>财政体制的概念</w:t>
      </w:r>
    </w:p>
    <w:p w14:paraId="3C23A61C" w14:textId="77777777" w:rsidR="00CC0A32" w:rsidRPr="007E6D76" w:rsidRDefault="00CC0A32" w:rsidP="00CC0A32">
      <w:pPr>
        <w:rPr>
          <w:b/>
          <w:bCs/>
        </w:rPr>
      </w:pPr>
      <w:r w:rsidRPr="007E6D76">
        <w:rPr>
          <w:rFonts w:hint="eastAsia"/>
          <w:b/>
          <w:bCs/>
        </w:rPr>
        <w:t xml:space="preserve">    2.</w:t>
      </w:r>
      <w:r w:rsidR="00064F46" w:rsidRPr="007E6D76">
        <w:rPr>
          <w:b/>
          <w:bCs/>
        </w:rPr>
        <w:t xml:space="preserve"> </w:t>
      </w:r>
      <w:r w:rsidR="00961EAC" w:rsidRPr="007E6D76">
        <w:rPr>
          <w:b/>
          <w:bCs/>
        </w:rPr>
        <w:t>掌握</w:t>
      </w:r>
      <w:r w:rsidR="00064F46" w:rsidRPr="007E6D76">
        <w:rPr>
          <w:rFonts w:hint="eastAsia"/>
          <w:b/>
          <w:bCs/>
        </w:rPr>
        <w:t>政府间事权与支出划分的原则</w:t>
      </w:r>
    </w:p>
    <w:p w14:paraId="3EA85CA2" w14:textId="77777777" w:rsidR="00E90063" w:rsidRPr="007E6D76" w:rsidRDefault="00CC0A32" w:rsidP="00E90063">
      <w:pPr>
        <w:ind w:firstLine="420"/>
        <w:rPr>
          <w:b/>
          <w:bCs/>
        </w:rPr>
      </w:pPr>
      <w:r w:rsidRPr="007E6D76">
        <w:rPr>
          <w:rFonts w:hint="eastAsia"/>
          <w:b/>
          <w:bCs/>
        </w:rPr>
        <w:t>3.</w:t>
      </w:r>
      <w:r w:rsidR="00064F46" w:rsidRPr="007E6D76">
        <w:rPr>
          <w:b/>
          <w:bCs/>
        </w:rPr>
        <w:t xml:space="preserve"> </w:t>
      </w:r>
      <w:r w:rsidR="00961EAC" w:rsidRPr="007E6D76">
        <w:rPr>
          <w:b/>
          <w:bCs/>
        </w:rPr>
        <w:t>掌握</w:t>
      </w:r>
      <w:r w:rsidR="00E90063" w:rsidRPr="007E6D76">
        <w:rPr>
          <w:b/>
          <w:bCs/>
        </w:rPr>
        <w:t>政府间转移支付的依据和类型</w:t>
      </w:r>
    </w:p>
    <w:p w14:paraId="5BF6923C" w14:textId="77777777" w:rsidR="001D0DC8" w:rsidRDefault="00E90063" w:rsidP="00E90063">
      <w:pPr>
        <w:ind w:firstLine="420"/>
      </w:pPr>
      <w:r>
        <w:rPr>
          <w:rFonts w:hint="eastAsia"/>
        </w:rPr>
        <w:t>4.</w:t>
      </w:r>
      <w:r w:rsidR="00961EAC">
        <w:rPr>
          <w:rFonts w:hint="eastAsia"/>
        </w:rPr>
        <w:t>理解</w:t>
      </w:r>
      <w:r w:rsidR="00A42E81">
        <w:rPr>
          <w:rFonts w:hint="eastAsia"/>
        </w:rPr>
        <w:t>分税制的内容、</w:t>
      </w:r>
      <w:r w:rsidR="00A42E81" w:rsidRPr="00A42E81">
        <w:rPr>
          <w:rFonts w:hint="eastAsia"/>
        </w:rPr>
        <w:t>主要成效</w:t>
      </w:r>
      <w:r w:rsidR="00A42E81">
        <w:rPr>
          <w:rFonts w:hint="eastAsia"/>
        </w:rPr>
        <w:t>以及</w:t>
      </w:r>
      <w:r w:rsidR="00A42E81" w:rsidRPr="00A42E81">
        <w:rPr>
          <w:rFonts w:hint="eastAsia"/>
        </w:rPr>
        <w:t>主要问题</w:t>
      </w:r>
    </w:p>
    <w:p w14:paraId="1D54EA68" w14:textId="77777777" w:rsidR="00CC0A32" w:rsidRPr="00596AC9" w:rsidRDefault="00CC0A32" w:rsidP="00CC0A32">
      <w:pPr>
        <w:rPr>
          <w:b/>
        </w:rPr>
      </w:pPr>
      <w:r w:rsidRPr="00596AC9">
        <w:rPr>
          <w:rFonts w:hint="eastAsia"/>
          <w:b/>
        </w:rPr>
        <w:t>第十</w:t>
      </w:r>
      <w:r w:rsidR="00626F41">
        <w:rPr>
          <w:rFonts w:hint="eastAsia"/>
          <w:b/>
        </w:rPr>
        <w:t>三</w:t>
      </w:r>
      <w:r w:rsidRPr="00596AC9">
        <w:rPr>
          <w:rFonts w:hint="eastAsia"/>
          <w:b/>
        </w:rPr>
        <w:t>章</w:t>
      </w:r>
      <w:r w:rsidRPr="00596AC9">
        <w:rPr>
          <w:rFonts w:hint="eastAsia"/>
          <w:b/>
        </w:rPr>
        <w:t xml:space="preserve"> </w:t>
      </w:r>
      <w:r w:rsidR="00626F41" w:rsidRPr="00626F41">
        <w:rPr>
          <w:rFonts w:hint="eastAsia"/>
          <w:b/>
          <w:bCs/>
        </w:rPr>
        <w:t>财政平衡与财政政策</w:t>
      </w:r>
    </w:p>
    <w:p w14:paraId="5DB14CC1" w14:textId="77777777" w:rsidR="00CC0A32" w:rsidRPr="00C617AA" w:rsidRDefault="00CC0A32" w:rsidP="002419F6">
      <w:pPr>
        <w:ind w:firstLineChars="200" w:firstLine="422"/>
        <w:rPr>
          <w:b/>
          <w:bCs/>
        </w:rPr>
      </w:pPr>
      <w:r w:rsidRPr="00C617AA">
        <w:rPr>
          <w:rFonts w:hint="eastAsia"/>
          <w:b/>
          <w:bCs/>
        </w:rPr>
        <w:t xml:space="preserve">1. </w:t>
      </w:r>
      <w:r w:rsidR="00961EAC" w:rsidRPr="00C617AA">
        <w:rPr>
          <w:rFonts w:hint="eastAsia"/>
          <w:b/>
          <w:bCs/>
        </w:rPr>
        <w:t>掌握</w:t>
      </w:r>
      <w:r w:rsidR="0083616D" w:rsidRPr="00C617AA">
        <w:rPr>
          <w:rFonts w:hint="eastAsia"/>
          <w:b/>
          <w:bCs/>
        </w:rPr>
        <w:t>财政平衡的内涵以及财政赤字的计算口径</w:t>
      </w:r>
    </w:p>
    <w:p w14:paraId="75DA720F" w14:textId="77777777" w:rsidR="001956F6" w:rsidRDefault="00CC0A32" w:rsidP="002419F6">
      <w:pPr>
        <w:ind w:firstLineChars="200" w:firstLine="420"/>
      </w:pPr>
      <w:r>
        <w:rPr>
          <w:rFonts w:hint="eastAsia"/>
        </w:rPr>
        <w:t>2.</w:t>
      </w:r>
      <w:r w:rsidR="002E1FFB">
        <w:rPr>
          <w:rFonts w:hint="eastAsia"/>
        </w:rPr>
        <w:t xml:space="preserve"> </w:t>
      </w:r>
      <w:r w:rsidR="00961EAC">
        <w:rPr>
          <w:rFonts w:hint="eastAsia"/>
        </w:rPr>
        <w:t>了解</w:t>
      </w:r>
      <w:r w:rsidR="0083616D">
        <w:rPr>
          <w:rFonts w:hint="eastAsia"/>
        </w:rPr>
        <w:t>财政政策的概念与分类</w:t>
      </w:r>
      <w:r>
        <w:rPr>
          <w:rFonts w:hint="eastAsia"/>
        </w:rPr>
        <w:t xml:space="preserve"> </w:t>
      </w:r>
    </w:p>
    <w:p w14:paraId="5856A382" w14:textId="77777777" w:rsidR="002419F6" w:rsidRDefault="002419F6" w:rsidP="002419F6">
      <w:pPr>
        <w:rPr>
          <w:b/>
        </w:rPr>
      </w:pPr>
      <w:r w:rsidRPr="00596AC9">
        <w:rPr>
          <w:rFonts w:hint="eastAsia"/>
          <w:b/>
        </w:rPr>
        <w:t>第十</w:t>
      </w:r>
      <w:r w:rsidR="0083616D">
        <w:rPr>
          <w:rFonts w:hint="eastAsia"/>
          <w:b/>
        </w:rPr>
        <w:t>四</w:t>
      </w:r>
      <w:r w:rsidRPr="00596AC9">
        <w:rPr>
          <w:rFonts w:hint="eastAsia"/>
          <w:b/>
        </w:rPr>
        <w:t>章</w:t>
      </w:r>
      <w:r w:rsidRPr="00596AC9">
        <w:rPr>
          <w:rFonts w:hint="eastAsia"/>
          <w:b/>
        </w:rPr>
        <w:t xml:space="preserve">  </w:t>
      </w:r>
      <w:r w:rsidR="00AE26B7">
        <w:rPr>
          <w:rFonts w:hint="eastAsia"/>
          <w:b/>
        </w:rPr>
        <w:t>国际财政</w:t>
      </w:r>
    </w:p>
    <w:p w14:paraId="0ECB8806" w14:textId="77777777" w:rsidR="00AE26B7" w:rsidRDefault="00961EAC" w:rsidP="00AE26B7">
      <w:pPr>
        <w:pStyle w:val="a7"/>
        <w:numPr>
          <w:ilvl w:val="0"/>
          <w:numId w:val="4"/>
        </w:numPr>
        <w:ind w:firstLineChars="0"/>
        <w:rPr>
          <w:bCs/>
        </w:rPr>
      </w:pPr>
      <w:r>
        <w:rPr>
          <w:rFonts w:hint="eastAsia"/>
          <w:bCs/>
        </w:rPr>
        <w:lastRenderedPageBreak/>
        <w:t>了解</w:t>
      </w:r>
      <w:r w:rsidR="00AE26B7" w:rsidRPr="00AE26B7">
        <w:rPr>
          <w:rFonts w:hint="eastAsia"/>
          <w:bCs/>
        </w:rPr>
        <w:t>国际财政的概念</w:t>
      </w:r>
    </w:p>
    <w:p w14:paraId="312E00D5" w14:textId="77777777" w:rsidR="000A6B93" w:rsidRDefault="00961EAC" w:rsidP="00AE26B7">
      <w:pPr>
        <w:pStyle w:val="a7"/>
        <w:numPr>
          <w:ilvl w:val="0"/>
          <w:numId w:val="4"/>
        </w:numPr>
        <w:ind w:firstLineChars="0"/>
        <w:rPr>
          <w:bCs/>
        </w:rPr>
      </w:pPr>
      <w:r>
        <w:rPr>
          <w:rFonts w:hint="eastAsia"/>
          <w:bCs/>
        </w:rPr>
        <w:t>理解</w:t>
      </w:r>
      <w:r w:rsidR="000A6B93" w:rsidRPr="00AE26B7">
        <w:rPr>
          <w:rFonts w:hint="eastAsia"/>
          <w:bCs/>
        </w:rPr>
        <w:t>国际财政的</w:t>
      </w:r>
      <w:r w:rsidR="000A6B93">
        <w:rPr>
          <w:rFonts w:hint="eastAsia"/>
          <w:bCs/>
        </w:rPr>
        <w:t>职能</w:t>
      </w:r>
    </w:p>
    <w:p w14:paraId="4CE2BD20" w14:textId="77777777" w:rsidR="00AE26B7" w:rsidRPr="00AE26B7" w:rsidRDefault="00961EAC" w:rsidP="00AE26B7">
      <w:pPr>
        <w:pStyle w:val="a7"/>
        <w:numPr>
          <w:ilvl w:val="0"/>
          <w:numId w:val="4"/>
        </w:numPr>
        <w:ind w:firstLineChars="0"/>
        <w:rPr>
          <w:bCs/>
        </w:rPr>
      </w:pPr>
      <w:r>
        <w:rPr>
          <w:rFonts w:hint="eastAsia"/>
          <w:bCs/>
        </w:rPr>
        <w:t>了解</w:t>
      </w:r>
      <w:r w:rsidR="00291B82" w:rsidRPr="00291B82">
        <w:rPr>
          <w:rFonts w:hint="eastAsia"/>
          <w:bCs/>
        </w:rPr>
        <w:t>国际税收问题的成因</w:t>
      </w:r>
      <w:r w:rsidR="00291B82">
        <w:rPr>
          <w:rFonts w:hint="eastAsia"/>
          <w:bCs/>
        </w:rPr>
        <w:t>以及</w:t>
      </w:r>
      <w:r w:rsidR="00291B82" w:rsidRPr="00291B82">
        <w:rPr>
          <w:rFonts w:hint="eastAsia"/>
          <w:bCs/>
        </w:rPr>
        <w:t>国际税收协调的方法</w:t>
      </w:r>
    </w:p>
    <w:sectPr w:rsidR="00AE26B7" w:rsidRPr="00AE26B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4693" w14:textId="77777777" w:rsidR="00CB0F67" w:rsidRDefault="00CB0F67" w:rsidP="00A93494">
      <w:r>
        <w:separator/>
      </w:r>
    </w:p>
  </w:endnote>
  <w:endnote w:type="continuationSeparator" w:id="0">
    <w:p w14:paraId="1A70BD71" w14:textId="77777777" w:rsidR="00CB0F67" w:rsidRDefault="00CB0F67" w:rsidP="00A9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506539"/>
      <w:docPartObj>
        <w:docPartGallery w:val="Page Numbers (Bottom of Page)"/>
        <w:docPartUnique/>
      </w:docPartObj>
    </w:sdtPr>
    <w:sdtEndPr/>
    <w:sdtContent>
      <w:p w14:paraId="189F9DAE" w14:textId="77777777" w:rsidR="00A7215D" w:rsidRDefault="00A7215D">
        <w:pPr>
          <w:pStyle w:val="a5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61EAC" w:rsidRPr="00961EAC">
          <w:rPr>
            <w:noProof/>
            <w:lang w:val="zh-CN"/>
          </w:rPr>
          <w:t>3</w:t>
        </w:r>
        <w:r>
          <w:fldChar w:fldCharType="end"/>
        </w:r>
      </w:p>
    </w:sdtContent>
  </w:sdt>
  <w:p w14:paraId="3E70CA24" w14:textId="77777777" w:rsidR="00A7215D" w:rsidRDefault="00A72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9946" w14:textId="77777777" w:rsidR="00CB0F67" w:rsidRDefault="00CB0F67" w:rsidP="00A93494">
      <w:r>
        <w:separator/>
      </w:r>
    </w:p>
  </w:footnote>
  <w:footnote w:type="continuationSeparator" w:id="0">
    <w:p w14:paraId="270A1FC5" w14:textId="77777777" w:rsidR="00CB0F67" w:rsidRDefault="00CB0F67" w:rsidP="00A93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47C"/>
    <w:multiLevelType w:val="hybridMultilevel"/>
    <w:tmpl w:val="CE12396C"/>
    <w:lvl w:ilvl="0" w:tplc="6F1ACB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800256"/>
    <w:multiLevelType w:val="hybridMultilevel"/>
    <w:tmpl w:val="0BC4B0E4"/>
    <w:lvl w:ilvl="0" w:tplc="90A446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072123"/>
    <w:multiLevelType w:val="hybridMultilevel"/>
    <w:tmpl w:val="5B96E0C4"/>
    <w:lvl w:ilvl="0" w:tplc="6F1ACB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34AB8"/>
    <w:multiLevelType w:val="hybridMultilevel"/>
    <w:tmpl w:val="EDCA1954"/>
    <w:lvl w:ilvl="0" w:tplc="0344B178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986EBA"/>
    <w:multiLevelType w:val="hybridMultilevel"/>
    <w:tmpl w:val="BDC02538"/>
    <w:lvl w:ilvl="0" w:tplc="953A4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46541A"/>
    <w:multiLevelType w:val="hybridMultilevel"/>
    <w:tmpl w:val="CE12396C"/>
    <w:lvl w:ilvl="0" w:tplc="6F1ACB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B28AE"/>
    <w:multiLevelType w:val="hybridMultilevel"/>
    <w:tmpl w:val="41DE5B5C"/>
    <w:lvl w:ilvl="0" w:tplc="9000D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19A"/>
    <w:rsid w:val="00012A80"/>
    <w:rsid w:val="00013189"/>
    <w:rsid w:val="00036E1D"/>
    <w:rsid w:val="0003720E"/>
    <w:rsid w:val="00056941"/>
    <w:rsid w:val="00064F46"/>
    <w:rsid w:val="000828F2"/>
    <w:rsid w:val="000938B1"/>
    <w:rsid w:val="00095882"/>
    <w:rsid w:val="000A6B93"/>
    <w:rsid w:val="000B122C"/>
    <w:rsid w:val="00125811"/>
    <w:rsid w:val="00136D36"/>
    <w:rsid w:val="00141F83"/>
    <w:rsid w:val="0015121F"/>
    <w:rsid w:val="00176099"/>
    <w:rsid w:val="001956F6"/>
    <w:rsid w:val="001D0DC8"/>
    <w:rsid w:val="001E002C"/>
    <w:rsid w:val="001E4F5B"/>
    <w:rsid w:val="001F612A"/>
    <w:rsid w:val="0023571C"/>
    <w:rsid w:val="00235B03"/>
    <w:rsid w:val="002419F6"/>
    <w:rsid w:val="002653B2"/>
    <w:rsid w:val="002678B2"/>
    <w:rsid w:val="00273E6A"/>
    <w:rsid w:val="00282C88"/>
    <w:rsid w:val="00287518"/>
    <w:rsid w:val="00291820"/>
    <w:rsid w:val="00291B82"/>
    <w:rsid w:val="002A554E"/>
    <w:rsid w:val="002B24DB"/>
    <w:rsid w:val="002C3C8D"/>
    <w:rsid w:val="002D0C6C"/>
    <w:rsid w:val="002D63C9"/>
    <w:rsid w:val="002D7F39"/>
    <w:rsid w:val="002E1FFB"/>
    <w:rsid w:val="002E2FCA"/>
    <w:rsid w:val="002E3696"/>
    <w:rsid w:val="00302C70"/>
    <w:rsid w:val="00316112"/>
    <w:rsid w:val="003454FF"/>
    <w:rsid w:val="00352A6B"/>
    <w:rsid w:val="00395F7F"/>
    <w:rsid w:val="003B0E25"/>
    <w:rsid w:val="003B1B83"/>
    <w:rsid w:val="003C2CEC"/>
    <w:rsid w:val="003C42F1"/>
    <w:rsid w:val="003D02D0"/>
    <w:rsid w:val="003E6A40"/>
    <w:rsid w:val="0040268B"/>
    <w:rsid w:val="00424435"/>
    <w:rsid w:val="00432D35"/>
    <w:rsid w:val="004602D2"/>
    <w:rsid w:val="00465965"/>
    <w:rsid w:val="004665AD"/>
    <w:rsid w:val="00473A11"/>
    <w:rsid w:val="0048696F"/>
    <w:rsid w:val="00492664"/>
    <w:rsid w:val="004A5FE9"/>
    <w:rsid w:val="004B3CC7"/>
    <w:rsid w:val="004F243C"/>
    <w:rsid w:val="00527C4F"/>
    <w:rsid w:val="00544469"/>
    <w:rsid w:val="0056608F"/>
    <w:rsid w:val="00580361"/>
    <w:rsid w:val="005813DC"/>
    <w:rsid w:val="00581E3C"/>
    <w:rsid w:val="0058219F"/>
    <w:rsid w:val="00596AC9"/>
    <w:rsid w:val="00616859"/>
    <w:rsid w:val="0062519A"/>
    <w:rsid w:val="00626F41"/>
    <w:rsid w:val="00642DDA"/>
    <w:rsid w:val="00657DE7"/>
    <w:rsid w:val="0067000E"/>
    <w:rsid w:val="00685528"/>
    <w:rsid w:val="0068685C"/>
    <w:rsid w:val="00692140"/>
    <w:rsid w:val="006B12B9"/>
    <w:rsid w:val="006B632E"/>
    <w:rsid w:val="006C68E8"/>
    <w:rsid w:val="006E2821"/>
    <w:rsid w:val="006F08C6"/>
    <w:rsid w:val="00710CD4"/>
    <w:rsid w:val="00734140"/>
    <w:rsid w:val="007735F7"/>
    <w:rsid w:val="0078049C"/>
    <w:rsid w:val="00796C75"/>
    <w:rsid w:val="007B236E"/>
    <w:rsid w:val="007B7ED6"/>
    <w:rsid w:val="007C5DC3"/>
    <w:rsid w:val="007D0D39"/>
    <w:rsid w:val="007E02AA"/>
    <w:rsid w:val="007E6D76"/>
    <w:rsid w:val="007F138D"/>
    <w:rsid w:val="007F2C92"/>
    <w:rsid w:val="00805CA1"/>
    <w:rsid w:val="00812147"/>
    <w:rsid w:val="0082139A"/>
    <w:rsid w:val="008225FB"/>
    <w:rsid w:val="0083616D"/>
    <w:rsid w:val="00863F90"/>
    <w:rsid w:val="008710C8"/>
    <w:rsid w:val="0087514E"/>
    <w:rsid w:val="00887C54"/>
    <w:rsid w:val="008A5291"/>
    <w:rsid w:val="008C13EF"/>
    <w:rsid w:val="008D209F"/>
    <w:rsid w:val="008E4048"/>
    <w:rsid w:val="00905B8A"/>
    <w:rsid w:val="00920A35"/>
    <w:rsid w:val="00924DF5"/>
    <w:rsid w:val="009250BE"/>
    <w:rsid w:val="00936A6A"/>
    <w:rsid w:val="00950D03"/>
    <w:rsid w:val="00951676"/>
    <w:rsid w:val="00960DD4"/>
    <w:rsid w:val="00961EAC"/>
    <w:rsid w:val="00970165"/>
    <w:rsid w:val="009814A2"/>
    <w:rsid w:val="009A478E"/>
    <w:rsid w:val="009C5B4F"/>
    <w:rsid w:val="009D02F7"/>
    <w:rsid w:val="009D49CB"/>
    <w:rsid w:val="009E37B9"/>
    <w:rsid w:val="00A032EB"/>
    <w:rsid w:val="00A42E81"/>
    <w:rsid w:val="00A519A0"/>
    <w:rsid w:val="00A51E7C"/>
    <w:rsid w:val="00A65D76"/>
    <w:rsid w:val="00A7215D"/>
    <w:rsid w:val="00A85080"/>
    <w:rsid w:val="00A93494"/>
    <w:rsid w:val="00AB304F"/>
    <w:rsid w:val="00AD6A4A"/>
    <w:rsid w:val="00AE26B7"/>
    <w:rsid w:val="00AE2B72"/>
    <w:rsid w:val="00B043C1"/>
    <w:rsid w:val="00B07F52"/>
    <w:rsid w:val="00B126BB"/>
    <w:rsid w:val="00B22F44"/>
    <w:rsid w:val="00B31712"/>
    <w:rsid w:val="00B35726"/>
    <w:rsid w:val="00BD2BEB"/>
    <w:rsid w:val="00C04DD6"/>
    <w:rsid w:val="00C06297"/>
    <w:rsid w:val="00C24451"/>
    <w:rsid w:val="00C264AF"/>
    <w:rsid w:val="00C27E6E"/>
    <w:rsid w:val="00C435C1"/>
    <w:rsid w:val="00C617AA"/>
    <w:rsid w:val="00C75231"/>
    <w:rsid w:val="00C81EA3"/>
    <w:rsid w:val="00C8649D"/>
    <w:rsid w:val="00C869DA"/>
    <w:rsid w:val="00CA41DB"/>
    <w:rsid w:val="00CB0F67"/>
    <w:rsid w:val="00CC0A32"/>
    <w:rsid w:val="00CE403B"/>
    <w:rsid w:val="00CE632A"/>
    <w:rsid w:val="00CF3EC4"/>
    <w:rsid w:val="00D431DE"/>
    <w:rsid w:val="00D621EA"/>
    <w:rsid w:val="00D67A62"/>
    <w:rsid w:val="00D84C56"/>
    <w:rsid w:val="00D92A87"/>
    <w:rsid w:val="00DB0540"/>
    <w:rsid w:val="00DC2A6A"/>
    <w:rsid w:val="00DC7A54"/>
    <w:rsid w:val="00DD40B0"/>
    <w:rsid w:val="00DE7CBB"/>
    <w:rsid w:val="00DF794D"/>
    <w:rsid w:val="00E10053"/>
    <w:rsid w:val="00E123AA"/>
    <w:rsid w:val="00E23B38"/>
    <w:rsid w:val="00E3602F"/>
    <w:rsid w:val="00E452EA"/>
    <w:rsid w:val="00E52543"/>
    <w:rsid w:val="00E55E98"/>
    <w:rsid w:val="00E63231"/>
    <w:rsid w:val="00E90063"/>
    <w:rsid w:val="00E9782D"/>
    <w:rsid w:val="00EB2B04"/>
    <w:rsid w:val="00EC42A1"/>
    <w:rsid w:val="00EC44FB"/>
    <w:rsid w:val="00ED3A5C"/>
    <w:rsid w:val="00EE6CAC"/>
    <w:rsid w:val="00F42628"/>
    <w:rsid w:val="00F44A93"/>
    <w:rsid w:val="00F60BFC"/>
    <w:rsid w:val="00F67CC9"/>
    <w:rsid w:val="00F86D3A"/>
    <w:rsid w:val="00F96BA9"/>
    <w:rsid w:val="00FA6D65"/>
    <w:rsid w:val="00FE4F14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F6C14"/>
  <w15:docId w15:val="{AE6FE4B6-ED74-4D00-B7C5-ED2F12BC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494"/>
    <w:rPr>
      <w:sz w:val="18"/>
      <w:szCs w:val="18"/>
    </w:rPr>
  </w:style>
  <w:style w:type="paragraph" w:styleId="a7">
    <w:name w:val="List Paragraph"/>
    <w:basedOn w:val="a"/>
    <w:uiPriority w:val="34"/>
    <w:qFormat/>
    <w:rsid w:val="004A5FE9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814A2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9814A2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9814A2"/>
  </w:style>
  <w:style w:type="paragraph" w:styleId="ab">
    <w:name w:val="annotation subject"/>
    <w:basedOn w:val="a9"/>
    <w:next w:val="a9"/>
    <w:link w:val="ac"/>
    <w:uiPriority w:val="99"/>
    <w:semiHidden/>
    <w:unhideWhenUsed/>
    <w:rsid w:val="009814A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814A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814A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814A2"/>
    <w:rPr>
      <w:sz w:val="18"/>
      <w:szCs w:val="18"/>
    </w:rPr>
  </w:style>
  <w:style w:type="character" w:styleId="af">
    <w:name w:val="Strong"/>
    <w:basedOn w:val="a0"/>
    <w:uiPriority w:val="22"/>
    <w:qFormat/>
    <w:rsid w:val="002419F6"/>
    <w:rPr>
      <w:b/>
      <w:bCs/>
    </w:rPr>
  </w:style>
  <w:style w:type="paragraph" w:styleId="af0">
    <w:name w:val="Normal (Web)"/>
    <w:basedOn w:val="a"/>
    <w:uiPriority w:val="99"/>
    <w:semiHidden/>
    <w:unhideWhenUsed/>
    <w:rsid w:val="00FE4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</dc:creator>
  <cp:lastModifiedBy>任 凯</cp:lastModifiedBy>
  <cp:revision>35</cp:revision>
  <dcterms:created xsi:type="dcterms:W3CDTF">2021-11-08T07:26:00Z</dcterms:created>
  <dcterms:modified xsi:type="dcterms:W3CDTF">2022-01-06T08:00:00Z</dcterms:modified>
</cp:coreProperties>
</file>