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3A8A" w14:textId="77777777" w:rsidR="001E26B9" w:rsidRPr="001E26B9" w:rsidRDefault="001E26B9" w:rsidP="001E26B9">
      <w:r w:rsidRPr="001E26B9">
        <w:t xml:space="preserve">1. 准备训练数据集 D = {(x,1, x,2, ..., x,n, y)}   // x_i ∈ </w:t>
      </w:r>
      <w:r w:rsidRPr="001E26B9">
        <w:rPr>
          <w:rFonts w:ascii="Cambria Math" w:hAnsi="Cambria Math" w:cs="Cambria Math"/>
        </w:rPr>
        <w:t>ℝ</w:t>
      </w:r>
      <w:r w:rsidRPr="001E26B9">
        <w:t>^{n+1} (含偏置项)</w:t>
      </w:r>
    </w:p>
    <w:p w14:paraId="21DA8239" w14:textId="77777777" w:rsidR="001E26B9" w:rsidRPr="001E26B9" w:rsidRDefault="001E26B9" w:rsidP="001E26B9">
      <w:r w:rsidRPr="001E26B9">
        <w:t>2. 随机初始化权重 w_0, w_1, .</w:t>
      </w:r>
      <w:proofErr w:type="gramStart"/>
      <w:r w:rsidRPr="001E26B9">
        <w:t>..</w:t>
      </w:r>
      <w:proofErr w:type="gramEnd"/>
      <w:r w:rsidRPr="001E26B9">
        <w:t>, w_n</w:t>
      </w:r>
    </w:p>
    <w:p w14:paraId="56C28020" w14:textId="77777777" w:rsidR="001E26B9" w:rsidRPr="001E26B9" w:rsidRDefault="001E26B9" w:rsidP="001E26B9">
      <w:r w:rsidRPr="001E26B9">
        <w:t xml:space="preserve">   设置学习率 α，批量大小 b</w:t>
      </w:r>
    </w:p>
    <w:p w14:paraId="7EBA2709" w14:textId="77777777" w:rsidR="001E26B9" w:rsidRPr="001E26B9" w:rsidRDefault="001E26B9" w:rsidP="001E26B9">
      <w:r w:rsidRPr="001E26B9">
        <w:t>3. while 未收敛 do:</w:t>
      </w:r>
    </w:p>
    <w:p w14:paraId="46787530" w14:textId="77777777" w:rsidR="001E26B9" w:rsidRPr="001E26B9" w:rsidRDefault="001E26B9" w:rsidP="001E26B9">
      <w:r w:rsidRPr="001E26B9">
        <w:t xml:space="preserve">4.     在D中随机选择 b </w:t>
      </w:r>
      <w:proofErr w:type="gramStart"/>
      <w:r w:rsidRPr="001E26B9">
        <w:t>个</w:t>
      </w:r>
      <w:proofErr w:type="gramEnd"/>
      <w:r w:rsidRPr="001E26B9">
        <w:t>样本，记为小批量 D^b</w:t>
      </w:r>
    </w:p>
    <w:p w14:paraId="16348217" w14:textId="77777777" w:rsidR="001E26B9" w:rsidRPr="001E26B9" w:rsidRDefault="001E26B9" w:rsidP="001E26B9">
      <w:r w:rsidRPr="001E26B9">
        <w:t>5.     初始化梯度累积值：</w:t>
      </w:r>
      <w:r w:rsidRPr="001E26B9">
        <w:rPr>
          <w:rFonts w:ascii="Cambria Math" w:hAnsi="Cambria Math" w:cs="Cambria Math"/>
        </w:rPr>
        <w:t>∀</w:t>
      </w:r>
      <w:r w:rsidRPr="001E26B9">
        <w:t xml:space="preserve">j, </w:t>
      </w:r>
      <w:r w:rsidRPr="001E26B9">
        <w:rPr>
          <w:rFonts w:ascii="Cambria Math" w:hAnsi="Cambria Math" w:cs="Cambria Math"/>
        </w:rPr>
        <w:t>∂</w:t>
      </w:r>
      <w:r w:rsidRPr="001E26B9">
        <w:t>J/</w:t>
      </w:r>
      <w:r w:rsidRPr="001E26B9">
        <w:rPr>
          <w:rFonts w:ascii="Cambria Math" w:hAnsi="Cambria Math" w:cs="Cambria Math"/>
        </w:rPr>
        <w:t>∂</w:t>
      </w:r>
      <w:r w:rsidRPr="001E26B9">
        <w:t xml:space="preserve">w_j </w:t>
      </w:r>
      <w:r w:rsidRPr="001E26B9">
        <w:rPr>
          <w:rFonts w:ascii="等线" w:eastAsia="等线" w:hAnsi="等线" w:cs="等线" w:hint="eastAsia"/>
        </w:rPr>
        <w:t>←</w:t>
      </w:r>
      <w:r w:rsidRPr="001E26B9">
        <w:t xml:space="preserve"> 0</w:t>
      </w:r>
    </w:p>
    <w:p w14:paraId="776F630D" w14:textId="77777777" w:rsidR="001E26B9" w:rsidRPr="001E26B9" w:rsidRDefault="001E26B9" w:rsidP="001E26B9">
      <w:r w:rsidRPr="001E26B9">
        <w:t xml:space="preserve">6.     </w:t>
      </w:r>
    </w:p>
    <w:p w14:paraId="0737DA7E" w14:textId="77777777" w:rsidR="001E26B9" w:rsidRPr="001E26B9" w:rsidRDefault="001E26B9" w:rsidP="001E26B9">
      <w:r w:rsidRPr="001E26B9">
        <w:t>7.     for 每个样本 (x_i, y_i) in D^b do:</w:t>
      </w:r>
    </w:p>
    <w:p w14:paraId="04C5D57D" w14:textId="77777777" w:rsidR="001E26B9" w:rsidRPr="001E26B9" w:rsidRDefault="001E26B9" w:rsidP="001E26B9">
      <w:r w:rsidRPr="001E26B9">
        <w:t>8.         计算预测值 h(x_i) = Σ_{k=0}^n w_k·x_i^{(k)}  // 前向传播</w:t>
      </w:r>
    </w:p>
    <w:p w14:paraId="349BDB5A" w14:textId="77777777" w:rsidR="001E26B9" w:rsidRPr="001E26B9" w:rsidRDefault="001E26B9" w:rsidP="001E26B9">
      <w:r w:rsidRPr="001E26B9">
        <w:t>9.         计算误差项 δ = h(x_i) - y_i</w:t>
      </w:r>
    </w:p>
    <w:p w14:paraId="5A3AD559" w14:textId="77777777" w:rsidR="001E26B9" w:rsidRPr="001E26B9" w:rsidRDefault="001E26B9" w:rsidP="001E26B9">
      <w:r w:rsidRPr="001E26B9">
        <w:t xml:space="preserve">10.        </w:t>
      </w:r>
    </w:p>
    <w:p w14:paraId="1E17A661" w14:textId="77777777" w:rsidR="001E26B9" w:rsidRPr="001E26B9" w:rsidRDefault="001E26B9" w:rsidP="001E26B9">
      <w:r w:rsidRPr="001E26B9">
        <w:t>11.        for j = 0 to n do:                          // 反向传播</w:t>
      </w:r>
    </w:p>
    <w:p w14:paraId="0C56920F" w14:textId="77777777" w:rsidR="001E26B9" w:rsidRPr="001E26B9" w:rsidRDefault="001E26B9" w:rsidP="001E26B9">
      <w:r w:rsidRPr="001E26B9">
        <w:t xml:space="preserve">12.            </w:t>
      </w:r>
      <w:r w:rsidRPr="001E26B9">
        <w:rPr>
          <w:rFonts w:ascii="Cambria Math" w:hAnsi="Cambria Math" w:cs="Cambria Math"/>
        </w:rPr>
        <w:t>∂</w:t>
      </w:r>
      <w:r w:rsidRPr="001E26B9">
        <w:t>J/</w:t>
      </w:r>
      <w:r w:rsidRPr="001E26B9">
        <w:rPr>
          <w:rFonts w:ascii="Cambria Math" w:hAnsi="Cambria Math" w:cs="Cambria Math"/>
        </w:rPr>
        <w:t>∂</w:t>
      </w:r>
      <w:r w:rsidRPr="001E26B9">
        <w:t xml:space="preserve">w_j += </w:t>
      </w:r>
      <w:r w:rsidRPr="001E26B9">
        <w:rPr>
          <w:rFonts w:ascii="等线" w:eastAsia="等线" w:hAnsi="等线" w:cs="等线" w:hint="eastAsia"/>
        </w:rPr>
        <w:t>δ</w:t>
      </w:r>
      <w:r w:rsidRPr="001E26B9">
        <w:t xml:space="preserve"> * x_i^{(j)}               // 累积样本梯度</w:t>
      </w:r>
    </w:p>
    <w:p w14:paraId="702E137A" w14:textId="77777777" w:rsidR="001E26B9" w:rsidRPr="001E26B9" w:rsidRDefault="001E26B9" w:rsidP="001E26B9">
      <w:r w:rsidRPr="001E26B9">
        <w:t>13.        end for</w:t>
      </w:r>
    </w:p>
    <w:p w14:paraId="32AE1AD8" w14:textId="77777777" w:rsidR="001E26B9" w:rsidRPr="001E26B9" w:rsidRDefault="001E26B9" w:rsidP="001E26B9">
      <w:r w:rsidRPr="001E26B9">
        <w:t>14.    end for</w:t>
      </w:r>
    </w:p>
    <w:p w14:paraId="5C489D1E" w14:textId="77777777" w:rsidR="001E26B9" w:rsidRPr="001E26B9" w:rsidRDefault="001E26B9" w:rsidP="001E26B9">
      <w:r w:rsidRPr="001E26B9">
        <w:t xml:space="preserve">15.    </w:t>
      </w:r>
    </w:p>
    <w:p w14:paraId="68C08121" w14:textId="77777777" w:rsidR="001E26B9" w:rsidRPr="001E26B9" w:rsidRDefault="001E26B9" w:rsidP="001E26B9">
      <w:r w:rsidRPr="001E26B9">
        <w:t>16.    for j = 0 to n do:                              // 参数更新</w:t>
      </w:r>
    </w:p>
    <w:p w14:paraId="3C26CB25" w14:textId="77777777" w:rsidR="001E26B9" w:rsidRPr="001E26B9" w:rsidRDefault="001E26B9" w:rsidP="001E26B9">
      <w:r w:rsidRPr="001E26B9">
        <w:t>17.        w_j ← w_j - α * (</w:t>
      </w:r>
      <w:r w:rsidRPr="001E26B9">
        <w:rPr>
          <w:rFonts w:ascii="Cambria Math" w:hAnsi="Cambria Math" w:cs="Cambria Math"/>
        </w:rPr>
        <w:t>∂</w:t>
      </w:r>
      <w:r w:rsidRPr="001E26B9">
        <w:t>J/</w:t>
      </w:r>
      <w:r w:rsidRPr="001E26B9">
        <w:rPr>
          <w:rFonts w:ascii="Cambria Math" w:hAnsi="Cambria Math" w:cs="Cambria Math"/>
        </w:rPr>
        <w:t>∂</w:t>
      </w:r>
      <w:r w:rsidRPr="001E26B9">
        <w:t>w_j / b)               // 取平均梯度</w:t>
      </w:r>
    </w:p>
    <w:p w14:paraId="374C2375" w14:textId="77777777" w:rsidR="001E26B9" w:rsidRPr="001E26B9" w:rsidRDefault="001E26B9" w:rsidP="001E26B9">
      <w:r w:rsidRPr="001E26B9">
        <w:t>18.    end for</w:t>
      </w:r>
    </w:p>
    <w:p w14:paraId="7EECDE75" w14:textId="77E6F52F" w:rsidR="00FE6A76" w:rsidRDefault="001E26B9">
      <w:pPr>
        <w:rPr>
          <w:rFonts w:hint="eastAsia"/>
        </w:rPr>
      </w:pPr>
      <w:r w:rsidRPr="001E26B9">
        <w:t>19. end while</w:t>
      </w:r>
    </w:p>
    <w:sectPr w:rsidR="00FE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76"/>
    <w:rsid w:val="001E26B9"/>
    <w:rsid w:val="00D01EA9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8BE7"/>
  <w15:chartTrackingRefBased/>
  <w15:docId w15:val="{013FD1EE-272C-4A04-AC99-4FE8AAC1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6A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A7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A7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A7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A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A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A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6A7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A7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A7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6A7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A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A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A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A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A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A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A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A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E6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2025-03-11T03:36:00Z</dcterms:created>
  <dcterms:modified xsi:type="dcterms:W3CDTF">2025-03-11T03:36:00Z</dcterms:modified>
</cp:coreProperties>
</file>