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881BF" w14:textId="068039F7" w:rsidR="001E7178" w:rsidRDefault="001E7178" w:rsidP="001E7178">
      <w:pPr>
        <w:pStyle w:val="1"/>
      </w:pPr>
      <w:r>
        <w:rPr>
          <w:rFonts w:hint="eastAsia"/>
        </w:rPr>
        <w:t>全连接</w:t>
      </w:r>
    </w:p>
    <w:p w14:paraId="1B4B297C" w14:textId="519C2231" w:rsidR="001E7178" w:rsidRDefault="001E7178">
      <w:r>
        <w:rPr>
          <w:noProof/>
        </w:rPr>
        <w:drawing>
          <wp:inline distT="0" distB="0" distL="0" distR="0" wp14:anchorId="2CD25363" wp14:editId="04EB4AAB">
            <wp:extent cx="5274310" cy="4105275"/>
            <wp:effectExtent l="0" t="0" r="2540" b="9525"/>
            <wp:docPr id="1409826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9235" w14:textId="0BB3FC78" w:rsidR="001E7178" w:rsidRDefault="001E7178" w:rsidP="001E7178">
      <w:pPr>
        <w:pStyle w:val="1"/>
        <w:rPr>
          <w:rFonts w:hint="eastAsia"/>
        </w:rPr>
      </w:pPr>
      <w:r>
        <w:rPr>
          <w:rFonts w:hint="eastAsia"/>
        </w:rPr>
        <w:t>卷积神经网络</w:t>
      </w:r>
    </w:p>
    <w:p w14:paraId="1EC06314" w14:textId="42283377" w:rsidR="00710E74" w:rsidRDefault="00A551CB">
      <w:pPr>
        <w:rPr>
          <w:rFonts w:hint="eastAsia"/>
        </w:rPr>
      </w:pPr>
      <w:r>
        <w:rPr>
          <w:noProof/>
        </w:rPr>
        <w:drawing>
          <wp:inline distT="0" distB="0" distL="0" distR="0" wp14:anchorId="1CA8C010" wp14:editId="286F81FB">
            <wp:extent cx="5266690" cy="2048510"/>
            <wp:effectExtent l="0" t="0" r="0" b="8890"/>
            <wp:docPr id="300068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B0EA" w14:textId="5CB74C31" w:rsidR="00A551CB" w:rsidRDefault="00A551CB" w:rsidP="00A551CB">
      <w:pPr>
        <w:pStyle w:val="2"/>
        <w:rPr>
          <w:rFonts w:hint="eastAsia"/>
        </w:rPr>
      </w:pPr>
      <w:r>
        <w:rPr>
          <w:rFonts w:hint="eastAsia"/>
        </w:rPr>
        <w:t>准确率0.8734</w:t>
      </w:r>
    </w:p>
    <w:sectPr w:rsidR="00A55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74"/>
    <w:rsid w:val="00153EDF"/>
    <w:rsid w:val="001E7178"/>
    <w:rsid w:val="00710E74"/>
    <w:rsid w:val="00907B40"/>
    <w:rsid w:val="00A5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654B"/>
  <w15:chartTrackingRefBased/>
  <w15:docId w15:val="{EAFAB96E-3728-4C1C-9186-9C924284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0E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10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E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E7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E7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E7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E7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E7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E7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E7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10E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0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0E7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0E7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10E7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0E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0E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0E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0E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E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0E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0E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0E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0E7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0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0E7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10E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Jinhua Wang</dc:creator>
  <cp:keywords/>
  <dc:description/>
  <cp:lastModifiedBy>Jinhua Wang</cp:lastModifiedBy>
  <cp:revision>3</cp:revision>
  <dcterms:created xsi:type="dcterms:W3CDTF">2025-04-21T15:41:00Z</dcterms:created>
  <dcterms:modified xsi:type="dcterms:W3CDTF">2025-04-21T15:44:00Z</dcterms:modified>
</cp:coreProperties>
</file>