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單字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affirmative 肯定的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dubious 半信半疑的，可疑的；不確定的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tediuos 乏味的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fabulous 驚人的；極好的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conscious 有意識的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still less 更不用說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generous 慷慨的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marvelous 奇妙的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consensus 共識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superflous 多餘的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demolish 拆除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devour 狼吞虎嚥地吃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promising 有希望的；有出息的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retrospect 回顧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prospect 前景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suspect 嫌疑犯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complacency 自滿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scrutiny 審查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clemency （施加懲罰時表現出的）寬厚，仁慈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devote 致力於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admit 承認；准許進入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submit 提交；順從，屈服；接受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hertiage 遺產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savage 野蠻人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significance 重要意義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content  滿意的；滿足的；內容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impoverished 赤貧的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poor 窮人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annoy  煩惱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stumble 絆倒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humble 謙虛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 odds 不一致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conventionally 照慣例地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文法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shd w:fill="ffd966" w:val="clear"/>
          <w:rtl w:val="0"/>
        </w:rPr>
        <w:t xml:space="preserve">only 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do sth 不料卻，沒想到卻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instead of + Ving 寧願做...，也不願做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prefer + Ving + to + Ving 寧願做...，也不願做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prefer + Ving or prefer + to + 原V 比較喜歡做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+ BeV + in accord with + B 意見一致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 + as + it + is 雖然是...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