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A大題</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LBS是什麼?兩種應用例子</w:t>
      </w:r>
    </w:p>
    <w:p w:rsidR="00000000" w:rsidDel="00000000" w:rsidP="00000000" w:rsidRDefault="00000000" w:rsidRPr="00000000" w14:paraId="00000003">
      <w:pPr>
        <w:pageBreakBefore w:val="0"/>
        <w:ind w:left="720" w:firstLine="0"/>
        <w:rPr/>
      </w:pPr>
      <w:r w:rsidDel="00000000" w:rsidR="00000000" w:rsidRPr="00000000">
        <w:rPr>
          <w:rFonts w:ascii="Arial Unicode MS" w:cs="Arial Unicode MS" w:eastAsia="Arial Unicode MS" w:hAnsi="Arial Unicode MS"/>
          <w:rtl w:val="0"/>
        </w:rPr>
        <w:t xml:space="preserve">→ 以GPS或是行動業者的無線通訊網路(蜂巢式網路)取得用戶的位置資訊，並以此提供該位置附近相關的資訊或是服務</w:t>
      </w:r>
    </w:p>
    <w:p w:rsidR="00000000" w:rsidDel="00000000" w:rsidP="00000000" w:rsidRDefault="00000000" w:rsidRPr="00000000" w14:paraId="00000004">
      <w:pPr>
        <w:pageBreakBefore w:val="0"/>
        <w:ind w:left="720" w:firstLine="0"/>
        <w:rPr/>
      </w:pPr>
      <w:r w:rsidDel="00000000" w:rsidR="00000000" w:rsidRPr="00000000">
        <w:rPr>
          <w:rFonts w:ascii="Arial Unicode MS" w:cs="Arial Unicode MS" w:eastAsia="Arial Unicode MS" w:hAnsi="Arial Unicode MS"/>
          <w:rtl w:val="0"/>
        </w:rPr>
        <w:t xml:space="preserve">→ Google Map : 可用來搜尋與用戶位置最近之商家相關資訊，或是根據用戶的個人化資訊提供該位置附近可能感興趣之景點</w:t>
      </w:r>
    </w:p>
    <w:p w:rsidR="00000000" w:rsidDel="00000000" w:rsidP="00000000" w:rsidRDefault="00000000" w:rsidRPr="00000000" w14:paraId="00000005">
      <w:pPr>
        <w:pageBreakBefore w:val="0"/>
        <w:ind w:left="720" w:firstLine="0"/>
        <w:rPr/>
      </w:pPr>
      <w:r w:rsidDel="00000000" w:rsidR="00000000" w:rsidRPr="00000000">
        <w:rPr>
          <w:rFonts w:ascii="Arial Unicode MS" w:cs="Arial Unicode MS" w:eastAsia="Arial Unicode MS" w:hAnsi="Arial Unicode MS"/>
          <w:rtl w:val="0"/>
        </w:rPr>
        <w:t xml:space="preserve">→ 交友軟體 : 可以藉由基於位置之服務，以用戶位置設定搜尋範圍找到與自己最近或是條件符合的用戶，提供配對與交友的資訊</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Social CRM? 如何使用社群網路支援customer life cycle (ch9)</w:t>
      </w:r>
    </w:p>
    <w:p w:rsidR="00000000" w:rsidDel="00000000" w:rsidP="00000000" w:rsidRDefault="00000000" w:rsidRPr="00000000" w14:paraId="00000007">
      <w:pPr>
        <w:pageBreakBefore w:val="0"/>
        <w:ind w:left="720" w:firstLine="0"/>
        <w:rPr/>
      </w:pPr>
      <w:r w:rsidDel="00000000" w:rsidR="00000000" w:rsidRPr="00000000">
        <w:rPr>
          <w:rFonts w:ascii="Arial Unicode MS" w:cs="Arial Unicode MS" w:eastAsia="Arial Unicode MS" w:hAnsi="Arial Unicode MS"/>
          <w:rtl w:val="0"/>
        </w:rPr>
        <w:t xml:space="preserve">→ 一種使用在社群媒體服務上，用來管理與現有客戶或是潛在客戶之間銷售、行銷與服務等互動關係的系統，用以發展適合每個顧客需求之產品或服務</w:t>
      </w:r>
    </w:p>
    <w:p w:rsidR="00000000" w:rsidDel="00000000" w:rsidP="00000000" w:rsidRDefault="00000000" w:rsidRPr="00000000" w14:paraId="00000008">
      <w:pPr>
        <w:pageBreakBefore w:val="0"/>
        <w:ind w:left="720" w:firstLine="0"/>
        <w:rPr/>
      </w:pPr>
      <w:r w:rsidDel="00000000" w:rsidR="00000000" w:rsidRPr="00000000">
        <w:rPr>
          <w:rFonts w:ascii="Arial Unicode MS" w:cs="Arial Unicode MS" w:eastAsia="Arial Unicode MS" w:hAnsi="Arial Unicode MS"/>
          <w:rtl w:val="0"/>
        </w:rPr>
        <w:t xml:space="preserve">→ 行銷 : 利用社群關聯，可以發現具有相同喜好或是興趣類似之客群，並針對其需求行更精準的行銷，降低顧客獲取成本</w:t>
      </w:r>
    </w:p>
    <w:p w:rsidR="00000000" w:rsidDel="00000000" w:rsidP="00000000" w:rsidRDefault="00000000" w:rsidRPr="00000000" w14:paraId="00000009">
      <w:pPr>
        <w:pageBreakBefore w:val="0"/>
        <w:ind w:left="720" w:firstLine="0"/>
        <w:rPr/>
      </w:pPr>
      <w:r w:rsidDel="00000000" w:rsidR="00000000" w:rsidRPr="00000000">
        <w:rPr>
          <w:rFonts w:ascii="Arial Unicode MS" w:cs="Arial Unicode MS" w:eastAsia="Arial Unicode MS" w:hAnsi="Arial Unicode MS"/>
          <w:rtl w:val="0"/>
        </w:rPr>
        <w:t xml:space="preserve">→ 銷售 : 社群媒體使用的普遍，提供加入企業之社群的用戶優惠或是即時的產品相關資訊增加銷售額</w:t>
      </w:r>
    </w:p>
    <w:p w:rsidR="00000000" w:rsidDel="00000000" w:rsidP="00000000" w:rsidRDefault="00000000" w:rsidRPr="00000000" w14:paraId="0000000A">
      <w:pPr>
        <w:pageBreakBefore w:val="0"/>
        <w:ind w:left="720" w:firstLine="0"/>
        <w:rPr/>
      </w:pPr>
      <w:r w:rsidDel="00000000" w:rsidR="00000000" w:rsidRPr="00000000">
        <w:rPr>
          <w:rFonts w:ascii="Arial Unicode MS" w:cs="Arial Unicode MS" w:eastAsia="Arial Unicode MS" w:hAnsi="Arial Unicode MS"/>
          <w:rtl w:val="0"/>
        </w:rPr>
        <w:t xml:space="preserve">→ 服務 : 提供更貼近顧客的互動性服務，例如私人訊息的互動及時地解決客戶之需求，減少客戶流失率</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定義智慧代理人並舉例 (ch11)</w:t>
      </w:r>
    </w:p>
    <w:p w:rsidR="00000000" w:rsidDel="00000000" w:rsidP="00000000" w:rsidRDefault="00000000" w:rsidRPr="00000000" w14:paraId="0000000C">
      <w:pPr>
        <w:pageBreakBefore w:val="0"/>
        <w:ind w:left="720" w:firstLine="0"/>
        <w:rPr/>
      </w:pPr>
      <w:r w:rsidDel="00000000" w:rsidR="00000000" w:rsidRPr="00000000">
        <w:rPr>
          <w:rFonts w:ascii="Arial Unicode MS" w:cs="Arial Unicode MS" w:eastAsia="Arial Unicode MS" w:hAnsi="Arial Unicode MS"/>
          <w:rtl w:val="0"/>
        </w:rPr>
        <w:t xml:space="preserve">→ 可以從藉內建或是學習用戶的使用方式與習慣的知識庫，在沒有人為干預下執行特定的、重複的以及可以預期的任務與代替使用者制定決策</w:t>
      </w:r>
    </w:p>
    <w:p w:rsidR="00000000" w:rsidDel="00000000" w:rsidP="00000000" w:rsidRDefault="00000000" w:rsidRPr="00000000" w14:paraId="0000000D">
      <w:pPr>
        <w:pageBreakBefore w:val="0"/>
        <w:ind w:left="720" w:firstLine="0"/>
        <w:rPr/>
      </w:pPr>
      <w:r w:rsidDel="00000000" w:rsidR="00000000" w:rsidRPr="00000000">
        <w:rPr>
          <w:rFonts w:ascii="Arial Unicode MS" w:cs="Arial Unicode MS" w:eastAsia="Arial Unicode MS" w:hAnsi="Arial Unicode MS"/>
          <w:rtl w:val="0"/>
        </w:rPr>
        <w:t xml:space="preserve">→ Siri : 可以藉由用戶的使用資訊與外部資料提供予用者所需的內容或是建議，例如推薦的餐廳或是旅遊路線等等</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三項驅使企業重新設計資訊系統之技術因素</w:t>
      </w:r>
    </w:p>
    <w:p w:rsidR="00000000" w:rsidDel="00000000" w:rsidP="00000000" w:rsidRDefault="00000000" w:rsidRPr="00000000" w14:paraId="0000000F">
      <w:pPr>
        <w:pageBreakBefore w:val="0"/>
        <w:ind w:left="720" w:firstLine="0"/>
        <w:rPr/>
      </w:pPr>
      <w:r w:rsidDel="00000000" w:rsidR="00000000" w:rsidRPr="00000000">
        <w:rPr>
          <w:rFonts w:ascii="Arial Unicode MS" w:cs="Arial Unicode MS" w:eastAsia="Arial Unicode MS" w:hAnsi="Arial Unicode MS"/>
          <w:rtl w:val="0"/>
        </w:rPr>
        <w:t xml:space="preserve">→ 資料量的增加 : 隨著行動設備與網路的普及，舊有系統可能無法處理現有設備或是裝置所產生的巨量資料，因此須重新設計系統的處理流程或是所採用的技術，使其可以處理巨量的資料</w:t>
      </w:r>
    </w:p>
    <w:p w:rsidR="00000000" w:rsidDel="00000000" w:rsidP="00000000" w:rsidRDefault="00000000" w:rsidRPr="00000000" w14:paraId="00000010">
      <w:pPr>
        <w:pageBreakBefore w:val="0"/>
        <w:ind w:left="720" w:firstLine="0"/>
        <w:rPr/>
      </w:pPr>
      <w:r w:rsidDel="00000000" w:rsidR="00000000" w:rsidRPr="00000000">
        <w:rPr>
          <w:rFonts w:ascii="Arial Unicode MS" w:cs="Arial Unicode MS" w:eastAsia="Arial Unicode MS" w:hAnsi="Arial Unicode MS"/>
          <w:rtl w:val="0"/>
        </w:rPr>
        <w:t xml:space="preserve">→ 資料產生速度變快 : 也就是需要可以即時分析處理巨量資料的系統，才能及時地做出最適當的決定，如果舊有資訊系統處理效能或是分析效能過差，則可能無法及時處理做出適當決策</w:t>
      </w:r>
    </w:p>
    <w:p w:rsidR="00000000" w:rsidDel="00000000" w:rsidP="00000000" w:rsidRDefault="00000000" w:rsidRPr="00000000" w14:paraId="00000011">
      <w:pPr>
        <w:pageBreakBefore w:val="0"/>
        <w:ind w:left="720" w:firstLine="0"/>
        <w:rPr/>
      </w:pPr>
      <w:r w:rsidDel="00000000" w:rsidR="00000000" w:rsidRPr="00000000">
        <w:rPr>
          <w:rFonts w:ascii="Arial Unicode MS" w:cs="Arial Unicode MS" w:eastAsia="Arial Unicode MS" w:hAnsi="Arial Unicode MS"/>
          <w:rtl w:val="0"/>
        </w:rPr>
        <w:t xml:space="preserve">→ 資料豐富度變高 : 社群媒體、串流平台等應用的出現增加的資料的豐富度，需要有別於DBMS資訊系統等資料庫來儲存高豐富度的資料，例如NOSQL可以用來儲存社群媒體中人際關係圖形之資料</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定義商業智慧並說明如何支援決策(ch12)</w:t>
      </w:r>
    </w:p>
    <w:p w:rsidR="00000000" w:rsidDel="00000000" w:rsidP="00000000" w:rsidRDefault="00000000" w:rsidRPr="00000000" w14:paraId="00000013">
      <w:pPr>
        <w:pageBreakBefore w:val="0"/>
        <w:ind w:left="720" w:firstLine="0"/>
        <w:rPr/>
      </w:pPr>
      <w:r w:rsidDel="00000000" w:rsidR="00000000" w:rsidRPr="00000000">
        <w:rPr>
          <w:rFonts w:ascii="Arial Unicode MS" w:cs="Arial Unicode MS" w:eastAsia="Arial Unicode MS" w:hAnsi="Arial Unicode MS"/>
          <w:rtl w:val="0"/>
        </w:rPr>
        <w:t xml:space="preserve">→ 用於倉儲、整合、彙整、報告和分析來自商業環境資料之基礎架構，來會收集、儲存、清理並向管理人提供相關資訊，此架構包含資料庫、資料倉儲、資料市集</w:t>
      </w:r>
    </w:p>
    <w:p w:rsidR="00000000" w:rsidDel="00000000" w:rsidP="00000000" w:rsidRDefault="00000000" w:rsidRPr="00000000" w14:paraId="00000014">
      <w:pPr>
        <w:pageBreakBefore w:val="0"/>
        <w:ind w:left="720" w:firstLine="0"/>
        <w:rPr/>
      </w:pPr>
      <w:r w:rsidDel="00000000" w:rsidR="00000000" w:rsidRPr="00000000">
        <w:rPr>
          <w:rFonts w:ascii="Arial Unicode MS" w:cs="Arial Unicode MS" w:eastAsia="Arial Unicode MS" w:hAnsi="Arial Unicode MS"/>
          <w:rtl w:val="0"/>
        </w:rPr>
        <w:t xml:space="preserve">→ 可以使用來自資料庫、資料倉儲作為資訊來源，搭配向下鑽取(Drill down)的能力、分析預測模型和DashBoard的即時資訊，提供決策者更詳細的分析資料、資料收集與方案分析以協助決策的制定</w:t>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Fonts w:ascii="Arial Unicode MS" w:cs="Arial Unicode MS" w:eastAsia="Arial Unicode MS" w:hAnsi="Arial Unicode MS"/>
          <w:rtl w:val="0"/>
        </w:rPr>
        <w:t xml:space="preserve">B大題</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為何一個邏輯設計可能對應到多實體設計?</w:t>
      </w:r>
    </w:p>
    <w:p w:rsidR="00000000" w:rsidDel="00000000" w:rsidP="00000000" w:rsidRDefault="00000000" w:rsidRPr="00000000" w14:paraId="00000018">
      <w:pPr>
        <w:pageBreakBefore w:val="0"/>
        <w:ind w:left="720" w:firstLine="0"/>
        <w:rPr/>
      </w:pPr>
      <w:r w:rsidDel="00000000" w:rsidR="00000000" w:rsidRPr="00000000">
        <w:rPr>
          <w:rFonts w:ascii="Arial Unicode MS" w:cs="Arial Unicode MS" w:eastAsia="Arial Unicode MS" w:hAnsi="Arial Unicode MS"/>
          <w:rtl w:val="0"/>
        </w:rPr>
        <w:t xml:space="preserve">邏輯設計 : 義出這個系統的所有輸入， 由這個系統所產生的輸出， 以及為達成此系統的需求所必須執行的處理程序</w:t>
      </w:r>
    </w:p>
    <w:p w:rsidR="00000000" w:rsidDel="00000000" w:rsidP="00000000" w:rsidRDefault="00000000" w:rsidRPr="00000000" w14:paraId="00000019">
      <w:pPr>
        <w:pageBreakBefore w:val="0"/>
        <w:ind w:left="720" w:firstLine="0"/>
        <w:rPr/>
      </w:pPr>
      <w:r w:rsidDel="00000000" w:rsidR="00000000" w:rsidRPr="00000000">
        <w:rPr>
          <w:rFonts w:ascii="Arial Unicode MS" w:cs="Arial Unicode MS" w:eastAsia="Arial Unicode MS" w:hAnsi="Arial Unicode MS"/>
          <w:rtl w:val="0"/>
        </w:rPr>
        <w:t xml:space="preserve">實體設計是 : 用來敘述 所有系統元件是如何被完成的</w:t>
      </w:r>
    </w:p>
    <w:p w:rsidR="00000000" w:rsidDel="00000000" w:rsidP="00000000" w:rsidRDefault="00000000" w:rsidRPr="00000000" w14:paraId="0000001A">
      <w:pPr>
        <w:pageBreakBefore w:val="0"/>
        <w:ind w:left="720" w:firstLine="0"/>
        <w:rPr/>
      </w:pPr>
      <w:r w:rsidDel="00000000" w:rsidR="00000000" w:rsidRPr="00000000">
        <w:rPr>
          <w:rFonts w:ascii="Arial Unicode MS" w:cs="Arial Unicode MS" w:eastAsia="Arial Unicode MS" w:hAnsi="Arial Unicode MS"/>
          <w:rtl w:val="0"/>
        </w:rPr>
        <w:t xml:space="preserve">→ 邏輯設計注重在系統的輸入輸出與處理程序的設計並不考慮如達成，因此如果單一邏輯處理流程太過複雜亦或是所需處理的資料量過大或是太過複雜，可能會造成以單一實體流程實際施行時產生困難時，則以多個實體流程分別處理與完成後再將其組合</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資訊品質4個構面</w:t>
      </w:r>
    </w:p>
    <w:p w:rsidR="00000000" w:rsidDel="00000000" w:rsidP="00000000" w:rsidRDefault="00000000" w:rsidRPr="00000000" w14:paraId="0000001C">
      <w:pPr>
        <w:pageBreakBefore w:val="0"/>
        <w:ind w:left="720" w:firstLine="0"/>
        <w:rPr/>
      </w:pPr>
      <w:r w:rsidDel="00000000" w:rsidR="00000000" w:rsidRPr="00000000">
        <w:rPr>
          <w:rFonts w:ascii="Arial Unicode MS" w:cs="Arial Unicode MS" w:eastAsia="Arial Unicode MS" w:hAnsi="Arial Unicode MS"/>
          <w:rtl w:val="0"/>
        </w:rPr>
        <w:t xml:space="preserve">→ 正確性 : 資訊能夠準確反映所描述的人事物，例如 : 使用者的年齡為32歲，但系統資訊卻為34</w:t>
      </w:r>
    </w:p>
    <w:p w:rsidR="00000000" w:rsidDel="00000000" w:rsidP="00000000" w:rsidRDefault="00000000" w:rsidRPr="00000000" w14:paraId="0000001D">
      <w:pPr>
        <w:pageBreakBefore w:val="0"/>
        <w:ind w:left="720" w:firstLine="0"/>
        <w:rPr/>
      </w:pPr>
      <w:r w:rsidDel="00000000" w:rsidR="00000000" w:rsidRPr="00000000">
        <w:rPr>
          <w:rFonts w:ascii="Arial Unicode MS" w:cs="Arial Unicode MS" w:eastAsia="Arial Unicode MS" w:hAnsi="Arial Unicode MS"/>
          <w:rtl w:val="0"/>
        </w:rPr>
        <w:t xml:space="preserve">→ 有效性 : 不符合特定格式或不遵循企業規範的資訊，例如 : 生日的輸入皆有特定的規範，如輸入非規範內的數值則資訊為無效</w:t>
      </w:r>
    </w:p>
    <w:p w:rsidR="00000000" w:rsidDel="00000000" w:rsidP="00000000" w:rsidRDefault="00000000" w:rsidRPr="00000000" w14:paraId="0000001E">
      <w:pPr>
        <w:pageBreakBefore w:val="0"/>
        <w:ind w:left="720" w:firstLine="0"/>
        <w:rPr/>
      </w:pPr>
      <w:r w:rsidDel="00000000" w:rsidR="00000000" w:rsidRPr="00000000">
        <w:rPr>
          <w:rFonts w:ascii="Arial Unicode MS" w:cs="Arial Unicode MS" w:eastAsia="Arial Unicode MS" w:hAnsi="Arial Unicode MS"/>
          <w:rtl w:val="0"/>
        </w:rPr>
        <w:t xml:space="preserve">→ 一致性 : 資訊可能會被儲存在一個或是多個地方，不管儲存在哪裡資料內容都需相同，例如 : 從A資料庫與B資料庫讀取到的用戶資訊不同</w:t>
      </w:r>
    </w:p>
    <w:p w:rsidR="00000000" w:rsidDel="00000000" w:rsidP="00000000" w:rsidRDefault="00000000" w:rsidRPr="00000000" w14:paraId="0000001F">
      <w:pPr>
        <w:pageBreakBefore w:val="0"/>
        <w:ind w:left="720" w:firstLine="0"/>
        <w:rPr/>
      </w:pPr>
      <w:r w:rsidDel="00000000" w:rsidR="00000000" w:rsidRPr="00000000">
        <w:rPr>
          <w:rFonts w:ascii="Arial Unicode MS" w:cs="Arial Unicode MS" w:eastAsia="Arial Unicode MS" w:hAnsi="Arial Unicode MS"/>
          <w:rtl w:val="0"/>
        </w:rPr>
        <w:t xml:space="preserve">→ 完整性 : 資料須完整地被收集儲存，例如 : 當項系統查詢使用者姓名時，系統卻只有紀錄姓而名沒有紀錄</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版本控制為何?哪裡重要?</w:t>
      </w:r>
    </w:p>
    <w:p w:rsidR="00000000" w:rsidDel="00000000" w:rsidP="00000000" w:rsidRDefault="00000000" w:rsidRPr="00000000" w14:paraId="00000021">
      <w:pPr>
        <w:pageBreakBefore w:val="0"/>
        <w:ind w:left="720" w:firstLine="0"/>
        <w:rPr/>
      </w:pPr>
      <w:r w:rsidDel="00000000" w:rsidR="00000000" w:rsidRPr="00000000">
        <w:rPr>
          <w:rFonts w:ascii="Arial Unicode MS" w:cs="Arial Unicode MS" w:eastAsia="Arial Unicode MS" w:hAnsi="Arial Unicode MS"/>
          <w:rtl w:val="0"/>
        </w:rPr>
        <w:t xml:space="preserve">→ 程式開發中，會產生新增功能、修改程式等等導致程式碼或是版本不一致的狀況，版本控制即是，有效管理修改後不同程式碼或是系統版本、錯誤發生回復問題與合併不同人寫的程式碼與處理程式碼衝突的一種法方法</w:t>
      </w:r>
    </w:p>
    <w:p w:rsidR="00000000" w:rsidDel="00000000" w:rsidP="00000000" w:rsidRDefault="00000000" w:rsidRPr="00000000" w14:paraId="00000022">
      <w:pPr>
        <w:pageBreakBefore w:val="0"/>
        <w:ind w:left="720" w:firstLine="0"/>
        <w:rPr/>
      </w:pPr>
      <w:r w:rsidDel="00000000" w:rsidR="00000000" w:rsidRPr="00000000">
        <w:rPr>
          <w:rFonts w:ascii="Arial Unicode MS" w:cs="Arial Unicode MS" w:eastAsia="Arial Unicode MS" w:hAnsi="Arial Unicode MS"/>
          <w:rtl w:val="0"/>
        </w:rPr>
        <w:t xml:space="preserve">→ 在做版本管理時也會同時進行備份，不須擔心舊有程式碼被覆蓋的問題或是錯誤發生無法恢復到更早之版本，也能確保程式碼的一致性與其更改紀錄，減少協作上的問題增加程式開發的效率</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顧客終身價值(沒想法)</w:t>
      </w:r>
    </w:p>
    <w:p w:rsidR="00000000" w:rsidDel="00000000" w:rsidP="00000000" w:rsidRDefault="00000000" w:rsidRPr="00000000" w14:paraId="00000024">
      <w:pPr>
        <w:pageBreakBefore w:val="0"/>
        <w:ind w:left="720" w:firstLine="0"/>
        <w:rPr/>
      </w:pPr>
      <w:r w:rsidDel="00000000" w:rsidR="00000000" w:rsidRPr="00000000">
        <w:rPr>
          <w:rFonts w:ascii="Arial Unicode MS" w:cs="Arial Unicode MS" w:eastAsia="Arial Unicode MS" w:hAnsi="Arial Unicode MS"/>
          <w:rtl w:val="0"/>
        </w:rPr>
        <w:t xml:space="preserve">→ 顧客資訊、交易發生時間、購買金額、總購買時間</w:t>
      </w:r>
    </w:p>
    <w:p w:rsidR="00000000" w:rsidDel="00000000" w:rsidP="00000000" w:rsidRDefault="00000000" w:rsidRPr="00000000" w14:paraId="00000025">
      <w:pPr>
        <w:pageBreakBefore w:val="0"/>
        <w:ind w:left="720" w:firstLine="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填空</w:t>
      </w:r>
    </w:p>
    <w:p w:rsidR="00000000" w:rsidDel="00000000" w:rsidP="00000000" w:rsidRDefault="00000000" w:rsidRPr="00000000" w14:paraId="00000027">
      <w:pPr>
        <w:pageBreakBefore w:val="0"/>
        <w:ind w:left="720" w:firstLine="0"/>
        <w:rPr/>
      </w:pPr>
      <w:r w:rsidDel="00000000" w:rsidR="00000000" w:rsidRPr="00000000">
        <w:rPr>
          <w:rtl w:val="0"/>
        </w:rPr>
        <w:t xml:space="preserve">(1) Executive Information</w:t>
      </w:r>
    </w:p>
    <w:p w:rsidR="00000000" w:rsidDel="00000000" w:rsidP="00000000" w:rsidRDefault="00000000" w:rsidRPr="00000000" w14:paraId="00000028">
      <w:pPr>
        <w:pageBreakBefore w:val="0"/>
        <w:ind w:left="720" w:firstLine="0"/>
        <w:rPr/>
      </w:pPr>
      <w:r w:rsidDel="00000000" w:rsidR="00000000" w:rsidRPr="00000000">
        <w:rPr>
          <w:rtl w:val="0"/>
        </w:rPr>
        <w:t xml:space="preserve">(2) On-demand self-service</w:t>
      </w:r>
    </w:p>
    <w:p w:rsidR="00000000" w:rsidDel="00000000" w:rsidP="00000000" w:rsidRDefault="00000000" w:rsidRPr="00000000" w14:paraId="00000029">
      <w:pPr>
        <w:pageBreakBefore w:val="0"/>
        <w:ind w:left="720" w:firstLine="0"/>
        <w:rPr/>
      </w:pPr>
      <w:r w:rsidDel="00000000" w:rsidR="00000000" w:rsidRPr="00000000">
        <w:rPr>
          <w:rtl w:val="0"/>
        </w:rPr>
        <w:t xml:space="preserve">(3) D</w:t>
      </w:r>
    </w:p>
    <w:p w:rsidR="00000000" w:rsidDel="00000000" w:rsidP="00000000" w:rsidRDefault="00000000" w:rsidRPr="00000000" w14:paraId="0000002A">
      <w:pPr>
        <w:pageBreakBefore w:val="0"/>
        <w:ind w:left="720" w:firstLine="0"/>
        <w:rPr/>
      </w:pPr>
      <w:r w:rsidDel="00000000" w:rsidR="00000000" w:rsidRPr="00000000">
        <w:rPr>
          <w:rtl w:val="0"/>
        </w:rPr>
        <w:t xml:space="preserve">(4) Local Area</w:t>
      </w:r>
    </w:p>
    <w:p w:rsidR="00000000" w:rsidDel="00000000" w:rsidP="00000000" w:rsidRDefault="00000000" w:rsidRPr="00000000" w14:paraId="0000002B">
      <w:pPr>
        <w:pageBreakBefore w:val="0"/>
        <w:ind w:left="720" w:firstLine="0"/>
        <w:rPr/>
      </w:pPr>
      <w:r w:rsidDel="00000000" w:rsidR="00000000" w:rsidRPr="00000000">
        <w:rPr>
          <w:rtl w:val="0"/>
        </w:rPr>
        <w:t xml:space="preserve">(5) Pharming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