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E562" w14:textId="58D9CE6C" w:rsidR="00F342C2" w:rsidRDefault="00F342C2" w:rsidP="00F34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知識管理</w:t>
      </w:r>
    </w:p>
    <w:p w14:paraId="2C66B870" w14:textId="1BC6BC15" w:rsidR="00733F34" w:rsidRDefault="002D4371" w:rsidP="00733F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</w:t>
      </w:r>
      <w:r w:rsidR="00733F34">
        <w:t>di</w:t>
      </w:r>
      <w:r>
        <w:t>fication</w:t>
      </w:r>
    </w:p>
    <w:p w14:paraId="75BE2CB9" w14:textId="3B1D96F4" w:rsidR="00733F34" w:rsidRDefault="00733F34" w:rsidP="00733F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策略特性</w:t>
      </w:r>
    </w:p>
    <w:p w14:paraId="2602D3EC" w14:textId="104A5BEA" w:rsidR="00733F34" w:rsidRDefault="00E0423F" w:rsidP="00733F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知識管理重點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733F34">
        <w:rPr>
          <w:rFonts w:hint="eastAsia"/>
        </w:rPr>
        <w:t>將知識藉由</w:t>
      </w:r>
      <w:r w:rsidR="00733F34">
        <w:t>IT</w:t>
      </w:r>
      <w:r w:rsidR="00733F34">
        <w:rPr>
          <w:rFonts w:hint="eastAsia"/>
        </w:rPr>
        <w:t>整理、儲存、</w:t>
      </w:r>
      <w:r w:rsidR="002004DA">
        <w:rPr>
          <w:rFonts w:hint="eastAsia"/>
        </w:rPr>
        <w:t>分享</w:t>
      </w:r>
      <w:r w:rsidR="00594661">
        <w:rPr>
          <w:rFonts w:hint="eastAsia"/>
        </w:rPr>
        <w:t>，並經由結構化知識庫供員工查詢</w:t>
      </w:r>
    </w:p>
    <w:p w14:paraId="4A2F69F0" w14:textId="526831EB" w:rsidR="00733F34" w:rsidRDefault="002004DA" w:rsidP="00733F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儲存類型</w:t>
      </w:r>
      <w:r w:rsidR="00733F34">
        <w:rPr>
          <w:rFonts w:hint="eastAsia"/>
        </w:rPr>
        <w:t xml:space="preserve"> </w:t>
      </w:r>
      <w:r w:rsidR="00733F34">
        <w:sym w:font="Wingdings" w:char="F0E0"/>
      </w:r>
      <w:r w:rsidR="00733F34">
        <w:t xml:space="preserve"> </w:t>
      </w:r>
      <w:r w:rsidR="005B2F7D">
        <w:rPr>
          <w:rFonts w:hint="eastAsia"/>
        </w:rPr>
        <w:t>外顯知識，</w:t>
      </w:r>
      <w:r w:rsidR="006D44BF">
        <w:rPr>
          <w:rFonts w:hint="eastAsia"/>
        </w:rPr>
        <w:t>藉由萃取出的知識直接提供遇到問題的員工重複使用</w:t>
      </w:r>
      <w:r w:rsidR="006560AE">
        <w:rPr>
          <w:rFonts w:hint="eastAsia"/>
        </w:rPr>
        <w:t>內容也較標準化、</w:t>
      </w:r>
      <w:r w:rsidR="00CC6431">
        <w:rPr>
          <w:rFonts w:hint="eastAsia"/>
        </w:rPr>
        <w:t>較</w:t>
      </w:r>
      <w:r w:rsidR="006560AE">
        <w:rPr>
          <w:rFonts w:hint="eastAsia"/>
        </w:rPr>
        <w:t>固定</w:t>
      </w:r>
    </w:p>
    <w:p w14:paraId="024FF5E4" w14:textId="57C3EB5D" w:rsidR="00DB79B2" w:rsidRDefault="00DB79B2" w:rsidP="00733F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優勢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適合大量標準化知識儲存與大規模散佈</w:t>
      </w:r>
      <w:r w:rsidR="007C108C">
        <w:rPr>
          <w:rFonts w:hint="eastAsia"/>
        </w:rPr>
        <w:t>以解決</w:t>
      </w:r>
      <w:r w:rsidR="00607A48">
        <w:rPr>
          <w:rFonts w:hint="eastAsia"/>
        </w:rPr>
        <w:t>類似</w:t>
      </w:r>
      <w:r w:rsidR="00E32ECB">
        <w:rPr>
          <w:rFonts w:hint="eastAsia"/>
        </w:rPr>
        <w:t>的</w:t>
      </w:r>
      <w:r w:rsidR="007C108C">
        <w:rPr>
          <w:rFonts w:hint="eastAsia"/>
        </w:rPr>
        <w:t>問題</w:t>
      </w:r>
    </w:p>
    <w:p w14:paraId="0290BFEC" w14:textId="50250EB9" w:rsidR="00E0423F" w:rsidRDefault="001B6EC7" w:rsidP="00E042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考量</w:t>
      </w:r>
      <w:r w:rsidR="00953439">
        <w:rPr>
          <w:rFonts w:hint="eastAsia"/>
        </w:rPr>
        <w:t>上述</w:t>
      </w:r>
      <w:r w:rsidR="00BF63DB">
        <w:rPr>
          <w:rFonts w:hint="eastAsia"/>
        </w:rPr>
        <w:t>特性</w:t>
      </w:r>
      <w:r w:rsidR="00953439">
        <w:rPr>
          <w:rFonts w:hint="eastAsia"/>
        </w:rPr>
        <w:t>分析</w:t>
      </w:r>
      <w:r w:rsidR="00BF6DA5">
        <w:rPr>
          <w:rFonts w:hint="eastAsia"/>
        </w:rPr>
        <w:t>適合之企業類型</w:t>
      </w:r>
    </w:p>
    <w:p w14:paraId="142C1E33" w14:textId="77777777" w:rsidR="00E0423F" w:rsidRDefault="00BF6DA5" w:rsidP="00E042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企業提供的服務或是產品較為單一或是標準化</w:t>
      </w:r>
      <w:r>
        <w:rPr>
          <w:rFonts w:hint="eastAsia"/>
        </w:rPr>
        <w:t xml:space="preserve"> </w:t>
      </w:r>
    </w:p>
    <w:p w14:paraId="1A92C945" w14:textId="2BFF4520" w:rsidR="00BF6DA5" w:rsidRDefault="00E0423F" w:rsidP="00E0423F">
      <w:pPr>
        <w:pStyle w:val="a3"/>
        <w:ind w:leftChars="0" w:left="1560"/>
      </w:pPr>
      <w:r>
        <w:sym w:font="Wingdings" w:char="F0E0"/>
      </w:r>
      <w:r>
        <w:t xml:space="preserve"> </w:t>
      </w:r>
      <w:r w:rsidR="00BF6DA5">
        <w:rPr>
          <w:rFonts w:hint="eastAsia"/>
        </w:rPr>
        <w:t>因為流程或是標準</w:t>
      </w:r>
      <w:r>
        <w:rPr>
          <w:rFonts w:hint="eastAsia"/>
        </w:rPr>
        <w:t>化</w:t>
      </w:r>
      <w:r w:rsidR="00BF6DA5">
        <w:rPr>
          <w:rFonts w:hint="eastAsia"/>
        </w:rPr>
        <w:t>所產生的問題較為固定，</w:t>
      </w:r>
      <w:r w:rsidR="0057410C">
        <w:rPr>
          <w:rFonts w:hint="eastAsia"/>
        </w:rPr>
        <w:t>適合採用</w:t>
      </w:r>
      <w:r w:rsidR="0057410C">
        <w:rPr>
          <w:rFonts w:hint="eastAsia"/>
        </w:rPr>
        <w:t>c</w:t>
      </w:r>
      <w:r w:rsidR="0057410C">
        <w:t>odification</w:t>
      </w:r>
      <w:r w:rsidR="0057410C">
        <w:rPr>
          <w:rFonts w:hint="eastAsia"/>
        </w:rPr>
        <w:t>的策略，</w:t>
      </w:r>
      <w:r w:rsidR="00BF6DA5">
        <w:rPr>
          <w:rFonts w:hint="eastAsia"/>
        </w:rPr>
        <w:t>可以</w:t>
      </w:r>
      <w:r w:rsidR="009235B7">
        <w:rPr>
          <w:rFonts w:hint="eastAsia"/>
        </w:rPr>
        <w:t>根據上述策略</w:t>
      </w:r>
      <w:r w:rsidR="00686CBA">
        <w:rPr>
          <w:rFonts w:hint="eastAsia"/>
        </w:rPr>
        <w:t>特</w:t>
      </w:r>
      <w:r w:rsidR="009F2325">
        <w:rPr>
          <w:rFonts w:hint="eastAsia"/>
        </w:rPr>
        <w:t>性</w:t>
      </w:r>
      <w:r w:rsidR="009235B7">
        <w:rPr>
          <w:rFonts w:hint="eastAsia"/>
        </w:rPr>
        <w:t>提到的方式，</w:t>
      </w:r>
      <w:r w:rsidR="00BF6DA5">
        <w:rPr>
          <w:rFonts w:hint="eastAsia"/>
        </w:rPr>
        <w:t>藉由將</w:t>
      </w:r>
      <w:r>
        <w:rPr>
          <w:rFonts w:hint="eastAsia"/>
        </w:rPr>
        <w:t>儲存</w:t>
      </w:r>
      <w:r w:rsidR="00BF6DA5">
        <w:rPr>
          <w:rFonts w:hint="eastAsia"/>
        </w:rPr>
        <w:t>過去在進行該流程或是服務</w:t>
      </w:r>
      <w:r>
        <w:rPr>
          <w:rFonts w:hint="eastAsia"/>
        </w:rPr>
        <w:t>時經常遇到的問題之解決方案，並整理</w:t>
      </w:r>
      <w:r w:rsidR="001E56CA">
        <w:rPr>
          <w:rFonts w:hint="eastAsia"/>
        </w:rPr>
        <w:t>萃取</w:t>
      </w:r>
      <w:r w:rsidR="00A9025E">
        <w:rPr>
          <w:rFonts w:hint="eastAsia"/>
        </w:rPr>
        <w:t>成</w:t>
      </w:r>
      <w:r>
        <w:rPr>
          <w:rFonts w:hint="eastAsia"/>
        </w:rPr>
        <w:t>外顯知識供員工隨時取用</w:t>
      </w:r>
      <w:r w:rsidR="00340F45">
        <w:rPr>
          <w:rFonts w:hint="eastAsia"/>
        </w:rPr>
        <w:t>，</w:t>
      </w:r>
      <w:r w:rsidR="00443F0C">
        <w:rPr>
          <w:rFonts w:hint="eastAsia"/>
        </w:rPr>
        <w:t>比起面對面溝通的方式，</w:t>
      </w:r>
      <w:r w:rsidR="00340F45">
        <w:rPr>
          <w:rFonts w:hint="eastAsia"/>
        </w:rPr>
        <w:t>增</w:t>
      </w:r>
      <w:r w:rsidR="00443F0C">
        <w:rPr>
          <w:rFonts w:hint="eastAsia"/>
        </w:rPr>
        <w:t>能提升</w:t>
      </w:r>
      <w:r w:rsidR="00340F45">
        <w:rPr>
          <w:rFonts w:hint="eastAsia"/>
        </w:rPr>
        <w:t>其解決問題的效率</w:t>
      </w:r>
    </w:p>
    <w:p w14:paraId="3F5898A3" w14:textId="76A0AC91" w:rsidR="00E0423F" w:rsidRDefault="00E0423F" w:rsidP="00E042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企業規模較為</w:t>
      </w:r>
      <w:r w:rsidR="00FA20C4">
        <w:rPr>
          <w:rFonts w:hint="eastAsia"/>
        </w:rPr>
        <w:t>龐</w:t>
      </w:r>
      <w:r>
        <w:rPr>
          <w:rFonts w:hint="eastAsia"/>
        </w:rPr>
        <w:t>大或是分散</w:t>
      </w:r>
    </w:p>
    <w:p w14:paraId="66ABD186" w14:textId="0723F731" w:rsidR="00FA20C4" w:rsidRDefault="00FA20C4" w:rsidP="00004044">
      <w:pPr>
        <w:pStyle w:val="a3"/>
        <w:ind w:leftChars="0" w:left="156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規模較為龐大或是分散時，相較於面對面交換知識的方式，</w:t>
      </w:r>
      <w:r w:rsidR="0082651C">
        <w:rPr>
          <w:rFonts w:hint="eastAsia"/>
        </w:rPr>
        <w:t>c</w:t>
      </w:r>
      <w:r w:rsidR="0082651C">
        <w:t>odification</w:t>
      </w:r>
      <w:r w:rsidR="0056681A">
        <w:rPr>
          <w:rFonts w:hint="eastAsia"/>
        </w:rPr>
        <w:t>的優勢在</w:t>
      </w:r>
      <w:r w:rsidR="007F216E">
        <w:rPr>
          <w:rFonts w:hint="eastAsia"/>
        </w:rPr>
        <w:t>於可以</w:t>
      </w:r>
      <w:r w:rsidR="004A21C6">
        <w:rPr>
          <w:rFonts w:hint="eastAsia"/>
        </w:rPr>
        <w:t>讓知識</w:t>
      </w:r>
      <w:r w:rsidR="0082651C">
        <w:rPr>
          <w:rFonts w:hint="eastAsia"/>
        </w:rPr>
        <w:t>大規模散佈，</w:t>
      </w:r>
      <w:r w:rsidR="003746DF">
        <w:rPr>
          <w:rFonts w:hint="eastAsia"/>
        </w:rPr>
        <w:t>其</w:t>
      </w:r>
      <w:r>
        <w:rPr>
          <w:rFonts w:hint="eastAsia"/>
        </w:rPr>
        <w:t>獲取知識的</w:t>
      </w:r>
      <w:r w:rsidR="0082651C">
        <w:rPr>
          <w:rFonts w:hint="eastAsia"/>
        </w:rPr>
        <w:t>方式</w:t>
      </w:r>
      <w:r>
        <w:rPr>
          <w:rFonts w:hint="eastAsia"/>
        </w:rPr>
        <w:t>相對來說更有效率</w:t>
      </w:r>
      <w:r w:rsidR="00686CBA">
        <w:rPr>
          <w:rFonts w:hint="eastAsia"/>
        </w:rPr>
        <w:t>，因</w:t>
      </w:r>
      <w:r w:rsidR="002D0803">
        <w:rPr>
          <w:rFonts w:hint="eastAsia"/>
        </w:rPr>
        <w:t>此</w:t>
      </w:r>
      <w:r w:rsidR="00686CBA" w:rsidRPr="00686CBA">
        <w:rPr>
          <w:rFonts w:hint="eastAsia"/>
        </w:rPr>
        <w:t>適合採用</w:t>
      </w:r>
      <w:r w:rsidR="00686CBA" w:rsidRPr="00686CBA">
        <w:rPr>
          <w:rFonts w:hint="eastAsia"/>
        </w:rPr>
        <w:t>codification</w:t>
      </w:r>
      <w:r w:rsidR="00686CBA" w:rsidRPr="00686CBA">
        <w:rPr>
          <w:rFonts w:hint="eastAsia"/>
        </w:rPr>
        <w:t>的策略</w:t>
      </w:r>
    </w:p>
    <w:p w14:paraId="72310A38" w14:textId="149BC620" w:rsidR="002D4371" w:rsidRDefault="002D4371" w:rsidP="002D4371">
      <w:pPr>
        <w:pStyle w:val="a3"/>
        <w:numPr>
          <w:ilvl w:val="0"/>
          <w:numId w:val="2"/>
        </w:numPr>
        <w:ind w:leftChars="0"/>
      </w:pPr>
      <w:r>
        <w:t>Connectivity (Person</w:t>
      </w:r>
      <w:r w:rsidR="00733F34">
        <w:t>a</w:t>
      </w:r>
      <w:r>
        <w:t>lization)</w:t>
      </w:r>
    </w:p>
    <w:p w14:paraId="4F3A5622" w14:textId="3D8F35D3" w:rsidR="009C25CB" w:rsidRDefault="009C25CB" w:rsidP="009C25CB">
      <w:pPr>
        <w:pStyle w:val="a3"/>
        <w:numPr>
          <w:ilvl w:val="1"/>
          <w:numId w:val="2"/>
        </w:numPr>
        <w:ind w:leftChars="0"/>
      </w:pPr>
      <w:r w:rsidRPr="009C25CB">
        <w:rPr>
          <w:rFonts w:hint="eastAsia"/>
        </w:rPr>
        <w:t>策略特性</w:t>
      </w:r>
    </w:p>
    <w:p w14:paraId="3A10C4A8" w14:textId="71A8EC56" w:rsidR="00DF0CEB" w:rsidRDefault="00DF0CEB" w:rsidP="00DF0C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知識管理重點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643172">
        <w:rPr>
          <w:rFonts w:hint="eastAsia"/>
        </w:rPr>
        <w:t>注重於人與人之間的溝通，藉由該領域的專家提供自身經驗或是知識協助解決問題</w:t>
      </w:r>
    </w:p>
    <w:p w14:paraId="787F9AF2" w14:textId="34336A6D" w:rsidR="00DB79B2" w:rsidRDefault="002152C5" w:rsidP="00DF0C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儲存類型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內隱知識，</w:t>
      </w:r>
      <w:r w:rsidRPr="002152C5">
        <w:rPr>
          <w:rFonts w:hint="eastAsia"/>
        </w:rPr>
        <w:t>分享</w:t>
      </w:r>
      <w:r w:rsidR="00001B35" w:rsidRPr="002152C5">
        <w:rPr>
          <w:rFonts w:hint="eastAsia"/>
        </w:rPr>
        <w:t>知識</w:t>
      </w:r>
      <w:r w:rsidR="00001B35">
        <w:rPr>
          <w:rFonts w:hint="eastAsia"/>
        </w:rPr>
        <w:t>的</w:t>
      </w:r>
      <w:r w:rsidRPr="002152C5">
        <w:rPr>
          <w:rFonts w:hint="eastAsia"/>
        </w:rPr>
        <w:t>人際網路</w:t>
      </w:r>
    </w:p>
    <w:p w14:paraId="338694AA" w14:textId="1C843FBE" w:rsidR="00584C81" w:rsidRPr="009C25CB" w:rsidRDefault="00584C81" w:rsidP="00DF0CE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優勢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="008349B8">
        <w:rPr>
          <w:rFonts w:hint="eastAsia"/>
        </w:rPr>
        <w:t>適合</w:t>
      </w:r>
      <w:r w:rsidR="00295CD9">
        <w:rPr>
          <w:rFonts w:hint="eastAsia"/>
        </w:rPr>
        <w:t>解決方法</w:t>
      </w:r>
      <w:r w:rsidR="008349B8">
        <w:rPr>
          <w:rFonts w:hint="eastAsia"/>
        </w:rPr>
        <w:t>不一致</w:t>
      </w:r>
      <w:r w:rsidR="00295CD9">
        <w:rPr>
          <w:rFonts w:hint="eastAsia"/>
        </w:rPr>
        <w:t>的問題</w:t>
      </w:r>
      <w:r w:rsidR="008349B8">
        <w:rPr>
          <w:rFonts w:hint="eastAsia"/>
        </w:rPr>
        <w:t>或是沒有清楚的解決方案</w:t>
      </w:r>
      <w:r w:rsidR="00F533C5">
        <w:rPr>
          <w:rFonts w:hint="eastAsia"/>
        </w:rPr>
        <w:t>之問題</w:t>
      </w:r>
    </w:p>
    <w:p w14:paraId="370C6FCD" w14:textId="6F0E7DDB" w:rsidR="009C25CB" w:rsidRDefault="00B12869" w:rsidP="009C25CB">
      <w:pPr>
        <w:pStyle w:val="a3"/>
        <w:numPr>
          <w:ilvl w:val="1"/>
          <w:numId w:val="2"/>
        </w:numPr>
        <w:ind w:leftChars="0"/>
      </w:pPr>
      <w:r w:rsidRPr="00B12869">
        <w:rPr>
          <w:rFonts w:hint="eastAsia"/>
        </w:rPr>
        <w:t>考量上述</w:t>
      </w:r>
      <w:r w:rsidR="000F5B2F">
        <w:rPr>
          <w:rFonts w:hint="eastAsia"/>
        </w:rPr>
        <w:t>特性</w:t>
      </w:r>
      <w:r w:rsidRPr="00B12869">
        <w:rPr>
          <w:rFonts w:hint="eastAsia"/>
        </w:rPr>
        <w:t>分析適合之企業類型</w:t>
      </w:r>
    </w:p>
    <w:p w14:paraId="34D896F2" w14:textId="3AB53587" w:rsidR="000F5B2F" w:rsidRDefault="000F5B2F" w:rsidP="000F5B2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產品或是服務內容較為客製化的企業</w:t>
      </w:r>
    </w:p>
    <w:p w14:paraId="54D351C3" w14:textId="5ED1BC60" w:rsidR="008233CF" w:rsidRDefault="008233CF" w:rsidP="00D50756">
      <w:pPr>
        <w:pStyle w:val="a3"/>
        <w:ind w:leftChars="800" w:left="1920"/>
        <w:rPr>
          <w:rFonts w:hint="eastAsia"/>
        </w:rPr>
      </w:pPr>
      <w:r>
        <w:sym w:font="Wingdings" w:char="F0E0"/>
      </w:r>
      <w:r>
        <w:t xml:space="preserve"> </w:t>
      </w:r>
      <w:r w:rsidR="00D50756">
        <w:rPr>
          <w:rFonts w:hint="eastAsia"/>
        </w:rPr>
        <w:t>每個產品或是服務所產生的問題有很大機會不相同，加上性質不同，因此需要藉由各領域的專家協助解決不同問題，因此相較於問題內容較為固定的策略，</w:t>
      </w:r>
      <w:r w:rsidR="00D50756">
        <w:t>Connectivity</w:t>
      </w:r>
      <w:r w:rsidR="00D50756">
        <w:rPr>
          <w:rFonts w:hint="eastAsia"/>
        </w:rPr>
        <w:t>策略更能有效地解決特殊的問題</w:t>
      </w:r>
    </w:p>
    <w:p w14:paraId="6265999E" w14:textId="64999660" w:rsidR="000F5B2F" w:rsidRDefault="00443F0C" w:rsidP="000F5B2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高度</w:t>
      </w:r>
      <w:r w:rsidR="006627A0">
        <w:rPr>
          <w:rFonts w:hint="eastAsia"/>
        </w:rPr>
        <w:t>專業分工的企業</w:t>
      </w:r>
    </w:p>
    <w:p w14:paraId="732AC367" w14:textId="24B63B81" w:rsidR="00D50756" w:rsidRDefault="00D50756" w:rsidP="00D50756">
      <w:pPr>
        <w:pStyle w:val="a3"/>
        <w:ind w:leftChars="0" w:left="1800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>各部門專業度高時，在進行跨部門之專案進行時，遇到的問題需要有該部門的專家協助解決，相較於內容制式的知識庫，更仰賴該領域的專家經驗與知識，</w:t>
      </w:r>
      <w:r>
        <w:t>Connectivity</w:t>
      </w:r>
      <w:r>
        <w:rPr>
          <w:rFonts w:hint="eastAsia"/>
        </w:rPr>
        <w:t>策略更為合適</w:t>
      </w:r>
    </w:p>
    <w:p w14:paraId="368E476C" w14:textId="1B39D439" w:rsidR="006627A0" w:rsidRDefault="006627A0" w:rsidP="000F5B2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企業規模較小的企業</w:t>
      </w:r>
    </w:p>
    <w:p w14:paraId="148F560B" w14:textId="2ECF494D" w:rsidR="0021675D" w:rsidRDefault="0021675D" w:rsidP="0021675D">
      <w:pPr>
        <w:pStyle w:val="a3"/>
        <w:ind w:leftChars="0" w:left="1800"/>
      </w:pPr>
      <w:r>
        <w:sym w:font="Wingdings" w:char="F0E0"/>
      </w:r>
      <w:r>
        <w:t xml:space="preserve"> </w:t>
      </w:r>
      <w:r>
        <w:rPr>
          <w:rFonts w:hint="eastAsia"/>
        </w:rPr>
        <w:t>相較於大企業，規模較小的企業彈性較佳，組織之間的資訊傳遞與所需溝通成本較低，相較於將之是彙整成知識庫所需付出的成本來講，直接只到適合的專家解決問題的方法所需付出的成本更低，因此適合採用</w:t>
      </w:r>
      <w:r w:rsidR="00457560" w:rsidRPr="00457560">
        <w:t>Connectivity</w:t>
      </w:r>
      <w:r w:rsidR="00457560">
        <w:rPr>
          <w:rFonts w:hint="eastAsia"/>
        </w:rPr>
        <w:t>策略</w:t>
      </w:r>
    </w:p>
    <w:p w14:paraId="613BDC5F" w14:textId="77777777" w:rsidR="000227AC" w:rsidRDefault="000227AC" w:rsidP="000227AC">
      <w:pPr>
        <w:rPr>
          <w:rFonts w:hint="eastAsia"/>
        </w:rPr>
      </w:pPr>
    </w:p>
    <w:p w14:paraId="429B1047" w14:textId="1FB3D169" w:rsidR="00F342C2" w:rsidRDefault="00F342C2" w:rsidP="00F34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環境豐富性與動態性</w:t>
      </w:r>
    </w:p>
    <w:p w14:paraId="507565FC" w14:textId="307D53C0" w:rsidR="003C5549" w:rsidRDefault="003C5549" w:rsidP="003C5549">
      <w:pPr>
        <w:pStyle w:val="a3"/>
        <w:numPr>
          <w:ilvl w:val="1"/>
          <w:numId w:val="1"/>
        </w:numPr>
        <w:ind w:leftChars="0"/>
      </w:pPr>
      <w:r w:rsidRPr="003C5549">
        <w:t>Environment</w:t>
      </w:r>
      <w:r>
        <w:rPr>
          <w:rFonts w:hint="eastAsia"/>
        </w:rPr>
        <w:t xml:space="preserve"> </w:t>
      </w:r>
      <w:r w:rsidRPr="003C5549">
        <w:t>munificent</w:t>
      </w:r>
      <w:r w:rsidR="00E343B3">
        <w:rPr>
          <w:rFonts w:hint="eastAsia"/>
        </w:rPr>
        <w:t xml:space="preserve"> </w:t>
      </w:r>
      <w:r w:rsidR="00E343B3">
        <w:t>–</w:t>
      </w:r>
      <w:r w:rsidR="00E343B3">
        <w:rPr>
          <w:rFonts w:hint="eastAsia"/>
        </w:rPr>
        <w:t xml:space="preserve"> </w:t>
      </w:r>
      <w:r w:rsidR="00E343B3">
        <w:rPr>
          <w:rFonts w:hint="eastAsia"/>
        </w:rPr>
        <w:t>使用可以強化與資源之間的連結和發現資源的</w:t>
      </w:r>
      <w:r w:rsidR="00E343B3">
        <w:rPr>
          <w:rFonts w:hint="eastAsia"/>
        </w:rPr>
        <w:t>IT</w:t>
      </w:r>
    </w:p>
    <w:p w14:paraId="2D215E6C" w14:textId="3713E118" w:rsidR="00E343B3" w:rsidRDefault="00D46194" w:rsidP="00E343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說明</w:t>
      </w:r>
    </w:p>
    <w:p w14:paraId="10AF33C2" w14:textId="40934ED9" w:rsidR="00D46194" w:rsidRDefault="00D46194" w:rsidP="00D46194">
      <w:pPr>
        <w:pStyle w:val="a3"/>
        <w:numPr>
          <w:ilvl w:val="3"/>
          <w:numId w:val="1"/>
        </w:numPr>
        <w:ind w:leftChars="0"/>
      </w:pPr>
      <w:r w:rsidRPr="00D46194">
        <w:rPr>
          <w:rFonts w:hint="eastAsia"/>
        </w:rPr>
        <w:t>強化與資源之間的連結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若企業位於</w:t>
      </w:r>
      <w:r w:rsidRPr="00D46194">
        <w:rPr>
          <w:rFonts w:hint="eastAsia"/>
        </w:rPr>
        <w:t>環境豐富性</w:t>
      </w:r>
      <w:r>
        <w:rPr>
          <w:rFonts w:hint="eastAsia"/>
        </w:rPr>
        <w:t>高的話，亦即不用擔心資源的不足，反之應該利用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技術來強化環境中可以獲得的資源，例如使用外部網路等連結技術維持與現有資源來源的關係，鞏固這些對於企業來說所需的重要資源，以維持現有競爭優勢或是增強其競爭優勢</w:t>
      </w:r>
    </w:p>
    <w:p w14:paraId="6E44B1BF" w14:textId="75EA57C9" w:rsidR="00D46194" w:rsidRDefault="00D46194" w:rsidP="00D46194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拓展連結</w:t>
      </w:r>
      <w:r>
        <w:rPr>
          <w:rFonts w:hint="eastAsia"/>
        </w:rPr>
        <w:t xml:space="preserve"> : </w:t>
      </w:r>
      <w:r>
        <w:rPr>
          <w:rFonts w:hint="eastAsia"/>
        </w:rPr>
        <w:t>強化與現有資源連結後，利用環境豐富度高的特性發現更多資源，例如使用智慧代理人或是可以大量獲取外部資訊的</w:t>
      </w:r>
      <w:r>
        <w:rPr>
          <w:rFonts w:hint="eastAsia"/>
        </w:rPr>
        <w:t>IT</w:t>
      </w:r>
      <w:r>
        <w:rPr>
          <w:rFonts w:hint="eastAsia"/>
        </w:rPr>
        <w:t>協助企業從豐富度高的環境中，找尋能夠為為企業帶來更多優勢或是對於維持競爭優勢的關鍵資源</w:t>
      </w:r>
    </w:p>
    <w:p w14:paraId="0126583E" w14:textId="166751BE" w:rsidR="00D46194" w:rsidRDefault="0040440E" w:rsidP="00E343B3">
      <w:pPr>
        <w:pStyle w:val="a3"/>
        <w:numPr>
          <w:ilvl w:val="2"/>
          <w:numId w:val="1"/>
        </w:numPr>
        <w:ind w:leftChars="0"/>
      </w:pPr>
      <w:r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79887" wp14:editId="0D9A0335">
                <wp:simplePos x="0" y="0"/>
                <wp:positionH relativeFrom="column">
                  <wp:posOffset>3494565</wp:posOffset>
                </wp:positionH>
                <wp:positionV relativeFrom="paragraph">
                  <wp:posOffset>109695</wp:posOffset>
                </wp:positionV>
                <wp:extent cx="271462" cy="1487490"/>
                <wp:effectExtent l="0" t="0" r="0" b="35243"/>
                <wp:wrapNone/>
                <wp:docPr id="8" name="箭號: 弧形左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462" cy="14874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35F0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號: 弧形左彎 8" o:spid="_x0000_s1026" type="#_x0000_t103" style="position:absolute;margin-left:275.15pt;margin-top:8.65pt;width:21.35pt;height:117.1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lKkwIAADcFAAAOAAAAZHJzL2Uyb0RvYy54bWysVM1uEzEQviPxDpbvdLNRSNtVN1XUqggp&#10;aita1LPrtZsV/mPsZBMegjsnJA5wgisX+jgRPAZj72ZblYoDYg+Wx/P/zTd7cLjSiiwF+NqakuY7&#10;A0qE4baqzU1JX1+ePNujxAdmKqasESVdC08PJ0+fHDSuEEM7t6oSQDCI8UXjSjoPwRVZ5vlcaOZ3&#10;rBMGldKCZgFFuMkqYA1G1yobDgbjrLFQObBceI+vx62STlJ8KQUPZ1J6EYgqKdYW0gnpvI5nNjlg&#10;xQ0wN695Vwb7hyo0qw0m7UMds8DIAuo/Qumag/VWhh1udWalrLlIPWA3+eBBNxdz5kTqBcHxrofJ&#10;/7+w/HR5DqSuSoqDMkzjiH5++/rrw8eCbH582dx+2nz/vLl9T/YiUo3zBTpcuHPoJI/X2PZKgiZg&#10;Ed58jGPBL6GB/ZFVAnvdgy1WgXB8HO7mo/GQEo6qfLS3O9pP08jaYDGoAx9eCKtJvJSUL2ApqpmQ&#10;YQpgm5SALWc+YC3otbVGIdbZVpZuYa1EjKfMKyGx15g8eSeWiSMFZMmQH4xzYcI4dorxknV0k7VS&#10;vWP+mKMKeefU2UY3kdjXO7aA/DVj75GyWhN6Z10bC49lrt70mVv7bfdtz7H9a1utccRpOLgB3vGT&#10;GvGcMR/OGSDZ8REXOJzhIZVtSmq7GyVzC+8ee4/2yEHUUtLg8pTUv10wEJSolwbZuZ+PRnHbkjB6&#10;vjtEAe5rru9rzEIfWcQ/T9Wla7QPanuVYPUV7vk0ZkUVMxxzIyMCbIWj0C41/im4mE6TGW6YY2Fm&#10;LhyPwSOqkSSXqysGriNVQDqe2u2iseIBoVrb6GnsdBGsrBPb7nDt8MbtTKTp/iRx/e/Lyerufzf5&#10;DQAA//8DAFBLAwQUAAYACAAAACEAMClGW+IAAAALAQAADwAAAGRycy9kb3ducmV2LnhtbEyPwU7D&#10;MBBE70j8g7VIXBB1Qpo2hDgVAnoB9dAWIbi5sYkj7HUUu2n4e5YTHHfmaXamWk3OslEPofMoIJ0l&#10;wDQ2XnXYCnjdr68LYCFKVNJ61AK+dYBVfX5WyVL5E271uIstoxAMpRRgYuxLzkNjtJNh5nuN5H36&#10;wclI59ByNcgThTvLb5JkwZ3skD4Y2esHo5uv3dEJePy4HZ/C+3aZ2c0LZldv0ayfN0JcXkz3d8Ci&#10;nuIfDL/1qTrU1Ongj6gCswLm+TwnlIw0S4ERsSgKGnMgJc8L4HXF/2+ofwAAAP//AwBQSwECLQAU&#10;AAYACAAAACEAtoM4kv4AAADhAQAAEwAAAAAAAAAAAAAAAAAAAAAAW0NvbnRlbnRfVHlwZXNdLnht&#10;bFBLAQItABQABgAIAAAAIQA4/SH/1gAAAJQBAAALAAAAAAAAAAAAAAAAAC8BAABfcmVscy8ucmVs&#10;c1BLAQItABQABgAIAAAAIQBUAzlKkwIAADcFAAAOAAAAAAAAAAAAAAAAAC4CAABkcnMvZTJvRG9j&#10;LnhtbFBLAQItABQABgAIAAAAIQAwKUZb4gAAAAsBAAAPAAAAAAAAAAAAAAAAAO0EAABkcnMvZG93&#10;bnJldi54bWxQSwUGAAAAAAQABADzAAAA/AUAAAAA&#10;" adj="19629,21107,5400" fillcolor="white [3201]" strokecolor="#70ad47 [3209]" strokeweight="1pt"/>
            </w:pict>
          </mc:Fallback>
        </mc:AlternateContent>
      </w:r>
      <w:r w:rsidR="000A0EF1">
        <w:rPr>
          <w:rFonts w:hint="eastAsia"/>
          <w:noProof/>
          <w:lang w:val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986A" wp14:editId="73E4EB41">
                <wp:simplePos x="0" y="0"/>
                <wp:positionH relativeFrom="column">
                  <wp:posOffset>1758633</wp:posOffset>
                </wp:positionH>
                <wp:positionV relativeFrom="paragraph">
                  <wp:posOffset>64135</wp:posOffset>
                </wp:positionV>
                <wp:extent cx="304163" cy="1548765"/>
                <wp:effectExtent l="0" t="0" r="26353" b="45402"/>
                <wp:wrapNone/>
                <wp:docPr id="5" name="箭號: 弧形右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163" cy="15487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8F44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5" o:spid="_x0000_s1026" type="#_x0000_t102" style="position:absolute;margin-left:138.5pt;margin-top:5.05pt;width:23.95pt;height:121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NFlgIAADcFAAAOAAAAZHJzL2Uyb0RvYy54bWysVE9v0zAUvyPxHSzfWZqu7Ua0FFWbhpCm&#10;bdqGdvYcu4lwbPPsNi0fAs6ckLhwggtX9nEq+Bg8O2k2jYkDIgfrPb//v/yeD16sakWWAlxldE7T&#10;nQElQnNTVHqe09dXx8/2KXGe6YIpo0VO18LRF9OnTw4am4mhKY0qBBBMol3W2JyW3tssSRwvRc3c&#10;jrFCo1EaqJlHFeZJAazB7LVKhoPBJGkMFBYMF87h7VFrpNOYX0rB/ZmUTniicoq9+XhCPG/CmUwP&#10;WDYHZsuKd22wf+iiZpXGon2qI+YZWUD1R6q64mCckX6HmzoxUlZcxBlwmnTwYJrLklkRZ0FwnO1h&#10;cv8vLT9dngOpipyOKdGsxl/089vXXx8/ZWTz48vm9vPmw/fN7XsyDkg11mUYcGnPodMcimHslYSa&#10;gEF4x6NB+CIYOB5ZRazXPdZi5QnHy93BKJ3sUsLRlI5H+3uTWCJpc4WcFpx/KUxNgpBTvoClKC6q&#10;eelnAKaJFdjyxHnsBcO27qiEPtvOouTXSoSESl8IibNi9WGMjiwThwrIkiE/GOdC+0mYFPNF7xAm&#10;K6X6wPSxQOXTLqjzDWEisq8PbBH5a8U+IlY12vfBdaUNPFa5eNNXbv2307czh/FvTLHGXxx/Dm6A&#10;s/y4QkBPmPPnDJDseIkL7M/wkMo0OTWdRElp4N1j98EfOYhWShpcnpy6twsGghL1SiM7n6ejUdi2&#10;qIzGe0NU4L7l5r5FL+pDg/insbsoBn+vtqIEU1/jns9CVTQxzbE2UsLDVjn07VLjS8HFbBbdcMMs&#10;8yf60vKQPKAaSHK1umZgO1Z55OOp2S4ayx4QqvUNkdrMFt7IKrLtDtcOb9zOSJruJQnrf1+PXnfv&#10;3fQ3AAAA//8DAFBLAwQUAAYACAAAACEAL8ETxeAAAAALAQAADwAAAGRycy9kb3ducmV2LnhtbEyP&#10;wU7DMBBE70j8g7VIXBC1G0HahjhVVYGQcoLSD3DjbRIRr0PspOHvWU5w29kdzb7Jt7PrxIRDaD1p&#10;WC4UCKTK25ZqDcePl/s1iBANWdN5Qg3fGGBbXF/lJrP+Qu84HWItOIRCZjQ0MfaZlKFq0Jmw8D0S&#10;385+cCayHGppB3PhcNfJRKlUOtMSf2hMj/sGq8/D6DSUti1lqvp6P07Pq/71a3dX2jetb2/m3ROI&#10;iHP8M8MvPqNDwUwnP5INomO92nCXyINaL0Gw4yFJNiBOvHlMFcgil/87FD8AAAD//wMAUEsBAi0A&#10;FAAGAAgAAAAhALaDOJL+AAAA4QEAABMAAAAAAAAAAAAAAAAAAAAAAFtDb250ZW50X1R5cGVzXS54&#10;bWxQSwECLQAUAAYACAAAACEAOP0h/9YAAACUAQAACwAAAAAAAAAAAAAAAAAvAQAAX3JlbHMvLnJl&#10;bHNQSwECLQAUAAYACAAAACEAb4DjRZYCAAA3BQAADgAAAAAAAAAAAAAAAAAuAgAAZHJzL2Uyb0Rv&#10;Yy54bWxQSwECLQAUAAYACAAAACEAL8ETxeAAAAALAQAADwAAAAAAAAAAAAAAAADwBAAAZHJzL2Rv&#10;d25yZXYueG1sUEsFBgAAAAAEAAQA8wAAAP0FAAAAAA==&#10;" adj="19479,21070,16200" fillcolor="white [3201]" strokecolor="#70ad47 [3209]" strokeweight="1pt"/>
            </w:pict>
          </mc:Fallback>
        </mc:AlternateContent>
      </w:r>
      <w:r w:rsidR="00CF2DB5">
        <w:rPr>
          <w:rFonts w:hint="eastAsia"/>
        </w:rPr>
        <w:t>綜合上述兩點，在環境豐富度高的企業，應該利用</w:t>
      </w:r>
      <w:r w:rsidR="00CF2DB5">
        <w:rPr>
          <w:rFonts w:hint="eastAsia"/>
        </w:rPr>
        <w:t>IT</w:t>
      </w:r>
      <w:r w:rsidR="00CF2DB5">
        <w:rPr>
          <w:rFonts w:hint="eastAsia"/>
        </w:rPr>
        <w:t>加強天然優勢，並將其擴大也就是連結與拓展，因此應該以可以使用強化與資源之間的連結和發現資源的</w:t>
      </w:r>
      <w:r w:rsidR="00CF2DB5">
        <w:rPr>
          <w:rFonts w:hint="eastAsia"/>
        </w:rPr>
        <w:t>IT</w:t>
      </w:r>
      <w:r w:rsidR="001B16D4">
        <w:rPr>
          <w:rFonts w:hint="eastAsia"/>
        </w:rPr>
        <w:t>維持與強化其競爭優勢</w:t>
      </w:r>
    </w:p>
    <w:p w14:paraId="70CA5368" w14:textId="1C969B95" w:rsidR="000A0EF1" w:rsidRDefault="000A0EF1" w:rsidP="00E019B9">
      <w:pPr>
        <w:pStyle w:val="a3"/>
        <w:ind w:leftChars="0" w:left="1320"/>
      </w:pPr>
    </w:p>
    <w:p w14:paraId="0987F2C1" w14:textId="03DF10A9" w:rsidR="000A0EF1" w:rsidRDefault="0040440E" w:rsidP="00E019B9">
      <w:pPr>
        <w:pStyle w:val="a3"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86FF2" wp14:editId="552E0565">
                <wp:simplePos x="0" y="0"/>
                <wp:positionH relativeFrom="column">
                  <wp:posOffset>3550920</wp:posOffset>
                </wp:positionH>
                <wp:positionV relativeFrom="paragraph">
                  <wp:posOffset>83820</wp:posOffset>
                </wp:positionV>
                <wp:extent cx="1249680" cy="556260"/>
                <wp:effectExtent l="0" t="0" r="26670" b="1524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C67AF" w14:textId="5FF07414" w:rsidR="00FD2095" w:rsidRPr="000A0EF1" w:rsidRDefault="00FD2095" w:rsidP="0040440E">
                            <w:pPr>
                              <w:jc w:val="center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1"/>
                              </w:rPr>
                              <w:t>鞏固</w:t>
                            </w:r>
                            <w:r w:rsidRPr="000A0EF1">
                              <w:rPr>
                                <w:rFonts w:hint="eastAsia"/>
                                <w:sz w:val="22"/>
                                <w:szCs w:val="21"/>
                              </w:rPr>
                              <w:t>連結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6FF2" id="橢圓 9" o:spid="_x0000_s1026" style="position:absolute;left:0;text-align:left;margin-left:279.6pt;margin-top:6.6pt;width:98.4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HWdwIAAB0FAAAOAAAAZHJzL2Uyb0RvYy54bWysVMFu2zAMvQ/YPwi6r46DNGuCOkXQosOA&#10;oi3WDj0rstQIk0RNUmJnv7HrTrvtw7bvGCU7brfmNOwikyYfKT6SOj1rjSZb4YMCW9HyaESJsBxq&#10;ZR8r+vH+8s0JJSEyWzMNVlR0JwI9W7x+ddq4uRjDGnQtPMEgNswbV9F1jG5eFIGvhWHhCJywaJTg&#10;DYuo+sei9qzB6EYX49FoWjTga+eBixDw70VnpIscX0rB442UQUSiK4p3i/n0+Vyls1icsvmjZ26t&#10;eH8N9g+3MExZTDqEumCRkY1XL0IZxT0EkPGIgylASsVFrgGrKUd/VXO3Zk7kWpCc4Aaawv8Ly6+3&#10;t56ouqIzSiwz2KJfP77//PaVzBI3jQtzdLlzt77XAoqp0FZ6k75YAmkzn7uBT9FGwvFnOZ7MpidI&#10;O0fb8fF0PM2EF09o50N8J8CQJFRUaK1cSCWzOdtehYhJ0XvvhUq6UHeFLMWdFslZ2w9CYhmYdJzR&#10;eYDEufZky7D1jHNh4zSVhPGyd4JJpfUALA8BdSx7UO+bYCIP1gAcHQL+mXFA5Kxg4wA2yoI/FKD+&#10;NGTu/PfVdzWn8mO7avu2rKDeYSM9dBMeHL9USOkVC/GWeRxp7AKuabzBQ2poKgq9RMka/JdD/5M/&#10;ThpaKWlwRSoaPm+YF5To9xZncFZOJmmnsjI5fjtGxT+3rJ5b7MacA7aixAfB8Swm/6j3ovRgHnCb&#10;lykrmpjlmLuiPPq9ch671cX3gIvlMrvhHjkWr+yd4yl4IjjNy337wLzr5yriRF7Dfp1ezFbnm5AW&#10;lpsIUuXBSxR3vPbU4w7m+enfi7Tkz/Xs9fSqLX4DAAD//wMAUEsDBBQABgAIAAAAIQBblVfi4AAA&#10;AAoBAAAPAAAAZHJzL2Rvd25yZXYueG1sTI9BT8MwDIXvSPyHyEhcEHM26DZK0wmQUCUuE2PinLam&#10;rWiSKknXwq/HnOBk2e/p+XvZbja9OJEPnbMKlgsJgmzl6s42Co5vz9dbECFqW+veWVLwRQF2+flZ&#10;ptPaTfaVTofYCA6xIdUK2hiHFDFULRkdFm4gy9qH80ZHXn2DtdcTh5seV1Ku0ejO8odWD/TUUvV5&#10;GI0ClFOBS5yGF/9+u38si3H/XVwpdXkxP9yDiDTHPzP84jM65MxUutHWQfQKkuRuxVYWbniyYZOs&#10;uVzJBym3gHmG/yvkPwAAAP//AwBQSwECLQAUAAYACAAAACEAtoM4kv4AAADhAQAAEwAAAAAAAAAA&#10;AAAAAAAAAAAAW0NvbnRlbnRfVHlwZXNdLnhtbFBLAQItABQABgAIAAAAIQA4/SH/1gAAAJQBAAAL&#10;AAAAAAAAAAAAAAAAAC8BAABfcmVscy8ucmVsc1BLAQItABQABgAIAAAAIQAmpdHWdwIAAB0FAAAO&#10;AAAAAAAAAAAAAAAAAC4CAABkcnMvZTJvRG9jLnhtbFBLAQItABQABgAIAAAAIQBblVfi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D2C67AF" w14:textId="5FF07414" w:rsidR="00FD2095" w:rsidRPr="000A0EF1" w:rsidRDefault="00FD2095" w:rsidP="0040440E">
                      <w:pPr>
                        <w:jc w:val="center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hint="eastAsia"/>
                          <w:sz w:val="22"/>
                          <w:szCs w:val="21"/>
                        </w:rPr>
                        <w:t>鞏固</w:t>
                      </w:r>
                      <w:r w:rsidRPr="000A0EF1">
                        <w:rPr>
                          <w:rFonts w:hint="eastAsia"/>
                          <w:sz w:val="22"/>
                          <w:szCs w:val="21"/>
                        </w:rPr>
                        <w:t>連結</w:t>
                      </w:r>
                    </w:p>
                  </w:txbxContent>
                </v:textbox>
              </v:oval>
            </w:pict>
          </mc:Fallback>
        </mc:AlternateContent>
      </w:r>
      <w:r w:rsidR="000A0E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E1D74" wp14:editId="16D1032D">
                <wp:simplePos x="0" y="0"/>
                <wp:positionH relativeFrom="column">
                  <wp:posOffset>1804354</wp:posOffset>
                </wp:positionH>
                <wp:positionV relativeFrom="paragraph">
                  <wp:posOffset>130492</wp:posOffset>
                </wp:positionV>
                <wp:extent cx="235267" cy="1468755"/>
                <wp:effectExtent l="0" t="26353" r="5398" b="24447"/>
                <wp:wrapNone/>
                <wp:docPr id="4" name="箭號: 弧形右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5267" cy="1468755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1492" id="箭號: 弧形右彎 4" o:spid="_x0000_s1026" type="#_x0000_t102" style="position:absolute;margin-left:142.1pt;margin-top:10.25pt;width:18.5pt;height:115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PtuQIAAK0FAAAOAAAAZHJzL2Uyb0RvYy54bWysVM1u00AQviPxDqu9U8dukharThW1KkKq&#10;StUW9bxd78aG/WN3Eyc8BJw5IXHhBBeu9HEieAxm144boEII4YM1s/P/zc/B4VIKtGDW1VoVON0Z&#10;YMQU1WWtZgV+fnXyaB8j54kqidCKFXjFHD6cPHxw0JicZbrSomQWgRPl8sYUuPLe5EniaMUkcTva&#10;MAVCrq0kHlg7S0pLGvAuRZINBuOk0bY0VlPmHLwet0I8if45Z9Q/49wxj0SBITcf/zb+b8I/mRyQ&#10;fGaJqWrapUH+IQtJagVBe1fHxBM0t/VvrmRNrXaa+x2qZaI5rymLNUA16eCXai4rYlisBcBxpofJ&#10;/T+39GxxblFdFniIkSISWvTt86fv797naP314/r2w/rtl/XtGzQMSDXG5WBwac5txzkgQ9lLbiWy&#10;GuBNx9AW+CIaUB9aRrBXPdhs6RGFx2x3lI33MKIgSofj/b3RKMRIWmfBqbHOP2FaokAUmM7tgpUX&#10;9azyU2t1EyOQxanzEfiyS5+UL1KMuBTQxwURaBSzafu8pZP9hc7utk4WHHUZdlEh102OkHhAp8Uj&#10;Un4lWEhMqAvGAeFQckw5zjY7EhZBegUmlDLlx53nqB3MeC1Eb5jeZyh82hl1usGMxZnvDds2/DFi&#10;bxGjauV7Y1krbe+LXL7sI7f6m+rbmkP5N7pcwWDFkYC9c4ae1NDFU+L8ObHQGniEs+GfwY8L3RRY&#10;dxRGlbav73sP+jD5IMWogZUtsHs1J5ZhJJ4q2InH6XAYdjwyw9FeBozdltxsS9RcHmnAH4YFsotk&#10;0PdiQ3Kr5TVcl2mICiKiKMSGOfR2wxz59pTAfaJsOo1qsNeG+FN1aWhwHlANQ3K1vCbWdKPsYQnO&#10;9Ga9SR7nqR3+O91gqfR07jWvfRDe4doxcBOA+unobPNR6+7KTn4AAAD//wMAUEsDBBQABgAIAAAA&#10;IQAGNVWE4gAAAAsBAAAPAAAAZHJzL2Rvd25yZXYueG1sTI9BT4NAEIXvJv6HzZh4swuKBZGl0UZr&#10;1HgQTXrdwhQQdpaw24L/3vGkt3kzL2++l61m04sjjq61pCBcBCCQSlu1VCv4/Hi8SEA4r6nSvSVU&#10;8I0OVvnpSabTyk70jsfC14JDyKVaQeP9kErpygaNdgs7IPFtb0ejPcuxltWoJw43vbwMgqU0uiX+&#10;0OgB1w2WXXEwCrriazOttw/bp9eb4vmti5b7zf2LUudn890tCI+z/zPDLz6jQ85MO3ugyomedRJz&#10;F89DGMcg2BGFyRWIHW+uoxhknsn/HfIfAAAA//8DAFBLAQItABQABgAIAAAAIQC2gziS/gAAAOEB&#10;AAATAAAAAAAAAAAAAAAAAAAAAABbQ29udGVudF9UeXBlc10ueG1sUEsBAi0AFAAGAAgAAAAhADj9&#10;If/WAAAAlAEAAAsAAAAAAAAAAAAAAAAALwEAAF9yZWxzLy5yZWxzUEsBAi0AFAAGAAgAAAAhABhE&#10;s+25AgAArQUAAA4AAAAAAAAAAAAAAAAALgIAAGRycy9lMm9Eb2MueG1sUEsBAi0AFAAGAAgAAAAh&#10;AAY1VYTiAAAACwEAAA8AAAAAAAAAAAAAAAAAEwUAAGRycy9kb3ducmV2LnhtbFBLBQYAAAAABAAE&#10;APMAAAAiBgAAAAA=&#10;" adj="19870,21600,16200" fillcolor="white [3201]" strokecolor="#70ad47 [3209]" strokeweight="1pt"/>
            </w:pict>
          </mc:Fallback>
        </mc:AlternateContent>
      </w:r>
      <w:r w:rsidR="000A0E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D6A3C" wp14:editId="58852079">
                <wp:simplePos x="0" y="0"/>
                <wp:positionH relativeFrom="margin">
                  <wp:posOffset>2061845</wp:posOffset>
                </wp:positionH>
                <wp:positionV relativeFrom="paragraph">
                  <wp:posOffset>76200</wp:posOffset>
                </wp:positionV>
                <wp:extent cx="1158240" cy="624840"/>
                <wp:effectExtent l="0" t="0" r="22860" b="2286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BE567" w14:textId="3824D2CA" w:rsidR="00FD2095" w:rsidRDefault="00FD2095" w:rsidP="000A0E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</w:t>
                            </w: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D6A3C" id="矩形: 圓角 1" o:spid="_x0000_s1027" style="position:absolute;left:0;text-align:left;margin-left:162.35pt;margin-top:6pt;width:91.2pt;height:49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0NhQIAAC4FAAAOAAAAZHJzL2Uyb0RvYy54bWysVM1u1DAQviPxDpbvNJvVtpSo2WrVqgip&#10;aqtuUc9ex+5G2B5jezdZHgOuSEhcEA/B41TwGIydbFrKnhAXZ5z5/+YbHx23WpG1cL4GU9J8b0SJ&#10;MByq2tyV9O3N2YtDSnxgpmIKjCjpRnh6PH3+7KixhRjDElQlHMEgxheNLekyBFtkmedLoZnfAysM&#10;KiU4zQJe3V1WOdZgdK2y8Wh0kDXgKuuAC+/x72mnpNMUX0rBw6WUXgSiSoq1hXS6dC7imU2PWHHn&#10;mF3WvC+D/UMVmtUGkw6hTllgZOXqv0LpmjvwIMMeB52BlDUXqQfsJh896Wa+ZFakXhAcbweY/P8L&#10;yy/WV47UFc6OEsM0jujnl+/3P74W5P7zp1/fPpI8YtRYX6Dp3F65/uZRjA230un4xVZIm3DdDLiK&#10;NhCOP/N8/3A8Qfg56g7Gk0OUMUz24G2dD68FaBKFkjpYmeoah5cwZetzHzr7rR06x5K6IpIUNkrE&#10;OpS5FhIbwrTj5J2oJE6UI2uGJGCcCxMO+vzJOrrJWqnBMd/lqEJCAovubaObSBQbHEe7HP/MOHik&#10;rGDC4KxrA25XgOrdkLmz33bf9RzbD+2i7afYz2cB1QYn66CjvLf8rEZsz5kPV8whx3EcuLfhEg+p&#10;oCkp9BIlS3Afdv2P9kg91FLS4M6U1L9fMScoUW8MkvJVPolTDuky2X85xot7rFk81piVPgGcCBIP&#10;q0titA9qK0oH+hbXexazoooZjrlLyoPbXk5Ct8v4QHAxmyUzXCzLwrmZWx6DR5wjbW7aW+ZsT7CA&#10;1LyA7X6x4gnFOtvoaWC2CiDrxL+IdIdrPwFcykTj/gGJW//4nqwenrnpbwAAAP//AwBQSwMEFAAG&#10;AAgAAAAhABUiZ13eAAAACgEAAA8AAABkcnMvZG93bnJldi54bWxMj81OwzAQhO9IvIO1SFwQtRPa&#10;pApxqoqfB6DAgds2XpII/0Sx2waenuVEjzvzaXam3szOiiNNcQheQ7ZQIMi3wQy+0/D2+ny7BhET&#10;eoM2eNLwTRE2zeVFjZUJJ/9Cx13qBIf4WKGGPqWxkjK2PTmMizCSZ+8zTA4Tn1MnzYQnDndW5koV&#10;0uHg+UOPIz301H7tDk5DWG3x5ifl7+XTh7E02rYoHtdaX1/N23sQieb0D8Nffa4ODXfah4M3UVgN&#10;d/myZJSNnDcxsFJlBmLPQqaWIJtank9ofgEAAP//AwBQSwECLQAUAAYACAAAACEAtoM4kv4AAADh&#10;AQAAEwAAAAAAAAAAAAAAAAAAAAAAW0NvbnRlbnRfVHlwZXNdLnhtbFBLAQItABQABgAIAAAAIQA4&#10;/SH/1gAAAJQBAAALAAAAAAAAAAAAAAAAAC8BAABfcmVscy8ucmVsc1BLAQItABQABgAIAAAAIQCr&#10;wR0NhQIAAC4FAAAOAAAAAAAAAAAAAAAAAC4CAABkcnMvZTJvRG9jLnhtbFBLAQItABQABgAIAAAA&#10;IQAVImdd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712BE567" w14:textId="3824D2CA" w:rsidR="00FD2095" w:rsidRDefault="00FD2095" w:rsidP="000A0E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企業</w:t>
                      </w:r>
                      <w:r>
                        <w:rPr>
                          <w:rFonts w:hint="eastAsia"/>
                        </w:rPr>
                        <w:t>IT</w:t>
                      </w:r>
                      <w:r>
                        <w:rPr>
                          <w:rFonts w:hint="eastAsia"/>
                        </w:rPr>
                        <w:t>策略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0E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66FF9" wp14:editId="063B9A9A">
                <wp:simplePos x="0" y="0"/>
                <wp:positionH relativeFrom="column">
                  <wp:posOffset>640080</wp:posOffset>
                </wp:positionH>
                <wp:positionV relativeFrom="paragraph">
                  <wp:posOffset>106680</wp:posOffset>
                </wp:positionV>
                <wp:extent cx="1226820" cy="533400"/>
                <wp:effectExtent l="0" t="0" r="1143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64509" w14:textId="4F9343A9" w:rsidR="00FD2095" w:rsidRPr="000A0EF1" w:rsidRDefault="00FD2095" w:rsidP="000A0EF1">
                            <w:pPr>
                              <w:jc w:val="center"/>
                              <w:rPr>
                                <w:sz w:val="22"/>
                                <w:szCs w:val="21"/>
                              </w:rPr>
                            </w:pPr>
                            <w:r w:rsidRPr="000A0EF1">
                              <w:rPr>
                                <w:rFonts w:hint="eastAsia"/>
                                <w:sz w:val="22"/>
                                <w:szCs w:val="21"/>
                              </w:rPr>
                              <w:t>強化連結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266FF9" id="橢圓 3" o:spid="_x0000_s1028" style="position:absolute;left:0;text-align:left;margin-left:50.4pt;margin-top:8.4pt;width:96.6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8TegIAACQFAAAOAAAAZHJzL2Uyb0RvYy54bWysVM1u2zAMvg/YOwi6r46dtOuCOkWQosOA&#10;oi3WDj0rspQIk0VNUmJnr7FrT7vtwbbnGCU7brfmNOwik+ZHUh9/dHbe1ppshfMKTEnzoxElwnCo&#10;lFmV9NP95ZtTSnxgpmIajCjpTnh6Pnv96qyxU1HAGnQlHMEgxk8bW9J1CHaaZZ6vRc38EVhh0CjB&#10;1Syg6lZZ5ViD0WudFaPRSdaAq6wDLrzHvxedkc5SfCkFDzdSehGILineLaTTpXMZz2x2xqYrx+xa&#10;8f4a7B9uUTNlMOkQ6oIFRjZOvQhVK+7AgwxHHOoMpFRcJA7IJh/9xeZuzaxIXLA43g5l8v8vLL/e&#10;3jqiqpKOKTGsxhb9+vH95+M3Mo61aayfIuTO3rpe8yhGoq10dfwiBdKmeu6Geoo2EI4/86I4OS2w&#10;7Bxtx+PxZJQKnj15W+fDewE1iUJJhdbK+kiZTdn2ygdMiug9CpV4oe4KSQo7LSJYm49CIg1MWiTv&#10;NEBioR3ZMmw941yYcBIpYbyEjm5SaT045occdch7px4b3UQarMFxdMjxz4yDR8oKJgzOtTLgDgWo&#10;Pg+ZO/yefcc50g/tsk29K/a9WkK1w3466AbdW36psLJXzIdb5nCysRm4reEGD6mhKSn0EiVrcF8P&#10;/Y94HDi0UtLgppTUf9kwJyjRHwyO4rt8MomrlZTJ8dvYcPfcsnxuMZt6AdiRHN8Fy5MY8UHvRemg&#10;fsClnsesaGKGY+6S8uD2yiJ0G4zPAhfzeYLhOlkWrsyd5TF4rHMcm/v2gTnbj1fAwbyG/Va9GLEO&#10;Gz0NzDcBpErzFyvd1bXvAK5iGqP+2Yi7/lxPqKfHbfYbAAD//wMAUEsDBBQABgAIAAAAIQA4pC1e&#10;3AAAAAoBAAAPAAAAZHJzL2Rvd25yZXYueG1sTI9BS8NAEIXvgv9hGcGLtLstpdiYTVFBAl6KVTxv&#10;smMSzM6G3U0T/fWOINjTzOM93nyT72fXixOG2HnSsFoqEEi1tx01Gt5enxa3IGIyZE3vCTV8YYR9&#10;cXmRm8z6iV7wdEyN4BKKmdHQpjRkUsa6RWfi0g9I7H344ExiGRppg5m43PVyrdRWOtMRX2jNgI8t&#10;1p/H0WmQairlSk7Dc3jfHB6qcjx8lzdaX1/N93cgEs7pPwy/+IwOBTNVfiQbRc9aKUZPvGx5cmC9&#10;2/Bz1Z8ji1yev1D8AAAA//8DAFBLAQItABQABgAIAAAAIQC2gziS/gAAAOEBAAATAAAAAAAAAAAA&#10;AAAAAAAAAABbQ29udGVudF9UeXBlc10ueG1sUEsBAi0AFAAGAAgAAAAhADj9If/WAAAAlAEAAAsA&#10;AAAAAAAAAAAAAAAALwEAAF9yZWxzLy5yZWxzUEsBAi0AFAAGAAgAAAAhAOGVbxN6AgAAJAUAAA4A&#10;AAAAAAAAAAAAAAAALgIAAGRycy9lMm9Eb2MueG1sUEsBAi0AFAAGAAgAAAAhADikLV7cAAAACgEA&#10;AA8AAAAAAAAAAAAAAAAA1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6D64509" w14:textId="4F9343A9" w:rsidR="00FD2095" w:rsidRPr="000A0EF1" w:rsidRDefault="00FD2095" w:rsidP="000A0EF1">
                      <w:pPr>
                        <w:jc w:val="center"/>
                        <w:rPr>
                          <w:sz w:val="22"/>
                          <w:szCs w:val="21"/>
                        </w:rPr>
                      </w:pPr>
                      <w:r w:rsidRPr="000A0EF1">
                        <w:rPr>
                          <w:rFonts w:hint="eastAsia"/>
                          <w:sz w:val="22"/>
                          <w:szCs w:val="21"/>
                        </w:rPr>
                        <w:t>強化連結</w:t>
                      </w:r>
                    </w:p>
                  </w:txbxContent>
                </v:textbox>
              </v:oval>
            </w:pict>
          </mc:Fallback>
        </mc:AlternateContent>
      </w:r>
    </w:p>
    <w:p w14:paraId="0F03CEDE" w14:textId="05565389" w:rsidR="000A0EF1" w:rsidRDefault="000A0EF1" w:rsidP="00E019B9">
      <w:pPr>
        <w:pStyle w:val="a3"/>
        <w:ind w:leftChars="0" w:left="1320"/>
      </w:pPr>
    </w:p>
    <w:p w14:paraId="1773E123" w14:textId="44FDAB00" w:rsidR="000A0EF1" w:rsidRDefault="000A0EF1" w:rsidP="00E019B9">
      <w:pPr>
        <w:pStyle w:val="a3"/>
        <w:ind w:leftChars="0" w:left="1320"/>
      </w:pPr>
    </w:p>
    <w:p w14:paraId="7363BC87" w14:textId="20A10FAE" w:rsidR="000A0EF1" w:rsidRDefault="00C92A23" w:rsidP="00E019B9">
      <w:pPr>
        <w:pStyle w:val="a3"/>
        <w:ind w:leftChars="0" w:lef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860E2" wp14:editId="72F1F20B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</wp:posOffset>
                </wp:positionV>
                <wp:extent cx="1470660" cy="285750"/>
                <wp:effectExtent l="0" t="19050" r="15240" b="19050"/>
                <wp:wrapNone/>
                <wp:docPr id="11" name="箭號: 弧形下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066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24A3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號: 弧形下彎 11" o:spid="_x0000_s1026" type="#_x0000_t105" style="position:absolute;margin-left:225pt;margin-top:3.9pt;width:115.8pt;height:22.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MxmQIAADkFAAAOAAAAZHJzL2Uyb0RvYy54bWysVM1u1DAQviPxDpbvNMlquy1Rs9WqVRFS&#10;VSpa1LPr2N2IxGPG3s0ur4DEnRMSF05w5kDfhgoeg7GTTatScUDkEHk8/9984739VVOzpUJXgSl4&#10;tpVypoyEsjJXBX91fvRklzPnhSlFDUYVfK0c358+frTX2lyNYA51qZBREOPy1hZ87r3Nk8TJuWqE&#10;2wKrDCk1YCM8iXiVlChait7UyShNJ0kLWFoEqZyj28NOyacxvtZK+hdaO+VZXXCqzcc/xv9l+CfT&#10;PZFfobDzSvZliH+oohGVoaRDqEPhBVtg9UeoppIIDrTfktAkoHUlVeyBusnSe92czYVVsRcCx9kB&#10;Jvf/wsqT5SmyqqTZZZwZ0dCMfn798uvDx5zdfP98c/3px7d3N9fvGakJq9a6nFzO7Cn2kqNjaHyl&#10;sWEIBHCW7qbhi3hQh2wV4V4PcKuVZ5Ius/FOOpnQVCTpRrvbO9txHkkXLAS16PwzBQ0Lh4LLBS5V&#10;eQitmSFCGxOI5bHzVAt5baxJCHV2lcWTX9cqxKvNS6WpW0o+it6RZ+qgRrYUxBAhpTJ+EjqleNE6&#10;uOmqrgfH7CHH2kd4yKm3DW4q8m9w7AD5a8bBI2YF4wfnpjKAD2UuXw+ZO/tN913Pof1LKNc05Dgc&#10;QttZeVQRnsfC+VOBRHe6pBX2L+ina2gLDv2Jszng24fugz2xkLSctbQ+BXdvFgIVZ/VzQ/x8mo3H&#10;Yd+iMN7eGZGAdzWXdzVm0RwA4U8UpOriMdj7enPUCM0FbfosZCWVMJJyEyM8boQD3601vRVSzWbR&#10;jHbMCn9szqwMwQOqgSTnqwuBtieVJzqewGbVRH6PUJ1t8DQwW3jQVWTbLa493rSfkTT9WxIegLty&#10;tLp98aa/AQAA//8DAFBLAwQUAAYACAAAACEAmqqbHd0AAAAIAQAADwAAAGRycy9kb3ducmV2Lnht&#10;bEyPTU+DQBCG7yb+h82YeLMLjUWCLI0foL1ajOcpOwUiO4vstuC/dz3pcfJO3vd58u1iBnGmyfWW&#10;FcSrCARxY3XPrYL3urpJQTiPrHGwTAq+ycG2uLzIMdN25jc6730rQgm7DBV03o+ZlK7pyKBb2ZE4&#10;ZEc7GfThnFqpJ5xDuRnkOooSabDnsNDhSE8dNZ/7k1GwO36VVVm+zmPygfKleqzjuH5W6vpqebgH&#10;4Wnxf8/wix/QoQhMB3ti7cSg4HYTBRev4C4YhDxJ4wTEQcFmnYIscvlfoPgBAAD//wMAUEsBAi0A&#10;FAAGAAgAAAAhALaDOJL+AAAA4QEAABMAAAAAAAAAAAAAAAAAAAAAAFtDb250ZW50X1R5cGVzXS54&#10;bWxQSwECLQAUAAYACAAAACEAOP0h/9YAAACUAQAACwAAAAAAAAAAAAAAAAAvAQAAX3JlbHMvLnJl&#10;bHNQSwECLQAUAAYACAAAACEAQpbjMZkCAAA5BQAADgAAAAAAAAAAAAAAAAAuAgAAZHJzL2Uyb0Rv&#10;Yy54bWxQSwECLQAUAAYACAAAACEAmqqbHd0AAAAIAQAADwAAAAAAAAAAAAAAAADzBAAAZHJzL2Rv&#10;d25yZXYueG1sUEsFBgAAAAAEAAQA8wAAAP0FAAAAAA==&#10;" adj="19502,21076,16200" fillcolor="white [3201]" strokecolor="#70ad47 [3209]" strokeweight="1pt"/>
            </w:pict>
          </mc:Fallback>
        </mc:AlternateContent>
      </w:r>
    </w:p>
    <w:p w14:paraId="5E1ED3F3" w14:textId="0510818B" w:rsidR="00E019B9" w:rsidRDefault="00C92A23" w:rsidP="00E019B9">
      <w:pPr>
        <w:pStyle w:val="a3"/>
        <w:ind w:leftChars="0" w:lef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E961E" wp14:editId="3A9DC7FC">
                <wp:simplePos x="0" y="0"/>
                <wp:positionH relativeFrom="column">
                  <wp:posOffset>2529840</wp:posOffset>
                </wp:positionH>
                <wp:positionV relativeFrom="paragraph">
                  <wp:posOffset>32385</wp:posOffset>
                </wp:positionV>
                <wp:extent cx="426720" cy="441960"/>
                <wp:effectExtent l="19050" t="0" r="11430" b="34290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507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2" o:spid="_x0000_s1026" type="#_x0000_t67" style="position:absolute;margin-left:199.2pt;margin-top:2.55pt;width:33.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DLfgIAAB0FAAAOAAAAZHJzL2Uyb0RvYy54bWysVMFu1DAQvSPxD5bvNJvVstCo2WrVqgip&#10;aita1LPr2N0Ix2PG3s0uv8AFjpz4AjjzQSD4DMZONi1lT4iL48nMm/E8v/HB4boxbKXQ12BLnu+N&#10;OFNWQlXb25K/vjp58pwzH4SthAGrSr5Rnh/OHj86aF2hxrAAUylklMT6onUlX4TgiizzcqEa4ffA&#10;KUtODdiIQCbeZhWKlrI3JhuPRtOsBawcglTe09/jzslnKb/WSoZzrb0KzJSczhbSimm9iWs2OxDF&#10;LQq3qGV/DPEPp2hEbanokOpYBMGWWP+Vqqklggcd9iQ0GWhdS5V6oG7y0YNuLhfCqdQLkePdQJP/&#10;f2nl2eoCWV3R3Y05s6KhO/r59cuvT58L9uPDx+/f3jNyEEut8wUFX7oL7C1P29jyWmMTv9QMWydm&#10;NwOzah2YpJ+T8fTZmPiX5JpM8v1pYj67Azv04YWChsVNySto7RwR2kSqWJ36QFUpfhtHRjxRd4a0&#10;Cxuj4jGMfaU0dURVxwmdtKSODLKVIBUIKZUN09gT5UvREaZrYwZgvgtoQt6D+tgIU0ljA3C0C/hn&#10;xQGRqoINA7ipLeCuBNWboXIXv+2+6zm2fwPVhi4SoVO4d/KkJiZPhQ8XAknSRD6NaTinRRtoSw79&#10;jrMF4Ltd/2M8KY28nLU0IiX3b5cCFWfmpSUN7ueTSZypZEyepgvG+56b+x67bI6A+M/pQXAybQmM&#10;wWy3GqG5pmmex6rkElZS7ZLLgFvjKHSjS++BVPN5CqM5ciKc2ksnY/LIahTJ1fpaoOvlFEiHZ7Ad&#10;J1E8EFQXG5EW5ssAuk5qu+O155tmMImmfy/ikN+3U9Tdqzb7DQAA//8DAFBLAwQUAAYACAAAACEA&#10;zvsUbN8AAAAIAQAADwAAAGRycy9kb3ducmV2LnhtbEyPwU7DMBBE70j8g7VI3KjTkKRtyKZCCA6g&#10;Xiio6tGNlyTCXofYbcPfY05wHM1o5k21nqwRJxp97xhhPktAEDdO99wivL893SxB+KBYK+OYEL7J&#10;w7q+vKhUqd2ZX+m0Da2IJexLhdCFMJRS+qYjq/zMDcTR+3CjVSHKsZV6VOdYbo1Mk6SQVvUcFzo1&#10;0ENHzef2aBFk6kyvd3v/kn3lj896SpPNLkW8vpru70AEmsJfGH7xIzrUkengjqy9MAi3q2UWowj5&#10;HET0syIvQBwQFtkCZF3J/wfqHwAAAP//AwBQSwECLQAUAAYACAAAACEAtoM4kv4AAADhAQAAEwAA&#10;AAAAAAAAAAAAAAAAAAAAW0NvbnRlbnRfVHlwZXNdLnhtbFBLAQItABQABgAIAAAAIQA4/SH/1gAA&#10;AJQBAAALAAAAAAAAAAAAAAAAAC8BAABfcmVscy8ucmVsc1BLAQItABQABgAIAAAAIQCOC0DLfgIA&#10;AB0FAAAOAAAAAAAAAAAAAAAAAC4CAABkcnMvZTJvRG9jLnhtbFBLAQItABQABgAIAAAAIQDO+xRs&#10;3wAAAAgBAAAPAAAAAAAAAAAAAAAAANgEAABkcnMvZG93bnJldi54bWxQSwUGAAAAAAQABADzAAAA&#10;5AUAAAAA&#10;" adj="11172" fillcolor="white [3201]" strokecolor="#70ad47 [3209]" strokeweight="1pt"/>
            </w:pict>
          </mc:Fallback>
        </mc:AlternateContent>
      </w:r>
    </w:p>
    <w:p w14:paraId="67B8B24B" w14:textId="0A969A28" w:rsidR="00C92A23" w:rsidRDefault="00C92A23" w:rsidP="00E019B9">
      <w:pPr>
        <w:pStyle w:val="a3"/>
        <w:ind w:leftChars="0" w:left="1320"/>
      </w:pPr>
    </w:p>
    <w:p w14:paraId="52E254CA" w14:textId="1F8ED79F" w:rsidR="00C92A23" w:rsidRDefault="00C92A23" w:rsidP="00E019B9">
      <w:pPr>
        <w:pStyle w:val="a3"/>
        <w:ind w:leftChars="0" w:left="13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69FDB" wp14:editId="09E8CAE0">
                <wp:simplePos x="0" y="0"/>
                <wp:positionH relativeFrom="margin">
                  <wp:posOffset>2179320</wp:posOffset>
                </wp:positionH>
                <wp:positionV relativeFrom="paragraph">
                  <wp:posOffset>83820</wp:posOffset>
                </wp:positionV>
                <wp:extent cx="1158240" cy="624840"/>
                <wp:effectExtent l="0" t="0" r="22860" b="2286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966D5" w14:textId="5763146F" w:rsidR="00FD2095" w:rsidRDefault="00FD2095" w:rsidP="00C92A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強化鞏固競爭優勢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B69FDB" id="矩形: 圓角 13" o:spid="_x0000_s1029" style="position:absolute;left:0;text-align:left;margin-left:171.6pt;margin-top:6.6pt;width:91.2pt;height:49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IBhwIAADAFAAAOAAAAZHJzL2Uyb0RvYy54bWysVMFu1DAQvSPxD5bvNJtlW0rUbLVqVYRU&#10;tVVb1LPXsbsRtsfY3k2Wz6BXJCQuiI/gcyr4DMZONi1lT4iLM5OZN+OZeeODw1YrshLO12BKmu+M&#10;KBGGQ1Wb25K+uz55sU+JD8xUTIERJV0LTw+nz58dNLYQY1iAqoQjGMT4orElXYRgiyzzfCE08ztg&#10;hUGjBKdZQNXdZpVjDUbXKhuPRntZA66yDrjwHv8ed0Y6TfGlFDycS+lFIKqkeLeQTpfOeTyz6QEr&#10;bh2zi5r312D/cAvNaoNJh1DHLDCydPVfoXTNHXiQYYeDzkDKmotUA1aTj55Uc7VgVqRasDneDm3y&#10;/y8sP1tdOFJXOLuXlBimcUY/v3y///G1IPef7359+0TQgF1qrC/Q+cpeuF7zKMaSW+l0/GIxpE2d&#10;XQ+dFW0gHH/m+e7+eIID4GjbG0/2UcYw2QPaOh/eCNAkCiV1sDTVJY4vdZWtTn3o/Dd+CI5X6i6R&#10;pLBWIt5DmUshsSRMO07oRCZxpBxZMaQB41yYsNfnT94RJmulBmC+DahC3oN63wgTiWQDcLQN+GfG&#10;AZGyggkDWNcG3LYA1fshc+e/qb6rOZYf2nmb5jhMaw7VGmfroCO9t/ykxt6eMh8umEOW4zhwc8M5&#10;HlJBU1LoJUoW4D5u+x/9kXxopaTBrSmp/7BkTlCi3hqk5et8EqcckjLZfTVGxT22zB9bzFIfAU4k&#10;xzfC8iRG/6A2onSgb3DBZzErmpjhmLukPLiNchS6bcYngovZLLnhalkWTs2V5TF47HOkzXV7w5zt&#10;CRaQmmew2TBWPKFY5xuRBmbLALJO/Iud7vraTwDXMtG4f0Li3j/Wk9fDQzf9DQAA//8DAFBLAwQU&#10;AAYACAAAACEALDdd6d4AAAAKAQAADwAAAGRycy9kb3ducmV2LnhtbEyPzU7DMBCE70i8g7VIXBB1&#10;khJThThVxc8DUODAzY2XJMJeR7HbBp6e7YmeVrszmv2mXs/eiQNOcQikIV9kIJDaYAfqNLy/vdyu&#10;QMRkyBoXCDX8YIR1c3lRm8qGI73iYZs6wSEUK6OhT2mspIxtj97ERRiRWPsKkzeJ16mTdjJHDvdO&#10;FlmmpDcD8YfejPjYY/u93XsNodyYm99UfNw/f1qHo2uVelppfX01bx5AJJzTvxlO+IwODTPtwp5s&#10;FE7D8m5ZsJWF02RDWZQKxI4Pea5ANrU8r9D8AQAA//8DAFBLAQItABQABgAIAAAAIQC2gziS/gAA&#10;AOEBAAATAAAAAAAAAAAAAAAAAAAAAABbQ29udGVudF9UeXBlc10ueG1sUEsBAi0AFAAGAAgAAAAh&#10;ADj9If/WAAAAlAEAAAsAAAAAAAAAAAAAAAAALwEAAF9yZWxzLy5yZWxzUEsBAi0AFAAGAAgAAAAh&#10;ANNkEgGHAgAAMAUAAA4AAAAAAAAAAAAAAAAALgIAAGRycy9lMm9Eb2MueG1sUEsBAi0AFAAGAAgA&#10;AAAhACw3Xen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2D966D5" w14:textId="5763146F" w:rsidR="00FD2095" w:rsidRDefault="00FD2095" w:rsidP="00C92A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強化鞏固競爭優勢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38B58" w14:textId="42BBAEF1" w:rsidR="00C92A23" w:rsidRDefault="00C92A23" w:rsidP="00E019B9">
      <w:pPr>
        <w:pStyle w:val="a3"/>
        <w:ind w:leftChars="0" w:left="1320"/>
      </w:pPr>
    </w:p>
    <w:p w14:paraId="35333CE7" w14:textId="09B42C3C" w:rsidR="00C92A23" w:rsidRDefault="00C92A23" w:rsidP="00E019B9">
      <w:pPr>
        <w:pStyle w:val="a3"/>
        <w:ind w:leftChars="0" w:left="1320"/>
      </w:pPr>
    </w:p>
    <w:p w14:paraId="6011A3C1" w14:textId="77777777" w:rsidR="00C92A23" w:rsidRDefault="00C92A23" w:rsidP="00E019B9">
      <w:pPr>
        <w:pStyle w:val="a3"/>
        <w:ind w:leftChars="0" w:left="1320"/>
        <w:rPr>
          <w:rFonts w:hint="eastAsia"/>
        </w:rPr>
      </w:pPr>
    </w:p>
    <w:p w14:paraId="10BBFA95" w14:textId="1D979ED2" w:rsidR="00C92A23" w:rsidRDefault="003D0873" w:rsidP="00C92A23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D0873">
        <w:t>environmental dynamism</w:t>
      </w:r>
      <w:r w:rsidR="00C92A23">
        <w:rPr>
          <w:rFonts w:hint="eastAsia"/>
        </w:rPr>
        <w:t xml:space="preserve"> </w:t>
      </w:r>
      <w:r w:rsidR="00C92A23">
        <w:t xml:space="preserve">– </w:t>
      </w:r>
      <w:r w:rsidR="00C92A23">
        <w:rPr>
          <w:rFonts w:hint="eastAsia"/>
        </w:rPr>
        <w:t>使用高度模組化與可再利用的</w:t>
      </w:r>
      <w:r w:rsidR="00C92A23">
        <w:rPr>
          <w:rFonts w:hint="eastAsia"/>
        </w:rPr>
        <w:t>IT</w:t>
      </w:r>
    </w:p>
    <w:p w14:paraId="03DC9BA4" w14:textId="021CEACA" w:rsidR="00C92A23" w:rsidRDefault="00C92A23" w:rsidP="00C92A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說明</w:t>
      </w:r>
    </w:p>
    <w:p w14:paraId="2A67EEDF" w14:textId="21D68D3A" w:rsidR="00C92A23" w:rsidRDefault="00C92A23" w:rsidP="00C92A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模組化</w:t>
      </w:r>
      <w:r>
        <w:rPr>
          <w:rFonts w:hint="eastAsia"/>
        </w:rPr>
        <w:t xml:space="preserve"> : </w:t>
      </w:r>
      <w:r>
        <w:rPr>
          <w:rFonts w:hint="eastAsia"/>
        </w:rPr>
        <w:t>面對時常劇烈改變的環境，所遇到問題相較於靈活，模組化</w:t>
      </w:r>
      <w:r>
        <w:rPr>
          <w:rFonts w:hint="eastAsia"/>
        </w:rPr>
        <w:t>IT</w:t>
      </w:r>
      <w:r>
        <w:rPr>
          <w:rFonts w:hint="eastAsia"/>
        </w:rPr>
        <w:t>的使用有助於企業在高度無法預測狀況的環境爭中，遇到不同挑戰時可以利用現有高度模組化</w:t>
      </w:r>
      <w:r>
        <w:rPr>
          <w:rFonts w:hint="eastAsia"/>
        </w:rPr>
        <w:t>IT</w:t>
      </w:r>
      <w:r>
        <w:rPr>
          <w:rFonts w:hint="eastAsia"/>
        </w:rPr>
        <w:t>資源靈活</w:t>
      </w:r>
      <w:r>
        <w:rPr>
          <w:rFonts w:hint="eastAsia"/>
        </w:rPr>
        <w:lastRenderedPageBreak/>
        <w:t>地組合出所需要解決方案，強化企業面對動態環境的能力</w:t>
      </w:r>
    </w:p>
    <w:p w14:paraId="5519991F" w14:textId="42AA40AA" w:rsidR="0056234E" w:rsidRDefault="00C92A23" w:rsidP="0056234E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再利用</w:t>
      </w:r>
      <w:r>
        <w:rPr>
          <w:rFonts w:hint="eastAsia"/>
        </w:rPr>
        <w:t xml:space="preserve"> : </w:t>
      </w:r>
      <w:r w:rsidR="00A30D55">
        <w:rPr>
          <w:rFonts w:hint="eastAsia"/>
        </w:rPr>
        <w:t>高度動態的環境中，資源豐富度相對來說較低，企業應減少資源的浪費，因此使用可以再利用的</w:t>
      </w:r>
      <w:r w:rsidR="00A30D55">
        <w:rPr>
          <w:rFonts w:hint="eastAsia"/>
        </w:rPr>
        <w:t>IT</w:t>
      </w:r>
      <w:r w:rsidR="00A30D55">
        <w:rPr>
          <w:rFonts w:hint="eastAsia"/>
        </w:rPr>
        <w:t>資源可以減少企業面臨新挑戰時，需要重新購買建置新</w:t>
      </w:r>
      <w:r w:rsidR="00A30D55">
        <w:rPr>
          <w:rFonts w:hint="eastAsia"/>
        </w:rPr>
        <w:t>IT</w:t>
      </w:r>
      <w:r w:rsidR="00A30D55">
        <w:rPr>
          <w:rFonts w:hint="eastAsia"/>
        </w:rPr>
        <w:t>的成本，讓企業可以更快地回應動態環境所帶來的挑戰</w:t>
      </w:r>
    </w:p>
    <w:p w14:paraId="1587B62A" w14:textId="605F8DD9" w:rsidR="0056234E" w:rsidRDefault="003578B4" w:rsidP="0056234E">
      <w:pPr>
        <w:pStyle w:val="a3"/>
        <w:numPr>
          <w:ilvl w:val="2"/>
          <w:numId w:val="1"/>
        </w:numPr>
        <w:ind w:leftChars="0"/>
      </w:pP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D485A" wp14:editId="11465F25">
                <wp:simplePos x="0" y="0"/>
                <wp:positionH relativeFrom="margin">
                  <wp:posOffset>2026920</wp:posOffset>
                </wp:positionH>
                <wp:positionV relativeFrom="paragraph">
                  <wp:posOffset>2656205</wp:posOffset>
                </wp:positionV>
                <wp:extent cx="1158240" cy="624840"/>
                <wp:effectExtent l="0" t="0" r="22860" b="22860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9B66" w14:textId="2D8052DF" w:rsidR="00FD2095" w:rsidRPr="003578B4" w:rsidRDefault="00FD2095" w:rsidP="003578B4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3578B4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增強回應挑戰的靈活度與速度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D485A" id="矩形: 圓角 31" o:spid="_x0000_s1030" style="position:absolute;left:0;text-align:left;margin-left:159.6pt;margin-top:209.15pt;width:91.2pt;height:49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WZiAIAADAFAAAOAAAAZHJzL2Uyb0RvYy54bWysVM1u1DAQviPxDpbvNJtlW0rUbLVqVYRU&#10;tVVb1LPXsbsRtsfY3k2Wx6BXJCQuiIfgcSp4DMZONi1lT4iLM87MN7/f+OCw1YqshPM1mJLmOyNK&#10;hOFQ1ea2pO+uT17sU+IDMxVTYERJ18LTw+nzZweNLcQYFqAq4Qg6Mb5obEkXIdgiyzxfCM38Dlhh&#10;UCnBaRbw6m6zyrEGvWuVjUejvawBV1kHXHiPf487JZ0m/1IKHs6l9CIQVVLMLaTTpXMez2x6wIpb&#10;x+yi5n0a7B+y0Kw2GHRwdcwCI0tX/+VK19yBBxl2OOgMpKy5SDVgNfnoSTVXC2ZFqgWb4+3QJv//&#10;3PKz1YUjdVXSlzklhmmc0c8v3+9/fC3I/ee7X98+EVRglxrrCzS+sheuv3kUY8mtdDp+sRjSps6u&#10;h86KNhCOP/N8d388wQFw1O2NJ/soo5vsAW2dD28EaBKFkjpYmuoSx5e6ylanPnT2GzsEx5S6JJIU&#10;1krEPJS5FBJLwrDjhE5kEkfKkRVDGjDOhQl7ffxkHWGyVmoA5tuAKqROYNK9bYSJRLIBONoG/DPi&#10;gEhRwYQBrGsDbpuD6v0QubPfVN/VHMsP7bxNc5xspjWHao2zddCR3lt+UmNvT5kPF8why3EcuLnh&#10;HA+poCkp9BIlC3Aft/2P9kg+1FLS4NaU1H9YMicoUW8N0vJ1PolTDuky2X01xot7rJk/1pilPgKc&#10;CDIPs0titA9qI0oH+gYXfBajoooZjrFLyoPbXI5Ct834RHAxmyUzXC3Lwqm5sjw6j32OtLlub5iz&#10;PcECUvMMNhvGiicU62wj0sBsGUDWiX+x011f+wngWiYa909I3PvH92T18NBNfwMAAP//AwBQSwME&#10;FAAGAAgAAAAhAMITS1vgAAAACwEAAA8AAABkcnMvZG93bnJldi54bWxMj8tOwzAQRfdI/IM1SGwQ&#10;dZJSN4Q4VcXjAyiwYDeNhyTCHkex2wa+HrOC3Yzm6M659WZ2VhxpCoNnDfkiA0HcejNwp+H15em6&#10;BBEiskHrmTR8UYBNc35WY2X8iZ/puIudSCEcKtTQxzhWUoa2J4dh4UfidPvwk8OY1qmTZsJTCndW&#10;FlmmpMOB04ceR7rvqf3cHZwGv9ri1Xcs3taP78bSaFulHkqtLy/m7R2ISHP8g+FXP6lDk5z2/sAm&#10;CKthmd8WCdVwk5dLEIlYZbkCsU9DrtYgm1r+79D8AAAA//8DAFBLAQItABQABgAIAAAAIQC2gziS&#10;/gAAAOEBAAATAAAAAAAAAAAAAAAAAAAAAABbQ29udGVudF9UeXBlc10ueG1sUEsBAi0AFAAGAAgA&#10;AAAhADj9If/WAAAAlAEAAAsAAAAAAAAAAAAAAAAALwEAAF9yZWxzLy5yZWxzUEsBAi0AFAAGAAgA&#10;AAAhAOLypZmIAgAAMAUAAA4AAAAAAAAAAAAAAAAALgIAAGRycy9lMm9Eb2MueG1sUEsBAi0AFAAG&#10;AAgAAAAhAMITS1v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73779B66" w14:textId="2D8052DF" w:rsidR="00FD2095" w:rsidRPr="003578B4" w:rsidRDefault="00FD2095" w:rsidP="003578B4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r w:rsidRPr="003578B4">
                        <w:rPr>
                          <w:rFonts w:hint="eastAsia"/>
                          <w:sz w:val="20"/>
                          <w:szCs w:val="18"/>
                        </w:rPr>
                        <w:t>增強回應挑戰的靈活度與速度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578B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410A3A" wp14:editId="4D9CBE89">
                <wp:simplePos x="0" y="0"/>
                <wp:positionH relativeFrom="column">
                  <wp:posOffset>2377440</wp:posOffset>
                </wp:positionH>
                <wp:positionV relativeFrom="paragraph">
                  <wp:posOffset>2147570</wp:posOffset>
                </wp:positionV>
                <wp:extent cx="426720" cy="441960"/>
                <wp:effectExtent l="19050" t="0" r="11430" b="34290"/>
                <wp:wrapNone/>
                <wp:docPr id="30" name="箭號: 向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06F58" id="箭號: 向下 30" o:spid="_x0000_s1026" type="#_x0000_t67" style="position:absolute;margin-left:187.2pt;margin-top:169.1pt;width:33.6pt;height:3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RefgIAAB0FAAAOAAAAZHJzL2Uyb0RvYy54bWysVMFu1DAQvSPxD5bvNJtlWWjUbLVqVYRU&#10;lYoW9ew6djfC8Zixd7PLL3CBIye+AM58EAg+g7GTTUvZE+LieDzzZjwvb3xwuG4MWyn0NdiS53sj&#10;zpSVUNX2puSvL08ePePMB2ErYcCqkm+U54ezhw8OWleoMSzAVAoZJbG+aF3JFyG4Isu8XKhG+D1w&#10;ypJTAzYikIk3WYWipeyNycaj0TRrASuHIJX3dHrcOfks5ddayfBSa68CMyWnu4W0Ylqv45rNDkRx&#10;g8ItatlfQ/zDLRpRWyo6pDoWQbAl1n+lamqJ4EGHPQlNBlrXUqUeqJt8dK+bi4VwKvVC5Hg30OT/&#10;X1p5tjpHVlclf0z0WNHQP/r59cuvT58L9uPDx+/f3jNyEEut8wUFX7hz7C1P29jyWmMTv9QMWydm&#10;NwOzah2YpMPJePp0TAUkuSaTfH+acma3YIc+PFfQsLgpeQWtnSNCm0gVq1MfqCrFb+PIiDfq7pB2&#10;YWNUvIaxr5SmjqjqOKGTltSRQbYSpAIhpbJhGnuifCk6wnRtzADMdwFNyHtQHxthKmlsAI52Af+s&#10;OCBSVbBhADe1BdyVoHozVO7it913Pcf2r6Ha0I9E6BTunTypiclT4cO5QJI0kU9jGl7Sog20JYd+&#10;x9kC8N2u8xhPSiMvZy2NSMn926VAxZl5YUmD+/lkEmcqGZMn6QfjXc/1XY9dNkdA/Of0IDiZtgTG&#10;YLZbjdBc0TTPY1VyCSupdsllwK1xFLrRpfdAqvk8hdEcORFO7YWTMXlkNYrkcn0l0PVyCqTDM9iO&#10;kyjuCaqLjUgL82UAXSe13fLa800zmETTvxdxyO/aKer2VZv9BgAA//8DAFBLAwQUAAYACAAAACEA&#10;1cYZfuAAAAALAQAADwAAAGRycy9kb3ducmV2LnhtbEyPwU7DMAyG70i8Q2QkbixZFraqazohBAcQ&#10;Fwaadsya0FYkTmmyrbw95gS33/Kn35+rzRQ8O7kx9RE1zGcCmMMm2h5bDe9vjzcFsJQNWuMjOg3f&#10;LsGmvryoTGnjGV/daZtbRiWYSqOhy3koOU9N54JJszg4pN1HHIPJNI4tt6M5U3nwXAqx5MH0SBc6&#10;M7j7zjWf22PQwGX0vd3t07P6un14spMULzup9fXVdLcGlt2U/2D41Sd1qMnpEI9oE/MaFiulCKWw&#10;KCQwIpSaL4EdKIhVAbyu+P8f6h8AAAD//wMAUEsBAi0AFAAGAAgAAAAhALaDOJL+AAAA4QEAABMA&#10;AAAAAAAAAAAAAAAAAAAAAFtDb250ZW50X1R5cGVzXS54bWxQSwECLQAUAAYACAAAACEAOP0h/9YA&#10;AACUAQAACwAAAAAAAAAAAAAAAAAvAQAAX3JlbHMvLnJlbHNQSwECLQAUAAYACAAAACEA7+O0Xn4C&#10;AAAdBQAADgAAAAAAAAAAAAAAAAAuAgAAZHJzL2Uyb0RvYy54bWxQSwECLQAUAAYACAAAACEA1cYZ&#10;fuAAAAALAQAADwAAAAAAAAAAAAAAAADYBAAAZHJzL2Rvd25yZXYueG1sUEsFBgAAAAAEAAQA8wAA&#10;AOUFAAAAAA==&#10;" adj="11172" fillcolor="white [3201]" strokecolor="#70ad47 [3209]" strokeweight="1pt"/>
            </w:pict>
          </mc:Fallback>
        </mc:AlternateContent>
      </w:r>
      <w:r w:rsidRPr="003578B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BC6A45" wp14:editId="45EDC49E">
                <wp:simplePos x="0" y="0"/>
                <wp:positionH relativeFrom="column">
                  <wp:posOffset>2705100</wp:posOffset>
                </wp:positionH>
                <wp:positionV relativeFrom="paragraph">
                  <wp:posOffset>1955165</wp:posOffset>
                </wp:positionV>
                <wp:extent cx="1470660" cy="285750"/>
                <wp:effectExtent l="0" t="19050" r="15240" b="19050"/>
                <wp:wrapNone/>
                <wp:docPr id="29" name="箭號: 弧形下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70660" cy="2857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DBCD" id="箭號: 弧形下彎 29" o:spid="_x0000_s1026" type="#_x0000_t105" style="position:absolute;margin-left:213pt;margin-top:153.95pt;width:115.8pt;height:22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3nymAIAADkFAAAOAAAAZHJzL2Uyb0RvYy54bWysVM1u1DAQviPxDpbvNJvVdttGzVarVkVI&#10;VVuxRT27jt2NSDxm7N3s8gpI3DkhceEEZw70bajgMRg72bQqFQdEDtGM5//zN94/WNUVWyp0JZic&#10;p1sDzpSRUJTmOuevLo6f7XLmvDCFqMConK+V4weTp0/2G5upIcyhKhQySmJc1ticz723WZI4OVe1&#10;cFtglSGjBqyFJxWvkwJFQ9nrKhkOBuOkASwsglTO0elRa+STmF9rJf2Z1k55VuWcevPxj/F/Ff7J&#10;ZF9k1yjsvJRdG+IfuqhFaahon+pIeMEWWP6Rqi4lggPttyTUCWhdShVnoGnSwYNpZnNhVZyFwHG2&#10;h8n9v7TydHmOrCxyPtzjzIia7ujn1y+/PnzM2O33z7c3n358e3d7856RmbBqrMsoZGbPsdMciWHw&#10;lcaaIRDA6WB3EL6IB03IVhHudQ+3Wnkm6TAd7QzGY7oVSbbh7vbOdryPpE0Wklp0/rmCmgUh53KB&#10;S1UcQWOmiNDEAmJ54jz1QlEbb1JCn21nUfLrSoV8lXmpNE1LxYcxOvJMHVbIloIYIqRUxo/DpJQv&#10;eocwXVZVH5g+Flj5tAvqfEOYivzrA1tA/lqxj4hVwfg+uC4N4GOVi9d95dZ/M307cxj/Coo1XXK8&#10;HELbWXlcEp4nwvlzgUR3OqQV9mf00xU0OYdO4mwO+Pax8+BPLCQrZw2tT87dm4VAxVn1whA/99LR&#10;KOxbVEbbO0NS8L7l6r7FLOpDIPzT2F0Ug7+vNqJGqC9p06ehKpmEkVSbGOFxoxz6dq3prZBqOo1u&#10;tGNW+BMzszIkD6gGklysLgXajlSe6HgKm1UT2QNCtb4h0sB04UGXkW13uHZ4035G0nRvSXgA7uvR&#10;6+7Fm/wGAAD//wMAUEsDBBQABgAIAAAAIQAuhEV54QAAAAsBAAAPAAAAZHJzL2Rvd25yZXYueG1s&#10;TI/NTsMwEITvSLyDtUjcqJNA3TbEqfhJgCtNxdmNt0lEbIfYbcLbs5zgODuj2W+y7Wx6dsbRd85K&#10;iBcRMLS1051tJOyr8mYNzAdlteqdRQnf6GGbX15kKtVusu943oWGUYn1qZLQhjCknPu6RaP8wg1o&#10;yTu60ahAcmy4HtVE5abnSRQJblRn6UOrBnxqsf7cnYyEt+NXURbF6zSID8VfyscqjqtnKa+v5od7&#10;YAHn8BeGX3xCh5yYDu5ktWe9hLtE0JYg4TZabYBRQixXAtiBLstkAzzP+P8N+Q8AAAD//wMAUEsB&#10;Ai0AFAAGAAgAAAAhALaDOJL+AAAA4QEAABMAAAAAAAAAAAAAAAAAAAAAAFtDb250ZW50X1R5cGVz&#10;XS54bWxQSwECLQAUAAYACAAAACEAOP0h/9YAAACUAQAACwAAAAAAAAAAAAAAAAAvAQAAX3JlbHMv&#10;LnJlbHNQSwECLQAUAAYACAAAACEAOMd58pgCAAA5BQAADgAAAAAAAAAAAAAAAAAuAgAAZHJzL2Uy&#10;b0RvYy54bWxQSwECLQAUAAYACAAAACEALoRFeeEAAAALAQAADwAAAAAAAAAAAAAAAADyBAAAZHJz&#10;L2Rvd25yZXYueG1sUEsFBgAAAAAEAAQA8wAAAAAGAAAAAA==&#10;" adj="19502,21076,16200" fillcolor="white [3201]" strokecolor="#70ad47 [3209]" strokeweight="1pt"/>
            </w:pict>
          </mc:Fallback>
        </mc:AlternateContent>
      </w: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81182" wp14:editId="72BC8957">
                <wp:simplePos x="0" y="0"/>
                <wp:positionH relativeFrom="column">
                  <wp:posOffset>3398520</wp:posOffset>
                </wp:positionH>
                <wp:positionV relativeFrom="paragraph">
                  <wp:posOffset>1284605</wp:posOffset>
                </wp:positionV>
                <wp:extent cx="1249680" cy="556260"/>
                <wp:effectExtent l="0" t="0" r="26670" b="1524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2DA25" w14:textId="3F5DB475" w:rsidR="00FD2095" w:rsidRPr="000A0EF1" w:rsidRDefault="00FD2095" w:rsidP="003578B4">
                            <w:pPr>
                              <w:jc w:val="center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1"/>
                              </w:rPr>
                              <w:t>再利用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81182" id="橢圓 28" o:spid="_x0000_s1031" style="position:absolute;left:0;text-align:left;margin-left:267.6pt;margin-top:101.15pt;width:98.4pt;height:4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kBewIAACYFAAAOAAAAZHJzL2Uyb0RvYy54bWysVMFu2zAMvQ/YPwi6L46NJGuDOkWQosOA&#10;oi3WDj0rstQYk0RNUmJnv7HrTrvtw7bvGCU7brfmNOxikyIfKZKPOjtvtSI74XwNpqT5aEyJMByq&#10;2jyW9OP95ZsTSnxgpmIKjCjpXnh6vnj96qyxc1HABlQlHMEgxs8bW9JNCHaeZZ5vhGZ+BFYYNEpw&#10;mgVU3WNWOdZgdK2yYjyeZQ24yjrgwns8veiMdJHiSyl4uJHSi0BUSfFuIX1d+q7jN1ucsfmjY3ZT&#10;8/4a7B9uoVltMOkQ6oIFRraufhFK19yBBxlGHHQGUtZcpBqwmnz8VzV3G2ZFqgWb4+3QJv//wvLr&#10;3a0jdVXSAidlmMYZ/frx/ee3rwQPsDuN9XN0urO3rtc8irHUVjod/1gEaVNH90NHRRsIx8O8mJzO&#10;TrDxHG3T6ayYpZZnT2jrfHgnQJMolFQoVVsfi2ZztrvyAZOi98ELlXih7gpJCnslorMyH4TEQjBp&#10;kdCJQmKlHNkxHD7jXJgwiyVhvOQdYbJWagDmx4Aq5D2o940wkag1AMfHgH9mHBApK5gwgHVtwB0L&#10;UH0aMnf+h+q7mmP5oV23aXrTw6zWUO1xog46qnvLL2vs7BXz4ZY55DYOA/c13OBHKmhKCr1EyQbc&#10;l2Pn0R8ph1ZKGtyVkvrPW+YEJeq9QTKe5pNJXK6kTKZvC1Tcc8v6ucVs9QpwIjm+DJYnMfoHdRCl&#10;A/2Aa72MWdHEDMfcJeXBHZRV6HYYHwYulsvkhgtlWbgyd5bH4LHPkTb37QNztqdXQGJew2GvXlCs&#10;841IA8ttAFkn/sVOd33tJ4DLmGjUPxxx25/ryevpeVv8BgAA//8DAFBLAwQUAAYACAAAACEAMxUU&#10;ieEAAAALAQAADwAAAGRycy9kb3ducmV2LnhtbEyPwU7DMAyG70i8Q2QkLmhLljLYStMJkFClXSY2&#10;xDltTFvRJFWTroWnx5zgaPvT7+/PdrPt2BmH0HqnYLUUwNBV3rSuVvB2ellsgIWondGdd6jgCwPs&#10;8suLTKfGT+4Vz8dYMwpxIdUKmhj7lPNQNWh1WPoeHd0+/GB1pHGouRn0ROG241KIO2516+hDo3t8&#10;brD6PI5WARdTwVd86vfD++3hqSzGw3dxo9T11fz4ACziHP9g+NUndcjJqfSjM4F1CtbJWhKqQAqZ&#10;ACPiPpHUrqTNZrsFnmf8f4f8BwAA//8DAFBLAQItABQABgAIAAAAIQC2gziS/gAAAOEBAAATAAAA&#10;AAAAAAAAAAAAAAAAAABbQ29udGVudF9UeXBlc10ueG1sUEsBAi0AFAAGAAgAAAAhADj9If/WAAAA&#10;lAEAAAsAAAAAAAAAAAAAAAAALwEAAF9yZWxzLy5yZWxzUEsBAi0AFAAGAAgAAAAhAL+b+QF7AgAA&#10;JgUAAA4AAAAAAAAAAAAAAAAALgIAAGRycy9lMm9Eb2MueG1sUEsBAi0AFAAGAAgAAAAhADMVFIn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702DA25" w14:textId="3F5DB475" w:rsidR="00FD2095" w:rsidRPr="000A0EF1" w:rsidRDefault="00FD2095" w:rsidP="003578B4">
                      <w:pPr>
                        <w:jc w:val="center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hint="eastAsia"/>
                          <w:sz w:val="22"/>
                          <w:szCs w:val="21"/>
                        </w:rPr>
                        <w:t>再利用</w:t>
                      </w:r>
                    </w:p>
                  </w:txbxContent>
                </v:textbox>
              </v:oval>
            </w:pict>
          </mc:Fallback>
        </mc:AlternateContent>
      </w: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EB4A8" wp14:editId="7399EA40">
                <wp:simplePos x="0" y="0"/>
                <wp:positionH relativeFrom="column">
                  <wp:posOffset>3340735</wp:posOffset>
                </wp:positionH>
                <wp:positionV relativeFrom="paragraph">
                  <wp:posOffset>395605</wp:posOffset>
                </wp:positionV>
                <wp:extent cx="271145" cy="1487170"/>
                <wp:effectExtent l="0" t="0" r="0" b="35243"/>
                <wp:wrapNone/>
                <wp:docPr id="27" name="箭號: 弧形左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145" cy="148717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1A52" id="箭號: 弧形左彎 27" o:spid="_x0000_s1026" type="#_x0000_t103" style="position:absolute;margin-left:263.05pt;margin-top:31.15pt;width:21.35pt;height:117.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0wlQIAADkFAAAOAAAAZHJzL2Uyb0RvYy54bWysVM1uEzEQviPxDpbvdLNR2pRVN1XUqggp&#10;aita1LPrtZsV/mPsZBMegjsnJA5wgisX+jgRPAZj72ZblYoDYg+rGc//5298cLjSiiwF+NqakuY7&#10;A0qE4baqzU1JX1+ePNunxAdmKqasESVdC08PJ0+fHDSuEEM7t6oSQDCJ8UXjSjoPwRVZ5vlcaOZ3&#10;rBMGjdKCZgFVuMkqYA1m1yobDgZ7WWOhcmC58B5Pj1sjnaT8UgoezqT0IhBVUuwtpD+k/3X8Z5MD&#10;VtwAc/Oad22wf+hCs9pg0T7VMQuMLKD+I5WuOVhvZdjhVmdWypqLNANOkw8eTHMxZ06kWRAc73qY&#10;/P9Ly0+X50DqqqTDMSWGabyjn9++/vrwsSCbH182t5823z9vbt8TNCNWjfMFhly4c+g0j2IcfCVB&#10;E7AIcL6HF4NfwgMnJKsE97qHW6wC4Xg4HOf5aJcSjqZ8tD/Ox+k+sjZZTOrAhxfCahKFkvIFLEU1&#10;EzJMAWyTCrDlzAfsBaO23qjEPtvOkhTWSsR8yrwSEqeNxVN04pk4UkCWDBnCOBcm7MVJMV/yjmGy&#10;VqoPzB8LVCHvgjrfGCYS//rAFpC/VuwjUlVrQh+sa2PhscrVm75y67+dvp05jn9tqzVecroc3AHv&#10;+EmNeM6YD+cMkO54iCsczvAnlW1KajuJkrmFd4+dR39kIVopaXB9SurfLhgIStRLg/x8no9Gcd+S&#10;MtodD1GB+5br+xaz0EcW8c9Td0mM/kFtRQlWX+GmT2NVNDHDsTYyIsBWOQrtWuNbwcV0mtxwxxwL&#10;M3PheEweUY0kuVxdMXAdqQLS8dRuV40VDwjV+sZIY6eLYGWd2HaHa4c37mciTfeWxAfgvp687l68&#10;yW8AAAD//wMAUEsDBBQABgAIAAAAIQD3e+vI4AAAAAsBAAAPAAAAZHJzL2Rvd25yZXYueG1sTI9B&#10;T4NAFITvJv6HzTPxZhcVsSJLQ40erCdbEz1u2Sdg2beUXQr9932e9DiZycw32WKyrThg7xtHCq5n&#10;EQik0pmGKgUfm5erOQgfNBndOkIFR/SwyM/PMp0aN9I7HtahElxCPtUK6hC6VEpf1mi1n7kOib1v&#10;11sdWPaVNL0eudy28iaKEml1Q7xQ6w6faix368Eq2Iz4uf9a7d9Ww7J4LX663cNx+azU5cVUPIII&#10;OIW/MPziMzrkzLR1AxkvWgXxbRRzlI27OZ/iRJLECYitAh6+B5ln8v+H/AQAAP//AwBQSwECLQAU&#10;AAYACAAAACEAtoM4kv4AAADhAQAAEwAAAAAAAAAAAAAAAAAAAAAAW0NvbnRlbnRfVHlwZXNdLnht&#10;bFBLAQItABQABgAIAAAAIQA4/SH/1gAAAJQBAAALAAAAAAAAAAAAAAAAAC8BAABfcmVscy8ucmVs&#10;c1BLAQItABQABgAIAAAAIQAWSO0wlQIAADkFAAAOAAAAAAAAAAAAAAAAAC4CAABkcnMvZTJvRG9j&#10;LnhtbFBLAQItABQABgAIAAAAIQD3e+vI4AAAAAsBAAAPAAAAAAAAAAAAAAAAAO8EAABkcnMvZG93&#10;bnJldi54bWxQSwUGAAAAAAQABADzAAAA/AUAAAAA&#10;" adj="19631,21108,5400" fillcolor="white [3201]" strokecolor="#70ad47 [3209]" strokeweight="1pt"/>
            </w:pict>
          </mc:Fallback>
        </mc:AlternateContent>
      </w: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7C7BD" wp14:editId="41F8747E">
                <wp:simplePos x="0" y="0"/>
                <wp:positionH relativeFrom="column">
                  <wp:posOffset>1605915</wp:posOffset>
                </wp:positionH>
                <wp:positionV relativeFrom="paragraph">
                  <wp:posOffset>349885</wp:posOffset>
                </wp:positionV>
                <wp:extent cx="303530" cy="1548765"/>
                <wp:effectExtent l="0" t="0" r="26353" b="45402"/>
                <wp:wrapNone/>
                <wp:docPr id="26" name="箭號: 弧形右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3530" cy="15487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B8A1" id="箭號: 弧形右彎 26" o:spid="_x0000_s1026" type="#_x0000_t102" style="position:absolute;margin-left:126.45pt;margin-top:27.55pt;width:23.9pt;height:121.9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XslwIAADkFAAAOAAAAZHJzL2Uyb0RvYy54bWysVM1u1DAQviPxDpbvNJvtbluiZqtVqyKk&#10;qq3aop5dx95EOLYZeze7PAQ9c0LiwgkuXOnjrOAxGDvZtCoVB0QO1ozn/8s33j9Y1oosBLjK6Jym&#10;WwNKhOamqPQsp2+ujl/sUeI80wVTRoucroSjB5Pnz/Ybm4mhKY0qBBBMol3W2JyW3tssSRwvRc3c&#10;lrFCo1EaqJlHFWZJAazB7LVKhoPBTtIYKCwYLpzD26PWSCcxv5SC+zMpnfBE5RR78/GEeN6EM5ns&#10;s2wGzJYV79pg/9BFzSqNRftUR8wzMofqj1R1xcE4I/0WN3VipKy4iDPgNOng0TSXJbMizoLgONvD&#10;5P5fWn66OAdSFTkd7lCiWY3/6Oe3r78+fsrI+seX9d3n9e339d0HgmbEqrEuw5BLew6d5lAMgy8l&#10;1AQMAjweDcIX4cAByTKiverRFktPOF5uD7bH2/hPOJrS8Whvd2ccSiRtrpDTgvOvhKlJEHLK57AQ&#10;xUU1K/0UwDSxAlucON+GbdwxR+iz7SxKfqVESKj0hZA4LVYfxujIM3GogCwYMoRxLrSPk2Ib0TuE&#10;yUqpPjB9KlD5tOu98w1hIvKvD2wR+WvFPiJWNdr3wXWlDTxVuXjbV279N9O3M4fxb0yxwp8cfw7i&#10;7Sw/rhDQE+b8OQOkO17iCvszPKQyTU5NJ1FSGnj/1H3wRxailZIG1yen7t2cgaBEvdbIz5fpaBT2&#10;LSqj8e4QFXhouXlo0fP60CD+aewuisHfq40owdTXuOnTUBVNTHOsjZTwsFEOfbvW+FZwMZ1GN9wx&#10;y/yJvrQ8JA+oBpJcLa8Z2I5VHvl4ajarxrJHhGp9Q6Q207k3sopsu8e1wxv3M3K3e0vCA/BQj173&#10;L97kNwAAAP//AwBQSwMEFAAGAAgAAAAhAATMkdbfAAAACwEAAA8AAABkcnMvZG93bnJldi54bWxM&#10;j0tPwzAQhO9I/AdrkbhRuymPEuJUCIkL4gCBHnpz4s0D4nUUO2n492xPcJvRjGa/zXaL68WMY+g8&#10;aVivFAikytuOGg2fH89XWxAhGrKm94QafjDALj8/y0xq/ZHecS5iI3iEQmo0tDEOqZShatGZsPID&#10;Eme1H52JbMdG2tEcedz1MlHqVjrTEV9ozYBPLVbfxeQ0lPhWvbqv4UVNdi6Lw75e6rnW+vJieXwA&#10;EXGJf2U44TM65MxU+olsED37m2tGjyexSUBwY3O/vQNRakjUWoHMM/n/h/wXAAD//wMAUEsBAi0A&#10;FAAGAAgAAAAhALaDOJL+AAAA4QEAABMAAAAAAAAAAAAAAAAAAAAAAFtDb250ZW50X1R5cGVzXS54&#10;bWxQSwECLQAUAAYACAAAACEAOP0h/9YAAACUAQAACwAAAAAAAAAAAAAAAAAvAQAAX3JlbHMvLnJl&#10;bHNQSwECLQAUAAYACAAAACEAnB+l7JcCAAA5BQAADgAAAAAAAAAAAAAAAAAuAgAAZHJzL2Uyb0Rv&#10;Yy54bWxQSwECLQAUAAYACAAAACEABMyR1t8AAAALAQAADwAAAAAAAAAAAAAAAADxBAAAZHJzL2Rv&#10;d25yZXYueG1sUEsFBgAAAAAEAAQA8wAAAP0FAAAAAA==&#10;" adj="19483,21071,16200" fillcolor="white [3201]" strokecolor="#70ad47 [3209]" strokeweight="1pt"/>
            </w:pict>
          </mc:Fallback>
        </mc:AlternateContent>
      </w:r>
      <w:r w:rsidRPr="003578B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96E25" wp14:editId="2FE36723">
                <wp:simplePos x="0" y="0"/>
                <wp:positionH relativeFrom="column">
                  <wp:posOffset>1651635</wp:posOffset>
                </wp:positionH>
                <wp:positionV relativeFrom="paragraph">
                  <wp:posOffset>1356360</wp:posOffset>
                </wp:positionV>
                <wp:extent cx="234950" cy="1468755"/>
                <wp:effectExtent l="0" t="26353" r="5398" b="24447"/>
                <wp:wrapNone/>
                <wp:docPr id="25" name="箭號: 弧形右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4950" cy="1468755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C4AA" id="箭號: 弧形右彎 25" o:spid="_x0000_s1026" type="#_x0000_t102" style="position:absolute;margin-left:130.05pt;margin-top:106.8pt;width:18.5pt;height:115.6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MuQIAAK8FAAAOAAAAZHJzL2Uyb0RvYy54bWysVM1uEzEQviPxDpbvdLPbJG2jbqqoVRFS&#10;1UZtUc+u184u+A/bySY8BJw5IXHhBBeu9HEieAzG3s02QIUQYg+rGc//Nz+HR0sp0IJZV2mV43Sn&#10;hxFTVBeVmuX4+fXpk32MnCeqIEIrluMVc/ho/PjRYW1GLNOlFgWzCJwoN6pNjkvvzShJHC2ZJG5H&#10;G6ZAyLWVxANrZ0lhSQ3epUiyXm+Y1NoWxmrKnIPXk0aIx9E/54z6C84d80jkGHLz8W/j/zb8k/Eh&#10;Gc0sMWVF2zTIP2QhSaUgaOfqhHiC5rb6zZWsqNVOc79DtUw05xVlsQaoJu39Us1VSQyLtQA4znQw&#10;uf/nlp4vphZVRY6zAUaKSOjRt8+fvr97P0Lrrx/Xdx/Wb7+s794gEANWtXEjMLkyU9tyDshQ+JJb&#10;iawGgNMhNAa+iAdUiJYR7lUHN1t6ROEx2+0fDKApFERpf7i/N4gxksZZcGqs80+ZligQOaZzu2DF&#10;ZTUr/cRaXccIZHHmfIS+aPMnxYsUIy4FdHJBBBrEbJpOb+lkf6Gzu62TBUcBBciwjQrUJkd4Dug0&#10;eETKrwQLiQl1yThgHEqOKcfpZsfCIkgvx4RSpvyw9Ry1gxmvhOgM04cMhU9bo1Y3mLE49Z1h04Y/&#10;RuwsYlStfGcsK6XtQ5GLl13kRn9TfVNzKP9WFysYrTgS0GRn6GkFXTwjzk+JhdbAIxwOfwE/LnSd&#10;Y91SGJXavn7oPejD7IMUoxqWNsfu1ZxYhpF4pmArDtJ+P2x5ZPqDvQwYuy253ZaouTzWgD8MC2QX&#10;yaDvxYbkVssbuC+TEBVERFGIDXPo7YY59s0xgQtF2WQS1WCzDfFn6srQ4DygGobkenlDrGlH2cMS&#10;nOvNgrfz1IzWvW6wVHoy95pXPgjvcW0ZuApA/XR2tvmodX9nxz8AAAD//wMAUEsDBBQABgAIAAAA&#10;IQD0UFng4AAAAAsBAAAPAAAAZHJzL2Rvd25yZXYueG1sTI/LTsMwEEX3SPyDNUjsqJ00fYU4FUIg&#10;gbqiIFXdufGQBPyIbLdN/55hBbu5mqP7qNajNeyEIfbeScgmAhi6xuvetRI+3p/vlsBiUk4r4x1K&#10;uGCEdX19ValS+7N7w9M2tYxMXCyVhC6loeQ8Nh1aFSd+QEe/Tx+sSiRDy3VQZzK3hudCzLlVvaOE&#10;Tg342GHzvT1aCWlR7EX7tBPWpOwriM1sdnl5lfL2Zny4B5ZwTH8w/Nan6lBTp4M/Oh2ZIT3PV4RK&#10;mGaCNhAxXRU5sAMdxWIJvK74/w31DwAAAP//AwBQSwECLQAUAAYACAAAACEAtoM4kv4AAADhAQAA&#10;EwAAAAAAAAAAAAAAAAAAAAAAW0NvbnRlbnRfVHlwZXNdLnhtbFBLAQItABQABgAIAAAAIQA4/SH/&#10;1gAAAJQBAAALAAAAAAAAAAAAAAAAAC8BAABfcmVscy8ucmVsc1BLAQItABQABgAIAAAAIQABGbvM&#10;uQIAAK8FAAAOAAAAAAAAAAAAAAAAAC4CAABkcnMvZTJvRG9jLnhtbFBLAQItABQABgAIAAAAIQD0&#10;UFng4AAAAAsBAAAPAAAAAAAAAAAAAAAAABMFAABkcnMvZG93bnJldi54bWxQSwUGAAAAAAQABADz&#10;AAAAIAYAAAAA&#10;" adj="19872,21600,16200" fillcolor="white [3201]" strokecolor="#70ad47 [3209]" strokeweight="1pt"/>
            </w:pict>
          </mc:Fallback>
        </mc:AlternateContent>
      </w: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977AB" wp14:editId="5A093FDA">
                <wp:simplePos x="0" y="0"/>
                <wp:positionH relativeFrom="column">
                  <wp:posOffset>487680</wp:posOffset>
                </wp:positionH>
                <wp:positionV relativeFrom="paragraph">
                  <wp:posOffset>1307465</wp:posOffset>
                </wp:positionV>
                <wp:extent cx="1226820" cy="533400"/>
                <wp:effectExtent l="0" t="0" r="11430" b="1905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DF9BF" w14:textId="64B725EC" w:rsidR="00FD2095" w:rsidRPr="000A0EF1" w:rsidRDefault="00FD2095" w:rsidP="003578B4">
                            <w:pPr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1"/>
                              </w:rPr>
                              <w:t>模組化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A977AB" id="橢圓 24" o:spid="_x0000_s1032" style="position:absolute;left:0;text-align:left;margin-left:38.4pt;margin-top:102.95pt;width:96.6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JteQIAACYFAAAOAAAAZHJzL2Uyb0RvYy54bWysVM1u1DAQviPxDpbvNJt0W8qq2WrVqgip&#10;KhUt6tnr2F0L22Ns7ybLa3DlxI0Hg+dg7GTTQveEuCQznj9/M9/49KwzmmyEDwpsTcuDCSXCcmiU&#10;fajpx7vLVyeUhMhswzRYUdOtCPRs/vLFaetmooIV6EZ4gklsmLWupqsY3awoAl8Jw8IBOGHRKMEb&#10;FlH1D0XjWYvZjS6qyeS4aME3zgMXIeDpRW+k85xfSsHjeymDiETXFO8W89fn7zJ9i/kpmz145laK&#10;D9dg/3ALw5TFomOqCxYZWXv1LJVR3EMAGQ84mAKkVFxkDIimnPyF5nbFnMhYsDnBjW0K/y8tv97c&#10;eKKamlZTSiwzOKNfP77//PaV4AF2p3Vhhk637sYPWkAxQe2kN+mPIEiXO7odOyq6SDgellV1fFJh&#10;4znajg4Pp5Pc8uIx2vkQ3wowJAk1FVorFxJoNmObqxCxKHrvvFBJF+qvkKW41SI5a/tBSASCRasc&#10;nSkkzrUnG4bDZ5wLG48TJMyXvVOYVFqPgeW+QB3LIWjwTWEiU2sMnOwL/LPiGJGrgo1jsFEW/L4E&#10;zaexcu+/Q99jTvBjt+zy9DKwdLKEZosT9dBTPTh+qbCzVyzEG+aR2zgM3Nf4Hj9SQ1tTGCRKVuC/&#10;7DtP/kg5tFLS4q7UNHxeMy8o0e8skvFNOZ2m5crK9Oh1Grh/alk+tdi1OQecSIkvg+NZTP5R70Tp&#10;wdzjWi9SVTQxy7F2TXn0O+U89juMDwMXi0V2w4VyLF7ZW8dT8tTnRJu77p55N9ArIjGvYbdXzyjW&#10;+6ZIC4t1BKky/x77OkwAlzHTaHg40rY/1bPX4/M2/w0AAP//AwBQSwMEFAAGAAgAAAAhAIUaSbbg&#10;AAAACgEAAA8AAABkcnMvZG93bnJldi54bWxMj0FLxDAQhe+C/yGM4EXcZIvubmvTRQUpeFlcxXPa&#10;jG2xmZQm3VZ/veNJb294jzffy/eL68UJx9B50rBeKRBItbcdNRreXp+udyBCNGRN7wk1fGGAfXF+&#10;lpvM+ple8HSMjeASCpnR0MY4ZFKGukVnwsoPSOx9+NGZyOfYSDuamctdLxOlNtKZjvhDawZ8bLH+&#10;PE5Og1RzKddyHp7H95vDQ1VOh+/ySuvLi+X+DkTEJf6F4Ref0aFgpspPZIPoNWw3TB41JOo2BcGB&#10;ZKt4XMVil6Ygi1z+n1D8AAAA//8DAFBLAQItABQABgAIAAAAIQC2gziS/gAAAOEBAAATAAAAAAAA&#10;AAAAAAAAAAAAAABbQ29udGVudF9UeXBlc10ueG1sUEsBAi0AFAAGAAgAAAAhADj9If/WAAAAlAEA&#10;AAsAAAAAAAAAAAAAAAAALwEAAF9yZWxzLy5yZWxzUEsBAi0AFAAGAAgAAAAhAKtBom15AgAAJgUA&#10;AA4AAAAAAAAAAAAAAAAALgIAAGRycy9lMm9Eb2MueG1sUEsBAi0AFAAGAAgAAAAhAIUaSbb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61DF9BF" w14:textId="64B725EC" w:rsidR="00FD2095" w:rsidRPr="000A0EF1" w:rsidRDefault="00FD2095" w:rsidP="003578B4">
                      <w:pPr>
                        <w:rPr>
                          <w:sz w:val="22"/>
                          <w:szCs w:val="21"/>
                        </w:rPr>
                      </w:pPr>
                      <w:r>
                        <w:rPr>
                          <w:rFonts w:hint="eastAsia"/>
                          <w:sz w:val="22"/>
                          <w:szCs w:val="21"/>
                        </w:rPr>
                        <w:t>模組化</w:t>
                      </w:r>
                    </w:p>
                  </w:txbxContent>
                </v:textbox>
              </v:oval>
            </w:pict>
          </mc:Fallback>
        </mc:AlternateContent>
      </w:r>
      <w:r w:rsidRPr="003578B4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433C77" wp14:editId="7CFB917C">
                <wp:simplePos x="0" y="0"/>
                <wp:positionH relativeFrom="margin">
                  <wp:posOffset>1909445</wp:posOffset>
                </wp:positionH>
                <wp:positionV relativeFrom="paragraph">
                  <wp:posOffset>1276985</wp:posOffset>
                </wp:positionV>
                <wp:extent cx="1158240" cy="624840"/>
                <wp:effectExtent l="0" t="0" r="22860" b="2286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A2C9A" w14:textId="77777777" w:rsidR="00FD2095" w:rsidRDefault="00FD2095" w:rsidP="003578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企業</w:t>
                            </w:r>
                            <w:r>
                              <w:rPr>
                                <w:rFonts w:hint="eastAsia"/>
                              </w:rPr>
                              <w:t>IT</w:t>
                            </w:r>
                            <w:r>
                              <w:rPr>
                                <w:rFonts w:hint="eastAsia"/>
                              </w:rPr>
                              <w:t>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433C77" id="矩形: 圓角 23" o:spid="_x0000_s1033" style="position:absolute;left:0;text-align:left;margin-left:150.35pt;margin-top:100.55pt;width:91.2pt;height:49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yAihwIAADAFAAAOAAAAZHJzL2Uyb0RvYy54bWysVM1u1DAQviPxDpbvNJuw/SFqtlq1KkKq&#10;2qot6tnr2N0Ix2Ns7ybLY8AVCYkL4iF4nAoeg7GTzS5lT4hLMvbMN7/f+PikrRVZCusq0AVN90aU&#10;CM2hrPRDQd/enb84osR5pkumQIuCroSjJ5Pnz44bk4sM5qBKYQk60S5vTEHn3ps8SRyfi5q5PTBC&#10;o1KCrZnHo31ISssa9F6rJBuNDpIGbGkscOEc3p51SjqJ/qUU3F9J6YQnqqCYm49fG7+z8E0mxyx/&#10;sMzMK96nwf4hi5pVGoMOrs6YZ2Rhq79c1RW34ED6PQ51AlJWXMQasJp09KSa2zkzItaCzXFmaJP7&#10;f2755fLakqosaPaSEs1qnNHPL98ff3zNyePnT7++fSSowC41xuVofGuubX9yKIaSW2nr8MdiSBs7&#10;uxo6K1pPOF6m6f5RNsYBcNQdZOMjlNFNskEb6/xrATUJQkEtLHR5g+OLXWXLC+c7+7UdgkNKXRJR&#10;8islQh5K3wiJJWHYLKIjmcSpsmTJkAaMc6H9QR8/WgeYrJQagOkuoPJpD+ptA0xEkg3A0S7gnxEH&#10;RIwK2g/gutJgdzko3w2RO/t19V3NoXzfzto4x8OQY7iZQbnC2VroSO8MP6+wtxfM+WtmkeU4Dtxc&#10;f4UfqaApKPQSJXOwH3bdB3skH2opaXBrCureL5gVlKg3Gmn5Kh2HKft4GO8fZniw25rZtkYv6lPA&#10;iaT4RhgexWDv1VqUFup7XPBpiIoqpjnGLij3dn049d024xPBxXQazXC1DPMX+tbw4Dz0OdDmrr1n&#10;1vQE80jNS1hvGMufUKyzDUgN04UHWUX+bfraTwDXMtK4f0LC3m+fo9XmoZv8BgAA//8DAFBLAwQU&#10;AAYACAAAACEA0OMo7t8AAAALAQAADwAAAGRycy9kb3ducmV2LnhtbEyPy07DMBBF90j8gzVIbBC1&#10;09I0DXGqiscHtMCC3TQekgg/othtA1/PsILdPI7unKk2k7PiRGPsg9eQzRQI8k0wvW81vL483xYg&#10;YkJv0AZPGr4owqa+vKiwNOHsd3Tap1ZwiI8lauhSGkopY9ORwzgLA3nefYTRYeJ2bKUZ8czhzsq5&#10;Url02Hu+0OFADx01n/uj0xCWW7z5TvO31dO7sTTYJs8fC62vr6btPYhEU/qD4Vef1aFmp0M4ehOF&#10;1bBQasWohrnKMhBM3BULLg48Wa+XIOtK/v+h/gEAAP//AwBQSwECLQAUAAYACAAAACEAtoM4kv4A&#10;AADhAQAAEwAAAAAAAAAAAAAAAAAAAAAAW0NvbnRlbnRfVHlwZXNdLnhtbFBLAQItABQABgAIAAAA&#10;IQA4/SH/1gAAAJQBAAALAAAAAAAAAAAAAAAAAC8BAABfcmVscy8ucmVsc1BLAQItABQABgAIAAAA&#10;IQC43yAihwIAADAFAAAOAAAAAAAAAAAAAAAAAC4CAABkcnMvZTJvRG9jLnhtbFBLAQItABQABgAI&#10;AAAAIQDQ4yju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4BCA2C9A" w14:textId="77777777" w:rsidR="00FD2095" w:rsidRDefault="00FD2095" w:rsidP="003578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企業</w:t>
                      </w:r>
                      <w:r>
                        <w:rPr>
                          <w:rFonts w:hint="eastAsia"/>
                        </w:rPr>
                        <w:t>IT</w:t>
                      </w:r>
                      <w:r>
                        <w:rPr>
                          <w:rFonts w:hint="eastAsia"/>
                        </w:rPr>
                        <w:t>策略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234E">
        <w:rPr>
          <w:rFonts w:hint="eastAsia"/>
        </w:rPr>
        <w:t>綜合上述兩點，模組化與再利用的</w:t>
      </w:r>
      <w:r w:rsidR="0056234E">
        <w:rPr>
          <w:rFonts w:hint="eastAsia"/>
        </w:rPr>
        <w:t>IT</w:t>
      </w:r>
      <w:r w:rsidR="0056234E">
        <w:rPr>
          <w:rFonts w:hint="eastAsia"/>
        </w:rPr>
        <w:t>策略可以讓企業靈活地回應動態環境所帶來的挑戰與不確定，資源的重複使用加速回應速度與減少獲取資源所需付出的成本，應該</w:t>
      </w:r>
      <w:r w:rsidR="0056234E" w:rsidRPr="0056234E">
        <w:rPr>
          <w:rFonts w:hint="eastAsia"/>
        </w:rPr>
        <w:t>使用高度模組化與可再利用的</w:t>
      </w:r>
      <w:r w:rsidR="0056234E" w:rsidRPr="0056234E">
        <w:rPr>
          <w:rFonts w:hint="eastAsia"/>
        </w:rPr>
        <w:t>IT</w:t>
      </w:r>
      <w:r w:rsidR="0056234E">
        <w:rPr>
          <w:rFonts w:hint="eastAsia"/>
        </w:rPr>
        <w:t>做為其</w:t>
      </w:r>
      <w:r w:rsidR="0056234E">
        <w:rPr>
          <w:rFonts w:hint="eastAsia"/>
        </w:rPr>
        <w:t>IT</w:t>
      </w:r>
      <w:r w:rsidR="0056234E">
        <w:rPr>
          <w:rFonts w:hint="eastAsia"/>
        </w:rPr>
        <w:t>策略</w:t>
      </w:r>
      <w:r w:rsidR="00BD5164">
        <w:rPr>
          <w:rFonts w:hint="eastAsia"/>
        </w:rPr>
        <w:t>，支援企業靈活快速地回應環境挑戰</w:t>
      </w:r>
    </w:p>
    <w:p w14:paraId="27CBA800" w14:textId="1BB9C4D2" w:rsidR="003578B4" w:rsidRDefault="003578B4" w:rsidP="003578B4">
      <w:pPr>
        <w:ind w:left="960"/>
      </w:pPr>
    </w:p>
    <w:p w14:paraId="4E5ECCFD" w14:textId="25EAF4E2" w:rsidR="003578B4" w:rsidRDefault="003578B4" w:rsidP="003578B4">
      <w:pPr>
        <w:ind w:left="960"/>
      </w:pPr>
    </w:p>
    <w:p w14:paraId="41C135F4" w14:textId="2C3F9FCB" w:rsidR="003578B4" w:rsidRDefault="003578B4" w:rsidP="003578B4">
      <w:pPr>
        <w:ind w:left="960"/>
      </w:pPr>
    </w:p>
    <w:p w14:paraId="1FE1F388" w14:textId="3A487881" w:rsidR="003578B4" w:rsidRDefault="003578B4" w:rsidP="003578B4">
      <w:pPr>
        <w:ind w:left="960"/>
      </w:pPr>
    </w:p>
    <w:p w14:paraId="0943CD60" w14:textId="092A8D8E" w:rsidR="003578B4" w:rsidRDefault="003578B4" w:rsidP="003578B4">
      <w:pPr>
        <w:ind w:left="960"/>
      </w:pPr>
    </w:p>
    <w:p w14:paraId="40854479" w14:textId="53A09F29" w:rsidR="003578B4" w:rsidRDefault="003578B4" w:rsidP="003578B4">
      <w:pPr>
        <w:ind w:left="960"/>
      </w:pPr>
    </w:p>
    <w:p w14:paraId="5406D37E" w14:textId="24EC5C52" w:rsidR="003578B4" w:rsidRDefault="003578B4" w:rsidP="003578B4">
      <w:pPr>
        <w:ind w:left="960"/>
      </w:pPr>
    </w:p>
    <w:p w14:paraId="1A9E7D93" w14:textId="4D442454" w:rsidR="003578B4" w:rsidRDefault="003578B4" w:rsidP="003578B4">
      <w:pPr>
        <w:ind w:left="960"/>
      </w:pPr>
    </w:p>
    <w:p w14:paraId="4A327FA2" w14:textId="0E5750E2" w:rsidR="003578B4" w:rsidRDefault="003578B4" w:rsidP="003578B4">
      <w:pPr>
        <w:ind w:left="960"/>
      </w:pPr>
    </w:p>
    <w:p w14:paraId="46C69836" w14:textId="53BCCBF5" w:rsidR="003578B4" w:rsidRDefault="003578B4" w:rsidP="003578B4">
      <w:pPr>
        <w:ind w:left="960"/>
      </w:pPr>
    </w:p>
    <w:p w14:paraId="0CE954B7" w14:textId="5FCAD4C5" w:rsidR="003578B4" w:rsidRDefault="003578B4" w:rsidP="003578B4">
      <w:pPr>
        <w:ind w:left="960"/>
      </w:pPr>
    </w:p>
    <w:p w14:paraId="035167AE" w14:textId="77777777" w:rsidR="003578B4" w:rsidRDefault="003578B4" w:rsidP="003578B4">
      <w:pPr>
        <w:ind w:left="960"/>
        <w:rPr>
          <w:rFonts w:hint="eastAsia"/>
        </w:rPr>
      </w:pPr>
    </w:p>
    <w:p w14:paraId="3CB2B146" w14:textId="3F8FBE9A" w:rsidR="00F342C2" w:rsidRDefault="00F342C2" w:rsidP="00F34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軟體系統</w:t>
      </w:r>
      <w:r w:rsidR="0056234E">
        <w:rPr>
          <w:rFonts w:hint="eastAsia"/>
        </w:rPr>
        <w:t>來源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783"/>
        <w:gridCol w:w="6033"/>
      </w:tblGrid>
      <w:tr w:rsidR="004E53EA" w14:paraId="461F1850" w14:textId="77777777" w:rsidTr="004E53EA">
        <w:tc>
          <w:tcPr>
            <w:tcW w:w="1783" w:type="dxa"/>
          </w:tcPr>
          <w:p w14:paraId="3209E142" w14:textId="409053B0" w:rsidR="004E53EA" w:rsidRDefault="00FD2095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來源</w:t>
            </w:r>
          </w:p>
        </w:tc>
        <w:tc>
          <w:tcPr>
            <w:tcW w:w="6033" w:type="dxa"/>
          </w:tcPr>
          <w:p w14:paraId="4013793E" w14:textId="75A320DE" w:rsidR="004E53EA" w:rsidRDefault="00FD2095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情況與需求說明</w:t>
            </w:r>
          </w:p>
        </w:tc>
      </w:tr>
      <w:tr w:rsidR="004E53EA" w14:paraId="1613FF95" w14:textId="77777777" w:rsidTr="004E53EA">
        <w:tc>
          <w:tcPr>
            <w:tcW w:w="1783" w:type="dxa"/>
          </w:tcPr>
          <w:p w14:paraId="31F49845" w14:textId="76145AAF" w:rsidR="00FD2095" w:rsidRDefault="00FD2095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採購套裝軟體</w:t>
            </w:r>
          </w:p>
        </w:tc>
        <w:tc>
          <w:tcPr>
            <w:tcW w:w="6033" w:type="dxa"/>
          </w:tcPr>
          <w:p w14:paraId="0F82556D" w14:textId="611A1867" w:rsidR="00910D2D" w:rsidRPr="00910D2D" w:rsidRDefault="00FD2095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當內部工作人員</w:t>
            </w:r>
            <w:r w:rsidR="00910D2D">
              <w:rPr>
                <w:rFonts w:hint="eastAsia"/>
              </w:rPr>
              <w:t>需快可以快速部署的軟體系統系統時，套裝軟體可以滿足其需求，因為套裝軟體將所已將需要的功能整合在一起，選定所需功能後即可以直接執行，不需花費開發的時間成本</w:t>
            </w:r>
          </w:p>
        </w:tc>
      </w:tr>
      <w:tr w:rsidR="004E53EA" w14:paraId="57A6902A" w14:textId="77777777" w:rsidTr="004E53EA">
        <w:tc>
          <w:tcPr>
            <w:tcW w:w="1783" w:type="dxa"/>
          </w:tcPr>
          <w:p w14:paraId="1840A776" w14:textId="61B49CF6" w:rsidR="004E53EA" w:rsidRDefault="00FD2095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開</w:t>
            </w:r>
            <w:r w:rsidR="00A65A7C">
              <w:rPr>
                <w:rFonts w:hint="eastAsia"/>
              </w:rPr>
              <w:t>發</w:t>
            </w:r>
            <w:r>
              <w:rPr>
                <w:rFonts w:hint="eastAsia"/>
              </w:rPr>
              <w:t>軟體</w:t>
            </w:r>
          </w:p>
        </w:tc>
        <w:tc>
          <w:tcPr>
            <w:tcW w:w="6033" w:type="dxa"/>
          </w:tcPr>
          <w:p w14:paraId="0365136B" w14:textId="40460F50" w:rsidR="006D4E67" w:rsidRDefault="006D4E67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當內部員工需要的軟體系統是高度客製化的功能時之情況發生時，自行開發軟體作為其軟體系統來源的方法，可以滿足內部員工的需求</w:t>
            </w:r>
          </w:p>
        </w:tc>
      </w:tr>
      <w:tr w:rsidR="00FD2095" w14:paraId="1C1C94B6" w14:textId="77777777" w:rsidTr="004E53EA">
        <w:tc>
          <w:tcPr>
            <w:tcW w:w="1783" w:type="dxa"/>
          </w:tcPr>
          <w:p w14:paraId="19F2E885" w14:textId="0958AA51" w:rsidR="00FD2095" w:rsidRDefault="0084029C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雲端服務</w:t>
            </w:r>
            <w:r w:rsidR="00FD2095">
              <w:rPr>
                <w:rFonts w:hint="eastAsia"/>
              </w:rPr>
              <w:t>軟體</w:t>
            </w:r>
          </w:p>
        </w:tc>
        <w:tc>
          <w:tcPr>
            <w:tcW w:w="6033" w:type="dxa"/>
          </w:tcPr>
          <w:p w14:paraId="16CEF1BD" w14:textId="18A9DF42" w:rsidR="00C95272" w:rsidRPr="00C95272" w:rsidRDefault="00C95272" w:rsidP="004E53E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當企業內部員工需有遠端作業之需求時，雲端服務軟體可以讓員工藉由網頁瀏覽器</w:t>
            </w:r>
            <w:r w:rsidR="00D642BA">
              <w:rPr>
                <w:rFonts w:hint="eastAsia"/>
              </w:rPr>
              <w:t>和</w:t>
            </w:r>
            <w:r>
              <w:rPr>
                <w:rFonts w:hint="eastAsia"/>
              </w:rPr>
              <w:t>企業</w:t>
            </w:r>
            <w:r w:rsidR="00796F35">
              <w:rPr>
                <w:rFonts w:hint="eastAsia"/>
              </w:rPr>
              <w:t>V</w:t>
            </w:r>
            <w:r w:rsidR="00796F35">
              <w:t>PN</w:t>
            </w:r>
            <w:r w:rsidR="00D50C3E">
              <w:rPr>
                <w:rFonts w:hint="eastAsia"/>
              </w:rPr>
              <w:t>，在</w:t>
            </w:r>
            <w:r>
              <w:rPr>
                <w:rFonts w:hint="eastAsia"/>
              </w:rPr>
              <w:t>自己的設備上不受地域限制地進行公司業務</w:t>
            </w:r>
          </w:p>
        </w:tc>
      </w:tr>
    </w:tbl>
    <w:p w14:paraId="088FE63A" w14:textId="77777777" w:rsidR="004E53EA" w:rsidRDefault="004E53EA" w:rsidP="004E53EA">
      <w:pPr>
        <w:pStyle w:val="a3"/>
        <w:ind w:leftChars="0"/>
        <w:rPr>
          <w:rFonts w:hint="eastAsia"/>
        </w:rPr>
      </w:pPr>
    </w:p>
    <w:p w14:paraId="7F40A761" w14:textId="328E19DA" w:rsidR="00F342C2" w:rsidRDefault="00F342C2" w:rsidP="00F34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</w:p>
    <w:p w14:paraId="108292EB" w14:textId="7463B731" w:rsidR="00623AE2" w:rsidRDefault="00623AE2" w:rsidP="00623A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列出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中有</w:t>
      </w:r>
      <w:r>
        <w:t>”Twilight”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ook Title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ranch Name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ranch Address</w:t>
      </w:r>
    </w:p>
    <w:p w14:paraId="3077BAA7" w14:textId="4A283B33" w:rsidR="005C54A1" w:rsidRDefault="005C54A1" w:rsidP="005C54A1">
      <w:pPr>
        <w:pStyle w:val="a3"/>
        <w:ind w:leftChars="0" w:left="840"/>
        <w:rPr>
          <w:rFonts w:hint="eastAsia"/>
        </w:rPr>
      </w:pPr>
      <w:r>
        <w:sym w:font="Wingdings" w:char="F0E0"/>
      </w:r>
      <w:r>
        <w:t xml:space="preserve"> </w:t>
      </w:r>
      <w:r w:rsidRPr="005C54A1">
        <w:t xml:space="preserve">SELECT Title, Name, Address FROM Book, Book_Copy, Library_Branch WHERE Book.BookId = Book_Copy.BookId AND Book_Copy.BranchId = </w:t>
      </w:r>
      <w:r w:rsidRPr="005C54A1">
        <w:lastRenderedPageBreak/>
        <w:t xml:space="preserve">Library_Branch.BranchId AND Book.Ttile </w:t>
      </w:r>
      <w:r w:rsidRPr="005C54A1">
        <w:rPr>
          <w:highlight w:val="yellow"/>
        </w:rPr>
        <w:t>LIKE</w:t>
      </w:r>
      <w:r w:rsidRPr="005C54A1">
        <w:t xml:space="preserve"> '%Twilight%'</w:t>
      </w:r>
    </w:p>
    <w:p w14:paraId="5FD11D73" w14:textId="49EE0FD4" w:rsidR="005C54A1" w:rsidRDefault="002D7DBC" w:rsidP="00623AE2">
      <w:pPr>
        <w:pStyle w:val="a3"/>
        <w:numPr>
          <w:ilvl w:val="1"/>
          <w:numId w:val="1"/>
        </w:numPr>
        <w:ind w:leftChars="0"/>
      </w:pPr>
      <w:r>
        <w:t xml:space="preserve">SELECT BranchId, Name, Count(CopyId) FROM Book, BookCopy, Library_Branch WHERE </w:t>
      </w:r>
      <w:r>
        <w:t>Book</w:t>
      </w:r>
      <w:r>
        <w:t>.</w:t>
      </w:r>
      <w:r w:rsidRPr="002D7DBC">
        <w:t xml:space="preserve"> </w:t>
      </w:r>
      <w:r>
        <w:t>Book</w:t>
      </w:r>
      <w:r>
        <w:t xml:space="preserve">Id = </w:t>
      </w:r>
      <w:r>
        <w:t>BookCopy</w:t>
      </w:r>
      <w:r>
        <w:t>.</w:t>
      </w:r>
      <w:r w:rsidRPr="002D7DBC">
        <w:t xml:space="preserve"> </w:t>
      </w:r>
      <w:r>
        <w:t>BookId</w:t>
      </w:r>
      <w:r>
        <w:t xml:space="preserve"> AND </w:t>
      </w:r>
      <w:r>
        <w:t>BookCopy.</w:t>
      </w:r>
      <w:r>
        <w:t xml:space="preserve">BranchId = </w:t>
      </w:r>
      <w:r>
        <w:t>Library_Branch</w:t>
      </w:r>
      <w:r>
        <w:t>.</w:t>
      </w:r>
      <w:r w:rsidRPr="002D7DBC">
        <w:t xml:space="preserve"> </w:t>
      </w:r>
      <w:r>
        <w:t>BranchId</w:t>
      </w:r>
      <w:r>
        <w:t xml:space="preserve"> AND </w:t>
      </w:r>
      <w:r w:rsidR="00FE16A6">
        <w:t>Book.</w:t>
      </w:r>
      <w:r w:rsidR="00FE16A6">
        <w:t xml:space="preserve">Title = ‘Fire and Fury’ Group By </w:t>
      </w:r>
      <w:r w:rsidR="00FE16A6">
        <w:t>BranchId</w:t>
      </w:r>
      <w:r w:rsidR="00FE16A6">
        <w:t xml:space="preserve"> Order By </w:t>
      </w:r>
      <w:r w:rsidR="00FE16A6">
        <w:t>Count(CopyId)</w:t>
      </w:r>
      <w:r w:rsidR="00FE16A6">
        <w:t xml:space="preserve"> DESC</w:t>
      </w:r>
    </w:p>
    <w:p w14:paraId="4CE20737" w14:textId="003836F5" w:rsidR="00FE16A6" w:rsidRPr="00F342C2" w:rsidRDefault="00BB24E3" w:rsidP="00BB24E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SELECT BranchId, Name</w:t>
      </w:r>
      <w:r w:rsidR="006A197C">
        <w:t xml:space="preserve"> </w:t>
      </w:r>
      <w:r>
        <w:t>FROM Book, BookCopy, Library_Branch WHERE Book.</w:t>
      </w:r>
      <w:r w:rsidRPr="002D7DBC">
        <w:t xml:space="preserve"> </w:t>
      </w:r>
      <w:r>
        <w:t>BookId = BookCopy.</w:t>
      </w:r>
      <w:r w:rsidRPr="002D7DBC">
        <w:t xml:space="preserve"> </w:t>
      </w:r>
      <w:r>
        <w:t>BookId AND BookCopy.BranchId = Library_Branch.</w:t>
      </w:r>
      <w:r w:rsidRPr="002D7DBC">
        <w:t xml:space="preserve"> </w:t>
      </w:r>
      <w:r>
        <w:t>BranchId AND Book.Title = ‘</w:t>
      </w:r>
      <w:r w:rsidR="006A197C">
        <w:t>Only the Rain</w:t>
      </w:r>
      <w:r>
        <w:t>’</w:t>
      </w:r>
      <w:r w:rsidR="006A197C">
        <w:t xml:space="preserve"> AND Count(CopyID) &gt;= 2</w:t>
      </w:r>
      <w:r>
        <w:t xml:space="preserve"> Group By BranchId Order By Count(CopyId) DESC</w:t>
      </w:r>
    </w:p>
    <w:sectPr w:rsidR="00FE16A6" w:rsidRPr="00F342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4214"/>
    <w:multiLevelType w:val="hybridMultilevel"/>
    <w:tmpl w:val="DD3A7438"/>
    <w:lvl w:ilvl="0" w:tplc="C6505CE2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112B4FDF"/>
    <w:multiLevelType w:val="hybridMultilevel"/>
    <w:tmpl w:val="EF8A4A20"/>
    <w:lvl w:ilvl="0" w:tplc="32B8300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ECB060F"/>
    <w:multiLevelType w:val="hybridMultilevel"/>
    <w:tmpl w:val="2688A14A"/>
    <w:lvl w:ilvl="0" w:tplc="A79A3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4D28724">
      <w:start w:val="1"/>
      <w:numFmt w:val="decimal"/>
      <w:lvlText w:val="(%2)"/>
      <w:lvlJc w:val="left"/>
      <w:pPr>
        <w:ind w:left="1320" w:hanging="360"/>
      </w:pPr>
      <w:rPr>
        <w:rFonts w:hint="default"/>
      </w:rPr>
    </w:lvl>
    <w:lvl w:ilvl="2" w:tplc="42181CCE">
      <w:start w:val="1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74D1201"/>
    <w:multiLevelType w:val="hybridMultilevel"/>
    <w:tmpl w:val="6994DC82"/>
    <w:lvl w:ilvl="0" w:tplc="94B0893C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69275D18"/>
    <w:multiLevelType w:val="hybridMultilevel"/>
    <w:tmpl w:val="431E387A"/>
    <w:lvl w:ilvl="0" w:tplc="47F61634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7C3A01CF"/>
    <w:multiLevelType w:val="hybridMultilevel"/>
    <w:tmpl w:val="632AAB8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A0C2EC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29ECCD1E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F330F998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F6"/>
    <w:rsid w:val="00001B35"/>
    <w:rsid w:val="00004044"/>
    <w:rsid w:val="000227AC"/>
    <w:rsid w:val="000A0EF1"/>
    <w:rsid w:val="000F5B2F"/>
    <w:rsid w:val="001829A2"/>
    <w:rsid w:val="001B16D4"/>
    <w:rsid w:val="001B6EC7"/>
    <w:rsid w:val="001E56CA"/>
    <w:rsid w:val="002004DA"/>
    <w:rsid w:val="002152C5"/>
    <w:rsid w:val="0021675D"/>
    <w:rsid w:val="00295CD9"/>
    <w:rsid w:val="002D0803"/>
    <w:rsid w:val="002D4371"/>
    <w:rsid w:val="002D44D1"/>
    <w:rsid w:val="002D7DBC"/>
    <w:rsid w:val="002E26B5"/>
    <w:rsid w:val="00340F45"/>
    <w:rsid w:val="003578B4"/>
    <w:rsid w:val="003746DF"/>
    <w:rsid w:val="003C5549"/>
    <w:rsid w:val="003D0873"/>
    <w:rsid w:val="0040440E"/>
    <w:rsid w:val="00443F0C"/>
    <w:rsid w:val="004562F5"/>
    <w:rsid w:val="00457560"/>
    <w:rsid w:val="0048743A"/>
    <w:rsid w:val="004A21C6"/>
    <w:rsid w:val="004E53EA"/>
    <w:rsid w:val="00525E24"/>
    <w:rsid w:val="0056234E"/>
    <w:rsid w:val="0056681A"/>
    <w:rsid w:val="0057410C"/>
    <w:rsid w:val="00584C81"/>
    <w:rsid w:val="00594661"/>
    <w:rsid w:val="005B2F7D"/>
    <w:rsid w:val="005C54A1"/>
    <w:rsid w:val="005D0B6D"/>
    <w:rsid w:val="00607A48"/>
    <w:rsid w:val="00623AE2"/>
    <w:rsid w:val="00643172"/>
    <w:rsid w:val="006560AE"/>
    <w:rsid w:val="006627A0"/>
    <w:rsid w:val="00686CBA"/>
    <w:rsid w:val="006A197C"/>
    <w:rsid w:val="006D44BF"/>
    <w:rsid w:val="006D4E67"/>
    <w:rsid w:val="00724430"/>
    <w:rsid w:val="00733F34"/>
    <w:rsid w:val="007859F6"/>
    <w:rsid w:val="007864D0"/>
    <w:rsid w:val="00796F35"/>
    <w:rsid w:val="007C108C"/>
    <w:rsid w:val="007F216E"/>
    <w:rsid w:val="008233CF"/>
    <w:rsid w:val="0082651C"/>
    <w:rsid w:val="008349B8"/>
    <w:rsid w:val="0084029C"/>
    <w:rsid w:val="00910D2D"/>
    <w:rsid w:val="009235B7"/>
    <w:rsid w:val="00953439"/>
    <w:rsid w:val="009C25CB"/>
    <w:rsid w:val="009F2325"/>
    <w:rsid w:val="00A30D55"/>
    <w:rsid w:val="00A639E8"/>
    <w:rsid w:val="00A65A7C"/>
    <w:rsid w:val="00A9025E"/>
    <w:rsid w:val="00B12869"/>
    <w:rsid w:val="00BA6EE8"/>
    <w:rsid w:val="00BB24E3"/>
    <w:rsid w:val="00BD5164"/>
    <w:rsid w:val="00BF63DB"/>
    <w:rsid w:val="00BF6DA5"/>
    <w:rsid w:val="00C92A23"/>
    <w:rsid w:val="00C95272"/>
    <w:rsid w:val="00CA557F"/>
    <w:rsid w:val="00CC6431"/>
    <w:rsid w:val="00CF2DB5"/>
    <w:rsid w:val="00D46194"/>
    <w:rsid w:val="00D50756"/>
    <w:rsid w:val="00D50C3E"/>
    <w:rsid w:val="00D642BA"/>
    <w:rsid w:val="00DB79B2"/>
    <w:rsid w:val="00DF0CEB"/>
    <w:rsid w:val="00E019B9"/>
    <w:rsid w:val="00E0423F"/>
    <w:rsid w:val="00E32ECB"/>
    <w:rsid w:val="00E343B3"/>
    <w:rsid w:val="00F342C2"/>
    <w:rsid w:val="00F533C5"/>
    <w:rsid w:val="00FA20C4"/>
    <w:rsid w:val="00FD2095"/>
    <w:rsid w:val="00FE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8A95"/>
  <w15:chartTrackingRefBased/>
  <w15:docId w15:val="{8F1FE8BA-FA24-46BC-A3BB-C5768AE1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C2"/>
    <w:pPr>
      <w:ind w:leftChars="200" w:left="480"/>
    </w:pPr>
  </w:style>
  <w:style w:type="table" w:styleId="a4">
    <w:name w:val="Table Grid"/>
    <w:basedOn w:val="a1"/>
    <w:uiPriority w:val="39"/>
    <w:rsid w:val="004E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88</cp:revision>
  <dcterms:created xsi:type="dcterms:W3CDTF">2020-12-09T04:59:00Z</dcterms:created>
  <dcterms:modified xsi:type="dcterms:W3CDTF">2020-12-09T09:51:00Z</dcterms:modified>
</cp:coreProperties>
</file>