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6D4" w:rsidRDefault="000055D7" w:rsidP="000055D7">
      <w:pPr>
        <w:rPr>
          <w:b/>
          <w:sz w:val="32"/>
        </w:rPr>
      </w:pPr>
      <w:r w:rsidRPr="000055D7">
        <w:rPr>
          <w:rFonts w:hint="eastAsia"/>
          <w:b/>
          <w:sz w:val="32"/>
        </w:rPr>
        <w:t xml:space="preserve">CH4 </w:t>
      </w:r>
      <w:r w:rsidRPr="000055D7">
        <w:rPr>
          <w:b/>
          <w:sz w:val="32"/>
        </w:rPr>
        <w:t>Ethical and Social Issues in</w:t>
      </w:r>
      <w:r w:rsidRPr="000055D7">
        <w:rPr>
          <w:rFonts w:hint="eastAsia"/>
          <w:b/>
          <w:sz w:val="32"/>
        </w:rPr>
        <w:t xml:space="preserve"> </w:t>
      </w:r>
      <w:r w:rsidRPr="000055D7">
        <w:rPr>
          <w:b/>
          <w:sz w:val="32"/>
        </w:rPr>
        <w:t>Information Systems</w:t>
      </w:r>
    </w:p>
    <w:p w:rsidR="000055D7" w:rsidRDefault="000055D7" w:rsidP="000055D7">
      <w:pPr>
        <w:rPr>
          <w:sz w:val="28"/>
        </w:rPr>
      </w:pPr>
      <w:r>
        <w:rPr>
          <w:rFonts w:hint="eastAsia"/>
          <w:sz w:val="28"/>
        </w:rPr>
        <w:t>學習目標</w:t>
      </w:r>
      <w:r>
        <w:rPr>
          <w:rFonts w:hint="eastAsia"/>
          <w:sz w:val="28"/>
        </w:rPr>
        <w:t xml:space="preserve"> :</w:t>
      </w:r>
    </w:p>
    <w:p w:rsidR="000055D7" w:rsidRPr="00547095" w:rsidRDefault="00547095" w:rsidP="00547095">
      <w:pPr>
        <w:pStyle w:val="a3"/>
        <w:numPr>
          <w:ilvl w:val="1"/>
          <w:numId w:val="24"/>
        </w:numPr>
        <w:ind w:leftChars="0"/>
        <w:rPr>
          <w:sz w:val="28"/>
        </w:rPr>
      </w:pPr>
      <w:r>
        <w:rPr>
          <w:rFonts w:hint="eastAsia"/>
          <w:sz w:val="28"/>
        </w:rPr>
        <w:t xml:space="preserve"> </w:t>
      </w:r>
      <w:r w:rsidR="00F21267" w:rsidRPr="00547095">
        <w:rPr>
          <w:rFonts w:hint="eastAsia"/>
          <w:sz w:val="28"/>
        </w:rPr>
        <w:t>資訊系統引發</w:t>
      </w:r>
      <w:r w:rsidR="000055D7" w:rsidRPr="00547095">
        <w:rPr>
          <w:rFonts w:hint="eastAsia"/>
          <w:sz w:val="28"/>
        </w:rPr>
        <w:t>了哪些倫理，社會和政治問題？</w:t>
      </w:r>
    </w:p>
    <w:p w:rsidR="000055D7" w:rsidRPr="00547095" w:rsidRDefault="00547095" w:rsidP="00547095">
      <w:pPr>
        <w:pStyle w:val="a3"/>
        <w:numPr>
          <w:ilvl w:val="1"/>
          <w:numId w:val="24"/>
        </w:numPr>
        <w:ind w:leftChars="0"/>
        <w:rPr>
          <w:sz w:val="28"/>
        </w:rPr>
      </w:pPr>
      <w:r>
        <w:rPr>
          <w:rFonts w:hint="eastAsia"/>
          <w:sz w:val="28"/>
        </w:rPr>
        <w:t xml:space="preserve"> </w:t>
      </w:r>
      <w:r w:rsidR="006E4A67" w:rsidRPr="00547095">
        <w:rPr>
          <w:rFonts w:hint="eastAsia"/>
          <w:sz w:val="28"/>
        </w:rPr>
        <w:t>哪些特定的行為原則可以用來引</w:t>
      </w:r>
      <w:r w:rsidR="000055D7" w:rsidRPr="00547095">
        <w:rPr>
          <w:rFonts w:hint="eastAsia"/>
          <w:sz w:val="28"/>
        </w:rPr>
        <w:t>導道德決策？</w:t>
      </w:r>
    </w:p>
    <w:p w:rsidR="00547095" w:rsidRDefault="00547095" w:rsidP="00547095">
      <w:pPr>
        <w:pStyle w:val="a3"/>
        <w:numPr>
          <w:ilvl w:val="1"/>
          <w:numId w:val="24"/>
        </w:numPr>
        <w:ind w:leftChars="0"/>
        <w:rPr>
          <w:sz w:val="28"/>
        </w:rPr>
      </w:pPr>
      <w:r>
        <w:rPr>
          <w:rFonts w:hint="eastAsia"/>
          <w:sz w:val="28"/>
        </w:rPr>
        <w:t xml:space="preserve"> </w:t>
      </w:r>
      <w:r w:rsidR="006E4A67" w:rsidRPr="00547095">
        <w:rPr>
          <w:rFonts w:hint="eastAsia"/>
          <w:sz w:val="28"/>
        </w:rPr>
        <w:t>為什麼現代資訊系統技術和網際網路</w:t>
      </w:r>
      <w:r w:rsidR="00E70AC7" w:rsidRPr="00547095">
        <w:rPr>
          <w:rFonts w:hint="eastAsia"/>
          <w:sz w:val="28"/>
        </w:rPr>
        <w:t>對保護個人隱私和智慧</w:t>
      </w:r>
      <w:r w:rsidR="006E4A67" w:rsidRPr="00547095">
        <w:rPr>
          <w:rFonts w:hint="eastAsia"/>
          <w:sz w:val="28"/>
        </w:rPr>
        <w:t>產</w:t>
      </w:r>
    </w:p>
    <w:p w:rsidR="006E4A67" w:rsidRPr="00547095" w:rsidRDefault="00547095" w:rsidP="00547095">
      <w:pPr>
        <w:pStyle w:val="a3"/>
        <w:ind w:leftChars="0" w:left="360"/>
        <w:rPr>
          <w:sz w:val="28"/>
        </w:rPr>
      </w:pPr>
      <w:r>
        <w:rPr>
          <w:rFonts w:hint="eastAsia"/>
          <w:sz w:val="28"/>
        </w:rPr>
        <w:t xml:space="preserve"> </w:t>
      </w:r>
      <w:r w:rsidR="006E4A67" w:rsidRPr="00547095">
        <w:rPr>
          <w:rFonts w:hint="eastAsia"/>
          <w:sz w:val="28"/>
        </w:rPr>
        <w:t>權</w:t>
      </w:r>
      <w:r w:rsidR="00E70AC7" w:rsidRPr="00547095">
        <w:rPr>
          <w:rFonts w:hint="eastAsia"/>
          <w:sz w:val="28"/>
        </w:rPr>
        <w:t>(</w:t>
      </w:r>
      <w:r w:rsidR="00E70AC7" w:rsidRPr="00547095">
        <w:rPr>
          <w:sz w:val="28"/>
        </w:rPr>
        <w:t>intellectual property</w:t>
      </w:r>
      <w:r w:rsidR="00E70AC7" w:rsidRPr="00547095">
        <w:rPr>
          <w:rFonts w:hint="eastAsia"/>
          <w:sz w:val="28"/>
        </w:rPr>
        <w:t>)</w:t>
      </w:r>
      <w:r w:rsidR="006E4A67" w:rsidRPr="00547095">
        <w:rPr>
          <w:rFonts w:hint="eastAsia"/>
          <w:sz w:val="28"/>
        </w:rPr>
        <w:t>構成挑戰？</w:t>
      </w:r>
    </w:p>
    <w:p w:rsidR="00547095" w:rsidRDefault="00547095" w:rsidP="00547095">
      <w:pPr>
        <w:pStyle w:val="a3"/>
        <w:numPr>
          <w:ilvl w:val="1"/>
          <w:numId w:val="24"/>
        </w:numPr>
        <w:ind w:leftChars="0"/>
        <w:rPr>
          <w:sz w:val="28"/>
        </w:rPr>
      </w:pPr>
      <w:r>
        <w:rPr>
          <w:rFonts w:hint="eastAsia"/>
          <w:sz w:val="28"/>
        </w:rPr>
        <w:t xml:space="preserve"> </w:t>
      </w:r>
      <w:r w:rsidRPr="00547095">
        <w:rPr>
          <w:sz w:val="28"/>
        </w:rPr>
        <w:t xml:space="preserve">How have information systems affected laws for </w:t>
      </w:r>
      <w:proofErr w:type="gramStart"/>
      <w:r w:rsidRPr="00547095">
        <w:rPr>
          <w:sz w:val="28"/>
        </w:rPr>
        <w:t>establishing</w:t>
      </w:r>
      <w:proofErr w:type="gramEnd"/>
      <w:r w:rsidRPr="00547095">
        <w:rPr>
          <w:sz w:val="28"/>
        </w:rPr>
        <w:t xml:space="preserve"> </w:t>
      </w:r>
    </w:p>
    <w:p w:rsidR="00547095" w:rsidRDefault="00547095" w:rsidP="00547095">
      <w:pPr>
        <w:pStyle w:val="a3"/>
        <w:ind w:leftChars="0" w:left="360"/>
        <w:rPr>
          <w:sz w:val="28"/>
        </w:rPr>
      </w:pPr>
      <w:r>
        <w:rPr>
          <w:rFonts w:hint="eastAsia"/>
          <w:sz w:val="28"/>
        </w:rPr>
        <w:t xml:space="preserve"> </w:t>
      </w:r>
      <w:r w:rsidRPr="00547095">
        <w:rPr>
          <w:sz w:val="28"/>
        </w:rPr>
        <w:t>Accountability</w:t>
      </w:r>
      <w:r>
        <w:rPr>
          <w:rFonts w:hint="eastAsia"/>
          <w:sz w:val="28"/>
        </w:rPr>
        <w:t>(</w:t>
      </w:r>
      <w:r>
        <w:rPr>
          <w:rFonts w:hint="eastAsia"/>
          <w:sz w:val="28"/>
        </w:rPr>
        <w:t>個人</w:t>
      </w:r>
      <w:r>
        <w:rPr>
          <w:rFonts w:hint="eastAsia"/>
          <w:sz w:val="28"/>
        </w:rPr>
        <w:t>)</w:t>
      </w:r>
      <w:r w:rsidRPr="00547095">
        <w:rPr>
          <w:sz w:val="28"/>
        </w:rPr>
        <w:t xml:space="preserve"> and liability</w:t>
      </w:r>
      <w:r>
        <w:rPr>
          <w:rFonts w:hint="eastAsia"/>
          <w:sz w:val="28"/>
        </w:rPr>
        <w:t>(</w:t>
      </w:r>
      <w:r>
        <w:rPr>
          <w:rFonts w:hint="eastAsia"/>
          <w:sz w:val="28"/>
        </w:rPr>
        <w:t>法律</w:t>
      </w:r>
      <w:r>
        <w:rPr>
          <w:rFonts w:hint="eastAsia"/>
          <w:sz w:val="28"/>
        </w:rPr>
        <w:t>)</w:t>
      </w:r>
      <w:r w:rsidRPr="00547095">
        <w:rPr>
          <w:sz w:val="28"/>
        </w:rPr>
        <w:t xml:space="preserve"> and the quality of everyday </w:t>
      </w:r>
    </w:p>
    <w:p w:rsidR="004718C8" w:rsidRPr="00547095" w:rsidRDefault="00547095" w:rsidP="00547095">
      <w:pPr>
        <w:pStyle w:val="a3"/>
        <w:ind w:leftChars="0" w:left="360"/>
        <w:rPr>
          <w:sz w:val="28"/>
        </w:rPr>
      </w:pPr>
      <w:r>
        <w:rPr>
          <w:rFonts w:hint="eastAsia"/>
          <w:sz w:val="28"/>
        </w:rPr>
        <w:t xml:space="preserve"> </w:t>
      </w:r>
      <w:r w:rsidRPr="00547095">
        <w:rPr>
          <w:sz w:val="28"/>
        </w:rPr>
        <w:t>life?</w:t>
      </w:r>
    </w:p>
    <w:p w:rsidR="0058269C" w:rsidRPr="00547095" w:rsidRDefault="00547095" w:rsidP="00547095">
      <w:pPr>
        <w:pStyle w:val="a3"/>
        <w:numPr>
          <w:ilvl w:val="0"/>
          <w:numId w:val="25"/>
        </w:numPr>
        <w:ind w:leftChars="0"/>
        <w:rPr>
          <w:sz w:val="28"/>
        </w:rPr>
      </w:pPr>
      <w:r w:rsidRPr="00547095">
        <w:rPr>
          <w:sz w:val="28"/>
        </w:rPr>
        <w:t>The Dark Side of Big Data</w:t>
      </w:r>
    </w:p>
    <w:p w:rsidR="0058269C" w:rsidRDefault="00B05D69" w:rsidP="00B05D69">
      <w:pPr>
        <w:pStyle w:val="a3"/>
        <w:numPr>
          <w:ilvl w:val="0"/>
          <w:numId w:val="26"/>
        </w:numPr>
        <w:ind w:leftChars="0"/>
        <w:rPr>
          <w:sz w:val="28"/>
        </w:rPr>
      </w:pPr>
      <w:r w:rsidRPr="00B05D69">
        <w:rPr>
          <w:sz w:val="28"/>
        </w:rPr>
        <w:t>Does analyzing big data about people create an ethical dilemma? Why or why not? Should there be new privacy laws to protect individuals from being targeted by companies analyzing big data? Why or why not?</w:t>
      </w:r>
    </w:p>
    <w:p w:rsidR="00B05D69" w:rsidRPr="00547095" w:rsidRDefault="00B05D69" w:rsidP="00B05D69">
      <w:pPr>
        <w:pStyle w:val="a3"/>
        <w:ind w:leftChars="0" w:left="960"/>
        <w:rPr>
          <w:sz w:val="28"/>
        </w:rPr>
      </w:pPr>
      <w:r w:rsidRPr="00B05D69">
        <w:rPr>
          <w:sz w:val="28"/>
        </w:rPr>
        <w:drawing>
          <wp:inline distT="0" distB="0" distL="0" distR="0" wp14:anchorId="104E51FE" wp14:editId="3A6A35D7">
            <wp:extent cx="5274310" cy="306197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61970"/>
                    </a:xfrm>
                    <a:prstGeom prst="rect">
                      <a:avLst/>
                    </a:prstGeom>
                  </pic:spPr>
                </pic:pic>
              </a:graphicData>
            </a:graphic>
          </wp:inline>
        </w:drawing>
      </w:r>
    </w:p>
    <w:p w:rsidR="004718C8" w:rsidRDefault="004718C8" w:rsidP="004718C8">
      <w:pPr>
        <w:pStyle w:val="a3"/>
        <w:numPr>
          <w:ilvl w:val="0"/>
          <w:numId w:val="2"/>
        </w:numPr>
        <w:ind w:leftChars="0"/>
        <w:rPr>
          <w:sz w:val="28"/>
        </w:rPr>
      </w:pPr>
      <w:r w:rsidRPr="004718C8">
        <w:rPr>
          <w:sz w:val="28"/>
        </w:rPr>
        <w:t>UNDERSTANDING ETHICAL AND SOCIAL ISSUES</w:t>
      </w:r>
      <w:r>
        <w:rPr>
          <w:rFonts w:hint="eastAsia"/>
          <w:sz w:val="28"/>
        </w:rPr>
        <w:t xml:space="preserve"> </w:t>
      </w:r>
      <w:r w:rsidRPr="004718C8">
        <w:rPr>
          <w:sz w:val="28"/>
        </w:rPr>
        <w:t>RELATED TO SYSTEMS</w:t>
      </w:r>
    </w:p>
    <w:p w:rsidR="0058269C" w:rsidRDefault="00401EB2" w:rsidP="00401EB2">
      <w:pPr>
        <w:pStyle w:val="a3"/>
        <w:numPr>
          <w:ilvl w:val="1"/>
          <w:numId w:val="2"/>
        </w:numPr>
        <w:ind w:leftChars="0"/>
        <w:rPr>
          <w:sz w:val="28"/>
        </w:rPr>
      </w:pPr>
      <w:r w:rsidRPr="00401EB2">
        <w:rPr>
          <w:sz w:val="28"/>
        </w:rPr>
        <w:t>Preface</w:t>
      </w:r>
    </w:p>
    <w:p w:rsidR="00401EB2" w:rsidRDefault="00401EB2" w:rsidP="00401EB2">
      <w:pPr>
        <w:pStyle w:val="a3"/>
        <w:numPr>
          <w:ilvl w:val="0"/>
          <w:numId w:val="3"/>
        </w:numPr>
        <w:ind w:leftChars="0"/>
        <w:rPr>
          <w:sz w:val="28"/>
        </w:rPr>
      </w:pPr>
      <w:r w:rsidRPr="00401EB2">
        <w:rPr>
          <w:sz w:val="28"/>
        </w:rPr>
        <w:t>Small</w:t>
      </w:r>
      <w:r>
        <w:rPr>
          <w:rFonts w:hint="eastAsia"/>
          <w:sz w:val="28"/>
        </w:rPr>
        <w:t xml:space="preserve"> </w:t>
      </w:r>
      <w:r w:rsidRPr="00401EB2">
        <w:rPr>
          <w:sz w:val="28"/>
        </w:rPr>
        <w:t xml:space="preserve">sample of recent cases demonstrating failed ethical </w:t>
      </w:r>
      <w:r w:rsidRPr="00401EB2">
        <w:rPr>
          <w:sz w:val="28"/>
        </w:rPr>
        <w:lastRenderedPageBreak/>
        <w:t>judgment by senior</w:t>
      </w:r>
      <w:r>
        <w:rPr>
          <w:rFonts w:hint="eastAsia"/>
          <w:sz w:val="28"/>
        </w:rPr>
        <w:t xml:space="preserve"> </w:t>
      </w:r>
      <w:r w:rsidRPr="00401EB2">
        <w:rPr>
          <w:sz w:val="28"/>
        </w:rPr>
        <w:t>and middle managers.</w:t>
      </w:r>
    </w:p>
    <w:p w:rsidR="00401EB2" w:rsidRDefault="00401EB2" w:rsidP="00401EB2">
      <w:pPr>
        <w:pStyle w:val="a3"/>
        <w:ind w:leftChars="0" w:left="1320"/>
        <w:rPr>
          <w:sz w:val="28"/>
        </w:rPr>
      </w:pPr>
      <w:r w:rsidRPr="00401EB2">
        <w:rPr>
          <w:noProof/>
          <w:sz w:val="28"/>
        </w:rPr>
        <w:drawing>
          <wp:inline distT="0" distB="0" distL="0" distR="0" wp14:anchorId="1A866EF5" wp14:editId="49B12106">
            <wp:extent cx="5082980" cy="4343776"/>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2980" cy="4343776"/>
                    </a:xfrm>
                    <a:prstGeom prst="rect">
                      <a:avLst/>
                    </a:prstGeom>
                  </pic:spPr>
                </pic:pic>
              </a:graphicData>
            </a:graphic>
          </wp:inline>
        </w:drawing>
      </w:r>
    </w:p>
    <w:p w:rsidR="00B05D69" w:rsidRDefault="00401EB2" w:rsidP="00401EB2">
      <w:pPr>
        <w:pStyle w:val="a3"/>
        <w:numPr>
          <w:ilvl w:val="0"/>
          <w:numId w:val="3"/>
        </w:numPr>
        <w:ind w:leftChars="0"/>
        <w:rPr>
          <w:sz w:val="28"/>
        </w:rPr>
      </w:pPr>
      <w:r w:rsidRPr="00401EB2">
        <w:rPr>
          <w:sz w:val="28"/>
        </w:rPr>
        <w:t xml:space="preserve">Ethics </w:t>
      </w:r>
    </w:p>
    <w:p w:rsidR="00401EB2" w:rsidRDefault="00401EB2" w:rsidP="00B05D69">
      <w:pPr>
        <w:pStyle w:val="a3"/>
        <w:numPr>
          <w:ilvl w:val="0"/>
          <w:numId w:val="27"/>
        </w:numPr>
        <w:ind w:leftChars="0"/>
        <w:rPr>
          <w:sz w:val="28"/>
        </w:rPr>
      </w:pPr>
      <w:r w:rsidRPr="00401EB2">
        <w:rPr>
          <w:sz w:val="28"/>
        </w:rPr>
        <w:t>refers to the principles of right and wrong that individuals, acting as free moral agents, use to make choices to guide their behaviors.</w:t>
      </w:r>
    </w:p>
    <w:p w:rsidR="00B05D69" w:rsidRDefault="00B05D69" w:rsidP="00B05D69">
      <w:pPr>
        <w:pStyle w:val="a3"/>
        <w:numPr>
          <w:ilvl w:val="0"/>
          <w:numId w:val="3"/>
        </w:numPr>
        <w:ind w:leftChars="0"/>
        <w:rPr>
          <w:sz w:val="28"/>
        </w:rPr>
      </w:pPr>
      <w:r w:rsidRPr="00B05D69">
        <w:rPr>
          <w:sz w:val="28"/>
        </w:rPr>
        <w:t>Information systems raise new ethical questions because they create opportunities for:</w:t>
      </w:r>
    </w:p>
    <w:p w:rsidR="00401EB2" w:rsidRDefault="00B05D69" w:rsidP="00B05D69">
      <w:pPr>
        <w:pStyle w:val="a3"/>
        <w:numPr>
          <w:ilvl w:val="0"/>
          <w:numId w:val="27"/>
        </w:numPr>
        <w:ind w:leftChars="0"/>
        <w:rPr>
          <w:sz w:val="28"/>
        </w:rPr>
      </w:pPr>
      <w:r w:rsidRPr="00B05D69">
        <w:rPr>
          <w:sz w:val="28"/>
        </w:rPr>
        <w:t>Intense social change, threatening existing distributions of power, money, rights, and obligations</w:t>
      </w:r>
    </w:p>
    <w:p w:rsidR="00B05D69" w:rsidRDefault="00B05D69" w:rsidP="00B05D69">
      <w:pPr>
        <w:pStyle w:val="a3"/>
        <w:numPr>
          <w:ilvl w:val="0"/>
          <w:numId w:val="27"/>
        </w:numPr>
        <w:ind w:leftChars="0"/>
        <w:rPr>
          <w:sz w:val="28"/>
        </w:rPr>
      </w:pPr>
      <w:r w:rsidRPr="00B05D69">
        <w:rPr>
          <w:sz w:val="28"/>
        </w:rPr>
        <w:t>New kinds of crime</w:t>
      </w:r>
    </w:p>
    <w:p w:rsidR="00D31F3C" w:rsidRPr="00401EB2" w:rsidRDefault="00D31F3C" w:rsidP="00D31F3C">
      <w:pPr>
        <w:pStyle w:val="a3"/>
        <w:numPr>
          <w:ilvl w:val="0"/>
          <w:numId w:val="3"/>
        </w:numPr>
        <w:ind w:leftChars="0"/>
        <w:rPr>
          <w:sz w:val="28"/>
        </w:rPr>
      </w:pPr>
      <w:r w:rsidRPr="00D31F3C">
        <w:rPr>
          <w:sz w:val="28"/>
        </w:rPr>
        <w:t>When using information systems, it is essential to ask, “What is the ethical and socially responsible course of action?”</w:t>
      </w:r>
    </w:p>
    <w:p w:rsidR="004718C8" w:rsidRDefault="004718C8" w:rsidP="004718C8">
      <w:pPr>
        <w:pStyle w:val="a3"/>
        <w:numPr>
          <w:ilvl w:val="1"/>
          <w:numId w:val="2"/>
        </w:numPr>
        <w:ind w:leftChars="0"/>
        <w:rPr>
          <w:sz w:val="28"/>
        </w:rPr>
      </w:pPr>
      <w:r w:rsidRPr="004718C8">
        <w:rPr>
          <w:sz w:val="28"/>
        </w:rPr>
        <w:t>A Model for Thinking About Ethical, Social, and</w:t>
      </w:r>
      <w:r>
        <w:rPr>
          <w:rFonts w:hint="eastAsia"/>
          <w:sz w:val="28"/>
        </w:rPr>
        <w:t xml:space="preserve"> </w:t>
      </w:r>
      <w:r w:rsidRPr="004718C8">
        <w:rPr>
          <w:sz w:val="28"/>
        </w:rPr>
        <w:t>Political Issues</w:t>
      </w:r>
    </w:p>
    <w:p w:rsidR="001063F0" w:rsidRDefault="001063F0" w:rsidP="001063F0">
      <w:pPr>
        <w:pStyle w:val="a3"/>
        <w:numPr>
          <w:ilvl w:val="0"/>
          <w:numId w:val="4"/>
        </w:numPr>
        <w:ind w:leftChars="0"/>
        <w:rPr>
          <w:sz w:val="28"/>
        </w:rPr>
      </w:pPr>
      <w:r w:rsidRPr="001063F0">
        <w:rPr>
          <w:sz w:val="28"/>
        </w:rPr>
        <w:t>society as a more or less calm pond on a summer day, a delicate ecosystem in partial equilibrium with individuals and with social and political institutions.</w:t>
      </w:r>
    </w:p>
    <w:p w:rsidR="001063F0" w:rsidRDefault="001063F0" w:rsidP="001063F0">
      <w:pPr>
        <w:pStyle w:val="a3"/>
        <w:numPr>
          <w:ilvl w:val="0"/>
          <w:numId w:val="4"/>
        </w:numPr>
        <w:ind w:leftChars="0"/>
        <w:rPr>
          <w:sz w:val="28"/>
        </w:rPr>
      </w:pPr>
      <w:r w:rsidRPr="001063F0">
        <w:rPr>
          <w:sz w:val="28"/>
        </w:rPr>
        <w:t>IT as rock dropped in pond, creating ripples of new situations not covered by old rules</w:t>
      </w:r>
    </w:p>
    <w:p w:rsidR="001063F0" w:rsidRDefault="001063F0" w:rsidP="001063F0">
      <w:pPr>
        <w:pStyle w:val="a3"/>
        <w:numPr>
          <w:ilvl w:val="0"/>
          <w:numId w:val="4"/>
        </w:numPr>
        <w:ind w:leftChars="0"/>
        <w:rPr>
          <w:sz w:val="28"/>
        </w:rPr>
      </w:pPr>
      <w:r w:rsidRPr="001063F0">
        <w:rPr>
          <w:sz w:val="28"/>
        </w:rPr>
        <w:t xml:space="preserve">Social and political institutions cannot respond overnight to </w:t>
      </w:r>
      <w:r w:rsidRPr="001063F0">
        <w:rPr>
          <w:sz w:val="28"/>
        </w:rPr>
        <w:lastRenderedPageBreak/>
        <w:t>these ripples—it may take years to develop etiquette, expectations, laws</w:t>
      </w:r>
    </w:p>
    <w:p w:rsidR="001063F0" w:rsidRPr="001063F0" w:rsidRDefault="001063F0" w:rsidP="001063F0">
      <w:pPr>
        <w:pStyle w:val="a3"/>
        <w:numPr>
          <w:ilvl w:val="0"/>
          <w:numId w:val="7"/>
        </w:numPr>
        <w:ind w:leftChars="0"/>
        <w:rPr>
          <w:sz w:val="28"/>
        </w:rPr>
      </w:pPr>
      <w:r w:rsidRPr="001063F0">
        <w:rPr>
          <w:sz w:val="28"/>
        </w:rPr>
        <w:t>Requires understanding of ethics to make choices in legally gray areas</w:t>
      </w:r>
    </w:p>
    <w:p w:rsidR="001063F0" w:rsidRDefault="001063F0" w:rsidP="001063F0">
      <w:pPr>
        <w:pStyle w:val="a3"/>
        <w:numPr>
          <w:ilvl w:val="0"/>
          <w:numId w:val="4"/>
        </w:numPr>
        <w:ind w:leftChars="0"/>
        <w:rPr>
          <w:sz w:val="28"/>
        </w:rPr>
      </w:pPr>
      <w:r w:rsidRPr="001063F0">
        <w:rPr>
          <w:sz w:val="28"/>
        </w:rPr>
        <w:t>This model is also useful for identifying the main moral</w:t>
      </w:r>
      <w:r>
        <w:rPr>
          <w:sz w:val="28"/>
        </w:rPr>
        <w:t xml:space="preserve"> </w:t>
      </w:r>
      <w:r w:rsidRPr="001063F0">
        <w:rPr>
          <w:sz w:val="28"/>
        </w:rPr>
        <w:t>dimensions of the information society, which cut across various levels of</w:t>
      </w:r>
      <w:r>
        <w:rPr>
          <w:sz w:val="28"/>
        </w:rPr>
        <w:t xml:space="preserve"> </w:t>
      </w:r>
      <w:r w:rsidRPr="001063F0">
        <w:rPr>
          <w:sz w:val="28"/>
        </w:rPr>
        <w:t>action—individual, social, and political.</w:t>
      </w:r>
    </w:p>
    <w:p w:rsidR="001063F0" w:rsidRPr="001063F0" w:rsidRDefault="001063F0" w:rsidP="001063F0">
      <w:pPr>
        <w:pStyle w:val="a3"/>
        <w:ind w:leftChars="0" w:left="1320"/>
        <w:rPr>
          <w:sz w:val="28"/>
        </w:rPr>
      </w:pPr>
      <w:r w:rsidRPr="001063F0">
        <w:rPr>
          <w:noProof/>
          <w:sz w:val="28"/>
        </w:rPr>
        <w:drawing>
          <wp:inline distT="0" distB="0" distL="0" distR="0" wp14:anchorId="684BC805" wp14:editId="7D20204D">
            <wp:extent cx="5274310" cy="50387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38725"/>
                    </a:xfrm>
                    <a:prstGeom prst="rect">
                      <a:avLst/>
                    </a:prstGeom>
                  </pic:spPr>
                </pic:pic>
              </a:graphicData>
            </a:graphic>
          </wp:inline>
        </w:drawing>
      </w:r>
    </w:p>
    <w:p w:rsidR="004718C8" w:rsidRDefault="004718C8" w:rsidP="001063F0">
      <w:pPr>
        <w:pStyle w:val="a3"/>
        <w:numPr>
          <w:ilvl w:val="1"/>
          <w:numId w:val="5"/>
        </w:numPr>
        <w:ind w:leftChars="0"/>
        <w:rPr>
          <w:sz w:val="28"/>
        </w:rPr>
      </w:pPr>
      <w:r w:rsidRPr="001063F0">
        <w:rPr>
          <w:sz w:val="28"/>
        </w:rPr>
        <w:t>Five Moral Dimensions of the Information Age</w:t>
      </w:r>
    </w:p>
    <w:p w:rsidR="002A3D8D" w:rsidRDefault="002A3D8D" w:rsidP="002A3D8D">
      <w:pPr>
        <w:pStyle w:val="a3"/>
        <w:numPr>
          <w:ilvl w:val="3"/>
          <w:numId w:val="5"/>
        </w:numPr>
        <w:ind w:leftChars="0"/>
        <w:rPr>
          <w:sz w:val="28"/>
        </w:rPr>
      </w:pPr>
      <w:r w:rsidRPr="002A3D8D">
        <w:rPr>
          <w:sz w:val="28"/>
        </w:rPr>
        <w:t>Information rights and obligations</w:t>
      </w:r>
    </w:p>
    <w:p w:rsidR="005B05AF" w:rsidRDefault="005B05AF" w:rsidP="005B05AF">
      <w:pPr>
        <w:pStyle w:val="a3"/>
        <w:numPr>
          <w:ilvl w:val="0"/>
          <w:numId w:val="8"/>
        </w:numPr>
        <w:ind w:leftChars="0"/>
        <w:rPr>
          <w:sz w:val="28"/>
        </w:rPr>
      </w:pPr>
      <w:r w:rsidRPr="005B05AF">
        <w:rPr>
          <w:sz w:val="28"/>
        </w:rPr>
        <w:t>What information rights do individuals and</w:t>
      </w:r>
      <w:r>
        <w:rPr>
          <w:sz w:val="28"/>
        </w:rPr>
        <w:t xml:space="preserve"> </w:t>
      </w:r>
      <w:r w:rsidRPr="005B05AF">
        <w:rPr>
          <w:sz w:val="28"/>
        </w:rPr>
        <w:t xml:space="preserve">organizations possess with respect to themselves? </w:t>
      </w:r>
    </w:p>
    <w:p w:rsidR="005B05AF" w:rsidRPr="005B05AF" w:rsidRDefault="005B05AF" w:rsidP="005B05AF">
      <w:pPr>
        <w:pStyle w:val="a3"/>
        <w:numPr>
          <w:ilvl w:val="0"/>
          <w:numId w:val="8"/>
        </w:numPr>
        <w:ind w:leftChars="0"/>
        <w:rPr>
          <w:sz w:val="28"/>
        </w:rPr>
      </w:pPr>
      <w:r w:rsidRPr="005B05AF">
        <w:rPr>
          <w:sz w:val="28"/>
        </w:rPr>
        <w:t>What can they protect?</w:t>
      </w:r>
    </w:p>
    <w:p w:rsidR="002A3D8D" w:rsidRDefault="002A3D8D" w:rsidP="002A3D8D">
      <w:pPr>
        <w:pStyle w:val="a3"/>
        <w:numPr>
          <w:ilvl w:val="3"/>
          <w:numId w:val="5"/>
        </w:numPr>
        <w:ind w:leftChars="0"/>
        <w:rPr>
          <w:sz w:val="28"/>
        </w:rPr>
      </w:pPr>
      <w:r w:rsidRPr="002A3D8D">
        <w:rPr>
          <w:sz w:val="28"/>
        </w:rPr>
        <w:t>Property rights and obligations</w:t>
      </w:r>
    </w:p>
    <w:p w:rsidR="005B05AF" w:rsidRPr="002A3D8D" w:rsidRDefault="005B05AF" w:rsidP="005B05AF">
      <w:pPr>
        <w:pStyle w:val="a3"/>
        <w:numPr>
          <w:ilvl w:val="0"/>
          <w:numId w:val="9"/>
        </w:numPr>
        <w:ind w:leftChars="0"/>
        <w:rPr>
          <w:sz w:val="28"/>
        </w:rPr>
      </w:pPr>
      <w:r w:rsidRPr="005B05AF">
        <w:rPr>
          <w:sz w:val="28"/>
        </w:rPr>
        <w:t xml:space="preserve">How will traditional intellectual property rights be protected in a digital society in which tracing and </w:t>
      </w:r>
      <w:r w:rsidRPr="005B05AF">
        <w:rPr>
          <w:sz w:val="28"/>
        </w:rPr>
        <w:lastRenderedPageBreak/>
        <w:t>accounting for ownership are difficult and ignoring such property rights is so easy?</w:t>
      </w:r>
    </w:p>
    <w:p w:rsidR="002A3D8D" w:rsidRDefault="002A3D8D" w:rsidP="002A3D8D">
      <w:pPr>
        <w:pStyle w:val="a3"/>
        <w:numPr>
          <w:ilvl w:val="3"/>
          <w:numId w:val="5"/>
        </w:numPr>
        <w:ind w:leftChars="0"/>
        <w:rPr>
          <w:sz w:val="28"/>
        </w:rPr>
      </w:pPr>
      <w:r w:rsidRPr="002A3D8D">
        <w:rPr>
          <w:sz w:val="28"/>
        </w:rPr>
        <w:t>Accountability and control</w:t>
      </w:r>
    </w:p>
    <w:p w:rsidR="005B05AF" w:rsidRPr="002A3D8D" w:rsidRDefault="005B05AF" w:rsidP="005B05AF">
      <w:pPr>
        <w:pStyle w:val="a3"/>
        <w:numPr>
          <w:ilvl w:val="0"/>
          <w:numId w:val="9"/>
        </w:numPr>
        <w:ind w:leftChars="0"/>
        <w:rPr>
          <w:sz w:val="28"/>
        </w:rPr>
      </w:pPr>
      <w:r w:rsidRPr="005B05AF">
        <w:rPr>
          <w:sz w:val="28"/>
        </w:rPr>
        <w:t>Who can and will be held accountable and liable for the harm done to individual and collective information and property rights?</w:t>
      </w:r>
    </w:p>
    <w:p w:rsidR="002A3D8D" w:rsidRDefault="002A3D8D" w:rsidP="002A3D8D">
      <w:pPr>
        <w:pStyle w:val="a3"/>
        <w:numPr>
          <w:ilvl w:val="3"/>
          <w:numId w:val="5"/>
        </w:numPr>
        <w:ind w:leftChars="0"/>
        <w:rPr>
          <w:sz w:val="28"/>
        </w:rPr>
      </w:pPr>
      <w:r w:rsidRPr="002A3D8D">
        <w:rPr>
          <w:sz w:val="28"/>
        </w:rPr>
        <w:t>System quality</w:t>
      </w:r>
    </w:p>
    <w:p w:rsidR="005B05AF" w:rsidRPr="002A3D8D" w:rsidRDefault="005B05AF" w:rsidP="005B05AF">
      <w:pPr>
        <w:pStyle w:val="a3"/>
        <w:numPr>
          <w:ilvl w:val="0"/>
          <w:numId w:val="9"/>
        </w:numPr>
        <w:ind w:leftChars="0"/>
        <w:rPr>
          <w:sz w:val="28"/>
        </w:rPr>
      </w:pPr>
      <w:r w:rsidRPr="005B05AF">
        <w:rPr>
          <w:sz w:val="28"/>
        </w:rPr>
        <w:t>What standards of data and system quality should we demand to protect individual rights and the safety of society?</w:t>
      </w:r>
    </w:p>
    <w:p w:rsidR="001063F0" w:rsidRDefault="002A3D8D" w:rsidP="002A3D8D">
      <w:pPr>
        <w:pStyle w:val="a3"/>
        <w:numPr>
          <w:ilvl w:val="3"/>
          <w:numId w:val="5"/>
        </w:numPr>
        <w:ind w:leftChars="0"/>
        <w:rPr>
          <w:sz w:val="28"/>
        </w:rPr>
      </w:pPr>
      <w:r w:rsidRPr="002A3D8D">
        <w:rPr>
          <w:sz w:val="28"/>
        </w:rPr>
        <w:t>Quality of life</w:t>
      </w:r>
    </w:p>
    <w:p w:rsidR="005B05AF" w:rsidRDefault="005B05AF" w:rsidP="005B05AF">
      <w:pPr>
        <w:pStyle w:val="a3"/>
        <w:numPr>
          <w:ilvl w:val="0"/>
          <w:numId w:val="9"/>
        </w:numPr>
        <w:ind w:leftChars="0"/>
        <w:rPr>
          <w:sz w:val="28"/>
        </w:rPr>
      </w:pPr>
      <w:r w:rsidRPr="005B05AF">
        <w:rPr>
          <w:sz w:val="28"/>
        </w:rPr>
        <w:t>What values should be preserved in an information- and knowledge based society?</w:t>
      </w:r>
    </w:p>
    <w:p w:rsidR="005B05AF" w:rsidRDefault="005B05AF" w:rsidP="005B05AF">
      <w:pPr>
        <w:pStyle w:val="a3"/>
        <w:numPr>
          <w:ilvl w:val="0"/>
          <w:numId w:val="9"/>
        </w:numPr>
        <w:ind w:leftChars="0"/>
        <w:rPr>
          <w:sz w:val="28"/>
        </w:rPr>
      </w:pPr>
      <w:r w:rsidRPr="005B05AF">
        <w:rPr>
          <w:sz w:val="28"/>
        </w:rPr>
        <w:t>Which institutions should we protect from violation?</w:t>
      </w:r>
    </w:p>
    <w:p w:rsidR="005B05AF" w:rsidRPr="005B05AF" w:rsidRDefault="005B05AF" w:rsidP="005B05AF">
      <w:pPr>
        <w:pStyle w:val="a3"/>
        <w:numPr>
          <w:ilvl w:val="0"/>
          <w:numId w:val="9"/>
        </w:numPr>
        <w:ind w:leftChars="0"/>
        <w:rPr>
          <w:sz w:val="28"/>
        </w:rPr>
      </w:pPr>
      <w:r w:rsidRPr="005B05AF">
        <w:rPr>
          <w:sz w:val="28"/>
        </w:rPr>
        <w:t>Which cultural values and practices are supported by the new information technology?</w:t>
      </w:r>
    </w:p>
    <w:p w:rsidR="004718C8" w:rsidRDefault="004718C8" w:rsidP="001063F0">
      <w:pPr>
        <w:pStyle w:val="a3"/>
        <w:numPr>
          <w:ilvl w:val="1"/>
          <w:numId w:val="5"/>
        </w:numPr>
        <w:ind w:leftChars="0"/>
        <w:rPr>
          <w:sz w:val="28"/>
        </w:rPr>
      </w:pPr>
      <w:r w:rsidRPr="001063F0">
        <w:rPr>
          <w:sz w:val="28"/>
        </w:rPr>
        <w:t>Key Technology Trends that Raise Ethical Issues</w:t>
      </w:r>
    </w:p>
    <w:p w:rsidR="005B05AF" w:rsidRDefault="00806381" w:rsidP="00806381">
      <w:pPr>
        <w:pStyle w:val="a3"/>
        <w:ind w:leftChars="0" w:left="1320"/>
        <w:rPr>
          <w:sz w:val="28"/>
        </w:rPr>
      </w:pPr>
      <w:r w:rsidRPr="00806381">
        <w:rPr>
          <w:noProof/>
          <w:sz w:val="28"/>
        </w:rPr>
        <w:drawing>
          <wp:inline distT="0" distB="0" distL="0" distR="0" wp14:anchorId="5578C8B5" wp14:editId="131A2EF7">
            <wp:extent cx="5612252" cy="1771650"/>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811" cy="1771826"/>
                    </a:xfrm>
                    <a:prstGeom prst="rect">
                      <a:avLst/>
                    </a:prstGeom>
                  </pic:spPr>
                </pic:pic>
              </a:graphicData>
            </a:graphic>
          </wp:inline>
        </w:drawing>
      </w:r>
    </w:p>
    <w:p w:rsidR="005B05AF" w:rsidRDefault="00806381" w:rsidP="00806381">
      <w:pPr>
        <w:pStyle w:val="a3"/>
        <w:numPr>
          <w:ilvl w:val="0"/>
          <w:numId w:val="4"/>
        </w:numPr>
        <w:ind w:leftChars="0"/>
        <w:rPr>
          <w:sz w:val="28"/>
        </w:rPr>
      </w:pPr>
      <w:r w:rsidRPr="00806381">
        <w:rPr>
          <w:sz w:val="28"/>
        </w:rPr>
        <w:t>Computing power doubles every 18 months</w:t>
      </w:r>
    </w:p>
    <w:p w:rsidR="00806381" w:rsidRDefault="00806381" w:rsidP="00806381">
      <w:pPr>
        <w:pStyle w:val="a3"/>
        <w:numPr>
          <w:ilvl w:val="0"/>
          <w:numId w:val="10"/>
        </w:numPr>
        <w:ind w:leftChars="0"/>
        <w:rPr>
          <w:sz w:val="28"/>
        </w:rPr>
      </w:pPr>
      <w:r w:rsidRPr="00806381">
        <w:rPr>
          <w:sz w:val="28"/>
        </w:rPr>
        <w:t>our dependence on systems and our vulnerability to</w:t>
      </w:r>
      <w:r>
        <w:rPr>
          <w:sz w:val="28"/>
        </w:rPr>
        <w:t xml:space="preserve"> </w:t>
      </w:r>
      <w:r w:rsidRPr="00806381">
        <w:rPr>
          <w:sz w:val="28"/>
        </w:rPr>
        <w:t>system errors and poor data quality have increased</w:t>
      </w:r>
    </w:p>
    <w:p w:rsidR="00B05D69" w:rsidRPr="00806381" w:rsidRDefault="00B05D69" w:rsidP="00B05D69">
      <w:pPr>
        <w:pStyle w:val="a3"/>
        <w:numPr>
          <w:ilvl w:val="0"/>
          <w:numId w:val="10"/>
        </w:numPr>
        <w:ind w:leftChars="0"/>
        <w:rPr>
          <w:sz w:val="28"/>
        </w:rPr>
      </w:pPr>
      <w:r w:rsidRPr="00B05D69">
        <w:rPr>
          <w:sz w:val="28"/>
        </w:rPr>
        <w:t>Social rules and laws have not yet adjusted to this dependence</w:t>
      </w:r>
    </w:p>
    <w:p w:rsidR="005B05AF" w:rsidRDefault="00806381" w:rsidP="00806381">
      <w:pPr>
        <w:pStyle w:val="a3"/>
        <w:numPr>
          <w:ilvl w:val="0"/>
          <w:numId w:val="4"/>
        </w:numPr>
        <w:ind w:leftChars="0"/>
        <w:rPr>
          <w:sz w:val="28"/>
        </w:rPr>
      </w:pPr>
      <w:r w:rsidRPr="00806381">
        <w:rPr>
          <w:sz w:val="28"/>
        </w:rPr>
        <w:t>Data storage costs rapidly decline</w:t>
      </w:r>
    </w:p>
    <w:p w:rsidR="00806381" w:rsidRPr="00806381" w:rsidRDefault="00806381" w:rsidP="00806381">
      <w:pPr>
        <w:pStyle w:val="a3"/>
        <w:numPr>
          <w:ilvl w:val="0"/>
          <w:numId w:val="10"/>
        </w:numPr>
        <w:ind w:leftChars="0"/>
        <w:rPr>
          <w:sz w:val="28"/>
        </w:rPr>
      </w:pPr>
      <w:r w:rsidRPr="00806381">
        <w:rPr>
          <w:sz w:val="28"/>
        </w:rPr>
        <w:t>These advances in data storage have made the routine violation</w:t>
      </w:r>
      <w:r>
        <w:rPr>
          <w:sz w:val="28"/>
        </w:rPr>
        <w:t xml:space="preserve"> </w:t>
      </w:r>
      <w:r w:rsidRPr="00806381">
        <w:rPr>
          <w:sz w:val="28"/>
        </w:rPr>
        <w:t>of individual privacy both cheap and effective.</w:t>
      </w:r>
    </w:p>
    <w:p w:rsidR="005B05AF" w:rsidRDefault="00806381" w:rsidP="00806381">
      <w:pPr>
        <w:pStyle w:val="a3"/>
        <w:numPr>
          <w:ilvl w:val="0"/>
          <w:numId w:val="4"/>
        </w:numPr>
        <w:ind w:leftChars="0"/>
        <w:rPr>
          <w:sz w:val="28"/>
        </w:rPr>
      </w:pPr>
      <w:r w:rsidRPr="00806381">
        <w:rPr>
          <w:sz w:val="28"/>
        </w:rPr>
        <w:t>Data analysis advances</w:t>
      </w:r>
    </w:p>
    <w:p w:rsidR="00806381" w:rsidRDefault="00806381" w:rsidP="00806381">
      <w:pPr>
        <w:pStyle w:val="a3"/>
        <w:numPr>
          <w:ilvl w:val="0"/>
          <w:numId w:val="10"/>
        </w:numPr>
        <w:ind w:leftChars="0"/>
        <w:rPr>
          <w:sz w:val="28"/>
        </w:rPr>
      </w:pPr>
      <w:r w:rsidRPr="00806381">
        <w:rPr>
          <w:sz w:val="28"/>
        </w:rPr>
        <w:t>Profiling</w:t>
      </w:r>
    </w:p>
    <w:p w:rsidR="00806381" w:rsidRPr="00806381" w:rsidRDefault="00806381" w:rsidP="00806381">
      <w:pPr>
        <w:pStyle w:val="a3"/>
        <w:numPr>
          <w:ilvl w:val="2"/>
          <w:numId w:val="11"/>
        </w:numPr>
        <w:ind w:leftChars="0"/>
        <w:rPr>
          <w:sz w:val="28"/>
        </w:rPr>
      </w:pPr>
      <w:r w:rsidRPr="00806381">
        <w:rPr>
          <w:sz w:val="28"/>
        </w:rPr>
        <w:t>The use of computers to combine data from multiple sources</w:t>
      </w:r>
      <w:r>
        <w:rPr>
          <w:sz w:val="28"/>
        </w:rPr>
        <w:t xml:space="preserve"> </w:t>
      </w:r>
      <w:r w:rsidRPr="00806381">
        <w:rPr>
          <w:sz w:val="28"/>
        </w:rPr>
        <w:t>and create electronic dossiers of detailed information on individuals</w:t>
      </w:r>
    </w:p>
    <w:p w:rsidR="00806381" w:rsidRDefault="00806381" w:rsidP="00806381">
      <w:pPr>
        <w:pStyle w:val="a3"/>
        <w:numPr>
          <w:ilvl w:val="0"/>
          <w:numId w:val="10"/>
        </w:numPr>
        <w:ind w:leftChars="0"/>
        <w:rPr>
          <w:sz w:val="28"/>
        </w:rPr>
      </w:pPr>
      <w:r w:rsidRPr="00806381">
        <w:rPr>
          <w:sz w:val="28"/>
        </w:rPr>
        <w:lastRenderedPageBreak/>
        <w:t>Nonobvious relationship awareness (NORA)</w:t>
      </w:r>
    </w:p>
    <w:p w:rsidR="00806381" w:rsidRDefault="00806381" w:rsidP="00806381">
      <w:pPr>
        <w:pStyle w:val="a3"/>
        <w:numPr>
          <w:ilvl w:val="2"/>
          <w:numId w:val="11"/>
        </w:numPr>
        <w:ind w:leftChars="0"/>
        <w:rPr>
          <w:sz w:val="28"/>
        </w:rPr>
      </w:pPr>
      <w:r w:rsidRPr="00806381">
        <w:rPr>
          <w:sz w:val="28"/>
        </w:rPr>
        <w:t>given both the government and the private sector even</w:t>
      </w:r>
      <w:r>
        <w:rPr>
          <w:sz w:val="28"/>
        </w:rPr>
        <w:t xml:space="preserve"> </w:t>
      </w:r>
      <w:r w:rsidRPr="00806381">
        <w:rPr>
          <w:sz w:val="28"/>
        </w:rPr>
        <w:t>more powerful profiling capabilities.</w:t>
      </w:r>
    </w:p>
    <w:p w:rsidR="00806381" w:rsidRPr="00806381" w:rsidRDefault="00806381" w:rsidP="00806381">
      <w:pPr>
        <w:pStyle w:val="a3"/>
        <w:numPr>
          <w:ilvl w:val="2"/>
          <w:numId w:val="11"/>
        </w:numPr>
        <w:ind w:leftChars="0"/>
        <w:rPr>
          <w:sz w:val="28"/>
        </w:rPr>
      </w:pPr>
      <w:r w:rsidRPr="00806381">
        <w:rPr>
          <w:sz w:val="28"/>
        </w:rPr>
        <w:t>take information about people</w:t>
      </w:r>
    </w:p>
    <w:p w:rsidR="00806381" w:rsidRDefault="00806381" w:rsidP="00806381">
      <w:pPr>
        <w:pStyle w:val="a3"/>
        <w:numPr>
          <w:ilvl w:val="2"/>
          <w:numId w:val="11"/>
        </w:numPr>
        <w:ind w:leftChars="0"/>
        <w:rPr>
          <w:sz w:val="28"/>
        </w:rPr>
      </w:pPr>
      <w:r w:rsidRPr="00806381">
        <w:rPr>
          <w:sz w:val="28"/>
        </w:rPr>
        <w:t>from many disparate sources, such as employment applications, telephone</w:t>
      </w:r>
      <w:r>
        <w:rPr>
          <w:sz w:val="28"/>
        </w:rPr>
        <w:t xml:space="preserve"> </w:t>
      </w:r>
      <w:r w:rsidRPr="00806381">
        <w:rPr>
          <w:sz w:val="28"/>
        </w:rPr>
        <w:t>records, customer listings, and “wanted” lists, and correlate relationships</w:t>
      </w:r>
      <w:r>
        <w:rPr>
          <w:sz w:val="28"/>
        </w:rPr>
        <w:t xml:space="preserve"> </w:t>
      </w:r>
      <w:r w:rsidRPr="00806381">
        <w:rPr>
          <w:sz w:val="28"/>
        </w:rPr>
        <w:t>to find obscure hidden connections that might help identify criminals or</w:t>
      </w:r>
      <w:r>
        <w:rPr>
          <w:sz w:val="28"/>
        </w:rPr>
        <w:t xml:space="preserve"> </w:t>
      </w:r>
      <w:r w:rsidRPr="00806381">
        <w:rPr>
          <w:sz w:val="28"/>
        </w:rPr>
        <w:t>terrorists</w:t>
      </w:r>
    </w:p>
    <w:p w:rsidR="00806381" w:rsidRDefault="00806381" w:rsidP="00806381">
      <w:pPr>
        <w:pStyle w:val="a3"/>
        <w:numPr>
          <w:ilvl w:val="2"/>
          <w:numId w:val="11"/>
        </w:numPr>
        <w:ind w:leftChars="0"/>
        <w:rPr>
          <w:sz w:val="28"/>
        </w:rPr>
      </w:pPr>
      <w:r w:rsidRPr="00806381">
        <w:rPr>
          <w:sz w:val="28"/>
        </w:rPr>
        <w:t>scans data and extracts information as the data are being generated</w:t>
      </w:r>
    </w:p>
    <w:p w:rsidR="00806381" w:rsidRDefault="00806381" w:rsidP="00806381">
      <w:pPr>
        <w:pStyle w:val="a3"/>
        <w:numPr>
          <w:ilvl w:val="2"/>
          <w:numId w:val="11"/>
        </w:numPr>
        <w:ind w:leftChars="0"/>
        <w:rPr>
          <w:sz w:val="28"/>
        </w:rPr>
      </w:pPr>
      <w:r w:rsidRPr="00806381">
        <w:rPr>
          <w:sz w:val="28"/>
        </w:rPr>
        <w:t>a valuable tool for</w:t>
      </w:r>
      <w:r>
        <w:rPr>
          <w:sz w:val="28"/>
        </w:rPr>
        <w:t xml:space="preserve"> </w:t>
      </w:r>
      <w:r w:rsidRPr="00806381">
        <w:rPr>
          <w:sz w:val="28"/>
        </w:rPr>
        <w:t>homeland security</w:t>
      </w:r>
    </w:p>
    <w:p w:rsidR="00806381" w:rsidRPr="00806381" w:rsidRDefault="00806381" w:rsidP="00806381">
      <w:pPr>
        <w:pStyle w:val="a3"/>
        <w:ind w:leftChars="0" w:left="2203"/>
        <w:rPr>
          <w:sz w:val="28"/>
        </w:rPr>
      </w:pPr>
      <w:r w:rsidRPr="00806381">
        <w:rPr>
          <w:noProof/>
          <w:sz w:val="28"/>
        </w:rPr>
        <w:drawing>
          <wp:inline distT="0" distB="0" distL="0" distR="0" wp14:anchorId="71B1397A" wp14:editId="440808EC">
            <wp:extent cx="4833919" cy="4739640"/>
            <wp:effectExtent l="0" t="0" r="508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2421" cy="4747976"/>
                    </a:xfrm>
                    <a:prstGeom prst="rect">
                      <a:avLst/>
                    </a:prstGeom>
                  </pic:spPr>
                </pic:pic>
              </a:graphicData>
            </a:graphic>
          </wp:inline>
        </w:drawing>
      </w:r>
    </w:p>
    <w:p w:rsidR="005B05AF" w:rsidRDefault="00806381" w:rsidP="00806381">
      <w:pPr>
        <w:pStyle w:val="a3"/>
        <w:numPr>
          <w:ilvl w:val="0"/>
          <w:numId w:val="4"/>
        </w:numPr>
        <w:ind w:leftChars="0"/>
        <w:rPr>
          <w:sz w:val="28"/>
        </w:rPr>
      </w:pPr>
      <w:r w:rsidRPr="00806381">
        <w:rPr>
          <w:sz w:val="28"/>
        </w:rPr>
        <w:t>Networking advances</w:t>
      </w:r>
    </w:p>
    <w:p w:rsidR="00F83FC4" w:rsidRDefault="00F83FC4" w:rsidP="00F83FC4">
      <w:pPr>
        <w:pStyle w:val="a3"/>
        <w:numPr>
          <w:ilvl w:val="0"/>
          <w:numId w:val="10"/>
        </w:numPr>
        <w:ind w:leftChars="0"/>
        <w:rPr>
          <w:sz w:val="28"/>
        </w:rPr>
      </w:pPr>
      <w:r w:rsidRPr="00F83FC4">
        <w:rPr>
          <w:sz w:val="28"/>
        </w:rPr>
        <w:t>reduce the costs of moving and accessing large quantities of data and open the possibility of mining large pools of data remotely using small desktop machines, permitting an invasion of privacy on a scale</w:t>
      </w:r>
    </w:p>
    <w:p w:rsidR="005B05AF" w:rsidRDefault="00806381" w:rsidP="00806381">
      <w:pPr>
        <w:pStyle w:val="a3"/>
        <w:numPr>
          <w:ilvl w:val="0"/>
          <w:numId w:val="4"/>
        </w:numPr>
        <w:ind w:leftChars="0"/>
        <w:rPr>
          <w:sz w:val="28"/>
        </w:rPr>
      </w:pPr>
      <w:r w:rsidRPr="00806381">
        <w:rPr>
          <w:sz w:val="28"/>
        </w:rPr>
        <w:lastRenderedPageBreak/>
        <w:t>Mobile device growth Impact</w:t>
      </w:r>
    </w:p>
    <w:p w:rsidR="005B05AF" w:rsidRPr="005B05AF" w:rsidRDefault="00806381" w:rsidP="00806381">
      <w:pPr>
        <w:pStyle w:val="a3"/>
        <w:numPr>
          <w:ilvl w:val="0"/>
          <w:numId w:val="10"/>
        </w:numPr>
        <w:ind w:leftChars="0"/>
        <w:rPr>
          <w:sz w:val="28"/>
        </w:rPr>
      </w:pPr>
      <w:r w:rsidRPr="00806381">
        <w:rPr>
          <w:sz w:val="28"/>
        </w:rPr>
        <w:t>Tracking of individual cell phones</w:t>
      </w:r>
    </w:p>
    <w:p w:rsidR="004718C8" w:rsidRPr="00806381" w:rsidRDefault="004718C8" w:rsidP="00806381">
      <w:pPr>
        <w:pStyle w:val="a3"/>
        <w:numPr>
          <w:ilvl w:val="0"/>
          <w:numId w:val="11"/>
        </w:numPr>
        <w:ind w:leftChars="0"/>
        <w:rPr>
          <w:sz w:val="28"/>
        </w:rPr>
      </w:pPr>
      <w:r w:rsidRPr="00806381">
        <w:rPr>
          <w:sz w:val="28"/>
        </w:rPr>
        <w:t>ETHICS IN AN INFORMATION SOCIETY</w:t>
      </w:r>
    </w:p>
    <w:p w:rsidR="004718C8" w:rsidRDefault="004718C8" w:rsidP="00806381">
      <w:pPr>
        <w:pStyle w:val="a3"/>
        <w:numPr>
          <w:ilvl w:val="1"/>
          <w:numId w:val="11"/>
        </w:numPr>
        <w:ind w:leftChars="0"/>
        <w:rPr>
          <w:sz w:val="28"/>
        </w:rPr>
      </w:pPr>
      <w:r w:rsidRPr="00806381">
        <w:rPr>
          <w:sz w:val="28"/>
        </w:rPr>
        <w:t>Basic Concepts; Responsibility, Accountability,</w:t>
      </w:r>
      <w:r w:rsidRPr="00806381">
        <w:rPr>
          <w:rFonts w:hint="eastAsia"/>
          <w:sz w:val="28"/>
        </w:rPr>
        <w:t xml:space="preserve"> </w:t>
      </w:r>
      <w:r w:rsidRPr="00806381">
        <w:rPr>
          <w:sz w:val="28"/>
        </w:rPr>
        <w:t>Liability</w:t>
      </w:r>
    </w:p>
    <w:p w:rsidR="00B035B7" w:rsidRPr="00B035B7" w:rsidRDefault="00B035B7" w:rsidP="00B035B7">
      <w:pPr>
        <w:pStyle w:val="a3"/>
        <w:numPr>
          <w:ilvl w:val="0"/>
          <w:numId w:val="4"/>
        </w:numPr>
        <w:ind w:leftChars="0"/>
        <w:rPr>
          <w:sz w:val="28"/>
        </w:rPr>
      </w:pPr>
      <w:r w:rsidRPr="00B035B7">
        <w:rPr>
          <w:sz w:val="28"/>
        </w:rPr>
        <w:t>These basic concepts form the underpinning of an ethical analysis of information systems and those who manage them.</w:t>
      </w:r>
    </w:p>
    <w:p w:rsidR="00B035B7" w:rsidRDefault="00AF7DA7" w:rsidP="00AF7DA7">
      <w:pPr>
        <w:pStyle w:val="a3"/>
        <w:numPr>
          <w:ilvl w:val="0"/>
          <w:numId w:val="4"/>
        </w:numPr>
        <w:ind w:leftChars="0"/>
        <w:rPr>
          <w:sz w:val="28"/>
        </w:rPr>
      </w:pPr>
      <w:r w:rsidRPr="00AF7DA7">
        <w:rPr>
          <w:sz w:val="28"/>
        </w:rPr>
        <w:t>Responsibility</w:t>
      </w:r>
    </w:p>
    <w:p w:rsidR="00AF7DA7" w:rsidRDefault="00AF7DA7" w:rsidP="00B035B7">
      <w:pPr>
        <w:pStyle w:val="a3"/>
        <w:numPr>
          <w:ilvl w:val="0"/>
          <w:numId w:val="12"/>
        </w:numPr>
        <w:ind w:leftChars="0"/>
        <w:rPr>
          <w:sz w:val="28"/>
        </w:rPr>
      </w:pPr>
      <w:r w:rsidRPr="00AF7DA7">
        <w:rPr>
          <w:sz w:val="28"/>
        </w:rPr>
        <w:t>you accept the potential costs, duties, and obligations for the decisions you make</w:t>
      </w:r>
    </w:p>
    <w:p w:rsidR="00B035B7" w:rsidRDefault="00B035B7" w:rsidP="00B035B7">
      <w:pPr>
        <w:pStyle w:val="a3"/>
        <w:numPr>
          <w:ilvl w:val="0"/>
          <w:numId w:val="4"/>
        </w:numPr>
        <w:ind w:leftChars="0"/>
        <w:rPr>
          <w:sz w:val="28"/>
        </w:rPr>
      </w:pPr>
      <w:r w:rsidRPr="00B035B7">
        <w:rPr>
          <w:sz w:val="28"/>
        </w:rPr>
        <w:t>Accountability</w:t>
      </w:r>
    </w:p>
    <w:p w:rsidR="00B035B7" w:rsidRPr="00B035B7" w:rsidRDefault="00B035B7" w:rsidP="00B035B7">
      <w:pPr>
        <w:pStyle w:val="a3"/>
        <w:numPr>
          <w:ilvl w:val="0"/>
          <w:numId w:val="12"/>
        </w:numPr>
        <w:ind w:leftChars="0"/>
        <w:rPr>
          <w:sz w:val="28"/>
        </w:rPr>
      </w:pPr>
      <w:r w:rsidRPr="00B035B7">
        <w:rPr>
          <w:sz w:val="28"/>
        </w:rPr>
        <w:t>mechanisms are in place to determine who took responsible action, and who is responsible.</w:t>
      </w:r>
    </w:p>
    <w:p w:rsidR="00B035B7" w:rsidRDefault="00B035B7" w:rsidP="00B035B7">
      <w:pPr>
        <w:pStyle w:val="a3"/>
        <w:numPr>
          <w:ilvl w:val="0"/>
          <w:numId w:val="4"/>
        </w:numPr>
        <w:ind w:leftChars="0"/>
        <w:rPr>
          <w:sz w:val="28"/>
        </w:rPr>
      </w:pPr>
      <w:r w:rsidRPr="00B035B7">
        <w:rPr>
          <w:sz w:val="28"/>
        </w:rPr>
        <w:t>Liability</w:t>
      </w:r>
    </w:p>
    <w:p w:rsidR="00B035B7" w:rsidRPr="00B035B7" w:rsidRDefault="00B035B7" w:rsidP="00B035B7">
      <w:pPr>
        <w:pStyle w:val="a3"/>
        <w:numPr>
          <w:ilvl w:val="0"/>
          <w:numId w:val="12"/>
        </w:numPr>
        <w:ind w:leftChars="0"/>
        <w:rPr>
          <w:sz w:val="28"/>
        </w:rPr>
      </w:pPr>
      <w:r w:rsidRPr="00B035B7">
        <w:rPr>
          <w:sz w:val="28"/>
        </w:rPr>
        <w:t>a feature of political systems in which a body of laws is in place that permits individuals to recover the damages done to them by other actors, systems, or organizations.</w:t>
      </w:r>
    </w:p>
    <w:p w:rsidR="00B035B7" w:rsidRDefault="00B035B7" w:rsidP="00B035B7">
      <w:pPr>
        <w:pStyle w:val="a3"/>
        <w:numPr>
          <w:ilvl w:val="0"/>
          <w:numId w:val="4"/>
        </w:numPr>
        <w:ind w:leftChars="0"/>
        <w:rPr>
          <w:sz w:val="28"/>
        </w:rPr>
      </w:pPr>
      <w:r w:rsidRPr="00B035B7">
        <w:rPr>
          <w:sz w:val="28"/>
        </w:rPr>
        <w:t>Due process</w:t>
      </w:r>
    </w:p>
    <w:p w:rsidR="00B035B7" w:rsidRPr="00806381" w:rsidRDefault="00B035B7" w:rsidP="00B035B7">
      <w:pPr>
        <w:pStyle w:val="a3"/>
        <w:numPr>
          <w:ilvl w:val="0"/>
          <w:numId w:val="12"/>
        </w:numPr>
        <w:ind w:leftChars="0"/>
        <w:rPr>
          <w:sz w:val="28"/>
        </w:rPr>
      </w:pPr>
      <w:r w:rsidRPr="00B035B7">
        <w:rPr>
          <w:sz w:val="28"/>
        </w:rPr>
        <w:t>a related feature of law-governed societies and is a process in which laws are known and understood, and there is an ability to appeal to higher authorities to ensure that the laws are applied correctly.</w:t>
      </w:r>
    </w:p>
    <w:p w:rsidR="004718C8" w:rsidRDefault="004718C8" w:rsidP="00806381">
      <w:pPr>
        <w:pStyle w:val="a3"/>
        <w:numPr>
          <w:ilvl w:val="1"/>
          <w:numId w:val="11"/>
        </w:numPr>
        <w:ind w:leftChars="0"/>
        <w:rPr>
          <w:sz w:val="28"/>
        </w:rPr>
      </w:pPr>
      <w:r w:rsidRPr="00806381">
        <w:rPr>
          <w:sz w:val="28"/>
        </w:rPr>
        <w:t>Ethical Analysis</w:t>
      </w:r>
    </w:p>
    <w:p w:rsidR="00A565DE" w:rsidRPr="00A565DE" w:rsidRDefault="00A565DE" w:rsidP="00A565DE">
      <w:pPr>
        <w:pStyle w:val="a3"/>
        <w:numPr>
          <w:ilvl w:val="3"/>
          <w:numId w:val="5"/>
        </w:numPr>
        <w:ind w:leftChars="0"/>
        <w:rPr>
          <w:sz w:val="28"/>
        </w:rPr>
      </w:pPr>
      <w:r w:rsidRPr="00A565DE">
        <w:rPr>
          <w:sz w:val="28"/>
        </w:rPr>
        <w:t>Identify and clearly describe the facts.</w:t>
      </w:r>
    </w:p>
    <w:p w:rsidR="00A565DE" w:rsidRPr="00A565DE" w:rsidRDefault="00A565DE" w:rsidP="00A565DE">
      <w:pPr>
        <w:pStyle w:val="a3"/>
        <w:numPr>
          <w:ilvl w:val="3"/>
          <w:numId w:val="5"/>
        </w:numPr>
        <w:ind w:leftChars="0"/>
        <w:rPr>
          <w:sz w:val="28"/>
        </w:rPr>
      </w:pPr>
      <w:r w:rsidRPr="00A565DE">
        <w:rPr>
          <w:sz w:val="28"/>
        </w:rPr>
        <w:t>Define the conflict or dilemma and identify the higher-order values involved.</w:t>
      </w:r>
    </w:p>
    <w:p w:rsidR="00A565DE" w:rsidRPr="00A565DE" w:rsidRDefault="00A565DE" w:rsidP="00A565DE">
      <w:pPr>
        <w:pStyle w:val="a3"/>
        <w:numPr>
          <w:ilvl w:val="3"/>
          <w:numId w:val="5"/>
        </w:numPr>
        <w:ind w:leftChars="0"/>
        <w:rPr>
          <w:sz w:val="28"/>
        </w:rPr>
      </w:pPr>
      <w:r w:rsidRPr="00A565DE">
        <w:rPr>
          <w:sz w:val="28"/>
        </w:rPr>
        <w:t>Identify the stakeholders.</w:t>
      </w:r>
    </w:p>
    <w:p w:rsidR="00A565DE" w:rsidRPr="00A565DE" w:rsidRDefault="00A565DE" w:rsidP="00A565DE">
      <w:pPr>
        <w:pStyle w:val="a3"/>
        <w:numPr>
          <w:ilvl w:val="3"/>
          <w:numId w:val="5"/>
        </w:numPr>
        <w:ind w:leftChars="0"/>
        <w:rPr>
          <w:sz w:val="28"/>
        </w:rPr>
      </w:pPr>
      <w:r w:rsidRPr="00A565DE">
        <w:rPr>
          <w:sz w:val="28"/>
        </w:rPr>
        <w:t>Identify the options that you can reasonably take.</w:t>
      </w:r>
    </w:p>
    <w:p w:rsidR="00A565DE" w:rsidRPr="00806381" w:rsidRDefault="00A565DE" w:rsidP="00A565DE">
      <w:pPr>
        <w:pStyle w:val="a3"/>
        <w:numPr>
          <w:ilvl w:val="3"/>
          <w:numId w:val="5"/>
        </w:numPr>
        <w:ind w:leftChars="0"/>
        <w:rPr>
          <w:sz w:val="28"/>
        </w:rPr>
      </w:pPr>
      <w:r w:rsidRPr="00A565DE">
        <w:rPr>
          <w:sz w:val="28"/>
        </w:rPr>
        <w:t>Identify the potential consequences of your options.</w:t>
      </w:r>
    </w:p>
    <w:p w:rsidR="004718C8" w:rsidRDefault="004718C8" w:rsidP="00806381">
      <w:pPr>
        <w:pStyle w:val="a3"/>
        <w:numPr>
          <w:ilvl w:val="1"/>
          <w:numId w:val="11"/>
        </w:numPr>
        <w:ind w:leftChars="0"/>
        <w:rPr>
          <w:sz w:val="28"/>
        </w:rPr>
      </w:pPr>
      <w:r w:rsidRPr="00806381">
        <w:rPr>
          <w:sz w:val="28"/>
        </w:rPr>
        <w:t>Candidate Ethical Principles</w:t>
      </w:r>
    </w:p>
    <w:p w:rsidR="00A565DE" w:rsidRDefault="008B4369" w:rsidP="008B4369">
      <w:pPr>
        <w:pStyle w:val="a3"/>
        <w:numPr>
          <w:ilvl w:val="0"/>
          <w:numId w:val="4"/>
        </w:numPr>
        <w:ind w:leftChars="0"/>
        <w:rPr>
          <w:sz w:val="28"/>
        </w:rPr>
      </w:pPr>
      <w:r w:rsidRPr="008B4369">
        <w:rPr>
          <w:sz w:val="28"/>
        </w:rPr>
        <w:t>Golden Rule</w:t>
      </w:r>
    </w:p>
    <w:p w:rsidR="008B4369" w:rsidRDefault="008B4369" w:rsidP="008B4369">
      <w:pPr>
        <w:pStyle w:val="a3"/>
        <w:numPr>
          <w:ilvl w:val="0"/>
          <w:numId w:val="12"/>
        </w:numPr>
        <w:ind w:leftChars="0"/>
        <w:rPr>
          <w:sz w:val="28"/>
        </w:rPr>
      </w:pPr>
      <w:r w:rsidRPr="008B4369">
        <w:rPr>
          <w:sz w:val="28"/>
        </w:rPr>
        <w:t>Do unto others as you would have them do unto you</w:t>
      </w:r>
    </w:p>
    <w:p w:rsidR="008B4369" w:rsidRDefault="008B4369" w:rsidP="008B4369">
      <w:pPr>
        <w:pStyle w:val="a3"/>
        <w:numPr>
          <w:ilvl w:val="0"/>
          <w:numId w:val="4"/>
        </w:numPr>
        <w:ind w:leftChars="0"/>
        <w:rPr>
          <w:sz w:val="28"/>
        </w:rPr>
      </w:pPr>
      <w:r w:rsidRPr="008B4369">
        <w:rPr>
          <w:sz w:val="28"/>
        </w:rPr>
        <w:t>Immanuel Kant’s Categorical Imperative</w:t>
      </w:r>
    </w:p>
    <w:p w:rsidR="008B4369" w:rsidRPr="008B4369" w:rsidRDefault="008B4369" w:rsidP="008B4369">
      <w:pPr>
        <w:pStyle w:val="a3"/>
        <w:numPr>
          <w:ilvl w:val="0"/>
          <w:numId w:val="12"/>
        </w:numPr>
        <w:ind w:leftChars="0"/>
        <w:rPr>
          <w:sz w:val="28"/>
        </w:rPr>
      </w:pPr>
      <w:r w:rsidRPr="008B4369">
        <w:rPr>
          <w:sz w:val="28"/>
        </w:rPr>
        <w:t>If an action is not right for everyone to take, it is not right for anyone</w:t>
      </w:r>
    </w:p>
    <w:p w:rsidR="008B4369" w:rsidRDefault="008B4369" w:rsidP="008B4369">
      <w:pPr>
        <w:pStyle w:val="a3"/>
        <w:numPr>
          <w:ilvl w:val="0"/>
          <w:numId w:val="4"/>
        </w:numPr>
        <w:ind w:leftChars="0"/>
        <w:rPr>
          <w:sz w:val="28"/>
        </w:rPr>
      </w:pPr>
      <w:r w:rsidRPr="008B4369">
        <w:rPr>
          <w:sz w:val="28"/>
        </w:rPr>
        <w:t>Descartes’ Rule of Change</w:t>
      </w:r>
    </w:p>
    <w:p w:rsidR="008B4369" w:rsidRPr="008B4369" w:rsidRDefault="008B4369" w:rsidP="008B4369">
      <w:pPr>
        <w:pStyle w:val="a3"/>
        <w:numPr>
          <w:ilvl w:val="0"/>
          <w:numId w:val="12"/>
        </w:numPr>
        <w:ind w:leftChars="0"/>
        <w:rPr>
          <w:sz w:val="28"/>
        </w:rPr>
      </w:pPr>
      <w:r w:rsidRPr="008B4369">
        <w:rPr>
          <w:sz w:val="28"/>
        </w:rPr>
        <w:t>If an action cannot be taken repeatedly, it is not right to take at all</w:t>
      </w:r>
    </w:p>
    <w:p w:rsidR="008B4369" w:rsidRDefault="008B4369" w:rsidP="008B4369">
      <w:pPr>
        <w:pStyle w:val="a3"/>
        <w:numPr>
          <w:ilvl w:val="0"/>
          <w:numId w:val="4"/>
        </w:numPr>
        <w:ind w:leftChars="0"/>
        <w:rPr>
          <w:sz w:val="28"/>
        </w:rPr>
      </w:pPr>
      <w:r w:rsidRPr="008B4369">
        <w:rPr>
          <w:sz w:val="28"/>
        </w:rPr>
        <w:lastRenderedPageBreak/>
        <w:t>Utilitarian Principle</w:t>
      </w:r>
    </w:p>
    <w:p w:rsidR="008B4369" w:rsidRDefault="008B4369" w:rsidP="008B4369">
      <w:pPr>
        <w:pStyle w:val="a3"/>
        <w:numPr>
          <w:ilvl w:val="0"/>
          <w:numId w:val="12"/>
        </w:numPr>
        <w:ind w:leftChars="0"/>
        <w:rPr>
          <w:sz w:val="28"/>
        </w:rPr>
      </w:pPr>
      <w:r w:rsidRPr="008B4369">
        <w:rPr>
          <w:sz w:val="28"/>
        </w:rPr>
        <w:t>Take the action that achieves the higher or greater value</w:t>
      </w:r>
    </w:p>
    <w:p w:rsidR="008B4369" w:rsidRDefault="008B4369" w:rsidP="008B4369">
      <w:pPr>
        <w:pStyle w:val="a3"/>
        <w:numPr>
          <w:ilvl w:val="0"/>
          <w:numId w:val="4"/>
        </w:numPr>
        <w:ind w:leftChars="0"/>
        <w:rPr>
          <w:sz w:val="28"/>
        </w:rPr>
      </w:pPr>
      <w:r w:rsidRPr="008B4369">
        <w:rPr>
          <w:sz w:val="28"/>
        </w:rPr>
        <w:t>Risk Aversion Principle</w:t>
      </w:r>
    </w:p>
    <w:p w:rsidR="008B4369" w:rsidRPr="008B4369" w:rsidRDefault="008B4369" w:rsidP="008B4369">
      <w:pPr>
        <w:pStyle w:val="a3"/>
        <w:numPr>
          <w:ilvl w:val="0"/>
          <w:numId w:val="12"/>
        </w:numPr>
        <w:ind w:leftChars="0"/>
        <w:rPr>
          <w:sz w:val="28"/>
        </w:rPr>
      </w:pPr>
      <w:r w:rsidRPr="008B4369">
        <w:rPr>
          <w:sz w:val="28"/>
        </w:rPr>
        <w:t>Take the action that produces the least harm or the least potential cost</w:t>
      </w:r>
    </w:p>
    <w:p w:rsidR="008B4369" w:rsidRDefault="008B4369" w:rsidP="008B4369">
      <w:pPr>
        <w:pStyle w:val="a3"/>
        <w:numPr>
          <w:ilvl w:val="0"/>
          <w:numId w:val="4"/>
        </w:numPr>
        <w:ind w:leftChars="0"/>
        <w:rPr>
          <w:sz w:val="28"/>
        </w:rPr>
      </w:pPr>
      <w:r w:rsidRPr="008B4369">
        <w:rPr>
          <w:sz w:val="28"/>
        </w:rPr>
        <w:t>Ethical “No Free Lunch” Rule</w:t>
      </w:r>
    </w:p>
    <w:p w:rsidR="008B4369" w:rsidRPr="00806381" w:rsidRDefault="008B4369" w:rsidP="008B4369">
      <w:pPr>
        <w:pStyle w:val="a3"/>
        <w:numPr>
          <w:ilvl w:val="0"/>
          <w:numId w:val="12"/>
        </w:numPr>
        <w:ind w:leftChars="0"/>
        <w:rPr>
          <w:sz w:val="28"/>
        </w:rPr>
      </w:pPr>
      <w:r w:rsidRPr="008B4369">
        <w:rPr>
          <w:sz w:val="28"/>
        </w:rPr>
        <w:t>Assume that virtually all tangible and intangible objects are owned by someone else unless there is a specific declaration otherwise.</w:t>
      </w:r>
    </w:p>
    <w:p w:rsidR="004718C8" w:rsidRDefault="004718C8" w:rsidP="00806381">
      <w:pPr>
        <w:pStyle w:val="a3"/>
        <w:numPr>
          <w:ilvl w:val="1"/>
          <w:numId w:val="11"/>
        </w:numPr>
        <w:ind w:leftChars="0"/>
        <w:rPr>
          <w:sz w:val="28"/>
        </w:rPr>
      </w:pPr>
      <w:r w:rsidRPr="00806381">
        <w:rPr>
          <w:sz w:val="28"/>
        </w:rPr>
        <w:t>Professional Codes of Conduct</w:t>
      </w:r>
    </w:p>
    <w:p w:rsidR="008B4369" w:rsidRDefault="008B4369" w:rsidP="008B4369">
      <w:pPr>
        <w:pStyle w:val="a3"/>
        <w:numPr>
          <w:ilvl w:val="0"/>
          <w:numId w:val="4"/>
        </w:numPr>
        <w:ind w:leftChars="0"/>
        <w:rPr>
          <w:sz w:val="28"/>
        </w:rPr>
      </w:pPr>
      <w:r w:rsidRPr="008B4369">
        <w:rPr>
          <w:sz w:val="28"/>
        </w:rPr>
        <w:t>When groups of people claim to be professionals, they take on special rights and obligations because of their special claims to knowledge, wisdom, and respect</w:t>
      </w:r>
    </w:p>
    <w:p w:rsidR="008B4369" w:rsidRDefault="008B4369" w:rsidP="008B4369">
      <w:pPr>
        <w:pStyle w:val="a3"/>
        <w:numPr>
          <w:ilvl w:val="0"/>
          <w:numId w:val="4"/>
        </w:numPr>
        <w:ind w:leftChars="0"/>
        <w:rPr>
          <w:sz w:val="28"/>
        </w:rPr>
      </w:pPr>
      <w:r w:rsidRPr="008B4369">
        <w:rPr>
          <w:sz w:val="28"/>
        </w:rPr>
        <w:t>Professional codes of conduct are promulgated by associations of professionals</w:t>
      </w:r>
    </w:p>
    <w:p w:rsidR="008B4369" w:rsidRDefault="005D341E" w:rsidP="005D341E">
      <w:pPr>
        <w:pStyle w:val="a3"/>
        <w:numPr>
          <w:ilvl w:val="0"/>
          <w:numId w:val="12"/>
        </w:numPr>
        <w:ind w:leftChars="0"/>
        <w:rPr>
          <w:sz w:val="28"/>
        </w:rPr>
      </w:pPr>
      <w:r w:rsidRPr="005D341E">
        <w:rPr>
          <w:sz w:val="28"/>
        </w:rPr>
        <w:t>American Medical Association (AMA), the American Bar Association (ABA)</w:t>
      </w:r>
    </w:p>
    <w:p w:rsidR="008B4369" w:rsidRPr="00806381" w:rsidRDefault="005D341E" w:rsidP="005D341E">
      <w:pPr>
        <w:pStyle w:val="a3"/>
        <w:numPr>
          <w:ilvl w:val="0"/>
          <w:numId w:val="4"/>
        </w:numPr>
        <w:ind w:leftChars="0"/>
        <w:rPr>
          <w:sz w:val="28"/>
        </w:rPr>
      </w:pPr>
      <w:r w:rsidRPr="005D341E">
        <w:rPr>
          <w:sz w:val="28"/>
        </w:rPr>
        <w:t>Codes of ethics are promises by professions to regulate themselves in the general interest of society</w:t>
      </w:r>
    </w:p>
    <w:p w:rsidR="004718C8" w:rsidRDefault="004718C8" w:rsidP="00806381">
      <w:pPr>
        <w:pStyle w:val="a3"/>
        <w:numPr>
          <w:ilvl w:val="1"/>
          <w:numId w:val="11"/>
        </w:numPr>
        <w:ind w:leftChars="0"/>
        <w:rPr>
          <w:sz w:val="28"/>
        </w:rPr>
      </w:pPr>
      <w:r w:rsidRPr="00806381">
        <w:rPr>
          <w:sz w:val="28"/>
        </w:rPr>
        <w:t>Some Real-World Ethical Dilemmas</w:t>
      </w:r>
    </w:p>
    <w:p w:rsidR="005D341E" w:rsidRDefault="005D341E" w:rsidP="005D341E">
      <w:pPr>
        <w:pStyle w:val="a3"/>
        <w:numPr>
          <w:ilvl w:val="0"/>
          <w:numId w:val="4"/>
        </w:numPr>
        <w:ind w:leftChars="0"/>
        <w:rPr>
          <w:sz w:val="28"/>
        </w:rPr>
      </w:pPr>
      <w:r w:rsidRPr="005D341E">
        <w:rPr>
          <w:sz w:val="28"/>
        </w:rPr>
        <w:t>Information systems have created new ethical dilemmas in which one set of interests is pitted against another</w:t>
      </w:r>
    </w:p>
    <w:p w:rsidR="005D341E" w:rsidRDefault="005D341E" w:rsidP="005D341E">
      <w:pPr>
        <w:pStyle w:val="a3"/>
        <w:numPr>
          <w:ilvl w:val="0"/>
          <w:numId w:val="12"/>
        </w:numPr>
        <w:ind w:leftChars="0"/>
        <w:rPr>
          <w:sz w:val="28"/>
        </w:rPr>
      </w:pPr>
      <w:r w:rsidRPr="005D341E">
        <w:rPr>
          <w:sz w:val="28"/>
        </w:rPr>
        <w:t>Facebook monitors its subscribers and</w:t>
      </w:r>
      <w:r>
        <w:rPr>
          <w:rFonts w:hint="eastAsia"/>
          <w:sz w:val="28"/>
        </w:rPr>
        <w:t xml:space="preserve"> </w:t>
      </w:r>
      <w:r w:rsidRPr="005D341E">
        <w:rPr>
          <w:sz w:val="28"/>
        </w:rPr>
        <w:t>then sells the information to advertisers and app developers</w:t>
      </w:r>
    </w:p>
    <w:p w:rsidR="00252C2A" w:rsidRPr="005D341E" w:rsidRDefault="00252C2A" w:rsidP="00252C2A">
      <w:pPr>
        <w:pStyle w:val="a3"/>
        <w:numPr>
          <w:ilvl w:val="0"/>
          <w:numId w:val="12"/>
        </w:numPr>
        <w:ind w:leftChars="0"/>
        <w:rPr>
          <w:sz w:val="28"/>
        </w:rPr>
      </w:pPr>
      <w:r w:rsidRPr="00252C2A">
        <w:rPr>
          <w:sz w:val="28"/>
        </w:rPr>
        <w:t>Example: right of company to maximize productivity of workers versus workers right to use Internet for short personal tasks</w:t>
      </w:r>
    </w:p>
    <w:p w:rsidR="005D341E" w:rsidRPr="005D341E" w:rsidRDefault="005D341E" w:rsidP="005D341E">
      <w:pPr>
        <w:pStyle w:val="a3"/>
        <w:numPr>
          <w:ilvl w:val="0"/>
          <w:numId w:val="4"/>
        </w:numPr>
        <w:ind w:leftChars="0"/>
        <w:rPr>
          <w:sz w:val="28"/>
        </w:rPr>
      </w:pPr>
      <w:r w:rsidRPr="005D341E">
        <w:rPr>
          <w:sz w:val="28"/>
        </w:rPr>
        <w:t>A close analysis of the facts can sometimes produce compromised solutions that give each side “half a loaf.”</w:t>
      </w:r>
    </w:p>
    <w:p w:rsidR="004718C8" w:rsidRPr="00806381" w:rsidRDefault="004718C8" w:rsidP="00806381">
      <w:pPr>
        <w:pStyle w:val="a3"/>
        <w:numPr>
          <w:ilvl w:val="0"/>
          <w:numId w:val="11"/>
        </w:numPr>
        <w:ind w:leftChars="0"/>
        <w:rPr>
          <w:sz w:val="28"/>
        </w:rPr>
      </w:pPr>
      <w:r w:rsidRPr="00806381">
        <w:rPr>
          <w:sz w:val="28"/>
        </w:rPr>
        <w:t>THE MORAL DIMENSIONS OF INFORMATION</w:t>
      </w:r>
      <w:r w:rsidRPr="00806381">
        <w:rPr>
          <w:rFonts w:hint="eastAsia"/>
          <w:sz w:val="28"/>
        </w:rPr>
        <w:t xml:space="preserve"> </w:t>
      </w:r>
      <w:r w:rsidRPr="00806381">
        <w:rPr>
          <w:sz w:val="28"/>
        </w:rPr>
        <w:t>SYSTEMS</w:t>
      </w:r>
    </w:p>
    <w:p w:rsidR="004718C8" w:rsidRDefault="004718C8" w:rsidP="00806381">
      <w:pPr>
        <w:pStyle w:val="a3"/>
        <w:numPr>
          <w:ilvl w:val="1"/>
          <w:numId w:val="11"/>
        </w:numPr>
        <w:ind w:leftChars="0"/>
        <w:rPr>
          <w:sz w:val="28"/>
        </w:rPr>
      </w:pPr>
      <w:r w:rsidRPr="00806381">
        <w:rPr>
          <w:sz w:val="28"/>
        </w:rPr>
        <w:t>Information Rights: Privacy and Freedom in the</w:t>
      </w:r>
      <w:r w:rsidRPr="00806381">
        <w:rPr>
          <w:rFonts w:hint="eastAsia"/>
          <w:sz w:val="28"/>
        </w:rPr>
        <w:t xml:space="preserve"> </w:t>
      </w:r>
      <w:r w:rsidRPr="00806381">
        <w:rPr>
          <w:sz w:val="28"/>
        </w:rPr>
        <w:t>Internet Age</w:t>
      </w:r>
    </w:p>
    <w:p w:rsidR="00C74E5B" w:rsidRDefault="00C74E5B" w:rsidP="00C74E5B">
      <w:pPr>
        <w:pStyle w:val="a3"/>
        <w:numPr>
          <w:ilvl w:val="0"/>
          <w:numId w:val="4"/>
        </w:numPr>
        <w:ind w:leftChars="0"/>
        <w:rPr>
          <w:sz w:val="28"/>
        </w:rPr>
      </w:pPr>
      <w:r w:rsidRPr="00C74E5B">
        <w:rPr>
          <w:sz w:val="28"/>
        </w:rPr>
        <w:t xml:space="preserve">Privacy </w:t>
      </w:r>
    </w:p>
    <w:p w:rsidR="00C74E5B" w:rsidRDefault="00C74E5B" w:rsidP="00C74E5B">
      <w:pPr>
        <w:pStyle w:val="a3"/>
        <w:numPr>
          <w:ilvl w:val="0"/>
          <w:numId w:val="10"/>
        </w:numPr>
        <w:ind w:leftChars="0"/>
        <w:rPr>
          <w:sz w:val="28"/>
        </w:rPr>
      </w:pPr>
      <w:r w:rsidRPr="00C74E5B">
        <w:rPr>
          <w:sz w:val="28"/>
        </w:rPr>
        <w:t>the claim of individuals to be left alone, free from surveillance or interference from other individuals or organizations, including the state.</w:t>
      </w:r>
    </w:p>
    <w:p w:rsidR="00C74E5B" w:rsidRDefault="00C74E5B" w:rsidP="00C74E5B">
      <w:pPr>
        <w:pStyle w:val="a3"/>
        <w:numPr>
          <w:ilvl w:val="0"/>
          <w:numId w:val="4"/>
        </w:numPr>
        <w:ind w:leftChars="0"/>
        <w:rPr>
          <w:sz w:val="28"/>
        </w:rPr>
      </w:pPr>
      <w:r w:rsidRPr="00C74E5B">
        <w:rPr>
          <w:sz w:val="28"/>
        </w:rPr>
        <w:t>FEDERAL PRIVACY LAWS IN THE UNITED STATES</w:t>
      </w:r>
    </w:p>
    <w:p w:rsidR="00C74E5B" w:rsidRDefault="002D58C8" w:rsidP="00C74E5B">
      <w:pPr>
        <w:pStyle w:val="a3"/>
        <w:ind w:leftChars="0" w:left="1320"/>
        <w:rPr>
          <w:sz w:val="28"/>
        </w:rPr>
      </w:pPr>
      <w:r w:rsidRPr="002D58C8">
        <w:rPr>
          <w:noProof/>
          <w:sz w:val="28"/>
        </w:rPr>
        <w:lastRenderedPageBreak/>
        <w:drawing>
          <wp:inline distT="0" distB="0" distL="0" distR="0" wp14:anchorId="2AD02316" wp14:editId="7F16A111">
            <wp:extent cx="4861965" cy="2148840"/>
            <wp:effectExtent l="0" t="0" r="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1485" cy="2153047"/>
                    </a:xfrm>
                    <a:prstGeom prst="rect">
                      <a:avLst/>
                    </a:prstGeom>
                  </pic:spPr>
                </pic:pic>
              </a:graphicData>
            </a:graphic>
          </wp:inline>
        </w:drawing>
      </w:r>
    </w:p>
    <w:p w:rsidR="00C74E5B" w:rsidRDefault="002D58C8" w:rsidP="002D58C8">
      <w:pPr>
        <w:pStyle w:val="a3"/>
        <w:numPr>
          <w:ilvl w:val="0"/>
          <w:numId w:val="4"/>
        </w:numPr>
        <w:ind w:leftChars="0"/>
        <w:rPr>
          <w:sz w:val="28"/>
        </w:rPr>
      </w:pPr>
      <w:r w:rsidRPr="002D58C8">
        <w:rPr>
          <w:sz w:val="28"/>
        </w:rPr>
        <w:t>Fair information practices</w:t>
      </w:r>
      <w:r>
        <w:rPr>
          <w:rFonts w:hint="eastAsia"/>
          <w:sz w:val="28"/>
        </w:rPr>
        <w:t>(FIP)</w:t>
      </w:r>
    </w:p>
    <w:p w:rsidR="002D58C8" w:rsidRDefault="002D58C8" w:rsidP="002D58C8">
      <w:pPr>
        <w:pStyle w:val="a3"/>
        <w:numPr>
          <w:ilvl w:val="0"/>
          <w:numId w:val="10"/>
        </w:numPr>
        <w:ind w:leftChars="0"/>
        <w:rPr>
          <w:sz w:val="28"/>
        </w:rPr>
      </w:pPr>
      <w:r w:rsidRPr="002D58C8">
        <w:rPr>
          <w:sz w:val="28"/>
        </w:rPr>
        <w:t>a set of principles governing the collection and use of information about individuals</w:t>
      </w:r>
    </w:p>
    <w:p w:rsidR="002D58C8" w:rsidRDefault="002D58C8" w:rsidP="002D58C8">
      <w:pPr>
        <w:pStyle w:val="a3"/>
        <w:numPr>
          <w:ilvl w:val="0"/>
          <w:numId w:val="10"/>
        </w:numPr>
        <w:ind w:leftChars="0"/>
        <w:rPr>
          <w:sz w:val="28"/>
        </w:rPr>
      </w:pPr>
      <w:r w:rsidRPr="002D58C8">
        <w:rPr>
          <w:sz w:val="28"/>
        </w:rPr>
        <w:t>Basis of most U.S. and European privacy laws</w:t>
      </w:r>
    </w:p>
    <w:p w:rsidR="002D58C8" w:rsidRDefault="002D58C8" w:rsidP="002D58C8">
      <w:pPr>
        <w:pStyle w:val="a3"/>
        <w:numPr>
          <w:ilvl w:val="0"/>
          <w:numId w:val="10"/>
        </w:numPr>
        <w:ind w:leftChars="0"/>
        <w:rPr>
          <w:sz w:val="28"/>
        </w:rPr>
      </w:pPr>
      <w:r w:rsidRPr="002D58C8">
        <w:rPr>
          <w:sz w:val="28"/>
        </w:rPr>
        <w:t>updated most recently in 2010 to take into account new privacy-invading technology</w:t>
      </w:r>
    </w:p>
    <w:p w:rsidR="002D58C8" w:rsidRDefault="002D58C8" w:rsidP="002D58C8">
      <w:pPr>
        <w:pStyle w:val="a3"/>
        <w:numPr>
          <w:ilvl w:val="0"/>
          <w:numId w:val="10"/>
        </w:numPr>
        <w:ind w:leftChars="0"/>
        <w:rPr>
          <w:sz w:val="28"/>
        </w:rPr>
      </w:pPr>
      <w:r w:rsidRPr="002D58C8">
        <w:rPr>
          <w:sz w:val="28"/>
        </w:rPr>
        <w:t>based on the notion of a mutuality of interest between the record holder and the individual.</w:t>
      </w:r>
    </w:p>
    <w:p w:rsidR="002D58C8" w:rsidRDefault="002D58C8" w:rsidP="00A6599A">
      <w:pPr>
        <w:pStyle w:val="a3"/>
        <w:numPr>
          <w:ilvl w:val="0"/>
          <w:numId w:val="10"/>
        </w:numPr>
        <w:ind w:leftChars="0"/>
        <w:rPr>
          <w:sz w:val="28"/>
        </w:rPr>
      </w:pPr>
      <w:r>
        <w:rPr>
          <w:sz w:val="28"/>
        </w:rPr>
        <w:t xml:space="preserve">In </w:t>
      </w:r>
      <w:r w:rsidRPr="002D58C8">
        <w:rPr>
          <w:sz w:val="28"/>
        </w:rPr>
        <w:t>1998, the FTC</w:t>
      </w:r>
      <w:r w:rsidR="00A6599A">
        <w:rPr>
          <w:sz w:val="28"/>
        </w:rPr>
        <w:t xml:space="preserve"> (</w:t>
      </w:r>
      <w:r w:rsidR="00A6599A" w:rsidRPr="00A6599A">
        <w:rPr>
          <w:sz w:val="28"/>
        </w:rPr>
        <w:t>Federal Trade Commission</w:t>
      </w:r>
      <w:r w:rsidR="00A6599A">
        <w:rPr>
          <w:sz w:val="28"/>
        </w:rPr>
        <w:t>)</w:t>
      </w:r>
      <w:r w:rsidRPr="002D58C8">
        <w:rPr>
          <w:sz w:val="28"/>
        </w:rPr>
        <w:t xml:space="preserve"> restated and extended the original FIP to provide guidelines for protecting online privacy.</w:t>
      </w:r>
    </w:p>
    <w:p w:rsidR="002D58C8" w:rsidRDefault="002D58C8" w:rsidP="002D58C8">
      <w:pPr>
        <w:pStyle w:val="a3"/>
        <w:ind w:leftChars="0" w:left="1800"/>
        <w:rPr>
          <w:sz w:val="28"/>
        </w:rPr>
      </w:pPr>
    </w:p>
    <w:p w:rsidR="002D58C8" w:rsidRDefault="002D58C8" w:rsidP="00A6599A">
      <w:pPr>
        <w:pStyle w:val="a3"/>
        <w:numPr>
          <w:ilvl w:val="0"/>
          <w:numId w:val="10"/>
        </w:numPr>
        <w:ind w:leftChars="0"/>
        <w:rPr>
          <w:sz w:val="28"/>
        </w:rPr>
      </w:pPr>
      <w:r w:rsidRPr="002D58C8">
        <w:rPr>
          <w:sz w:val="28"/>
        </w:rPr>
        <w:t>FIP principles are being used as guidelines to drive changes in privacy legislation</w:t>
      </w:r>
    </w:p>
    <w:p w:rsidR="00275FD7" w:rsidRDefault="00275FD7" w:rsidP="00275FD7">
      <w:pPr>
        <w:pStyle w:val="a3"/>
        <w:numPr>
          <w:ilvl w:val="0"/>
          <w:numId w:val="4"/>
        </w:numPr>
        <w:ind w:leftChars="0"/>
        <w:rPr>
          <w:sz w:val="28"/>
        </w:rPr>
      </w:pPr>
      <w:r w:rsidRPr="00275FD7">
        <w:rPr>
          <w:sz w:val="28"/>
        </w:rPr>
        <w:t>FTC FIP principles</w:t>
      </w:r>
    </w:p>
    <w:p w:rsidR="00275FD7" w:rsidRDefault="00275FD7" w:rsidP="00275FD7">
      <w:pPr>
        <w:pStyle w:val="a3"/>
        <w:numPr>
          <w:ilvl w:val="0"/>
          <w:numId w:val="10"/>
        </w:numPr>
        <w:ind w:leftChars="0"/>
        <w:rPr>
          <w:sz w:val="28"/>
        </w:rPr>
      </w:pPr>
      <w:r w:rsidRPr="00275FD7">
        <w:rPr>
          <w:sz w:val="28"/>
        </w:rPr>
        <w:t>Notice/awareness (core principle)</w:t>
      </w:r>
    </w:p>
    <w:p w:rsidR="00275FD7" w:rsidRDefault="00275FD7" w:rsidP="00275FD7">
      <w:pPr>
        <w:pStyle w:val="a3"/>
        <w:numPr>
          <w:ilvl w:val="2"/>
          <w:numId w:val="11"/>
        </w:numPr>
        <w:ind w:leftChars="0"/>
        <w:rPr>
          <w:sz w:val="28"/>
        </w:rPr>
      </w:pPr>
      <w:r w:rsidRPr="00275FD7">
        <w:rPr>
          <w:sz w:val="28"/>
        </w:rPr>
        <w:t>Web sites must disclose practices before collecting data.</w:t>
      </w:r>
    </w:p>
    <w:p w:rsidR="00275FD7" w:rsidRDefault="00275FD7" w:rsidP="00275FD7">
      <w:pPr>
        <w:pStyle w:val="a3"/>
        <w:numPr>
          <w:ilvl w:val="0"/>
          <w:numId w:val="10"/>
        </w:numPr>
        <w:ind w:leftChars="0"/>
        <w:rPr>
          <w:sz w:val="28"/>
        </w:rPr>
      </w:pPr>
      <w:r w:rsidRPr="00275FD7">
        <w:rPr>
          <w:sz w:val="28"/>
        </w:rPr>
        <w:t>Choice/consent (core principle)</w:t>
      </w:r>
    </w:p>
    <w:p w:rsidR="00275FD7" w:rsidRDefault="00275FD7" w:rsidP="00275FD7">
      <w:pPr>
        <w:pStyle w:val="a3"/>
        <w:numPr>
          <w:ilvl w:val="2"/>
          <w:numId w:val="11"/>
        </w:numPr>
        <w:ind w:leftChars="0"/>
        <w:rPr>
          <w:sz w:val="28"/>
        </w:rPr>
      </w:pPr>
      <w:r w:rsidRPr="00275FD7">
        <w:rPr>
          <w:sz w:val="28"/>
        </w:rPr>
        <w:t>Consumers must be able to choose how information is used for secondary purposes.</w:t>
      </w:r>
    </w:p>
    <w:p w:rsidR="00275FD7" w:rsidRDefault="00275FD7" w:rsidP="00275FD7">
      <w:pPr>
        <w:pStyle w:val="a3"/>
        <w:numPr>
          <w:ilvl w:val="0"/>
          <w:numId w:val="10"/>
        </w:numPr>
        <w:ind w:leftChars="0"/>
        <w:rPr>
          <w:sz w:val="28"/>
        </w:rPr>
      </w:pPr>
      <w:r w:rsidRPr="00275FD7">
        <w:rPr>
          <w:sz w:val="28"/>
        </w:rPr>
        <w:t>Access/participation</w:t>
      </w:r>
    </w:p>
    <w:p w:rsidR="00275FD7" w:rsidRDefault="00275FD7" w:rsidP="00275FD7">
      <w:pPr>
        <w:pStyle w:val="a3"/>
        <w:numPr>
          <w:ilvl w:val="2"/>
          <w:numId w:val="11"/>
        </w:numPr>
        <w:ind w:leftChars="0"/>
        <w:rPr>
          <w:sz w:val="28"/>
        </w:rPr>
      </w:pPr>
      <w:r w:rsidRPr="00275FD7">
        <w:rPr>
          <w:sz w:val="28"/>
        </w:rPr>
        <w:t>Consumers must be able to review and contest accuracy of personal data.</w:t>
      </w:r>
    </w:p>
    <w:p w:rsidR="00275FD7" w:rsidRDefault="00275FD7" w:rsidP="00275FD7">
      <w:pPr>
        <w:pStyle w:val="a3"/>
        <w:numPr>
          <w:ilvl w:val="0"/>
          <w:numId w:val="10"/>
        </w:numPr>
        <w:ind w:leftChars="0"/>
        <w:rPr>
          <w:sz w:val="28"/>
        </w:rPr>
      </w:pPr>
      <w:r w:rsidRPr="00275FD7">
        <w:rPr>
          <w:sz w:val="28"/>
        </w:rPr>
        <w:t>Security</w:t>
      </w:r>
    </w:p>
    <w:p w:rsidR="00275FD7" w:rsidRDefault="00275FD7" w:rsidP="00275FD7">
      <w:pPr>
        <w:pStyle w:val="a3"/>
        <w:numPr>
          <w:ilvl w:val="2"/>
          <w:numId w:val="11"/>
        </w:numPr>
        <w:ind w:leftChars="0"/>
        <w:rPr>
          <w:sz w:val="28"/>
        </w:rPr>
      </w:pPr>
      <w:r w:rsidRPr="00275FD7">
        <w:rPr>
          <w:sz w:val="28"/>
        </w:rPr>
        <w:t>Data collectors must take steps to ensure accuracy, security of personal data</w:t>
      </w:r>
    </w:p>
    <w:p w:rsidR="00275FD7" w:rsidRDefault="00275FD7" w:rsidP="00275FD7">
      <w:pPr>
        <w:pStyle w:val="a3"/>
        <w:numPr>
          <w:ilvl w:val="0"/>
          <w:numId w:val="10"/>
        </w:numPr>
        <w:ind w:leftChars="0"/>
        <w:rPr>
          <w:sz w:val="28"/>
        </w:rPr>
      </w:pPr>
      <w:r w:rsidRPr="00275FD7">
        <w:rPr>
          <w:sz w:val="28"/>
        </w:rPr>
        <w:t>Enforcement</w:t>
      </w:r>
    </w:p>
    <w:p w:rsidR="00275FD7" w:rsidRDefault="00275FD7" w:rsidP="00275FD7">
      <w:pPr>
        <w:pStyle w:val="a3"/>
        <w:numPr>
          <w:ilvl w:val="2"/>
          <w:numId w:val="11"/>
        </w:numPr>
        <w:ind w:leftChars="0"/>
        <w:rPr>
          <w:sz w:val="28"/>
        </w:rPr>
      </w:pPr>
      <w:r w:rsidRPr="00275FD7">
        <w:rPr>
          <w:sz w:val="28"/>
        </w:rPr>
        <w:lastRenderedPageBreak/>
        <w:t>Must be mechanism to enforce FIP principles</w:t>
      </w:r>
    </w:p>
    <w:p w:rsidR="00275FD7" w:rsidRPr="00275FD7" w:rsidRDefault="00275FD7" w:rsidP="00275FD7">
      <w:pPr>
        <w:ind w:left="1843"/>
        <w:rPr>
          <w:rFonts w:hint="eastAsia"/>
          <w:sz w:val="28"/>
        </w:rPr>
      </w:pPr>
      <w:r w:rsidRPr="00275FD7">
        <w:rPr>
          <w:sz w:val="28"/>
        </w:rPr>
        <w:drawing>
          <wp:inline distT="0" distB="0" distL="0" distR="0" wp14:anchorId="745B7690" wp14:editId="4575D5D7">
            <wp:extent cx="5274310" cy="3082290"/>
            <wp:effectExtent l="0" t="0" r="254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2290"/>
                    </a:xfrm>
                    <a:prstGeom prst="rect">
                      <a:avLst/>
                    </a:prstGeom>
                  </pic:spPr>
                </pic:pic>
              </a:graphicData>
            </a:graphic>
          </wp:inline>
        </w:drawing>
      </w:r>
    </w:p>
    <w:p w:rsidR="00A6599A" w:rsidRDefault="00275FD7" w:rsidP="00275FD7">
      <w:pPr>
        <w:pStyle w:val="a3"/>
        <w:numPr>
          <w:ilvl w:val="0"/>
          <w:numId w:val="4"/>
        </w:numPr>
        <w:ind w:leftChars="0"/>
        <w:rPr>
          <w:sz w:val="28"/>
        </w:rPr>
      </w:pPr>
      <w:r w:rsidRPr="00275FD7">
        <w:rPr>
          <w:sz w:val="28"/>
        </w:rPr>
        <w:t>Used to drive changes in privacy legislation</w:t>
      </w:r>
    </w:p>
    <w:p w:rsidR="00275FD7" w:rsidRPr="00F60A77" w:rsidRDefault="00275FD7" w:rsidP="00F60A77">
      <w:pPr>
        <w:pStyle w:val="a3"/>
        <w:numPr>
          <w:ilvl w:val="0"/>
          <w:numId w:val="10"/>
        </w:numPr>
        <w:ind w:leftChars="0"/>
        <w:rPr>
          <w:sz w:val="28"/>
        </w:rPr>
      </w:pPr>
      <w:proofErr w:type="gramStart"/>
      <w:r w:rsidRPr="00275FD7">
        <w:rPr>
          <w:sz w:val="28"/>
        </w:rPr>
        <w:t>COPPA</w:t>
      </w:r>
      <w:r w:rsidR="00F60A77">
        <w:rPr>
          <w:rFonts w:hint="eastAsia"/>
          <w:sz w:val="28"/>
        </w:rPr>
        <w:t>(</w:t>
      </w:r>
      <w:proofErr w:type="gramEnd"/>
      <w:r w:rsidR="00F60A77" w:rsidRPr="00F60A77">
        <w:rPr>
          <w:sz w:val="28"/>
        </w:rPr>
        <w:t>Children’s Online</w:t>
      </w:r>
      <w:r w:rsidR="00F60A77">
        <w:rPr>
          <w:rFonts w:hint="eastAsia"/>
          <w:sz w:val="28"/>
        </w:rPr>
        <w:t xml:space="preserve"> </w:t>
      </w:r>
      <w:r w:rsidR="00F60A77" w:rsidRPr="00F60A77">
        <w:rPr>
          <w:sz w:val="28"/>
        </w:rPr>
        <w:t>Privacy Protection Act</w:t>
      </w:r>
      <w:r w:rsidR="00F60A77" w:rsidRPr="00F60A77">
        <w:rPr>
          <w:rFonts w:hint="eastAsia"/>
          <w:sz w:val="28"/>
        </w:rPr>
        <w:t>)</w:t>
      </w:r>
    </w:p>
    <w:p w:rsidR="00275FD7" w:rsidRDefault="00F60A77" w:rsidP="00F60A77">
      <w:pPr>
        <w:pStyle w:val="a3"/>
        <w:numPr>
          <w:ilvl w:val="2"/>
          <w:numId w:val="11"/>
        </w:numPr>
        <w:ind w:leftChars="0"/>
        <w:rPr>
          <w:sz w:val="28"/>
        </w:rPr>
      </w:pPr>
      <w:r w:rsidRPr="00F60A77">
        <w:rPr>
          <w:sz w:val="28"/>
        </w:rPr>
        <w:t>requiring websites to obtain parental permission</w:t>
      </w:r>
      <w:r>
        <w:rPr>
          <w:rFonts w:hint="eastAsia"/>
          <w:sz w:val="28"/>
        </w:rPr>
        <w:t xml:space="preserve"> </w:t>
      </w:r>
      <w:r w:rsidRPr="00F60A77">
        <w:rPr>
          <w:sz w:val="28"/>
        </w:rPr>
        <w:t>before collecting information on children under the age of 13.</w:t>
      </w:r>
    </w:p>
    <w:p w:rsidR="00F60A77" w:rsidRDefault="00F60A77" w:rsidP="00F60A77">
      <w:pPr>
        <w:pStyle w:val="a3"/>
        <w:numPr>
          <w:ilvl w:val="0"/>
          <w:numId w:val="10"/>
        </w:numPr>
        <w:ind w:leftChars="0"/>
        <w:rPr>
          <w:sz w:val="28"/>
        </w:rPr>
      </w:pPr>
      <w:r w:rsidRPr="00F60A77">
        <w:rPr>
          <w:sz w:val="28"/>
        </w:rPr>
        <w:t>In 2010,</w:t>
      </w:r>
      <w:r>
        <w:rPr>
          <w:rFonts w:hint="eastAsia"/>
          <w:sz w:val="28"/>
        </w:rPr>
        <w:t xml:space="preserve"> </w:t>
      </w:r>
      <w:r w:rsidRPr="00F60A77">
        <w:rPr>
          <w:sz w:val="28"/>
        </w:rPr>
        <w:t>the FTC added three practices to its framework for privacy</w:t>
      </w:r>
    </w:p>
    <w:p w:rsidR="00F60A77" w:rsidRDefault="00F60A77" w:rsidP="00F60A77">
      <w:pPr>
        <w:pStyle w:val="a3"/>
        <w:numPr>
          <w:ilvl w:val="2"/>
          <w:numId w:val="11"/>
        </w:numPr>
        <w:ind w:leftChars="0"/>
        <w:rPr>
          <w:sz w:val="28"/>
        </w:rPr>
      </w:pPr>
      <w:r w:rsidRPr="00F60A77">
        <w:rPr>
          <w:sz w:val="28"/>
        </w:rPr>
        <w:t>A</w:t>
      </w:r>
      <w:r w:rsidRPr="00F60A77">
        <w:rPr>
          <w:sz w:val="28"/>
        </w:rPr>
        <w:t>dopt</w:t>
      </w:r>
      <w:r>
        <w:rPr>
          <w:rFonts w:hint="eastAsia"/>
          <w:sz w:val="28"/>
        </w:rPr>
        <w:t xml:space="preserve"> </w:t>
      </w:r>
      <w:r w:rsidRPr="00F60A77">
        <w:rPr>
          <w:sz w:val="28"/>
        </w:rPr>
        <w:t>privacy by design, building products and services that protect privacy</w:t>
      </w:r>
    </w:p>
    <w:p w:rsidR="00F60A77" w:rsidRDefault="00F60A77" w:rsidP="00F60A77">
      <w:pPr>
        <w:pStyle w:val="a3"/>
        <w:numPr>
          <w:ilvl w:val="2"/>
          <w:numId w:val="11"/>
        </w:numPr>
        <w:ind w:leftChars="0"/>
        <w:rPr>
          <w:sz w:val="28"/>
        </w:rPr>
      </w:pPr>
      <w:r w:rsidRPr="00F60A77">
        <w:rPr>
          <w:sz w:val="28"/>
        </w:rPr>
        <w:t>increase the transparency of their data practices</w:t>
      </w:r>
    </w:p>
    <w:p w:rsidR="00F60A77" w:rsidRDefault="00F60A77" w:rsidP="00F60A77">
      <w:pPr>
        <w:pStyle w:val="a3"/>
        <w:numPr>
          <w:ilvl w:val="2"/>
          <w:numId w:val="11"/>
        </w:numPr>
        <w:ind w:leftChars="0"/>
        <w:rPr>
          <w:sz w:val="28"/>
        </w:rPr>
      </w:pPr>
      <w:r w:rsidRPr="00F60A77">
        <w:rPr>
          <w:sz w:val="28"/>
        </w:rPr>
        <w:t>require consumer consent and provide clear options to opt out of data collection</w:t>
      </w:r>
      <w:r>
        <w:rPr>
          <w:rFonts w:hint="eastAsia"/>
          <w:sz w:val="28"/>
        </w:rPr>
        <w:t xml:space="preserve"> </w:t>
      </w:r>
      <w:r w:rsidRPr="00F60A77">
        <w:rPr>
          <w:sz w:val="28"/>
        </w:rPr>
        <w:t>schemes</w:t>
      </w:r>
    </w:p>
    <w:p w:rsidR="00F60A77" w:rsidRDefault="00F60A77" w:rsidP="00F60A77">
      <w:pPr>
        <w:pStyle w:val="a3"/>
        <w:numPr>
          <w:ilvl w:val="0"/>
          <w:numId w:val="10"/>
        </w:numPr>
        <w:ind w:leftChars="0"/>
        <w:rPr>
          <w:sz w:val="28"/>
        </w:rPr>
      </w:pPr>
      <w:r w:rsidRPr="00F60A77">
        <w:rPr>
          <w:sz w:val="28"/>
        </w:rPr>
        <w:t>Other proposed Internet privacy legislation focuses</w:t>
      </w:r>
      <w:r>
        <w:rPr>
          <w:rFonts w:hint="eastAsia"/>
          <w:sz w:val="28"/>
        </w:rPr>
        <w:t xml:space="preserve"> </w:t>
      </w:r>
      <w:r w:rsidRPr="00F60A77">
        <w:rPr>
          <w:sz w:val="28"/>
        </w:rPr>
        <w:t>on protecting the online use of personal identification numbers</w:t>
      </w:r>
    </w:p>
    <w:p w:rsidR="00F60A77" w:rsidRPr="00F60A77" w:rsidRDefault="00F60A77" w:rsidP="00F60A77">
      <w:pPr>
        <w:pStyle w:val="a3"/>
        <w:numPr>
          <w:ilvl w:val="2"/>
          <w:numId w:val="11"/>
        </w:numPr>
        <w:ind w:leftChars="0"/>
        <w:rPr>
          <w:rFonts w:hint="eastAsia"/>
          <w:sz w:val="28"/>
        </w:rPr>
      </w:pPr>
      <w:r w:rsidRPr="00F60A77">
        <w:rPr>
          <w:sz w:val="28"/>
        </w:rPr>
        <w:t>S</w:t>
      </w:r>
      <w:r w:rsidRPr="00F60A77">
        <w:rPr>
          <w:sz w:val="28"/>
        </w:rPr>
        <w:t>ocial</w:t>
      </w:r>
      <w:r>
        <w:rPr>
          <w:rFonts w:hint="eastAsia"/>
          <w:sz w:val="28"/>
        </w:rPr>
        <w:t xml:space="preserve"> </w:t>
      </w:r>
      <w:r w:rsidRPr="00F60A77">
        <w:rPr>
          <w:sz w:val="28"/>
        </w:rPr>
        <w:t>security numbers</w:t>
      </w:r>
    </w:p>
    <w:p w:rsidR="00A6599A" w:rsidRDefault="00A6599A" w:rsidP="00A6599A">
      <w:pPr>
        <w:pStyle w:val="a3"/>
        <w:numPr>
          <w:ilvl w:val="0"/>
          <w:numId w:val="10"/>
        </w:numPr>
        <w:ind w:leftChars="0"/>
        <w:rPr>
          <w:sz w:val="28"/>
        </w:rPr>
      </w:pPr>
      <w:r w:rsidRPr="00A6599A">
        <w:rPr>
          <w:sz w:val="28"/>
        </w:rPr>
        <w:t>Opt-in policy</w:t>
      </w:r>
    </w:p>
    <w:p w:rsidR="00A6599A" w:rsidRDefault="00A6599A" w:rsidP="00A6599A">
      <w:pPr>
        <w:pStyle w:val="a3"/>
        <w:numPr>
          <w:ilvl w:val="2"/>
          <w:numId w:val="11"/>
        </w:numPr>
        <w:ind w:leftChars="0"/>
        <w:rPr>
          <w:sz w:val="28"/>
        </w:rPr>
      </w:pPr>
      <w:r w:rsidRPr="00A6599A">
        <w:rPr>
          <w:sz w:val="28"/>
        </w:rPr>
        <w:t>Privacy advocates want both an opt in policy at all sites and a national Do Not Track list.</w:t>
      </w:r>
    </w:p>
    <w:p w:rsidR="00A6599A" w:rsidRPr="00A6599A" w:rsidRDefault="00A6599A" w:rsidP="00A6599A">
      <w:pPr>
        <w:pStyle w:val="a3"/>
        <w:numPr>
          <w:ilvl w:val="2"/>
          <w:numId w:val="11"/>
        </w:numPr>
        <w:ind w:leftChars="0"/>
        <w:rPr>
          <w:sz w:val="28"/>
        </w:rPr>
      </w:pPr>
      <w:r w:rsidRPr="00A6599A">
        <w:rPr>
          <w:sz w:val="28"/>
        </w:rPr>
        <w:t>The industry opposes these moves and continues to insist on an opt-out capability being the only way to avoid tracking.</w:t>
      </w:r>
    </w:p>
    <w:p w:rsidR="00A6599A" w:rsidRDefault="00A6599A" w:rsidP="00A6599A">
      <w:pPr>
        <w:pStyle w:val="a3"/>
        <w:numPr>
          <w:ilvl w:val="0"/>
          <w:numId w:val="10"/>
        </w:numPr>
        <w:ind w:leftChars="0"/>
        <w:rPr>
          <w:sz w:val="28"/>
        </w:rPr>
      </w:pPr>
      <w:r w:rsidRPr="00A6599A">
        <w:rPr>
          <w:sz w:val="28"/>
        </w:rPr>
        <w:t>National Do-Not-Track lists</w:t>
      </w:r>
    </w:p>
    <w:p w:rsidR="00A6599A" w:rsidRDefault="0056046F" w:rsidP="0056046F">
      <w:pPr>
        <w:pStyle w:val="a3"/>
        <w:numPr>
          <w:ilvl w:val="2"/>
          <w:numId w:val="11"/>
        </w:numPr>
        <w:ind w:leftChars="0"/>
        <w:rPr>
          <w:sz w:val="28"/>
        </w:rPr>
      </w:pPr>
      <w:r w:rsidRPr="0056046F">
        <w:rPr>
          <w:sz w:val="28"/>
        </w:rPr>
        <w:lastRenderedPageBreak/>
        <w:t>Rockefeller supports the Do-Not-Track Online Act of 2011, which requires firms to notify consumers they are being tracked and allows consumers to opt out of the tracking (U.S. Senate, 2011).</w:t>
      </w:r>
    </w:p>
    <w:p w:rsidR="00275FD7" w:rsidRDefault="00F60A77" w:rsidP="00F60A77">
      <w:pPr>
        <w:pStyle w:val="a3"/>
        <w:numPr>
          <w:ilvl w:val="0"/>
          <w:numId w:val="10"/>
        </w:numPr>
        <w:ind w:leftChars="0"/>
        <w:rPr>
          <w:sz w:val="28"/>
        </w:rPr>
      </w:pPr>
      <w:r w:rsidRPr="00F60A77">
        <w:rPr>
          <w:sz w:val="28"/>
        </w:rPr>
        <w:t xml:space="preserve">Gramm-Leach-Bliley </w:t>
      </w:r>
      <w:proofErr w:type="gramStart"/>
      <w:r w:rsidRPr="00F60A77">
        <w:rPr>
          <w:sz w:val="28"/>
        </w:rPr>
        <w:t>Act</w:t>
      </w:r>
      <w:r>
        <w:rPr>
          <w:rFonts w:hint="eastAsia"/>
          <w:sz w:val="28"/>
        </w:rPr>
        <w:t>(</w:t>
      </w:r>
      <w:proofErr w:type="gramEnd"/>
      <w:r>
        <w:rPr>
          <w:rFonts w:hint="eastAsia"/>
          <w:sz w:val="28"/>
        </w:rPr>
        <w:t>1999)</w:t>
      </w:r>
    </w:p>
    <w:p w:rsidR="00F60A77" w:rsidRDefault="00F60A77" w:rsidP="00F60A77">
      <w:pPr>
        <w:pStyle w:val="a3"/>
        <w:numPr>
          <w:ilvl w:val="2"/>
          <w:numId w:val="11"/>
        </w:numPr>
        <w:ind w:leftChars="0"/>
        <w:rPr>
          <w:sz w:val="28"/>
        </w:rPr>
      </w:pPr>
      <w:r w:rsidRPr="00F60A77">
        <w:rPr>
          <w:sz w:val="28"/>
        </w:rPr>
        <w:t>required to disclose their policies and practices for protecting the privacy of nonpublic personal information and to allow customers to opt out of information-sharing arrangements with nonaffiliated third parties.</w:t>
      </w:r>
    </w:p>
    <w:p w:rsidR="00F60A77" w:rsidRDefault="00F60A77" w:rsidP="00F60A77">
      <w:pPr>
        <w:pStyle w:val="a3"/>
        <w:numPr>
          <w:ilvl w:val="0"/>
          <w:numId w:val="10"/>
        </w:numPr>
        <w:ind w:leftChars="0"/>
        <w:rPr>
          <w:sz w:val="28"/>
        </w:rPr>
      </w:pPr>
      <w:proofErr w:type="gramStart"/>
      <w:r w:rsidRPr="00F60A77">
        <w:rPr>
          <w:sz w:val="28"/>
        </w:rPr>
        <w:t>HIPAA</w:t>
      </w:r>
      <w:r>
        <w:rPr>
          <w:rFonts w:hint="eastAsia"/>
          <w:sz w:val="28"/>
        </w:rPr>
        <w:t>(</w:t>
      </w:r>
      <w:proofErr w:type="gramEnd"/>
      <w:r>
        <w:rPr>
          <w:rFonts w:hint="eastAsia"/>
          <w:sz w:val="28"/>
        </w:rPr>
        <w:t>1996)</w:t>
      </w:r>
    </w:p>
    <w:p w:rsidR="00F60A77" w:rsidRPr="00F60A77" w:rsidRDefault="00F60A77" w:rsidP="00F60A77">
      <w:pPr>
        <w:pStyle w:val="a3"/>
        <w:numPr>
          <w:ilvl w:val="2"/>
          <w:numId w:val="11"/>
        </w:numPr>
        <w:ind w:leftChars="0"/>
        <w:rPr>
          <w:rFonts w:hint="eastAsia"/>
          <w:sz w:val="28"/>
        </w:rPr>
      </w:pPr>
      <w:r w:rsidRPr="00F60A77">
        <w:rPr>
          <w:sz w:val="28"/>
        </w:rPr>
        <w:t>took effect on April 14, 2003, includes privacy protection for medical</w:t>
      </w:r>
      <w:r>
        <w:rPr>
          <w:rFonts w:hint="eastAsia"/>
          <w:sz w:val="28"/>
        </w:rPr>
        <w:t xml:space="preserve"> </w:t>
      </w:r>
      <w:r w:rsidRPr="00F60A77">
        <w:rPr>
          <w:sz w:val="28"/>
        </w:rPr>
        <w:t>records</w:t>
      </w:r>
    </w:p>
    <w:p w:rsidR="00A6599A" w:rsidRDefault="003E0F64" w:rsidP="003E0F64">
      <w:pPr>
        <w:pStyle w:val="a3"/>
        <w:numPr>
          <w:ilvl w:val="0"/>
          <w:numId w:val="4"/>
        </w:numPr>
        <w:ind w:leftChars="0"/>
        <w:rPr>
          <w:sz w:val="28"/>
        </w:rPr>
      </w:pPr>
      <w:r w:rsidRPr="003E0F64">
        <w:rPr>
          <w:sz w:val="28"/>
        </w:rPr>
        <w:t>The European Directive on Data Protection</w:t>
      </w:r>
      <w:r>
        <w:rPr>
          <w:sz w:val="28"/>
        </w:rPr>
        <w:t>(</w:t>
      </w:r>
      <w:r w:rsidRPr="003E0F64">
        <w:rPr>
          <w:rFonts w:hint="eastAsia"/>
        </w:rPr>
        <w:t>已被</w:t>
      </w:r>
      <w:r w:rsidRPr="003E0F64">
        <w:rPr>
          <w:rFonts w:hint="eastAsia"/>
        </w:rPr>
        <w:t>GDRP</w:t>
      </w:r>
      <w:r w:rsidRPr="003E0F64">
        <w:rPr>
          <w:rFonts w:hint="eastAsia"/>
        </w:rPr>
        <w:t>取代</w:t>
      </w:r>
      <w:r>
        <w:rPr>
          <w:sz w:val="28"/>
        </w:rPr>
        <w:t>)</w:t>
      </w:r>
    </w:p>
    <w:p w:rsidR="00A6599A" w:rsidRDefault="003E0F64" w:rsidP="003E0F64">
      <w:pPr>
        <w:pStyle w:val="a3"/>
        <w:numPr>
          <w:ilvl w:val="0"/>
          <w:numId w:val="10"/>
        </w:numPr>
        <w:ind w:leftChars="0"/>
        <w:rPr>
          <w:sz w:val="28"/>
        </w:rPr>
      </w:pPr>
      <w:r w:rsidRPr="003E0F64">
        <w:rPr>
          <w:sz w:val="28"/>
        </w:rPr>
        <w:t>European countries do not allow businesses to use personally identifiable information without consumers’ prior consent.</w:t>
      </w:r>
    </w:p>
    <w:p w:rsidR="00A6599A" w:rsidRDefault="003E0F64" w:rsidP="003E0F64">
      <w:pPr>
        <w:pStyle w:val="a3"/>
        <w:numPr>
          <w:ilvl w:val="0"/>
          <w:numId w:val="10"/>
        </w:numPr>
        <w:ind w:leftChars="0"/>
        <w:rPr>
          <w:sz w:val="28"/>
        </w:rPr>
      </w:pPr>
      <w:r w:rsidRPr="003E0F64">
        <w:rPr>
          <w:sz w:val="28"/>
        </w:rPr>
        <w:t>The directive requires companies to inform people when they collect information about them and disclose how it will be stored and used.</w:t>
      </w:r>
    </w:p>
    <w:p w:rsidR="00A6599A" w:rsidRDefault="003E0F64" w:rsidP="003E0F64">
      <w:pPr>
        <w:pStyle w:val="a3"/>
        <w:numPr>
          <w:ilvl w:val="0"/>
          <w:numId w:val="10"/>
        </w:numPr>
        <w:ind w:leftChars="0"/>
        <w:rPr>
          <w:sz w:val="28"/>
        </w:rPr>
      </w:pPr>
      <w:r w:rsidRPr="003E0F64">
        <w:rPr>
          <w:sz w:val="28"/>
        </w:rPr>
        <w:t>Customers must provide their informed consent before any company can legally use data about them, and they have the right to access that information, correct it, and request that no further data be collected.</w:t>
      </w:r>
    </w:p>
    <w:p w:rsidR="00F60A77" w:rsidRDefault="00F60A77" w:rsidP="00F60A77">
      <w:pPr>
        <w:pStyle w:val="a3"/>
        <w:numPr>
          <w:ilvl w:val="0"/>
          <w:numId w:val="10"/>
        </w:numPr>
        <w:ind w:leftChars="0"/>
        <w:rPr>
          <w:sz w:val="28"/>
        </w:rPr>
      </w:pPr>
      <w:r w:rsidRPr="00F60A77">
        <w:rPr>
          <w:sz w:val="28"/>
        </w:rPr>
        <w:t>In 2009, the European Parliament passed new rules governing the use</w:t>
      </w:r>
      <w:r>
        <w:rPr>
          <w:rFonts w:hint="eastAsia"/>
          <w:sz w:val="28"/>
        </w:rPr>
        <w:t xml:space="preserve"> </w:t>
      </w:r>
      <w:r w:rsidRPr="00F60A77">
        <w:rPr>
          <w:sz w:val="28"/>
        </w:rPr>
        <w:t>of third-party cookies for behavioral tracking purposes, and required website visitors to give explicit consent to be tracked by cookies</w:t>
      </w:r>
    </w:p>
    <w:p w:rsidR="00A852BD" w:rsidRDefault="00A852BD" w:rsidP="00A852BD">
      <w:pPr>
        <w:pStyle w:val="a3"/>
        <w:numPr>
          <w:ilvl w:val="0"/>
          <w:numId w:val="10"/>
        </w:numPr>
        <w:ind w:leftChars="0"/>
        <w:rPr>
          <w:sz w:val="28"/>
        </w:rPr>
      </w:pPr>
      <w:r w:rsidRPr="00A852BD">
        <w:rPr>
          <w:sz w:val="28"/>
        </w:rPr>
        <w:t>In 2015 Europe’s highest court struck down the safe harbor agreement, in large part because of revelations that U.S. intelligence agencies had gained access to EU personal data stored in the U.S</w:t>
      </w:r>
    </w:p>
    <w:p w:rsidR="00A852BD" w:rsidRDefault="00A852BD" w:rsidP="00A852BD">
      <w:pPr>
        <w:pStyle w:val="a3"/>
        <w:numPr>
          <w:ilvl w:val="0"/>
          <w:numId w:val="10"/>
        </w:numPr>
        <w:ind w:leftChars="0"/>
        <w:rPr>
          <w:sz w:val="28"/>
        </w:rPr>
      </w:pPr>
      <w:r w:rsidRPr="00A852BD">
        <w:rPr>
          <w:sz w:val="28"/>
        </w:rPr>
        <w:t xml:space="preserve">The European Council subsequently approved the EU </w:t>
      </w:r>
      <w:r w:rsidRPr="00A852BD">
        <w:rPr>
          <w:color w:val="FF0000"/>
          <w:sz w:val="28"/>
        </w:rPr>
        <w:t>General Data Protection Regulation (GDPR)</w:t>
      </w:r>
      <w:r w:rsidRPr="00A852BD">
        <w:rPr>
          <w:sz w:val="28"/>
        </w:rPr>
        <w:t xml:space="preserve"> to replace the existing Data Protection Directive</w:t>
      </w:r>
    </w:p>
    <w:p w:rsidR="00A852BD" w:rsidRDefault="00A852BD" w:rsidP="00A852BD">
      <w:pPr>
        <w:pStyle w:val="a3"/>
        <w:numPr>
          <w:ilvl w:val="2"/>
          <w:numId w:val="11"/>
        </w:numPr>
        <w:ind w:leftChars="0"/>
        <w:rPr>
          <w:sz w:val="28"/>
        </w:rPr>
      </w:pPr>
      <w:r w:rsidRPr="00A852BD">
        <w:rPr>
          <w:sz w:val="28"/>
        </w:rPr>
        <w:t>The concept of safe harbor was replaced by a policy now called Privacy Shield</w:t>
      </w:r>
    </w:p>
    <w:p w:rsidR="00A852BD" w:rsidRDefault="00A852BD" w:rsidP="00A852BD">
      <w:pPr>
        <w:pStyle w:val="a3"/>
        <w:numPr>
          <w:ilvl w:val="0"/>
          <w:numId w:val="10"/>
        </w:numPr>
        <w:ind w:leftChars="0"/>
        <w:rPr>
          <w:sz w:val="28"/>
        </w:rPr>
      </w:pPr>
      <w:r w:rsidRPr="00A852BD">
        <w:rPr>
          <w:sz w:val="28"/>
        </w:rPr>
        <w:t xml:space="preserve">The GDPR will apply to any firm operating in any EU </w:t>
      </w:r>
      <w:r w:rsidRPr="00A852BD">
        <w:rPr>
          <w:sz w:val="28"/>
        </w:rPr>
        <w:lastRenderedPageBreak/>
        <w:t>country</w:t>
      </w:r>
    </w:p>
    <w:p w:rsidR="00A852BD" w:rsidRPr="00A852BD" w:rsidRDefault="00A852BD" w:rsidP="00A852BD">
      <w:pPr>
        <w:pStyle w:val="a3"/>
        <w:numPr>
          <w:ilvl w:val="2"/>
          <w:numId w:val="11"/>
        </w:numPr>
        <w:ind w:leftChars="0"/>
        <w:rPr>
          <w:rFonts w:hint="eastAsia"/>
          <w:sz w:val="28"/>
        </w:rPr>
      </w:pPr>
      <w:r w:rsidRPr="00A852BD">
        <w:rPr>
          <w:sz w:val="28"/>
        </w:rPr>
        <w:t xml:space="preserve">require unambiguous consent to use personal data for </w:t>
      </w:r>
      <w:proofErr w:type="gramStart"/>
      <w:r w:rsidRPr="00A852BD">
        <w:rPr>
          <w:sz w:val="28"/>
        </w:rPr>
        <w:t>purposes ,</w:t>
      </w:r>
      <w:proofErr w:type="gramEnd"/>
      <w:r w:rsidRPr="00A852BD">
        <w:rPr>
          <w:sz w:val="28"/>
        </w:rPr>
        <w:t xml:space="preserve"> limit the ability to use data for purposes other than those for which it was collected (tertiary uses, such as constructing user profiles), and strengthen the right to be forgotten, specifically, by allowing individuals to remove personal data from social platforms and prevent them from collecting any new information.</w:t>
      </w:r>
    </w:p>
    <w:p w:rsidR="00A6599A" w:rsidRDefault="00BD2B6E" w:rsidP="00BD2B6E">
      <w:pPr>
        <w:pStyle w:val="a3"/>
        <w:numPr>
          <w:ilvl w:val="0"/>
          <w:numId w:val="4"/>
        </w:numPr>
        <w:ind w:leftChars="0"/>
        <w:rPr>
          <w:sz w:val="28"/>
        </w:rPr>
      </w:pPr>
      <w:r w:rsidRPr="00BD2B6E">
        <w:rPr>
          <w:sz w:val="28"/>
        </w:rPr>
        <w:t>Internet Challenges to Privacy</w:t>
      </w:r>
    </w:p>
    <w:p w:rsidR="0076102B" w:rsidRDefault="0076102B" w:rsidP="0076102B">
      <w:pPr>
        <w:pStyle w:val="a3"/>
        <w:numPr>
          <w:ilvl w:val="0"/>
          <w:numId w:val="14"/>
        </w:numPr>
        <w:ind w:leftChars="0"/>
        <w:rPr>
          <w:sz w:val="28"/>
        </w:rPr>
      </w:pPr>
      <w:r>
        <w:rPr>
          <w:sz w:val="28"/>
        </w:rPr>
        <w:t>Cookies</w:t>
      </w:r>
    </w:p>
    <w:p w:rsidR="0076102B" w:rsidRDefault="0076102B" w:rsidP="0076102B">
      <w:pPr>
        <w:pStyle w:val="a3"/>
        <w:numPr>
          <w:ilvl w:val="2"/>
          <w:numId w:val="11"/>
        </w:numPr>
        <w:ind w:leftChars="0"/>
        <w:rPr>
          <w:sz w:val="28"/>
        </w:rPr>
      </w:pPr>
      <w:r w:rsidRPr="0076102B">
        <w:rPr>
          <w:sz w:val="28"/>
        </w:rPr>
        <w:t>small text files deposited on a computer hard drive when a user visits Web sites.</w:t>
      </w:r>
    </w:p>
    <w:p w:rsidR="00A6599A" w:rsidRDefault="0076102B" w:rsidP="0076102B">
      <w:pPr>
        <w:pStyle w:val="a3"/>
        <w:numPr>
          <w:ilvl w:val="2"/>
          <w:numId w:val="11"/>
        </w:numPr>
        <w:ind w:leftChars="0"/>
        <w:rPr>
          <w:sz w:val="28"/>
        </w:rPr>
      </w:pPr>
      <w:r w:rsidRPr="0076102B">
        <w:rPr>
          <w:sz w:val="28"/>
        </w:rPr>
        <w:t>Identify visitor’s browser and track visits to site</w:t>
      </w:r>
    </w:p>
    <w:p w:rsidR="0076102B" w:rsidRDefault="00A852BD" w:rsidP="0076102B">
      <w:pPr>
        <w:ind w:left="1843"/>
        <w:rPr>
          <w:sz w:val="28"/>
        </w:rPr>
      </w:pPr>
      <w:r w:rsidRPr="00A852BD">
        <w:rPr>
          <w:sz w:val="28"/>
        </w:rPr>
        <w:drawing>
          <wp:inline distT="0" distB="0" distL="0" distR="0" wp14:anchorId="02AA4874" wp14:editId="7F752364">
            <wp:extent cx="5274310" cy="3744595"/>
            <wp:effectExtent l="0" t="0" r="2540"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44595"/>
                    </a:xfrm>
                    <a:prstGeom prst="rect">
                      <a:avLst/>
                    </a:prstGeom>
                  </pic:spPr>
                </pic:pic>
              </a:graphicData>
            </a:graphic>
          </wp:inline>
        </w:drawing>
      </w:r>
    </w:p>
    <w:p w:rsidR="0076102B" w:rsidRDefault="0076102B" w:rsidP="0076102B">
      <w:pPr>
        <w:pStyle w:val="a3"/>
        <w:numPr>
          <w:ilvl w:val="0"/>
          <w:numId w:val="14"/>
        </w:numPr>
        <w:ind w:leftChars="0"/>
        <w:rPr>
          <w:sz w:val="28"/>
        </w:rPr>
      </w:pPr>
      <w:r>
        <w:rPr>
          <w:sz w:val="28"/>
        </w:rPr>
        <w:t>S</w:t>
      </w:r>
      <w:r w:rsidRPr="0076102B">
        <w:rPr>
          <w:sz w:val="28"/>
        </w:rPr>
        <w:t>uper cookies</w:t>
      </w:r>
      <w:r w:rsidR="00482018">
        <w:rPr>
          <w:sz w:val="28"/>
        </w:rPr>
        <w:t xml:space="preserve"> </w:t>
      </w:r>
      <w:r>
        <w:rPr>
          <w:sz w:val="28"/>
        </w:rPr>
        <w:t>(</w:t>
      </w:r>
      <w:r w:rsidRPr="0076102B">
        <w:rPr>
          <w:sz w:val="28"/>
        </w:rPr>
        <w:t>Flash cookies</w:t>
      </w:r>
      <w:r>
        <w:rPr>
          <w:sz w:val="28"/>
        </w:rPr>
        <w:t>)</w:t>
      </w:r>
    </w:p>
    <w:p w:rsidR="00482018" w:rsidRDefault="00482018" w:rsidP="00482018">
      <w:pPr>
        <w:pStyle w:val="a3"/>
        <w:numPr>
          <w:ilvl w:val="2"/>
          <w:numId w:val="11"/>
        </w:numPr>
        <w:ind w:leftChars="0"/>
        <w:rPr>
          <w:sz w:val="28"/>
        </w:rPr>
      </w:pPr>
      <w:r w:rsidRPr="00482018">
        <w:rPr>
          <w:sz w:val="28"/>
        </w:rPr>
        <w:t>cannot be easily deleted and can be installed whenever a person clicks on a Flash video.</w:t>
      </w:r>
    </w:p>
    <w:p w:rsidR="00482018" w:rsidRPr="00482018" w:rsidRDefault="00482018" w:rsidP="00482018">
      <w:pPr>
        <w:pStyle w:val="a3"/>
        <w:numPr>
          <w:ilvl w:val="2"/>
          <w:numId w:val="11"/>
        </w:numPr>
        <w:ind w:leftChars="0"/>
        <w:rPr>
          <w:sz w:val="28"/>
        </w:rPr>
      </w:pPr>
      <w:r w:rsidRPr="00482018">
        <w:rPr>
          <w:rFonts w:hint="eastAsia"/>
          <w:sz w:val="28"/>
        </w:rPr>
        <w:t>“</w:t>
      </w:r>
      <w:r w:rsidRPr="00482018">
        <w:rPr>
          <w:sz w:val="28"/>
        </w:rPr>
        <w:t>Local Shared Object” files are used by Flash to play videos and are put on the user</w:t>
      </w:r>
      <w:proofErr w:type="gramStart"/>
      <w:r w:rsidRPr="00482018">
        <w:rPr>
          <w:sz w:val="28"/>
        </w:rPr>
        <w:t>’</w:t>
      </w:r>
      <w:proofErr w:type="gramEnd"/>
      <w:r w:rsidRPr="00482018">
        <w:rPr>
          <w:sz w:val="28"/>
        </w:rPr>
        <w:t>s computer without their consent.</w:t>
      </w:r>
    </w:p>
    <w:p w:rsidR="0076102B" w:rsidRDefault="00482018" w:rsidP="00482018">
      <w:pPr>
        <w:pStyle w:val="a3"/>
        <w:numPr>
          <w:ilvl w:val="0"/>
          <w:numId w:val="14"/>
        </w:numPr>
        <w:ind w:leftChars="0"/>
        <w:rPr>
          <w:sz w:val="28"/>
        </w:rPr>
      </w:pPr>
      <w:r w:rsidRPr="00482018">
        <w:rPr>
          <w:sz w:val="28"/>
        </w:rPr>
        <w:lastRenderedPageBreak/>
        <w:t>Web beacons</w:t>
      </w:r>
      <w:r>
        <w:rPr>
          <w:sz w:val="28"/>
        </w:rPr>
        <w:t xml:space="preserve"> (</w:t>
      </w:r>
      <w:r w:rsidRPr="00482018">
        <w:rPr>
          <w:sz w:val="28"/>
        </w:rPr>
        <w:t>Web bugs</w:t>
      </w:r>
      <w:r>
        <w:rPr>
          <w:sz w:val="28"/>
        </w:rPr>
        <w:t>)</w:t>
      </w:r>
    </w:p>
    <w:p w:rsidR="00482018" w:rsidRPr="00482018" w:rsidRDefault="00482018" w:rsidP="00482018">
      <w:pPr>
        <w:pStyle w:val="a3"/>
        <w:numPr>
          <w:ilvl w:val="2"/>
          <w:numId w:val="11"/>
        </w:numPr>
        <w:ind w:leftChars="0"/>
        <w:rPr>
          <w:sz w:val="28"/>
        </w:rPr>
      </w:pPr>
      <w:r w:rsidRPr="00482018">
        <w:rPr>
          <w:sz w:val="28"/>
        </w:rPr>
        <w:t>Tiny graphics embedded in e-mail messages and Web pages</w:t>
      </w:r>
      <w:r>
        <w:rPr>
          <w:sz w:val="28"/>
        </w:rPr>
        <w:t xml:space="preserve">, </w:t>
      </w:r>
      <w:r w:rsidRPr="00482018">
        <w:rPr>
          <w:sz w:val="28"/>
        </w:rPr>
        <w:t>Monitor who is reading e-mail message or visiting site</w:t>
      </w:r>
    </w:p>
    <w:p w:rsidR="00482018" w:rsidRDefault="00482018" w:rsidP="00482018">
      <w:pPr>
        <w:pStyle w:val="a3"/>
        <w:numPr>
          <w:ilvl w:val="2"/>
          <w:numId w:val="11"/>
        </w:numPr>
        <w:ind w:leftChars="0"/>
        <w:rPr>
          <w:sz w:val="28"/>
        </w:rPr>
      </w:pPr>
      <w:r w:rsidRPr="00482018">
        <w:rPr>
          <w:sz w:val="28"/>
        </w:rPr>
        <w:t>tiny software programs that keep a record of users’ online clickstream and report this data back to whomever owns the tracking file invisibly embedded in e-mail messages and Web pages that are designed to monitor the behavior of the user visiting a Web site or sending e-mail.</w:t>
      </w:r>
    </w:p>
    <w:p w:rsidR="00482018" w:rsidRPr="00482018" w:rsidRDefault="00482018" w:rsidP="00482018">
      <w:pPr>
        <w:pStyle w:val="a3"/>
        <w:numPr>
          <w:ilvl w:val="2"/>
          <w:numId w:val="11"/>
        </w:numPr>
        <w:ind w:leftChars="0"/>
        <w:rPr>
          <w:sz w:val="28"/>
        </w:rPr>
      </w:pPr>
      <w:r w:rsidRPr="00482018">
        <w:rPr>
          <w:sz w:val="28"/>
        </w:rPr>
        <w:t>Web beacons are placed on popular Web sites by third-party firms who pay the Web sites a fee for access to their audience.</w:t>
      </w:r>
    </w:p>
    <w:p w:rsidR="00482018" w:rsidRDefault="00416764" w:rsidP="00416764">
      <w:pPr>
        <w:pStyle w:val="a3"/>
        <w:numPr>
          <w:ilvl w:val="0"/>
          <w:numId w:val="14"/>
        </w:numPr>
        <w:ind w:leftChars="0"/>
        <w:rPr>
          <w:sz w:val="28"/>
        </w:rPr>
      </w:pPr>
      <w:r w:rsidRPr="00416764">
        <w:rPr>
          <w:sz w:val="28"/>
        </w:rPr>
        <w:t>Spyware</w:t>
      </w:r>
    </w:p>
    <w:p w:rsidR="00416764" w:rsidRDefault="00416764" w:rsidP="00416764">
      <w:pPr>
        <w:pStyle w:val="a3"/>
        <w:numPr>
          <w:ilvl w:val="2"/>
          <w:numId w:val="11"/>
        </w:numPr>
        <w:ind w:leftChars="0"/>
        <w:rPr>
          <w:sz w:val="28"/>
        </w:rPr>
      </w:pPr>
      <w:r w:rsidRPr="00416764">
        <w:rPr>
          <w:sz w:val="28"/>
        </w:rPr>
        <w:t>Surreptitiously installed on user’s computer</w:t>
      </w:r>
    </w:p>
    <w:p w:rsidR="00416764" w:rsidRDefault="00416764" w:rsidP="00416764">
      <w:pPr>
        <w:pStyle w:val="a3"/>
        <w:numPr>
          <w:ilvl w:val="2"/>
          <w:numId w:val="11"/>
        </w:numPr>
        <w:ind w:leftChars="0"/>
        <w:rPr>
          <w:sz w:val="28"/>
        </w:rPr>
      </w:pPr>
      <w:r>
        <w:rPr>
          <w:sz w:val="28"/>
        </w:rPr>
        <w:t xml:space="preserve">It </w:t>
      </w:r>
      <w:r w:rsidRPr="00416764">
        <w:rPr>
          <w:sz w:val="28"/>
        </w:rPr>
        <w:t>calls out to Web sites to send banner ads and other unsolicited material to the user, and it can report the user’s movements on the Internet to other computers</w:t>
      </w:r>
    </w:p>
    <w:p w:rsidR="00416764" w:rsidRDefault="00416764" w:rsidP="00416764">
      <w:pPr>
        <w:pStyle w:val="a3"/>
        <w:numPr>
          <w:ilvl w:val="0"/>
          <w:numId w:val="14"/>
        </w:numPr>
        <w:ind w:leftChars="0"/>
        <w:rPr>
          <w:sz w:val="28"/>
        </w:rPr>
      </w:pPr>
      <w:r w:rsidRPr="00416764">
        <w:rPr>
          <w:sz w:val="28"/>
        </w:rPr>
        <w:t>Google services and behavioral targeting</w:t>
      </w:r>
    </w:p>
    <w:p w:rsidR="00EA10AD" w:rsidRDefault="00EA10AD" w:rsidP="00EA10AD">
      <w:pPr>
        <w:pStyle w:val="a3"/>
        <w:numPr>
          <w:ilvl w:val="0"/>
          <w:numId w:val="14"/>
        </w:numPr>
        <w:ind w:leftChars="0"/>
        <w:rPr>
          <w:sz w:val="28"/>
        </w:rPr>
      </w:pPr>
      <w:r w:rsidRPr="00EA10AD">
        <w:rPr>
          <w:sz w:val="28"/>
        </w:rPr>
        <w:t>The United States has allowed businesses to gather transaction information generated in the marketplace and then use that information for other marke</w:t>
      </w:r>
      <w:r>
        <w:rPr>
          <w:sz w:val="28"/>
        </w:rPr>
        <w:t>ting purposes</w:t>
      </w:r>
    </w:p>
    <w:p w:rsidR="00EA10AD" w:rsidRPr="00EA10AD" w:rsidRDefault="00EA10AD" w:rsidP="00EA10AD">
      <w:pPr>
        <w:pStyle w:val="a3"/>
        <w:numPr>
          <w:ilvl w:val="2"/>
          <w:numId w:val="11"/>
        </w:numPr>
        <w:ind w:leftChars="0"/>
        <w:rPr>
          <w:sz w:val="28"/>
        </w:rPr>
      </w:pPr>
      <w:r w:rsidRPr="00EA10AD">
        <w:rPr>
          <w:sz w:val="28"/>
        </w:rPr>
        <w:t>without obtaining the informed consent of the individual whose</w:t>
      </w:r>
      <w:r>
        <w:rPr>
          <w:sz w:val="28"/>
        </w:rPr>
        <w:t xml:space="preserve"> </w:t>
      </w:r>
      <w:r w:rsidRPr="00EA10AD">
        <w:rPr>
          <w:sz w:val="28"/>
        </w:rPr>
        <w:t>information is being used</w:t>
      </w:r>
      <w:r>
        <w:rPr>
          <w:sz w:val="28"/>
        </w:rPr>
        <w:t>.</w:t>
      </w:r>
    </w:p>
    <w:p w:rsidR="00EA10AD" w:rsidRDefault="00EA10AD" w:rsidP="00EA10AD">
      <w:pPr>
        <w:pStyle w:val="a3"/>
        <w:numPr>
          <w:ilvl w:val="0"/>
          <w:numId w:val="14"/>
        </w:numPr>
        <w:ind w:leftChars="0"/>
        <w:rPr>
          <w:sz w:val="28"/>
        </w:rPr>
      </w:pPr>
      <w:r w:rsidRPr="00EA10AD">
        <w:rPr>
          <w:rFonts w:hint="eastAsia"/>
          <w:sz w:val="28"/>
        </w:rPr>
        <w:t>An opt-out model of informed consent</w:t>
      </w:r>
    </w:p>
    <w:p w:rsidR="00EA10AD" w:rsidRDefault="00EA10AD" w:rsidP="00EA10AD">
      <w:pPr>
        <w:pStyle w:val="a3"/>
        <w:numPr>
          <w:ilvl w:val="2"/>
          <w:numId w:val="11"/>
        </w:numPr>
        <w:ind w:leftChars="0"/>
        <w:rPr>
          <w:sz w:val="28"/>
        </w:rPr>
      </w:pPr>
      <w:r w:rsidRPr="00EA10AD">
        <w:rPr>
          <w:sz w:val="28"/>
        </w:rPr>
        <w:t>permits the collection of personal information until the consumer specifically requests that the data not be collected</w:t>
      </w:r>
    </w:p>
    <w:p w:rsidR="00EA10AD" w:rsidRDefault="00EA10AD" w:rsidP="00EA10AD">
      <w:pPr>
        <w:pStyle w:val="a3"/>
        <w:numPr>
          <w:ilvl w:val="0"/>
          <w:numId w:val="14"/>
        </w:numPr>
        <w:ind w:leftChars="0"/>
        <w:rPr>
          <w:sz w:val="28"/>
        </w:rPr>
      </w:pPr>
      <w:r w:rsidRPr="00EA10AD">
        <w:rPr>
          <w:sz w:val="28"/>
        </w:rPr>
        <w:t>Online industry promotes self-regulation over privacy legislation</w:t>
      </w:r>
    </w:p>
    <w:p w:rsidR="00EA10AD" w:rsidRDefault="00EA10AD" w:rsidP="00EA10AD">
      <w:pPr>
        <w:pStyle w:val="a3"/>
        <w:numPr>
          <w:ilvl w:val="2"/>
          <w:numId w:val="11"/>
        </w:numPr>
        <w:ind w:leftChars="0"/>
        <w:rPr>
          <w:sz w:val="28"/>
        </w:rPr>
      </w:pPr>
      <w:proofErr w:type="spellStart"/>
      <w:r w:rsidRPr="00EA10AD">
        <w:rPr>
          <w:sz w:val="28"/>
        </w:rPr>
        <w:t>TRUSTe</w:t>
      </w:r>
      <w:proofErr w:type="spellEnd"/>
    </w:p>
    <w:p w:rsidR="00EA10AD" w:rsidRDefault="00EA10AD" w:rsidP="00EA10AD">
      <w:pPr>
        <w:pStyle w:val="a3"/>
        <w:numPr>
          <w:ilvl w:val="0"/>
          <w:numId w:val="14"/>
        </w:numPr>
        <w:ind w:leftChars="0"/>
        <w:rPr>
          <w:sz w:val="28"/>
        </w:rPr>
      </w:pPr>
      <w:r w:rsidRPr="00EA10AD">
        <w:rPr>
          <w:sz w:val="28"/>
        </w:rPr>
        <w:t>Members of the advertising network industry, including Google’s DoubleClick, have created an additional industry association called the Network Advertising Initiative (NAI)</w:t>
      </w:r>
    </w:p>
    <w:p w:rsidR="00EA10AD" w:rsidRDefault="00EA10AD" w:rsidP="00EA10AD">
      <w:pPr>
        <w:pStyle w:val="a3"/>
        <w:numPr>
          <w:ilvl w:val="2"/>
          <w:numId w:val="11"/>
        </w:numPr>
        <w:ind w:leftChars="0"/>
        <w:rPr>
          <w:sz w:val="28"/>
        </w:rPr>
      </w:pPr>
      <w:r w:rsidRPr="00EA10AD">
        <w:rPr>
          <w:sz w:val="28"/>
        </w:rPr>
        <w:t xml:space="preserve">develop its own privacy policies to help consumers </w:t>
      </w:r>
      <w:r w:rsidRPr="00EA10AD">
        <w:rPr>
          <w:sz w:val="28"/>
        </w:rPr>
        <w:lastRenderedPageBreak/>
        <w:t>opt out of advertising network programs and provide consumers redress from abuses.</w:t>
      </w:r>
    </w:p>
    <w:p w:rsidR="00EA10AD" w:rsidRDefault="00EA10AD" w:rsidP="00EA10AD">
      <w:pPr>
        <w:pStyle w:val="a3"/>
        <w:numPr>
          <w:ilvl w:val="0"/>
          <w:numId w:val="14"/>
        </w:numPr>
        <w:ind w:leftChars="0"/>
        <w:rPr>
          <w:sz w:val="28"/>
        </w:rPr>
      </w:pPr>
      <w:r w:rsidRPr="00EA10AD">
        <w:rPr>
          <w:sz w:val="28"/>
        </w:rPr>
        <w:t>extent of responsibility taken varies</w:t>
      </w:r>
    </w:p>
    <w:p w:rsidR="00EA10AD" w:rsidRPr="00EA10AD" w:rsidRDefault="00EA10AD" w:rsidP="00EA10AD">
      <w:pPr>
        <w:pStyle w:val="a3"/>
        <w:numPr>
          <w:ilvl w:val="2"/>
          <w:numId w:val="11"/>
        </w:numPr>
        <w:ind w:leftChars="0"/>
        <w:rPr>
          <w:sz w:val="28"/>
        </w:rPr>
      </w:pPr>
      <w:r w:rsidRPr="00EA10AD">
        <w:rPr>
          <w:sz w:val="28"/>
        </w:rPr>
        <w:t>Statements of information use</w:t>
      </w:r>
    </w:p>
    <w:p w:rsidR="00EA10AD" w:rsidRPr="00EA10AD" w:rsidRDefault="00A852BD" w:rsidP="00A852BD">
      <w:pPr>
        <w:pStyle w:val="a3"/>
        <w:numPr>
          <w:ilvl w:val="2"/>
          <w:numId w:val="11"/>
        </w:numPr>
        <w:ind w:leftChars="0"/>
        <w:rPr>
          <w:sz w:val="28"/>
        </w:rPr>
      </w:pPr>
      <w:r w:rsidRPr="00A852BD">
        <w:rPr>
          <w:sz w:val="28"/>
        </w:rPr>
        <w:t>AOL established an opt-out policy</w:t>
      </w:r>
    </w:p>
    <w:p w:rsidR="00EA10AD" w:rsidRPr="00EA10AD" w:rsidRDefault="00EA10AD" w:rsidP="00EA10AD">
      <w:pPr>
        <w:pStyle w:val="a3"/>
        <w:numPr>
          <w:ilvl w:val="2"/>
          <w:numId w:val="11"/>
        </w:numPr>
        <w:ind w:leftChars="0"/>
        <w:rPr>
          <w:sz w:val="28"/>
        </w:rPr>
      </w:pPr>
      <w:r w:rsidRPr="00EA10AD">
        <w:rPr>
          <w:sz w:val="28"/>
        </w:rPr>
        <w:t>Online “seals” of privacy principles</w:t>
      </w:r>
    </w:p>
    <w:p w:rsidR="00EA10AD" w:rsidRDefault="00EA10AD" w:rsidP="00EA10AD">
      <w:pPr>
        <w:pStyle w:val="a3"/>
        <w:numPr>
          <w:ilvl w:val="2"/>
          <w:numId w:val="11"/>
        </w:numPr>
        <w:ind w:leftChars="0"/>
        <w:rPr>
          <w:sz w:val="28"/>
        </w:rPr>
      </w:pPr>
      <w:r w:rsidRPr="00EA10AD">
        <w:rPr>
          <w:sz w:val="28"/>
        </w:rPr>
        <w:t>Most privacy policies are difficult to understand</w:t>
      </w:r>
    </w:p>
    <w:p w:rsidR="00DF5BF9" w:rsidRDefault="00DF5BF9" w:rsidP="00DF5BF9">
      <w:pPr>
        <w:pStyle w:val="a3"/>
        <w:numPr>
          <w:ilvl w:val="0"/>
          <w:numId w:val="4"/>
        </w:numPr>
        <w:ind w:leftChars="0"/>
        <w:rPr>
          <w:sz w:val="28"/>
        </w:rPr>
      </w:pPr>
      <w:r w:rsidRPr="00DF5BF9">
        <w:rPr>
          <w:sz w:val="28"/>
        </w:rPr>
        <w:t>Technical Solutions</w:t>
      </w:r>
    </w:p>
    <w:p w:rsidR="00DF5BF9" w:rsidRDefault="00DF5BF9" w:rsidP="00DF5BF9">
      <w:pPr>
        <w:pStyle w:val="a3"/>
        <w:numPr>
          <w:ilvl w:val="0"/>
          <w:numId w:val="14"/>
        </w:numPr>
        <w:ind w:leftChars="0"/>
        <w:rPr>
          <w:sz w:val="28"/>
        </w:rPr>
      </w:pPr>
      <w:r w:rsidRPr="00DF5BF9">
        <w:rPr>
          <w:sz w:val="28"/>
        </w:rPr>
        <w:t>few technologies that can protect user privacy during interactions with Web sites</w:t>
      </w:r>
    </w:p>
    <w:p w:rsidR="00C56E8A" w:rsidRPr="00C56E8A" w:rsidRDefault="00C56E8A" w:rsidP="00C56E8A">
      <w:pPr>
        <w:pStyle w:val="a3"/>
        <w:numPr>
          <w:ilvl w:val="2"/>
          <w:numId w:val="11"/>
        </w:numPr>
        <w:ind w:leftChars="0"/>
        <w:rPr>
          <w:sz w:val="28"/>
        </w:rPr>
      </w:pPr>
      <w:r w:rsidRPr="00C56E8A">
        <w:rPr>
          <w:sz w:val="28"/>
        </w:rPr>
        <w:t>E-mail encryption</w:t>
      </w:r>
    </w:p>
    <w:p w:rsidR="00C56E8A" w:rsidRPr="00C56E8A" w:rsidRDefault="00C56E8A" w:rsidP="00C56E8A">
      <w:pPr>
        <w:pStyle w:val="a3"/>
        <w:numPr>
          <w:ilvl w:val="2"/>
          <w:numId w:val="11"/>
        </w:numPr>
        <w:ind w:leftChars="0"/>
        <w:rPr>
          <w:sz w:val="28"/>
        </w:rPr>
      </w:pPr>
      <w:r w:rsidRPr="00C56E8A">
        <w:rPr>
          <w:sz w:val="28"/>
        </w:rPr>
        <w:t>Anonymity tools</w:t>
      </w:r>
    </w:p>
    <w:p w:rsidR="00C56E8A" w:rsidRPr="00C56E8A" w:rsidRDefault="00C56E8A" w:rsidP="00C56E8A">
      <w:pPr>
        <w:pStyle w:val="a3"/>
        <w:numPr>
          <w:ilvl w:val="2"/>
          <w:numId w:val="11"/>
        </w:numPr>
        <w:ind w:leftChars="0"/>
        <w:rPr>
          <w:sz w:val="28"/>
        </w:rPr>
      </w:pPr>
      <w:r w:rsidRPr="00C56E8A">
        <w:rPr>
          <w:sz w:val="28"/>
        </w:rPr>
        <w:t>Anti-spyware tools</w:t>
      </w:r>
    </w:p>
    <w:p w:rsidR="00C56E8A" w:rsidRPr="00C56E8A" w:rsidRDefault="00C56E8A" w:rsidP="00C56E8A">
      <w:pPr>
        <w:pStyle w:val="a3"/>
        <w:numPr>
          <w:ilvl w:val="2"/>
          <w:numId w:val="11"/>
        </w:numPr>
        <w:ind w:leftChars="0"/>
        <w:rPr>
          <w:sz w:val="28"/>
        </w:rPr>
      </w:pPr>
      <w:r w:rsidRPr="00C56E8A">
        <w:rPr>
          <w:sz w:val="28"/>
        </w:rPr>
        <w:t>Browser features</w:t>
      </w:r>
      <w:r>
        <w:rPr>
          <w:sz w:val="28"/>
        </w:rPr>
        <w:t xml:space="preserve"> -</w:t>
      </w:r>
      <w:r w:rsidRPr="00C56E8A">
        <w:rPr>
          <w:rFonts w:hint="eastAsia"/>
          <w:sz w:val="28"/>
        </w:rPr>
        <w:t>“</w:t>
      </w:r>
      <w:r w:rsidRPr="00C56E8A">
        <w:rPr>
          <w:sz w:val="28"/>
        </w:rPr>
        <w:t xml:space="preserve">Private” browsing </w:t>
      </w:r>
      <w:r>
        <w:rPr>
          <w:sz w:val="28"/>
        </w:rPr>
        <w:t>,</w:t>
      </w:r>
      <w:r w:rsidRPr="00C56E8A">
        <w:rPr>
          <w:rFonts w:hint="eastAsia"/>
          <w:sz w:val="28"/>
        </w:rPr>
        <w:t>“</w:t>
      </w:r>
      <w:r w:rsidRPr="00C56E8A">
        <w:rPr>
          <w:sz w:val="28"/>
        </w:rPr>
        <w:t>Do not track” options</w:t>
      </w:r>
    </w:p>
    <w:p w:rsidR="00DF5BF9" w:rsidRDefault="00DF5BF9" w:rsidP="00DF5BF9">
      <w:pPr>
        <w:pStyle w:val="a3"/>
        <w:numPr>
          <w:ilvl w:val="0"/>
          <w:numId w:val="14"/>
        </w:numPr>
        <w:ind w:leftChars="0"/>
        <w:rPr>
          <w:sz w:val="28"/>
        </w:rPr>
      </w:pPr>
      <w:r w:rsidRPr="00DF5BF9">
        <w:rPr>
          <w:sz w:val="28"/>
        </w:rPr>
        <w:t>For the most part, technical solutions have failed to protect users from being tracked as they move from one site to another</w:t>
      </w:r>
    </w:p>
    <w:p w:rsidR="004718C8" w:rsidRDefault="004718C8" w:rsidP="00806381">
      <w:pPr>
        <w:pStyle w:val="a3"/>
        <w:numPr>
          <w:ilvl w:val="1"/>
          <w:numId w:val="11"/>
        </w:numPr>
        <w:ind w:leftChars="0"/>
        <w:rPr>
          <w:sz w:val="28"/>
        </w:rPr>
      </w:pPr>
      <w:r w:rsidRPr="00806381">
        <w:rPr>
          <w:sz w:val="28"/>
        </w:rPr>
        <w:t>Property Rights: Intellectual Property</w:t>
      </w:r>
    </w:p>
    <w:p w:rsidR="00D833C1" w:rsidRDefault="00D833C1" w:rsidP="00D833C1">
      <w:pPr>
        <w:pStyle w:val="a3"/>
        <w:numPr>
          <w:ilvl w:val="0"/>
          <w:numId w:val="4"/>
        </w:numPr>
        <w:ind w:leftChars="0"/>
        <w:rPr>
          <w:sz w:val="28"/>
        </w:rPr>
      </w:pPr>
      <w:r w:rsidRPr="00D833C1">
        <w:rPr>
          <w:sz w:val="28"/>
        </w:rPr>
        <w:t>Preface</w:t>
      </w:r>
    </w:p>
    <w:p w:rsidR="00C56E8A" w:rsidRDefault="00DE3FA3" w:rsidP="00DE3FA3">
      <w:pPr>
        <w:pStyle w:val="a3"/>
        <w:numPr>
          <w:ilvl w:val="0"/>
          <w:numId w:val="14"/>
        </w:numPr>
        <w:ind w:leftChars="0"/>
        <w:rPr>
          <w:sz w:val="28"/>
        </w:rPr>
      </w:pPr>
      <w:r w:rsidRPr="00DE3FA3">
        <w:rPr>
          <w:sz w:val="28"/>
        </w:rPr>
        <w:t>Intellectual property</w:t>
      </w:r>
    </w:p>
    <w:p w:rsidR="00D833C1" w:rsidRDefault="00DE3FA3" w:rsidP="00C56E8A">
      <w:pPr>
        <w:pStyle w:val="a3"/>
        <w:numPr>
          <w:ilvl w:val="2"/>
          <w:numId w:val="11"/>
        </w:numPr>
        <w:ind w:leftChars="0"/>
        <w:rPr>
          <w:sz w:val="28"/>
        </w:rPr>
      </w:pPr>
      <w:r w:rsidRPr="00DE3FA3">
        <w:rPr>
          <w:sz w:val="28"/>
        </w:rPr>
        <w:t>intangible property created by individuals or corporations.</w:t>
      </w:r>
    </w:p>
    <w:p w:rsidR="00DE3FA3" w:rsidRDefault="00DE3FA3" w:rsidP="00DE3FA3">
      <w:pPr>
        <w:pStyle w:val="a3"/>
        <w:numPr>
          <w:ilvl w:val="0"/>
          <w:numId w:val="14"/>
        </w:numPr>
        <w:ind w:leftChars="0"/>
        <w:rPr>
          <w:sz w:val="28"/>
        </w:rPr>
      </w:pPr>
      <w:r w:rsidRPr="00DE3FA3">
        <w:rPr>
          <w:sz w:val="28"/>
        </w:rPr>
        <w:t>Information technology has made it difficult to protect intellectual property</w:t>
      </w:r>
    </w:p>
    <w:p w:rsidR="00DE3FA3" w:rsidRPr="00DE3FA3" w:rsidRDefault="00DE3FA3" w:rsidP="00DE3FA3">
      <w:pPr>
        <w:pStyle w:val="a3"/>
        <w:numPr>
          <w:ilvl w:val="2"/>
          <w:numId w:val="11"/>
        </w:numPr>
        <w:ind w:leftChars="0"/>
        <w:rPr>
          <w:sz w:val="28"/>
        </w:rPr>
      </w:pPr>
      <w:r w:rsidRPr="00DE3FA3">
        <w:rPr>
          <w:sz w:val="28"/>
        </w:rPr>
        <w:t>computerized information can be so easily copied or distributed on networks.</w:t>
      </w:r>
    </w:p>
    <w:p w:rsidR="00D833C1" w:rsidRDefault="00DE3FA3" w:rsidP="00DE3FA3">
      <w:pPr>
        <w:pStyle w:val="a3"/>
        <w:numPr>
          <w:ilvl w:val="0"/>
          <w:numId w:val="4"/>
        </w:numPr>
        <w:ind w:leftChars="0"/>
        <w:rPr>
          <w:sz w:val="28"/>
        </w:rPr>
      </w:pPr>
      <w:r w:rsidRPr="00DE3FA3">
        <w:rPr>
          <w:sz w:val="28"/>
        </w:rPr>
        <w:t>trade secrets</w:t>
      </w:r>
    </w:p>
    <w:p w:rsidR="00DE3FA3" w:rsidRDefault="00DE3FA3" w:rsidP="00DE3FA3">
      <w:pPr>
        <w:pStyle w:val="a3"/>
        <w:numPr>
          <w:ilvl w:val="0"/>
          <w:numId w:val="15"/>
        </w:numPr>
        <w:ind w:leftChars="0"/>
        <w:rPr>
          <w:sz w:val="28"/>
        </w:rPr>
      </w:pPr>
      <w:r w:rsidRPr="00DE3FA3">
        <w:rPr>
          <w:sz w:val="28"/>
        </w:rPr>
        <w:t>Any intellectual work product—a formula, device, pattern, or compilation of data—used for a business purpose can be classified as a trade secret, provided it is not based on information in the public domain.</w:t>
      </w:r>
    </w:p>
    <w:p w:rsidR="000E6F28" w:rsidRDefault="000E6F28" w:rsidP="000E6F28">
      <w:pPr>
        <w:pStyle w:val="a3"/>
        <w:numPr>
          <w:ilvl w:val="0"/>
          <w:numId w:val="15"/>
        </w:numPr>
        <w:ind w:leftChars="0"/>
        <w:rPr>
          <w:sz w:val="28"/>
        </w:rPr>
      </w:pPr>
      <w:r w:rsidRPr="000E6F28">
        <w:rPr>
          <w:sz w:val="28"/>
        </w:rPr>
        <w:t>grant a monopoly on the ideas behind a work product, but it can be a very tenuous monopoly.</w:t>
      </w:r>
    </w:p>
    <w:p w:rsidR="000E6F28" w:rsidRDefault="000E6F28" w:rsidP="000E6F28">
      <w:pPr>
        <w:pStyle w:val="a3"/>
        <w:numPr>
          <w:ilvl w:val="0"/>
          <w:numId w:val="15"/>
        </w:numPr>
        <w:ind w:leftChars="0"/>
        <w:rPr>
          <w:sz w:val="28"/>
        </w:rPr>
      </w:pPr>
      <w:r w:rsidRPr="000E6F28">
        <w:rPr>
          <w:sz w:val="28"/>
        </w:rPr>
        <w:t>Software that contains novel or unique elements, procedures, or compilations can be included as a trade secret.</w:t>
      </w:r>
    </w:p>
    <w:p w:rsidR="000E6F28" w:rsidRDefault="000E6F28" w:rsidP="000E6F28">
      <w:pPr>
        <w:pStyle w:val="a3"/>
        <w:numPr>
          <w:ilvl w:val="0"/>
          <w:numId w:val="15"/>
        </w:numPr>
        <w:ind w:leftChars="0"/>
        <w:rPr>
          <w:sz w:val="28"/>
        </w:rPr>
      </w:pPr>
      <w:r w:rsidRPr="000E6F28">
        <w:rPr>
          <w:sz w:val="28"/>
        </w:rPr>
        <w:lastRenderedPageBreak/>
        <w:t>Trade secret law protects the actual ideas in a work product, not only their manifestation.</w:t>
      </w:r>
    </w:p>
    <w:p w:rsidR="000E6F28" w:rsidRPr="000E6F28" w:rsidRDefault="000E6F28" w:rsidP="000E6F28">
      <w:pPr>
        <w:pStyle w:val="a3"/>
        <w:numPr>
          <w:ilvl w:val="0"/>
          <w:numId w:val="15"/>
        </w:numPr>
        <w:ind w:leftChars="0"/>
        <w:rPr>
          <w:sz w:val="28"/>
        </w:rPr>
      </w:pPr>
      <w:r w:rsidRPr="000E6F28">
        <w:rPr>
          <w:sz w:val="28"/>
        </w:rPr>
        <w:t>take care to bind employees and customers with nondisclosure agreements and to prevent the secret from falling into the public domain</w:t>
      </w:r>
    </w:p>
    <w:p w:rsidR="00DE3FA3" w:rsidRDefault="00DE3FA3" w:rsidP="00DE3FA3">
      <w:pPr>
        <w:pStyle w:val="a3"/>
        <w:numPr>
          <w:ilvl w:val="0"/>
          <w:numId w:val="4"/>
        </w:numPr>
        <w:ind w:leftChars="0"/>
        <w:rPr>
          <w:sz w:val="28"/>
        </w:rPr>
      </w:pPr>
      <w:r w:rsidRPr="00DE3FA3">
        <w:rPr>
          <w:sz w:val="28"/>
        </w:rPr>
        <w:t>copyright</w:t>
      </w:r>
    </w:p>
    <w:p w:rsidR="000E6F28" w:rsidRDefault="000E6F28" w:rsidP="000E6F28">
      <w:pPr>
        <w:pStyle w:val="a3"/>
        <w:numPr>
          <w:ilvl w:val="0"/>
          <w:numId w:val="16"/>
        </w:numPr>
        <w:ind w:leftChars="0"/>
        <w:rPr>
          <w:sz w:val="28"/>
        </w:rPr>
      </w:pPr>
      <w:r w:rsidRPr="000E6F28">
        <w:rPr>
          <w:sz w:val="28"/>
        </w:rPr>
        <w:t>Copyright is a statutory grant that protects creators of intellectual property from having their work copied by others for any purpose during the life of the author plus an additional 70 years after the author’s death</w:t>
      </w:r>
    </w:p>
    <w:p w:rsidR="000E6F28" w:rsidRDefault="000E6F28" w:rsidP="000E6F28">
      <w:pPr>
        <w:pStyle w:val="a3"/>
        <w:numPr>
          <w:ilvl w:val="0"/>
          <w:numId w:val="16"/>
        </w:numPr>
        <w:ind w:leftChars="0"/>
        <w:rPr>
          <w:sz w:val="28"/>
        </w:rPr>
      </w:pPr>
      <w:r w:rsidRPr="000E6F28">
        <w:rPr>
          <w:sz w:val="28"/>
        </w:rPr>
        <w:t>For corporate-owned works, copyright protection lasts for 95 years after their initial creation.</w:t>
      </w:r>
    </w:p>
    <w:p w:rsidR="008631B2" w:rsidRDefault="008631B2" w:rsidP="008631B2">
      <w:pPr>
        <w:pStyle w:val="a3"/>
        <w:numPr>
          <w:ilvl w:val="0"/>
          <w:numId w:val="16"/>
        </w:numPr>
        <w:ind w:leftChars="0"/>
        <w:rPr>
          <w:sz w:val="28"/>
        </w:rPr>
      </w:pPr>
      <w:r w:rsidRPr="008631B2">
        <w:rPr>
          <w:sz w:val="28"/>
        </w:rPr>
        <w:t>The intent behind copyright laws has been to encourage creativity and authorship by ensuring that creative people receive the financial and other benefits of their work.</w:t>
      </w:r>
    </w:p>
    <w:p w:rsidR="008631B2" w:rsidRDefault="008631B2" w:rsidP="008631B2">
      <w:pPr>
        <w:pStyle w:val="a3"/>
        <w:numPr>
          <w:ilvl w:val="0"/>
          <w:numId w:val="16"/>
        </w:numPr>
        <w:ind w:leftChars="0"/>
        <w:rPr>
          <w:sz w:val="28"/>
        </w:rPr>
      </w:pPr>
      <w:r w:rsidRPr="008631B2">
        <w:rPr>
          <w:sz w:val="28"/>
        </w:rPr>
        <w:t>Copyright protects against copying of entire programs or their parts.</w:t>
      </w:r>
    </w:p>
    <w:p w:rsidR="008631B2" w:rsidRPr="008631B2" w:rsidRDefault="008631B2" w:rsidP="008631B2">
      <w:pPr>
        <w:pStyle w:val="a3"/>
        <w:numPr>
          <w:ilvl w:val="0"/>
          <w:numId w:val="16"/>
        </w:numPr>
        <w:ind w:leftChars="0"/>
        <w:rPr>
          <w:sz w:val="28"/>
        </w:rPr>
      </w:pPr>
      <w:r w:rsidRPr="008631B2">
        <w:rPr>
          <w:sz w:val="28"/>
        </w:rPr>
        <w:t>The drawback to copyright protection is that the underlying ideas behind a work are not protected, only their manifestation in a work.</w:t>
      </w:r>
    </w:p>
    <w:p w:rsidR="00DE3FA3" w:rsidRDefault="00DE3FA3" w:rsidP="00DE3FA3">
      <w:pPr>
        <w:pStyle w:val="a3"/>
        <w:numPr>
          <w:ilvl w:val="0"/>
          <w:numId w:val="4"/>
        </w:numPr>
        <w:ind w:leftChars="0"/>
        <w:rPr>
          <w:sz w:val="28"/>
        </w:rPr>
      </w:pPr>
      <w:r w:rsidRPr="00DE3FA3">
        <w:rPr>
          <w:sz w:val="28"/>
        </w:rPr>
        <w:t>patent law</w:t>
      </w:r>
    </w:p>
    <w:p w:rsidR="003C4FF8" w:rsidRDefault="003C4FF8" w:rsidP="003C4FF8">
      <w:pPr>
        <w:pStyle w:val="a3"/>
        <w:numPr>
          <w:ilvl w:val="0"/>
          <w:numId w:val="17"/>
        </w:numPr>
        <w:ind w:leftChars="0"/>
        <w:rPr>
          <w:sz w:val="28"/>
        </w:rPr>
      </w:pPr>
      <w:r w:rsidRPr="003C4FF8">
        <w:rPr>
          <w:sz w:val="28"/>
        </w:rPr>
        <w:t>A patent grants the owner an exclusive monopoly on the ideas behind an invention for 20 years.</w:t>
      </w:r>
    </w:p>
    <w:p w:rsidR="003C4FF8" w:rsidRDefault="000A6785" w:rsidP="000A6785">
      <w:pPr>
        <w:pStyle w:val="a3"/>
        <w:numPr>
          <w:ilvl w:val="0"/>
          <w:numId w:val="17"/>
        </w:numPr>
        <w:ind w:leftChars="0"/>
        <w:rPr>
          <w:sz w:val="28"/>
        </w:rPr>
      </w:pPr>
      <w:r w:rsidRPr="000A6785">
        <w:rPr>
          <w:sz w:val="28"/>
        </w:rPr>
        <w:t>The key concepts in patent law are originality, novelty, and invention.</w:t>
      </w:r>
    </w:p>
    <w:p w:rsidR="000A6785" w:rsidRDefault="000A6785" w:rsidP="000A6785">
      <w:pPr>
        <w:pStyle w:val="a3"/>
        <w:numPr>
          <w:ilvl w:val="0"/>
          <w:numId w:val="17"/>
        </w:numPr>
        <w:ind w:leftChars="0"/>
        <w:rPr>
          <w:sz w:val="28"/>
        </w:rPr>
      </w:pPr>
      <w:r w:rsidRPr="000A6785">
        <w:rPr>
          <w:sz w:val="28"/>
        </w:rPr>
        <w:t>The strength of patent protection is that it grants a monopoly on the underlying concepts and ideas of software.</w:t>
      </w:r>
    </w:p>
    <w:p w:rsidR="002F2A03" w:rsidRDefault="002F2A03" w:rsidP="002F2A03">
      <w:pPr>
        <w:pStyle w:val="a3"/>
        <w:numPr>
          <w:ilvl w:val="0"/>
          <w:numId w:val="4"/>
        </w:numPr>
        <w:ind w:leftChars="0"/>
        <w:rPr>
          <w:sz w:val="28"/>
        </w:rPr>
      </w:pPr>
      <w:r w:rsidRPr="002F2A03">
        <w:rPr>
          <w:sz w:val="28"/>
        </w:rPr>
        <w:t>Challenges to Intellectual Property Rights</w:t>
      </w:r>
    </w:p>
    <w:p w:rsidR="002F2A03" w:rsidRDefault="002F2A03" w:rsidP="002F2A03">
      <w:pPr>
        <w:pStyle w:val="a3"/>
        <w:numPr>
          <w:ilvl w:val="0"/>
          <w:numId w:val="18"/>
        </w:numPr>
        <w:ind w:leftChars="0"/>
        <w:rPr>
          <w:sz w:val="28"/>
        </w:rPr>
      </w:pPr>
      <w:r w:rsidRPr="002F2A03">
        <w:rPr>
          <w:sz w:val="28"/>
        </w:rPr>
        <w:t>Digital media different from physical media (e.g., books)</w:t>
      </w:r>
    </w:p>
    <w:p w:rsidR="002F2A03" w:rsidRPr="002F2A03" w:rsidRDefault="002F2A03" w:rsidP="002F2A03">
      <w:pPr>
        <w:pStyle w:val="a3"/>
        <w:numPr>
          <w:ilvl w:val="2"/>
          <w:numId w:val="11"/>
        </w:numPr>
        <w:ind w:leftChars="0"/>
        <w:rPr>
          <w:sz w:val="28"/>
        </w:rPr>
      </w:pPr>
      <w:r w:rsidRPr="002F2A03">
        <w:rPr>
          <w:sz w:val="28"/>
        </w:rPr>
        <w:t>Ease of replication</w:t>
      </w:r>
    </w:p>
    <w:p w:rsidR="002F2A03" w:rsidRPr="002F2A03" w:rsidRDefault="002F2A03" w:rsidP="002F2A03">
      <w:pPr>
        <w:pStyle w:val="a3"/>
        <w:numPr>
          <w:ilvl w:val="2"/>
          <w:numId w:val="11"/>
        </w:numPr>
        <w:ind w:leftChars="0"/>
        <w:rPr>
          <w:sz w:val="28"/>
        </w:rPr>
      </w:pPr>
      <w:r w:rsidRPr="002F2A03">
        <w:rPr>
          <w:sz w:val="28"/>
        </w:rPr>
        <w:t>Ease of transmission (networks, Internet)</w:t>
      </w:r>
    </w:p>
    <w:p w:rsidR="002F2A03" w:rsidRPr="002F2A03" w:rsidRDefault="002F2A03" w:rsidP="002F2A03">
      <w:pPr>
        <w:pStyle w:val="a3"/>
        <w:numPr>
          <w:ilvl w:val="2"/>
          <w:numId w:val="11"/>
        </w:numPr>
        <w:ind w:leftChars="0"/>
        <w:rPr>
          <w:sz w:val="28"/>
        </w:rPr>
      </w:pPr>
      <w:r w:rsidRPr="002F2A03">
        <w:rPr>
          <w:sz w:val="28"/>
        </w:rPr>
        <w:t>Ease of alteration</w:t>
      </w:r>
    </w:p>
    <w:p w:rsidR="002F2A03" w:rsidRPr="002F2A03" w:rsidRDefault="002F2A03" w:rsidP="002F2A03">
      <w:pPr>
        <w:pStyle w:val="a3"/>
        <w:numPr>
          <w:ilvl w:val="2"/>
          <w:numId w:val="11"/>
        </w:numPr>
        <w:ind w:leftChars="0"/>
        <w:rPr>
          <w:sz w:val="28"/>
        </w:rPr>
      </w:pPr>
      <w:r w:rsidRPr="002F2A03">
        <w:rPr>
          <w:sz w:val="28"/>
        </w:rPr>
        <w:t>Difficulty in classifying software</w:t>
      </w:r>
    </w:p>
    <w:p w:rsidR="002F2A03" w:rsidRPr="002F2A03" w:rsidRDefault="002F2A03" w:rsidP="002F2A03">
      <w:pPr>
        <w:pStyle w:val="a3"/>
        <w:numPr>
          <w:ilvl w:val="2"/>
          <w:numId w:val="11"/>
        </w:numPr>
        <w:ind w:leftChars="0"/>
        <w:rPr>
          <w:sz w:val="28"/>
        </w:rPr>
      </w:pPr>
      <w:r w:rsidRPr="002F2A03">
        <w:rPr>
          <w:sz w:val="28"/>
        </w:rPr>
        <w:t>Compactness</w:t>
      </w:r>
    </w:p>
    <w:p w:rsidR="002F2A03" w:rsidRDefault="002F2A03" w:rsidP="002F2A03">
      <w:pPr>
        <w:pStyle w:val="a3"/>
        <w:numPr>
          <w:ilvl w:val="2"/>
          <w:numId w:val="11"/>
        </w:numPr>
        <w:ind w:leftChars="0"/>
        <w:rPr>
          <w:sz w:val="28"/>
        </w:rPr>
      </w:pPr>
      <w:r w:rsidRPr="002F2A03">
        <w:rPr>
          <w:sz w:val="28"/>
        </w:rPr>
        <w:t>Difficulties in establishing uniqueness</w:t>
      </w:r>
    </w:p>
    <w:p w:rsidR="002F2A03" w:rsidRDefault="002F2A03" w:rsidP="002F2A03">
      <w:pPr>
        <w:pStyle w:val="a3"/>
        <w:numPr>
          <w:ilvl w:val="0"/>
          <w:numId w:val="18"/>
        </w:numPr>
        <w:ind w:leftChars="0"/>
        <w:rPr>
          <w:sz w:val="28"/>
        </w:rPr>
      </w:pPr>
      <w:r w:rsidRPr="002F2A03">
        <w:rPr>
          <w:sz w:val="28"/>
        </w:rPr>
        <w:t>Closed environments</w:t>
      </w:r>
    </w:p>
    <w:p w:rsidR="002F2A03" w:rsidRDefault="002F2A03" w:rsidP="002F2A03">
      <w:pPr>
        <w:pStyle w:val="a3"/>
        <w:numPr>
          <w:ilvl w:val="2"/>
          <w:numId w:val="11"/>
        </w:numPr>
        <w:ind w:leftChars="0"/>
        <w:rPr>
          <w:sz w:val="28"/>
        </w:rPr>
      </w:pPr>
      <w:r w:rsidRPr="002F2A03">
        <w:rPr>
          <w:sz w:val="28"/>
        </w:rPr>
        <w:lastRenderedPageBreak/>
        <w:t>iTunes Store</w:t>
      </w:r>
      <w:r>
        <w:rPr>
          <w:sz w:val="28"/>
        </w:rPr>
        <w:t xml:space="preserve">, </w:t>
      </w:r>
      <w:r w:rsidRPr="002F2A03">
        <w:rPr>
          <w:sz w:val="28"/>
        </w:rPr>
        <w:t>Kindle</w:t>
      </w:r>
      <w:r>
        <w:rPr>
          <w:sz w:val="28"/>
        </w:rPr>
        <w:t xml:space="preserve">, </w:t>
      </w:r>
      <w:r w:rsidRPr="002F2A03">
        <w:rPr>
          <w:sz w:val="28"/>
        </w:rPr>
        <w:t>Netflix</w:t>
      </w:r>
      <w:r>
        <w:rPr>
          <w:sz w:val="28"/>
        </w:rPr>
        <w:t xml:space="preserve">, </w:t>
      </w:r>
      <w:r w:rsidRPr="002F2A03">
        <w:rPr>
          <w:sz w:val="28"/>
        </w:rPr>
        <w:t>Spotify</w:t>
      </w:r>
    </w:p>
    <w:p w:rsidR="002F2A03" w:rsidRDefault="002F2A03" w:rsidP="002F2A03">
      <w:pPr>
        <w:pStyle w:val="a3"/>
        <w:numPr>
          <w:ilvl w:val="0"/>
          <w:numId w:val="18"/>
        </w:numPr>
        <w:ind w:leftChars="0"/>
        <w:rPr>
          <w:sz w:val="28"/>
        </w:rPr>
      </w:pPr>
      <w:r w:rsidRPr="002F2A03">
        <w:rPr>
          <w:sz w:val="28"/>
        </w:rPr>
        <w:t>Digital Millennium Copyright Act (DMCA)</w:t>
      </w:r>
    </w:p>
    <w:p w:rsidR="002F2A03" w:rsidRDefault="00B02DA2" w:rsidP="00B02DA2">
      <w:pPr>
        <w:pStyle w:val="a3"/>
        <w:numPr>
          <w:ilvl w:val="2"/>
          <w:numId w:val="11"/>
        </w:numPr>
        <w:ind w:leftChars="0"/>
        <w:rPr>
          <w:sz w:val="28"/>
        </w:rPr>
      </w:pPr>
      <w:r w:rsidRPr="00B02DA2">
        <w:rPr>
          <w:sz w:val="28"/>
        </w:rPr>
        <w:t>implemented a World Intellectual Property Organization Treaty that makes it illegal to circumvent technology based protections of copyrighted materials.</w:t>
      </w:r>
    </w:p>
    <w:p w:rsidR="00CE5919" w:rsidRPr="00CE5919" w:rsidRDefault="00CE5919" w:rsidP="00CE5919">
      <w:pPr>
        <w:pStyle w:val="a3"/>
        <w:numPr>
          <w:ilvl w:val="0"/>
          <w:numId w:val="11"/>
        </w:numPr>
        <w:ind w:leftChars="0"/>
        <w:rPr>
          <w:rFonts w:hint="eastAsia"/>
          <w:sz w:val="28"/>
        </w:rPr>
      </w:pPr>
      <w:r w:rsidRPr="00CE5919">
        <w:rPr>
          <w:sz w:val="28"/>
        </w:rPr>
        <w:t>How have information systems affected laws</w:t>
      </w:r>
      <w:r>
        <w:rPr>
          <w:sz w:val="28"/>
        </w:rPr>
        <w:t xml:space="preserve"> </w:t>
      </w:r>
      <w:r w:rsidRPr="00CE5919">
        <w:rPr>
          <w:sz w:val="28"/>
        </w:rPr>
        <w:t>for establishing accountability and liability</w:t>
      </w:r>
      <w:r>
        <w:rPr>
          <w:sz w:val="28"/>
        </w:rPr>
        <w:t xml:space="preserve"> </w:t>
      </w:r>
      <w:bookmarkStart w:id="0" w:name="_GoBack"/>
      <w:bookmarkEnd w:id="0"/>
      <w:r w:rsidRPr="00CE5919">
        <w:rPr>
          <w:sz w:val="28"/>
        </w:rPr>
        <w:t>and the quality of everyday life?</w:t>
      </w:r>
    </w:p>
    <w:p w:rsidR="004718C8" w:rsidRDefault="004718C8" w:rsidP="00806381">
      <w:pPr>
        <w:pStyle w:val="a3"/>
        <w:numPr>
          <w:ilvl w:val="1"/>
          <w:numId w:val="11"/>
        </w:numPr>
        <w:ind w:leftChars="0"/>
        <w:rPr>
          <w:sz w:val="28"/>
        </w:rPr>
      </w:pPr>
      <w:r w:rsidRPr="00806381">
        <w:rPr>
          <w:sz w:val="28"/>
        </w:rPr>
        <w:t>Accountability, Liability, and Control</w:t>
      </w:r>
    </w:p>
    <w:p w:rsidR="00B02DA2" w:rsidRDefault="00B02DA2" w:rsidP="00B02DA2">
      <w:pPr>
        <w:pStyle w:val="a3"/>
        <w:numPr>
          <w:ilvl w:val="0"/>
          <w:numId w:val="4"/>
        </w:numPr>
        <w:ind w:leftChars="0"/>
        <w:rPr>
          <w:sz w:val="28"/>
        </w:rPr>
      </w:pPr>
      <w:r>
        <w:rPr>
          <w:sz w:val="28"/>
        </w:rPr>
        <w:t xml:space="preserve">Preface </w:t>
      </w:r>
    </w:p>
    <w:p w:rsidR="00B02DA2" w:rsidRDefault="00B02DA2" w:rsidP="00B02DA2">
      <w:pPr>
        <w:pStyle w:val="a3"/>
        <w:numPr>
          <w:ilvl w:val="0"/>
          <w:numId w:val="18"/>
        </w:numPr>
        <w:ind w:leftChars="0"/>
        <w:rPr>
          <w:sz w:val="28"/>
        </w:rPr>
      </w:pPr>
      <w:r w:rsidRPr="00B02DA2">
        <w:rPr>
          <w:sz w:val="28"/>
        </w:rPr>
        <w:t>Along with privacy and property laws, new information technologies are challenging existing liability laws and social practices for holding individuals and institutions accountable.</w:t>
      </w:r>
    </w:p>
    <w:p w:rsidR="00B02DA2" w:rsidRPr="00B02DA2" w:rsidRDefault="00B02DA2" w:rsidP="00B02DA2">
      <w:pPr>
        <w:pStyle w:val="a3"/>
        <w:numPr>
          <w:ilvl w:val="2"/>
          <w:numId w:val="11"/>
        </w:numPr>
        <w:ind w:leftChars="0"/>
        <w:rPr>
          <w:sz w:val="28"/>
        </w:rPr>
      </w:pPr>
      <w:r w:rsidRPr="00B02DA2">
        <w:rPr>
          <w:sz w:val="28"/>
        </w:rPr>
        <w:t>If a person is injured by a machine controlled, in part, by software, who should be held accountable and, therefore, held liable?</w:t>
      </w:r>
    </w:p>
    <w:p w:rsidR="00B02DA2" w:rsidRDefault="002F4E85" w:rsidP="002F4E85">
      <w:pPr>
        <w:pStyle w:val="a3"/>
        <w:numPr>
          <w:ilvl w:val="0"/>
          <w:numId w:val="4"/>
        </w:numPr>
        <w:ind w:leftChars="0"/>
        <w:rPr>
          <w:sz w:val="28"/>
        </w:rPr>
      </w:pPr>
      <w:r w:rsidRPr="002F4E85">
        <w:rPr>
          <w:sz w:val="28"/>
        </w:rPr>
        <w:t>Computer-related liability problems</w:t>
      </w:r>
    </w:p>
    <w:p w:rsidR="002F4E85" w:rsidRDefault="002F4E85" w:rsidP="002F4E85">
      <w:pPr>
        <w:pStyle w:val="a3"/>
        <w:numPr>
          <w:ilvl w:val="0"/>
          <w:numId w:val="18"/>
        </w:numPr>
        <w:ind w:leftChars="0"/>
        <w:rPr>
          <w:sz w:val="28"/>
        </w:rPr>
      </w:pPr>
      <w:r w:rsidRPr="002F4E85">
        <w:rPr>
          <w:sz w:val="28"/>
        </w:rPr>
        <w:t>If software fails, who is responsible?</w:t>
      </w:r>
    </w:p>
    <w:p w:rsidR="002F4E85" w:rsidRDefault="002F4E85" w:rsidP="002F4E85">
      <w:pPr>
        <w:pStyle w:val="a3"/>
        <w:numPr>
          <w:ilvl w:val="2"/>
          <w:numId w:val="11"/>
        </w:numPr>
        <w:ind w:leftChars="0"/>
        <w:rPr>
          <w:sz w:val="28"/>
        </w:rPr>
      </w:pPr>
      <w:r w:rsidRPr="002F4E85">
        <w:rPr>
          <w:sz w:val="28"/>
        </w:rPr>
        <w:t>If seen as part of machine that injures or harms, software producer and operator may be liable.</w:t>
      </w:r>
    </w:p>
    <w:p w:rsidR="002F4E85" w:rsidRDefault="002F4E85" w:rsidP="002F4E85">
      <w:pPr>
        <w:pStyle w:val="a3"/>
        <w:numPr>
          <w:ilvl w:val="2"/>
          <w:numId w:val="11"/>
        </w:numPr>
        <w:ind w:leftChars="0"/>
        <w:rPr>
          <w:sz w:val="28"/>
        </w:rPr>
      </w:pPr>
      <w:r w:rsidRPr="002F4E85">
        <w:rPr>
          <w:sz w:val="28"/>
        </w:rPr>
        <w:t>If seen as similar to book, difficult to hold author/publisher responsible.</w:t>
      </w:r>
    </w:p>
    <w:p w:rsidR="002F4E85" w:rsidRPr="00806381" w:rsidRDefault="002F4E85" w:rsidP="002F4E85">
      <w:pPr>
        <w:pStyle w:val="a3"/>
        <w:numPr>
          <w:ilvl w:val="2"/>
          <w:numId w:val="11"/>
        </w:numPr>
        <w:ind w:leftChars="0"/>
        <w:rPr>
          <w:sz w:val="28"/>
        </w:rPr>
      </w:pPr>
      <w:r w:rsidRPr="002F4E85">
        <w:rPr>
          <w:sz w:val="28"/>
        </w:rPr>
        <w:t>What should liability be if software seen as service? Would this be similar to telephone systems not being liable for transmitted messages?</w:t>
      </w:r>
    </w:p>
    <w:p w:rsidR="004718C8" w:rsidRDefault="004718C8" w:rsidP="00806381">
      <w:pPr>
        <w:pStyle w:val="a3"/>
        <w:numPr>
          <w:ilvl w:val="1"/>
          <w:numId w:val="11"/>
        </w:numPr>
        <w:ind w:leftChars="0"/>
        <w:rPr>
          <w:sz w:val="28"/>
        </w:rPr>
      </w:pPr>
      <w:r w:rsidRPr="00806381">
        <w:rPr>
          <w:sz w:val="28"/>
        </w:rPr>
        <w:t>System Quality: Data Quality and System Errors</w:t>
      </w:r>
    </w:p>
    <w:p w:rsidR="00F76BDC" w:rsidRDefault="00F76BDC" w:rsidP="00F76BDC">
      <w:pPr>
        <w:pStyle w:val="a3"/>
        <w:numPr>
          <w:ilvl w:val="0"/>
          <w:numId w:val="4"/>
        </w:numPr>
        <w:ind w:leftChars="0"/>
        <w:rPr>
          <w:sz w:val="28"/>
        </w:rPr>
      </w:pPr>
      <w:r w:rsidRPr="00F76BDC">
        <w:rPr>
          <w:sz w:val="28"/>
        </w:rPr>
        <w:t>What is an acceptable, technologically feasible level of system quality?</w:t>
      </w:r>
    </w:p>
    <w:p w:rsidR="00F76BDC" w:rsidRDefault="00F76BDC" w:rsidP="00F76BDC">
      <w:pPr>
        <w:pStyle w:val="a3"/>
        <w:numPr>
          <w:ilvl w:val="0"/>
          <w:numId w:val="18"/>
        </w:numPr>
        <w:ind w:leftChars="0"/>
        <w:rPr>
          <w:sz w:val="28"/>
        </w:rPr>
      </w:pPr>
      <w:r w:rsidRPr="00F76BDC">
        <w:rPr>
          <w:sz w:val="28"/>
        </w:rPr>
        <w:t>Flawless software is economically unfeasible.</w:t>
      </w:r>
    </w:p>
    <w:p w:rsidR="00F76BDC" w:rsidRDefault="00F76BDC" w:rsidP="00F76BDC">
      <w:pPr>
        <w:pStyle w:val="a3"/>
        <w:numPr>
          <w:ilvl w:val="0"/>
          <w:numId w:val="4"/>
        </w:numPr>
        <w:ind w:leftChars="0"/>
        <w:rPr>
          <w:sz w:val="28"/>
        </w:rPr>
      </w:pPr>
      <w:r w:rsidRPr="00F76BDC">
        <w:rPr>
          <w:sz w:val="28"/>
        </w:rPr>
        <w:t>Three principal sources of poor system performance</w:t>
      </w:r>
    </w:p>
    <w:p w:rsidR="00F76BDC" w:rsidRDefault="00F76BDC" w:rsidP="00F76BDC">
      <w:pPr>
        <w:pStyle w:val="a3"/>
        <w:numPr>
          <w:ilvl w:val="0"/>
          <w:numId w:val="18"/>
        </w:numPr>
        <w:ind w:leftChars="0"/>
        <w:rPr>
          <w:sz w:val="28"/>
        </w:rPr>
      </w:pPr>
      <w:r w:rsidRPr="00F76BDC">
        <w:rPr>
          <w:sz w:val="28"/>
        </w:rPr>
        <w:t>software bugs and errors</w:t>
      </w:r>
    </w:p>
    <w:p w:rsidR="00F76BDC" w:rsidRDefault="00F76BDC" w:rsidP="00F76BDC">
      <w:pPr>
        <w:pStyle w:val="a3"/>
        <w:numPr>
          <w:ilvl w:val="0"/>
          <w:numId w:val="18"/>
        </w:numPr>
        <w:ind w:leftChars="0"/>
        <w:rPr>
          <w:sz w:val="28"/>
        </w:rPr>
      </w:pPr>
      <w:r w:rsidRPr="00F76BDC">
        <w:rPr>
          <w:sz w:val="28"/>
        </w:rPr>
        <w:t>hardware or facility failures caused by natural or other causes</w:t>
      </w:r>
    </w:p>
    <w:p w:rsidR="00F76BDC" w:rsidRDefault="00F76BDC" w:rsidP="00F76BDC">
      <w:pPr>
        <w:pStyle w:val="a3"/>
        <w:numPr>
          <w:ilvl w:val="0"/>
          <w:numId w:val="18"/>
        </w:numPr>
        <w:ind w:leftChars="0"/>
        <w:rPr>
          <w:sz w:val="28"/>
        </w:rPr>
      </w:pPr>
      <w:r w:rsidRPr="00F76BDC">
        <w:rPr>
          <w:sz w:val="28"/>
        </w:rPr>
        <w:t>poor input data quality</w:t>
      </w:r>
    </w:p>
    <w:p w:rsidR="00F76BDC" w:rsidRPr="00F76BDC" w:rsidRDefault="00F76BDC" w:rsidP="00F76BDC">
      <w:pPr>
        <w:pStyle w:val="a3"/>
        <w:numPr>
          <w:ilvl w:val="2"/>
          <w:numId w:val="11"/>
        </w:numPr>
        <w:ind w:leftChars="0"/>
        <w:rPr>
          <w:sz w:val="28"/>
        </w:rPr>
      </w:pPr>
      <w:r w:rsidRPr="00F76BDC">
        <w:rPr>
          <w:sz w:val="28"/>
        </w:rPr>
        <w:t>The software industry has not yet arrived at testing</w:t>
      </w:r>
    </w:p>
    <w:p w:rsidR="00F76BDC" w:rsidRDefault="00F76BDC" w:rsidP="00F76BDC">
      <w:pPr>
        <w:pStyle w:val="a3"/>
        <w:ind w:leftChars="0" w:left="2203"/>
        <w:rPr>
          <w:sz w:val="28"/>
        </w:rPr>
      </w:pPr>
      <w:r w:rsidRPr="00F76BDC">
        <w:rPr>
          <w:sz w:val="28"/>
        </w:rPr>
        <w:t>standards for producing softwa</w:t>
      </w:r>
      <w:r>
        <w:rPr>
          <w:sz w:val="28"/>
        </w:rPr>
        <w:t>re of acceptable but im</w:t>
      </w:r>
      <w:r w:rsidRPr="00F76BDC">
        <w:rPr>
          <w:sz w:val="28"/>
        </w:rPr>
        <w:t>perfect performance.</w:t>
      </w:r>
    </w:p>
    <w:p w:rsidR="00F76BDC" w:rsidRDefault="009B7450" w:rsidP="00F76BDC">
      <w:pPr>
        <w:pStyle w:val="a3"/>
        <w:numPr>
          <w:ilvl w:val="0"/>
          <w:numId w:val="4"/>
        </w:numPr>
        <w:ind w:leftChars="0"/>
        <w:rPr>
          <w:sz w:val="28"/>
        </w:rPr>
      </w:pPr>
      <w:r>
        <w:rPr>
          <w:sz w:val="28"/>
        </w:rPr>
        <w:lastRenderedPageBreak/>
        <w:t xml:space="preserve">By </w:t>
      </w:r>
      <w:r w:rsidR="00F76BDC" w:rsidRPr="00F76BDC">
        <w:rPr>
          <w:sz w:val="28"/>
        </w:rPr>
        <w:t>far the most common source of business system failure is data quality</w:t>
      </w:r>
    </w:p>
    <w:p w:rsidR="009B7450" w:rsidRPr="009B7450" w:rsidRDefault="009B7450" w:rsidP="009B7450">
      <w:pPr>
        <w:pStyle w:val="a3"/>
        <w:numPr>
          <w:ilvl w:val="0"/>
          <w:numId w:val="19"/>
        </w:numPr>
        <w:ind w:leftChars="0"/>
        <w:rPr>
          <w:sz w:val="28"/>
        </w:rPr>
      </w:pPr>
      <w:r w:rsidRPr="009B7450">
        <w:rPr>
          <w:sz w:val="28"/>
        </w:rPr>
        <w:t>individual organizations report data error rates ranging from 0.5 to 30 percent.</w:t>
      </w:r>
    </w:p>
    <w:p w:rsidR="004718C8" w:rsidRDefault="004718C8" w:rsidP="00806381">
      <w:pPr>
        <w:pStyle w:val="a3"/>
        <w:numPr>
          <w:ilvl w:val="1"/>
          <w:numId w:val="11"/>
        </w:numPr>
        <w:ind w:leftChars="0"/>
        <w:rPr>
          <w:sz w:val="28"/>
        </w:rPr>
      </w:pPr>
      <w:r w:rsidRPr="00806381">
        <w:rPr>
          <w:sz w:val="28"/>
        </w:rPr>
        <w:t>Quality of Life; Equity, Access, and Boundaries</w:t>
      </w:r>
    </w:p>
    <w:p w:rsidR="008F6C7B" w:rsidRDefault="008F6C7B" w:rsidP="008F6C7B">
      <w:pPr>
        <w:pStyle w:val="a3"/>
        <w:numPr>
          <w:ilvl w:val="0"/>
          <w:numId w:val="4"/>
        </w:numPr>
        <w:ind w:leftChars="0"/>
        <w:rPr>
          <w:sz w:val="28"/>
        </w:rPr>
      </w:pPr>
      <w:r>
        <w:rPr>
          <w:sz w:val="28"/>
        </w:rPr>
        <w:t>P</w:t>
      </w:r>
      <w:r>
        <w:rPr>
          <w:rFonts w:hint="eastAsia"/>
          <w:sz w:val="28"/>
        </w:rPr>
        <w:t>reface</w:t>
      </w:r>
    </w:p>
    <w:p w:rsidR="008F6C7B" w:rsidRDefault="00E91738" w:rsidP="00E91738">
      <w:pPr>
        <w:pStyle w:val="a3"/>
        <w:numPr>
          <w:ilvl w:val="0"/>
          <w:numId w:val="19"/>
        </w:numPr>
        <w:ind w:leftChars="0"/>
        <w:rPr>
          <w:sz w:val="28"/>
        </w:rPr>
      </w:pPr>
      <w:r w:rsidRPr="00E91738">
        <w:rPr>
          <w:sz w:val="28"/>
        </w:rPr>
        <w:t>The negative social costs of introducing information technologies and systems are beginning to mount along with the power of the technology</w:t>
      </w:r>
    </w:p>
    <w:p w:rsidR="008F6C7B" w:rsidRDefault="00E91738" w:rsidP="00E91738">
      <w:pPr>
        <w:pStyle w:val="a3"/>
        <w:numPr>
          <w:ilvl w:val="0"/>
          <w:numId w:val="4"/>
        </w:numPr>
        <w:ind w:leftChars="0"/>
        <w:rPr>
          <w:sz w:val="28"/>
        </w:rPr>
      </w:pPr>
      <w:r w:rsidRPr="00E91738">
        <w:rPr>
          <w:sz w:val="28"/>
        </w:rPr>
        <w:t>Balancing Power: Center Versus Periphery</w:t>
      </w:r>
    </w:p>
    <w:p w:rsidR="00E91738" w:rsidRDefault="00E91738" w:rsidP="00E91738">
      <w:pPr>
        <w:pStyle w:val="a3"/>
        <w:numPr>
          <w:ilvl w:val="0"/>
          <w:numId w:val="19"/>
        </w:numPr>
        <w:ind w:leftChars="0"/>
        <w:rPr>
          <w:sz w:val="28"/>
        </w:rPr>
      </w:pPr>
      <w:r w:rsidRPr="00E91738">
        <w:rPr>
          <w:sz w:val="28"/>
        </w:rPr>
        <w:t>The shift toward highly decentralized computing, coupled with an ideology of empowerment of thousands of workers, and the decentralization of decision making to lower organizational levels, have reduced the fears of power centralization in government institutions</w:t>
      </w:r>
    </w:p>
    <w:p w:rsidR="00E91738" w:rsidRDefault="00E91738" w:rsidP="00E91738">
      <w:pPr>
        <w:pStyle w:val="a3"/>
        <w:numPr>
          <w:ilvl w:val="0"/>
          <w:numId w:val="19"/>
        </w:numPr>
        <w:ind w:leftChars="0"/>
        <w:rPr>
          <w:sz w:val="28"/>
        </w:rPr>
      </w:pPr>
      <w:r w:rsidRPr="00E91738">
        <w:rPr>
          <w:sz w:val="28"/>
        </w:rPr>
        <w:t>At the same time, corporate Internet behemoths like Google, Apple, Yahoo, Amazon, and Microsoft have come to dominate the collection and analysis of personal private information of all citizens</w:t>
      </w:r>
    </w:p>
    <w:p w:rsidR="00E91738" w:rsidRDefault="00E91738" w:rsidP="00E91738">
      <w:pPr>
        <w:pStyle w:val="a3"/>
        <w:numPr>
          <w:ilvl w:val="2"/>
          <w:numId w:val="11"/>
        </w:numPr>
        <w:ind w:leftChars="0"/>
        <w:rPr>
          <w:sz w:val="28"/>
        </w:rPr>
      </w:pPr>
      <w:r w:rsidRPr="00E91738">
        <w:rPr>
          <w:sz w:val="28"/>
        </w:rPr>
        <w:t>although computing power decentralizing, key decision making remains centralized</w:t>
      </w:r>
    </w:p>
    <w:p w:rsidR="00E91738" w:rsidRDefault="00E91738" w:rsidP="00E91738">
      <w:pPr>
        <w:pStyle w:val="a3"/>
        <w:numPr>
          <w:ilvl w:val="0"/>
          <w:numId w:val="4"/>
        </w:numPr>
        <w:ind w:leftChars="0"/>
        <w:rPr>
          <w:sz w:val="28"/>
        </w:rPr>
      </w:pPr>
      <w:r w:rsidRPr="00E91738">
        <w:rPr>
          <w:sz w:val="28"/>
        </w:rPr>
        <w:t>Rapidity of Change: Reduced Response Time to</w:t>
      </w:r>
      <w:r>
        <w:rPr>
          <w:sz w:val="28"/>
        </w:rPr>
        <w:t xml:space="preserve"> </w:t>
      </w:r>
      <w:r w:rsidRPr="00E91738">
        <w:rPr>
          <w:sz w:val="28"/>
        </w:rPr>
        <w:t>Competition</w:t>
      </w:r>
    </w:p>
    <w:p w:rsidR="00E91738" w:rsidRDefault="00E91738" w:rsidP="00E91738">
      <w:pPr>
        <w:pStyle w:val="a3"/>
        <w:numPr>
          <w:ilvl w:val="0"/>
          <w:numId w:val="20"/>
        </w:numPr>
        <w:ind w:leftChars="0"/>
        <w:rPr>
          <w:sz w:val="28"/>
        </w:rPr>
      </w:pPr>
      <w:r w:rsidRPr="00E91738">
        <w:rPr>
          <w:sz w:val="28"/>
        </w:rPr>
        <w:t>Time-base</w:t>
      </w:r>
      <w:r>
        <w:rPr>
          <w:sz w:val="28"/>
        </w:rPr>
        <w:t>d competition has an ugly side</w:t>
      </w:r>
    </w:p>
    <w:p w:rsidR="00E91738" w:rsidRDefault="00E91738" w:rsidP="00E91738">
      <w:pPr>
        <w:pStyle w:val="a3"/>
        <w:numPr>
          <w:ilvl w:val="2"/>
          <w:numId w:val="11"/>
        </w:numPr>
        <w:ind w:leftChars="0"/>
        <w:rPr>
          <w:sz w:val="28"/>
        </w:rPr>
      </w:pPr>
      <w:r w:rsidRPr="00E91738">
        <w:rPr>
          <w:sz w:val="28"/>
        </w:rPr>
        <w:t>The business you work for may not have enough time to respond to global competitors and may be wiped out in a year, along with your job</w:t>
      </w:r>
    </w:p>
    <w:p w:rsidR="00E91738" w:rsidRDefault="00E91738" w:rsidP="00E91738">
      <w:pPr>
        <w:pStyle w:val="a3"/>
        <w:numPr>
          <w:ilvl w:val="0"/>
          <w:numId w:val="4"/>
        </w:numPr>
        <w:ind w:leftChars="0"/>
        <w:rPr>
          <w:sz w:val="28"/>
        </w:rPr>
      </w:pPr>
      <w:r w:rsidRPr="00E91738">
        <w:rPr>
          <w:sz w:val="28"/>
        </w:rPr>
        <w:t>Maintaining Boundaries: Family, Work, and Leisure</w:t>
      </w:r>
    </w:p>
    <w:p w:rsidR="00E91738" w:rsidRDefault="00E91738" w:rsidP="00E91738">
      <w:pPr>
        <w:pStyle w:val="a3"/>
        <w:numPr>
          <w:ilvl w:val="0"/>
          <w:numId w:val="20"/>
        </w:numPr>
        <w:ind w:leftChars="0"/>
        <w:rPr>
          <w:sz w:val="28"/>
        </w:rPr>
      </w:pPr>
      <w:r w:rsidRPr="00E91738">
        <w:rPr>
          <w:sz w:val="28"/>
        </w:rPr>
        <w:t>computing, Internet use lengthens work-day, infringes on family, personal time</w:t>
      </w:r>
    </w:p>
    <w:p w:rsidR="00E91738" w:rsidRDefault="00E91738" w:rsidP="00B336DB">
      <w:pPr>
        <w:pStyle w:val="a3"/>
        <w:numPr>
          <w:ilvl w:val="0"/>
          <w:numId w:val="20"/>
        </w:numPr>
        <w:ind w:leftChars="0"/>
        <w:rPr>
          <w:sz w:val="28"/>
        </w:rPr>
      </w:pPr>
      <w:r w:rsidRPr="00E91738">
        <w:rPr>
          <w:sz w:val="28"/>
        </w:rPr>
        <w:t>The traditional boundaries that separate work from family and just plain leisure have been weakened.</w:t>
      </w:r>
    </w:p>
    <w:p w:rsidR="00B336DB" w:rsidRDefault="00B336DB" w:rsidP="00B336DB">
      <w:pPr>
        <w:pStyle w:val="a3"/>
        <w:numPr>
          <w:ilvl w:val="0"/>
          <w:numId w:val="20"/>
        </w:numPr>
        <w:ind w:leftChars="0"/>
        <w:rPr>
          <w:sz w:val="28"/>
        </w:rPr>
      </w:pPr>
      <w:r w:rsidRPr="00B336DB">
        <w:rPr>
          <w:sz w:val="28"/>
        </w:rPr>
        <w:t>The work umbrella now extends far beyond the eight-hour day into commuting time, vacation time, and leisure time.</w:t>
      </w:r>
    </w:p>
    <w:p w:rsidR="00B336DB" w:rsidRDefault="00B336DB" w:rsidP="00B336DB">
      <w:pPr>
        <w:pStyle w:val="a3"/>
        <w:numPr>
          <w:ilvl w:val="0"/>
          <w:numId w:val="20"/>
        </w:numPr>
        <w:ind w:leftChars="0"/>
        <w:rPr>
          <w:sz w:val="28"/>
        </w:rPr>
      </w:pPr>
      <w:r w:rsidRPr="00B336DB">
        <w:rPr>
          <w:sz w:val="28"/>
        </w:rPr>
        <w:t>Extensive Internet use, even for entertainment or recreational purposes, takes people away from their family and friends.</w:t>
      </w:r>
    </w:p>
    <w:p w:rsidR="00B336DB" w:rsidRPr="00B336DB" w:rsidRDefault="00B336DB" w:rsidP="00B336DB">
      <w:pPr>
        <w:pStyle w:val="a3"/>
        <w:numPr>
          <w:ilvl w:val="0"/>
          <w:numId w:val="20"/>
        </w:numPr>
        <w:ind w:leftChars="0"/>
        <w:rPr>
          <w:sz w:val="28"/>
        </w:rPr>
      </w:pPr>
      <w:r w:rsidRPr="00B336DB">
        <w:rPr>
          <w:sz w:val="28"/>
        </w:rPr>
        <w:t>Among middle school and teenage childr</w:t>
      </w:r>
      <w:r>
        <w:rPr>
          <w:sz w:val="28"/>
        </w:rPr>
        <w:t xml:space="preserve">en, it can lead </w:t>
      </w:r>
      <w:r>
        <w:rPr>
          <w:sz w:val="28"/>
        </w:rPr>
        <w:lastRenderedPageBreak/>
        <w:t>to harmful anti</w:t>
      </w:r>
      <w:r w:rsidRPr="00B336DB">
        <w:rPr>
          <w:sz w:val="28"/>
        </w:rPr>
        <w:t>social behavior, such as the recent upsurge in cyberbullying</w:t>
      </w:r>
    </w:p>
    <w:p w:rsidR="00E91738" w:rsidRDefault="00E91738" w:rsidP="00E91738">
      <w:pPr>
        <w:pStyle w:val="a3"/>
        <w:numPr>
          <w:ilvl w:val="0"/>
          <w:numId w:val="4"/>
        </w:numPr>
        <w:ind w:leftChars="0"/>
        <w:rPr>
          <w:sz w:val="28"/>
        </w:rPr>
      </w:pPr>
      <w:r w:rsidRPr="00E91738">
        <w:rPr>
          <w:sz w:val="28"/>
        </w:rPr>
        <w:t>Dependence and Vulnerability</w:t>
      </w:r>
    </w:p>
    <w:p w:rsidR="00B336DB" w:rsidRDefault="00B336DB" w:rsidP="00B336DB">
      <w:pPr>
        <w:pStyle w:val="a3"/>
        <w:numPr>
          <w:ilvl w:val="0"/>
          <w:numId w:val="21"/>
        </w:numPr>
        <w:ind w:leftChars="0"/>
        <w:rPr>
          <w:sz w:val="28"/>
        </w:rPr>
      </w:pPr>
      <w:r w:rsidRPr="00B336DB">
        <w:rPr>
          <w:sz w:val="28"/>
        </w:rPr>
        <w:t>our businesses, governments, schools, and private associations, are incredibly dependent on information systems and are, therefore, highly vulnerable if these systems fail</w:t>
      </w:r>
    </w:p>
    <w:p w:rsidR="00B336DB" w:rsidRDefault="00B336DB" w:rsidP="00B336DB">
      <w:pPr>
        <w:pStyle w:val="a3"/>
        <w:numPr>
          <w:ilvl w:val="0"/>
          <w:numId w:val="21"/>
        </w:numPr>
        <w:ind w:leftChars="0"/>
        <w:rPr>
          <w:sz w:val="28"/>
        </w:rPr>
      </w:pPr>
      <w:r w:rsidRPr="00B336DB">
        <w:rPr>
          <w:sz w:val="28"/>
        </w:rPr>
        <w:t>The absence of standards and the criticality of some system applications will probably call forth demands for national standards and perhaps regulatory oversight.</w:t>
      </w:r>
    </w:p>
    <w:p w:rsidR="00E91738" w:rsidRDefault="00E91738" w:rsidP="00E91738">
      <w:pPr>
        <w:pStyle w:val="a3"/>
        <w:numPr>
          <w:ilvl w:val="0"/>
          <w:numId w:val="4"/>
        </w:numPr>
        <w:ind w:leftChars="0"/>
        <w:rPr>
          <w:sz w:val="28"/>
        </w:rPr>
      </w:pPr>
      <w:r w:rsidRPr="00E91738">
        <w:rPr>
          <w:sz w:val="28"/>
        </w:rPr>
        <w:t>Computer Crime and Abuse</w:t>
      </w:r>
    </w:p>
    <w:p w:rsidR="00797427" w:rsidRDefault="00797427" w:rsidP="00797427">
      <w:pPr>
        <w:pStyle w:val="a3"/>
        <w:numPr>
          <w:ilvl w:val="0"/>
          <w:numId w:val="22"/>
        </w:numPr>
        <w:ind w:leftChars="0"/>
        <w:rPr>
          <w:sz w:val="28"/>
        </w:rPr>
      </w:pPr>
      <w:r w:rsidRPr="00797427">
        <w:rPr>
          <w:sz w:val="28"/>
        </w:rPr>
        <w:t>Computer crime</w:t>
      </w:r>
    </w:p>
    <w:p w:rsidR="00797427" w:rsidRDefault="00797427" w:rsidP="00797427">
      <w:pPr>
        <w:pStyle w:val="a3"/>
        <w:numPr>
          <w:ilvl w:val="2"/>
          <w:numId w:val="11"/>
        </w:numPr>
        <w:ind w:leftChars="0"/>
        <w:rPr>
          <w:sz w:val="28"/>
        </w:rPr>
      </w:pPr>
      <w:r w:rsidRPr="00797427">
        <w:rPr>
          <w:sz w:val="28"/>
        </w:rPr>
        <w:t>the commission of illegal acts through the use of a computer or against a computer system</w:t>
      </w:r>
    </w:p>
    <w:p w:rsidR="00797427" w:rsidRDefault="00797427" w:rsidP="00797427">
      <w:pPr>
        <w:pStyle w:val="a3"/>
        <w:numPr>
          <w:ilvl w:val="0"/>
          <w:numId w:val="22"/>
        </w:numPr>
        <w:ind w:leftChars="0"/>
        <w:rPr>
          <w:sz w:val="28"/>
        </w:rPr>
      </w:pPr>
      <w:r w:rsidRPr="00797427">
        <w:rPr>
          <w:sz w:val="28"/>
        </w:rPr>
        <w:t>The most common type of attack</w:t>
      </w:r>
    </w:p>
    <w:p w:rsidR="00797427" w:rsidRDefault="00797427" w:rsidP="00797427">
      <w:pPr>
        <w:pStyle w:val="a3"/>
        <w:numPr>
          <w:ilvl w:val="2"/>
          <w:numId w:val="11"/>
        </w:numPr>
        <w:ind w:leftChars="0"/>
        <w:rPr>
          <w:sz w:val="28"/>
        </w:rPr>
      </w:pPr>
      <w:r w:rsidRPr="00797427">
        <w:rPr>
          <w:sz w:val="28"/>
        </w:rPr>
        <w:t>malware infection (67%)</w:t>
      </w:r>
    </w:p>
    <w:p w:rsidR="00797427" w:rsidRDefault="00797427" w:rsidP="00797427">
      <w:pPr>
        <w:pStyle w:val="a3"/>
        <w:numPr>
          <w:ilvl w:val="2"/>
          <w:numId w:val="11"/>
        </w:numPr>
        <w:ind w:leftChars="0"/>
        <w:rPr>
          <w:sz w:val="28"/>
        </w:rPr>
      </w:pPr>
      <w:r>
        <w:rPr>
          <w:sz w:val="28"/>
        </w:rPr>
        <w:t>p</w:t>
      </w:r>
      <w:r w:rsidRPr="00797427">
        <w:rPr>
          <w:sz w:val="28"/>
        </w:rPr>
        <w:t>hishing fraud (39%)</w:t>
      </w:r>
    </w:p>
    <w:p w:rsidR="00797427" w:rsidRDefault="00797427" w:rsidP="00797427">
      <w:pPr>
        <w:pStyle w:val="a3"/>
        <w:numPr>
          <w:ilvl w:val="2"/>
          <w:numId w:val="11"/>
        </w:numPr>
        <w:ind w:leftChars="0"/>
        <w:rPr>
          <w:sz w:val="28"/>
        </w:rPr>
      </w:pPr>
      <w:r w:rsidRPr="00797427">
        <w:rPr>
          <w:sz w:val="28"/>
        </w:rPr>
        <w:t>laptop and mobile hardware theft (34%)</w:t>
      </w:r>
    </w:p>
    <w:p w:rsidR="00797427" w:rsidRDefault="00797427" w:rsidP="00797427">
      <w:pPr>
        <w:pStyle w:val="a3"/>
        <w:numPr>
          <w:ilvl w:val="2"/>
          <w:numId w:val="11"/>
        </w:numPr>
        <w:ind w:leftChars="0"/>
        <w:rPr>
          <w:sz w:val="28"/>
        </w:rPr>
      </w:pPr>
      <w:r w:rsidRPr="00797427">
        <w:rPr>
          <w:sz w:val="28"/>
        </w:rPr>
        <w:t>attacks by botnets (29%)</w:t>
      </w:r>
    </w:p>
    <w:p w:rsidR="00797427" w:rsidRDefault="00797427" w:rsidP="00797427">
      <w:pPr>
        <w:pStyle w:val="a3"/>
        <w:numPr>
          <w:ilvl w:val="2"/>
          <w:numId w:val="11"/>
        </w:numPr>
        <w:ind w:leftChars="0"/>
        <w:rPr>
          <w:sz w:val="28"/>
        </w:rPr>
      </w:pPr>
      <w:r w:rsidRPr="00797427">
        <w:rPr>
          <w:sz w:val="28"/>
        </w:rPr>
        <w:t>insider abuse (25%)</w:t>
      </w:r>
    </w:p>
    <w:p w:rsidR="00E608ED" w:rsidRDefault="00E608ED" w:rsidP="00E608ED">
      <w:pPr>
        <w:pStyle w:val="a3"/>
        <w:numPr>
          <w:ilvl w:val="0"/>
          <w:numId w:val="22"/>
        </w:numPr>
        <w:ind w:leftChars="0"/>
        <w:rPr>
          <w:sz w:val="28"/>
        </w:rPr>
      </w:pPr>
      <w:r w:rsidRPr="00E608ED">
        <w:rPr>
          <w:sz w:val="28"/>
        </w:rPr>
        <w:t>Computer abuse</w:t>
      </w:r>
    </w:p>
    <w:p w:rsidR="00E608ED" w:rsidRDefault="00E608ED" w:rsidP="00E608ED">
      <w:pPr>
        <w:pStyle w:val="a3"/>
        <w:numPr>
          <w:ilvl w:val="2"/>
          <w:numId w:val="11"/>
        </w:numPr>
        <w:ind w:leftChars="0"/>
        <w:rPr>
          <w:sz w:val="28"/>
        </w:rPr>
      </w:pPr>
      <w:r w:rsidRPr="00E608ED">
        <w:rPr>
          <w:sz w:val="28"/>
        </w:rPr>
        <w:t>the commission of acts involving a computer that may not be illegal but that are considered unethical</w:t>
      </w:r>
    </w:p>
    <w:p w:rsidR="00E608ED" w:rsidRDefault="00E608ED" w:rsidP="00E608ED">
      <w:pPr>
        <w:pStyle w:val="a3"/>
        <w:numPr>
          <w:ilvl w:val="0"/>
          <w:numId w:val="22"/>
        </w:numPr>
        <w:ind w:leftChars="0"/>
        <w:rPr>
          <w:sz w:val="28"/>
        </w:rPr>
      </w:pPr>
      <w:r w:rsidRPr="00E608ED">
        <w:rPr>
          <w:sz w:val="28"/>
        </w:rPr>
        <w:t>Spam</w:t>
      </w:r>
    </w:p>
    <w:p w:rsidR="00E608ED" w:rsidRDefault="00E608ED" w:rsidP="00E608ED">
      <w:pPr>
        <w:pStyle w:val="a3"/>
        <w:numPr>
          <w:ilvl w:val="2"/>
          <w:numId w:val="11"/>
        </w:numPr>
        <w:ind w:leftChars="0"/>
        <w:rPr>
          <w:sz w:val="28"/>
        </w:rPr>
      </w:pPr>
      <w:r w:rsidRPr="00E608ED">
        <w:rPr>
          <w:sz w:val="28"/>
        </w:rPr>
        <w:t>junk e-mail sent by an organization or individual to a mass audience of Internet users who have expressed no interest in the product or service being marketed.</w:t>
      </w:r>
    </w:p>
    <w:p w:rsidR="00E608ED" w:rsidRDefault="00E608ED" w:rsidP="00E608ED">
      <w:pPr>
        <w:pStyle w:val="a3"/>
        <w:numPr>
          <w:ilvl w:val="2"/>
          <w:numId w:val="11"/>
        </w:numPr>
        <w:ind w:leftChars="0"/>
        <w:rPr>
          <w:sz w:val="28"/>
        </w:rPr>
      </w:pPr>
      <w:r w:rsidRPr="00E608ED">
        <w:rPr>
          <w:sz w:val="28"/>
        </w:rPr>
        <w:t>Spammers tend to market pornography, fraudulent deals and services, outright scams, and other products not widely approved in most civilized societies.</w:t>
      </w:r>
    </w:p>
    <w:p w:rsidR="00E608ED" w:rsidRPr="00E608ED" w:rsidRDefault="00E608ED" w:rsidP="00E608ED">
      <w:pPr>
        <w:pStyle w:val="a3"/>
        <w:numPr>
          <w:ilvl w:val="2"/>
          <w:numId w:val="11"/>
        </w:numPr>
        <w:ind w:leftChars="0"/>
        <w:rPr>
          <w:sz w:val="28"/>
        </w:rPr>
      </w:pPr>
      <w:r w:rsidRPr="00E608ED">
        <w:rPr>
          <w:sz w:val="28"/>
        </w:rPr>
        <w:t>Most spam originates from bot networks, which consist of thousands of captured PCs that can initiate and relay spam messages.</w:t>
      </w:r>
    </w:p>
    <w:p w:rsidR="00797427" w:rsidRDefault="00E608ED" w:rsidP="00D269EC">
      <w:pPr>
        <w:pStyle w:val="a3"/>
        <w:numPr>
          <w:ilvl w:val="0"/>
          <w:numId w:val="4"/>
        </w:numPr>
        <w:ind w:leftChars="0"/>
        <w:rPr>
          <w:sz w:val="28"/>
        </w:rPr>
      </w:pPr>
      <w:r w:rsidRPr="00E608ED">
        <w:rPr>
          <w:sz w:val="28"/>
        </w:rPr>
        <w:t>Employment: Trickle-Down Technology and</w:t>
      </w:r>
      <w:r w:rsidR="00D269EC">
        <w:rPr>
          <w:sz w:val="28"/>
        </w:rPr>
        <w:t xml:space="preserve"> </w:t>
      </w:r>
      <w:r w:rsidRPr="00D269EC">
        <w:rPr>
          <w:sz w:val="28"/>
        </w:rPr>
        <w:t>Reengineering Job Loss</w:t>
      </w:r>
    </w:p>
    <w:p w:rsidR="00D269EC" w:rsidRDefault="00D269EC" w:rsidP="00D269EC">
      <w:pPr>
        <w:pStyle w:val="a3"/>
        <w:numPr>
          <w:ilvl w:val="0"/>
          <w:numId w:val="22"/>
        </w:numPr>
        <w:ind w:leftChars="0"/>
        <w:rPr>
          <w:sz w:val="28"/>
        </w:rPr>
      </w:pPr>
      <w:r w:rsidRPr="00D269EC">
        <w:rPr>
          <w:sz w:val="28"/>
        </w:rPr>
        <w:t xml:space="preserve">redesigning business processes has caused millions of mid-level managers and clerical workers to lose their </w:t>
      </w:r>
      <w:r w:rsidRPr="00D269EC">
        <w:rPr>
          <w:sz w:val="28"/>
        </w:rPr>
        <w:lastRenderedPageBreak/>
        <w:t>jobs.</w:t>
      </w:r>
    </w:p>
    <w:p w:rsidR="00D269EC" w:rsidRDefault="00D269EC" w:rsidP="00D269EC">
      <w:pPr>
        <w:pStyle w:val="a3"/>
        <w:numPr>
          <w:ilvl w:val="0"/>
          <w:numId w:val="22"/>
        </w:numPr>
        <w:ind w:leftChars="0"/>
        <w:rPr>
          <w:sz w:val="28"/>
        </w:rPr>
      </w:pPr>
      <w:r w:rsidRPr="00D269EC">
        <w:rPr>
          <w:sz w:val="28"/>
        </w:rPr>
        <w:t>Careful planning and sensitivity to employee needs can help companies redesign work to minimize job losses.</w:t>
      </w:r>
    </w:p>
    <w:p w:rsidR="00D269EC" w:rsidRDefault="00D269EC" w:rsidP="00D269EC">
      <w:pPr>
        <w:pStyle w:val="a3"/>
        <w:numPr>
          <w:ilvl w:val="0"/>
          <w:numId w:val="4"/>
        </w:numPr>
        <w:ind w:leftChars="0"/>
        <w:rPr>
          <w:sz w:val="28"/>
        </w:rPr>
      </w:pPr>
      <w:r w:rsidRPr="00D269EC">
        <w:rPr>
          <w:sz w:val="28"/>
        </w:rPr>
        <w:t>Equity and Access: Increasing Racial and Social Class</w:t>
      </w:r>
      <w:r>
        <w:rPr>
          <w:sz w:val="28"/>
        </w:rPr>
        <w:t xml:space="preserve"> </w:t>
      </w:r>
      <w:r w:rsidRPr="00D269EC">
        <w:rPr>
          <w:sz w:val="28"/>
        </w:rPr>
        <w:t>Cleavages</w:t>
      </w:r>
    </w:p>
    <w:p w:rsidR="00D269EC" w:rsidRDefault="00D269EC" w:rsidP="00D269EC">
      <w:pPr>
        <w:pStyle w:val="a3"/>
        <w:numPr>
          <w:ilvl w:val="0"/>
          <w:numId w:val="23"/>
        </w:numPr>
        <w:ind w:leftChars="0"/>
        <w:rPr>
          <w:sz w:val="28"/>
        </w:rPr>
      </w:pPr>
      <w:r w:rsidRPr="00D269EC">
        <w:rPr>
          <w:sz w:val="28"/>
        </w:rPr>
        <w:t>digital divide</w:t>
      </w:r>
    </w:p>
    <w:p w:rsidR="00D269EC" w:rsidRDefault="00D269EC" w:rsidP="00D269EC">
      <w:pPr>
        <w:pStyle w:val="a3"/>
        <w:numPr>
          <w:ilvl w:val="2"/>
          <w:numId w:val="11"/>
        </w:numPr>
        <w:ind w:leftChars="0"/>
        <w:rPr>
          <w:sz w:val="28"/>
        </w:rPr>
      </w:pPr>
      <w:r w:rsidRPr="00D269EC">
        <w:rPr>
          <w:sz w:val="28"/>
        </w:rPr>
        <w:t>A similar digital divide exists in U.S. schools, with schools in high poverty areas less likely to have computers, high-quality educational technology programs, or Internet access availability for their students.</w:t>
      </w:r>
    </w:p>
    <w:p w:rsidR="00D269EC" w:rsidRDefault="00D269EC" w:rsidP="00D269EC">
      <w:pPr>
        <w:pStyle w:val="a3"/>
        <w:numPr>
          <w:ilvl w:val="0"/>
          <w:numId w:val="4"/>
        </w:numPr>
        <w:ind w:leftChars="0"/>
        <w:rPr>
          <w:sz w:val="28"/>
        </w:rPr>
      </w:pPr>
      <w:r w:rsidRPr="00D269EC">
        <w:rPr>
          <w:sz w:val="28"/>
        </w:rPr>
        <w:t>Health Risks: RSI, CVS, and Technostress</w:t>
      </w:r>
    </w:p>
    <w:p w:rsidR="00D269EC" w:rsidRDefault="00D269EC" w:rsidP="00D269EC">
      <w:pPr>
        <w:pStyle w:val="a3"/>
        <w:numPr>
          <w:ilvl w:val="0"/>
          <w:numId w:val="23"/>
        </w:numPr>
        <w:ind w:leftChars="0"/>
        <w:rPr>
          <w:sz w:val="28"/>
        </w:rPr>
      </w:pPr>
      <w:r w:rsidRPr="00D269EC">
        <w:rPr>
          <w:sz w:val="28"/>
        </w:rPr>
        <w:t>Repetitive stress injury (RSI)</w:t>
      </w:r>
    </w:p>
    <w:p w:rsidR="00D269EC" w:rsidRDefault="00D269EC" w:rsidP="00D269EC">
      <w:pPr>
        <w:pStyle w:val="a3"/>
        <w:numPr>
          <w:ilvl w:val="2"/>
          <w:numId w:val="11"/>
        </w:numPr>
        <w:ind w:leftChars="0"/>
        <w:rPr>
          <w:sz w:val="28"/>
        </w:rPr>
      </w:pPr>
      <w:r w:rsidRPr="00D269EC">
        <w:rPr>
          <w:sz w:val="28"/>
        </w:rPr>
        <w:t>when muscle groups are forced through repetitive actions often with high-impact loads (such as tennis) or tens of thousands of repetitions under low</w:t>
      </w:r>
      <w:r>
        <w:rPr>
          <w:rFonts w:hint="eastAsia"/>
          <w:sz w:val="28"/>
        </w:rPr>
        <w:t xml:space="preserve"> </w:t>
      </w:r>
      <w:r w:rsidRPr="00D269EC">
        <w:rPr>
          <w:sz w:val="28"/>
        </w:rPr>
        <w:t>impact loads (such as working at a computer keyboard).</w:t>
      </w:r>
    </w:p>
    <w:p w:rsidR="00402788" w:rsidRDefault="00402788" w:rsidP="00402788">
      <w:pPr>
        <w:pStyle w:val="a3"/>
        <w:numPr>
          <w:ilvl w:val="2"/>
          <w:numId w:val="11"/>
        </w:numPr>
        <w:ind w:leftChars="0"/>
        <w:rPr>
          <w:sz w:val="28"/>
        </w:rPr>
      </w:pPr>
      <w:r w:rsidRPr="00402788">
        <w:rPr>
          <w:sz w:val="28"/>
        </w:rPr>
        <w:t>Designing workstations for a neutral wrist position (using a</w:t>
      </w:r>
      <w:r>
        <w:rPr>
          <w:sz w:val="28"/>
        </w:rPr>
        <w:t xml:space="preserve"> </w:t>
      </w:r>
      <w:r w:rsidRPr="00402788">
        <w:rPr>
          <w:sz w:val="28"/>
        </w:rPr>
        <w:t>wrist rest to support the wrist), proper monitor stands, and footrests all contribute</w:t>
      </w:r>
      <w:r>
        <w:rPr>
          <w:sz w:val="28"/>
        </w:rPr>
        <w:t xml:space="preserve"> </w:t>
      </w:r>
      <w:r w:rsidRPr="00402788">
        <w:rPr>
          <w:sz w:val="28"/>
        </w:rPr>
        <w:t>to proper posture and reduced RSI.</w:t>
      </w:r>
    </w:p>
    <w:p w:rsidR="00402788" w:rsidRPr="00402788" w:rsidRDefault="00402788" w:rsidP="00402788">
      <w:pPr>
        <w:pStyle w:val="a3"/>
        <w:numPr>
          <w:ilvl w:val="2"/>
          <w:numId w:val="11"/>
        </w:numPr>
        <w:ind w:leftChars="0"/>
        <w:rPr>
          <w:sz w:val="28"/>
        </w:rPr>
      </w:pPr>
      <w:r w:rsidRPr="00402788">
        <w:rPr>
          <w:sz w:val="28"/>
        </w:rPr>
        <w:t>Ergonomically correct keyboards are also an</w:t>
      </w:r>
      <w:r>
        <w:rPr>
          <w:sz w:val="28"/>
        </w:rPr>
        <w:t xml:space="preserve"> </w:t>
      </w:r>
      <w:r w:rsidRPr="00402788">
        <w:rPr>
          <w:sz w:val="28"/>
        </w:rPr>
        <w:t>option</w:t>
      </w:r>
    </w:p>
    <w:p w:rsidR="00D269EC" w:rsidRPr="00402788" w:rsidRDefault="00D269EC" w:rsidP="00402788">
      <w:pPr>
        <w:pStyle w:val="a3"/>
        <w:numPr>
          <w:ilvl w:val="0"/>
          <w:numId w:val="23"/>
        </w:numPr>
        <w:ind w:leftChars="0"/>
        <w:rPr>
          <w:sz w:val="28"/>
        </w:rPr>
      </w:pPr>
      <w:r w:rsidRPr="00D269EC">
        <w:rPr>
          <w:sz w:val="28"/>
        </w:rPr>
        <w:t>carpal tunnel syndrome (CTS)</w:t>
      </w:r>
    </w:p>
    <w:p w:rsidR="00D269EC" w:rsidRDefault="00D269EC" w:rsidP="00D269EC">
      <w:pPr>
        <w:pStyle w:val="a3"/>
        <w:numPr>
          <w:ilvl w:val="0"/>
          <w:numId w:val="23"/>
        </w:numPr>
        <w:ind w:leftChars="0"/>
        <w:rPr>
          <w:sz w:val="28"/>
        </w:rPr>
      </w:pPr>
      <w:r w:rsidRPr="00D269EC">
        <w:rPr>
          <w:sz w:val="28"/>
        </w:rPr>
        <w:t>Computer vision syndrome (CVS)</w:t>
      </w:r>
    </w:p>
    <w:p w:rsidR="00402788" w:rsidRDefault="00402788" w:rsidP="00402788">
      <w:pPr>
        <w:pStyle w:val="a3"/>
        <w:numPr>
          <w:ilvl w:val="2"/>
          <w:numId w:val="11"/>
        </w:numPr>
        <w:ind w:leftChars="0"/>
        <w:rPr>
          <w:sz w:val="28"/>
        </w:rPr>
      </w:pPr>
      <w:r w:rsidRPr="00402788">
        <w:rPr>
          <w:sz w:val="28"/>
        </w:rPr>
        <w:t>refers to any eyestrain condition related to display screen use in desktop computers, laptops, e readers, smartphones, and handheld video games.</w:t>
      </w:r>
    </w:p>
    <w:p w:rsidR="00D269EC" w:rsidRDefault="00D269EC" w:rsidP="00D269EC">
      <w:pPr>
        <w:pStyle w:val="a3"/>
        <w:numPr>
          <w:ilvl w:val="0"/>
          <w:numId w:val="23"/>
        </w:numPr>
        <w:ind w:leftChars="0"/>
        <w:rPr>
          <w:sz w:val="28"/>
        </w:rPr>
      </w:pPr>
      <w:r w:rsidRPr="00D269EC">
        <w:rPr>
          <w:sz w:val="28"/>
        </w:rPr>
        <w:t>Technostress</w:t>
      </w:r>
    </w:p>
    <w:p w:rsidR="00402788" w:rsidRPr="00D269EC" w:rsidRDefault="00402788" w:rsidP="00402788">
      <w:pPr>
        <w:pStyle w:val="a3"/>
        <w:numPr>
          <w:ilvl w:val="2"/>
          <w:numId w:val="11"/>
        </w:numPr>
        <w:ind w:leftChars="0"/>
        <w:rPr>
          <w:sz w:val="28"/>
        </w:rPr>
      </w:pPr>
      <w:r w:rsidRPr="00402788">
        <w:rPr>
          <w:sz w:val="28"/>
        </w:rPr>
        <w:t>Aggravation, impatience, fatigue</w:t>
      </w:r>
    </w:p>
    <w:sectPr w:rsidR="00402788" w:rsidRPr="00D269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DF4"/>
    <w:multiLevelType w:val="hybridMultilevel"/>
    <w:tmpl w:val="17BC0BCA"/>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 w15:restartNumberingAfterBreak="0">
    <w:nsid w:val="0782261D"/>
    <w:multiLevelType w:val="hybridMultilevel"/>
    <w:tmpl w:val="D0143A1E"/>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 w15:restartNumberingAfterBreak="0">
    <w:nsid w:val="07DA6DD6"/>
    <w:multiLevelType w:val="hybridMultilevel"/>
    <w:tmpl w:val="B7AA6398"/>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 w15:restartNumberingAfterBreak="0">
    <w:nsid w:val="08375B0C"/>
    <w:multiLevelType w:val="hybridMultilevel"/>
    <w:tmpl w:val="2B469BB8"/>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4" w15:restartNumberingAfterBreak="0">
    <w:nsid w:val="09181516"/>
    <w:multiLevelType w:val="hybridMultilevel"/>
    <w:tmpl w:val="6380A808"/>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5" w15:restartNumberingAfterBreak="0">
    <w:nsid w:val="0FC81085"/>
    <w:multiLevelType w:val="hybridMultilevel"/>
    <w:tmpl w:val="83ACE238"/>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6" w15:restartNumberingAfterBreak="0">
    <w:nsid w:val="105C4C22"/>
    <w:multiLevelType w:val="hybridMultilevel"/>
    <w:tmpl w:val="B74A03D2"/>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7" w15:restartNumberingAfterBreak="0">
    <w:nsid w:val="16BA19CC"/>
    <w:multiLevelType w:val="multilevel"/>
    <w:tmpl w:val="DB4231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370CA2"/>
    <w:multiLevelType w:val="hybridMultilevel"/>
    <w:tmpl w:val="DF7EA452"/>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9" w15:restartNumberingAfterBreak="0">
    <w:nsid w:val="1EB9636E"/>
    <w:multiLevelType w:val="hybridMultilevel"/>
    <w:tmpl w:val="3878B774"/>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0" w15:restartNumberingAfterBreak="0">
    <w:nsid w:val="213E0B2A"/>
    <w:multiLevelType w:val="hybridMultilevel"/>
    <w:tmpl w:val="F94EC48C"/>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6041EBC"/>
    <w:multiLevelType w:val="hybridMultilevel"/>
    <w:tmpl w:val="7638C346"/>
    <w:lvl w:ilvl="0" w:tplc="2418146A">
      <w:start w:val="1"/>
      <w:numFmt w:val="bullet"/>
      <w:lvlText w:val=""/>
      <w:lvlJc w:val="left"/>
      <w:pPr>
        <w:ind w:left="1800" w:hanging="480"/>
      </w:pPr>
      <w:rPr>
        <w:rFonts w:ascii="Wingdings" w:eastAsiaTheme="minorEastAsia" w:hAnsi="Wingdings" w:cstheme="minorBidi"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2" w15:restartNumberingAfterBreak="0">
    <w:nsid w:val="2D961BAD"/>
    <w:multiLevelType w:val="hybridMultilevel"/>
    <w:tmpl w:val="F14C9586"/>
    <w:lvl w:ilvl="0" w:tplc="2418146A">
      <w:start w:val="1"/>
      <w:numFmt w:val="bullet"/>
      <w:lvlText w:val=""/>
      <w:lvlJc w:val="left"/>
      <w:pPr>
        <w:ind w:left="1800" w:hanging="480"/>
      </w:pPr>
      <w:rPr>
        <w:rFonts w:ascii="Wingdings" w:eastAsiaTheme="minorEastAsia" w:hAnsi="Wingdings" w:cstheme="minorBidi"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3" w15:restartNumberingAfterBreak="0">
    <w:nsid w:val="31BF1D9D"/>
    <w:multiLevelType w:val="hybridMultilevel"/>
    <w:tmpl w:val="D1A43D0A"/>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4" w15:restartNumberingAfterBreak="0">
    <w:nsid w:val="33573D27"/>
    <w:multiLevelType w:val="hybridMultilevel"/>
    <w:tmpl w:val="A664FB32"/>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5" w15:restartNumberingAfterBreak="0">
    <w:nsid w:val="35927002"/>
    <w:multiLevelType w:val="hybridMultilevel"/>
    <w:tmpl w:val="91D89256"/>
    <w:lvl w:ilvl="0" w:tplc="04090009">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6" w15:restartNumberingAfterBreak="0">
    <w:nsid w:val="3ABC738C"/>
    <w:multiLevelType w:val="hybridMultilevel"/>
    <w:tmpl w:val="1B6074D6"/>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7" w15:restartNumberingAfterBreak="0">
    <w:nsid w:val="44E11DF4"/>
    <w:multiLevelType w:val="hybridMultilevel"/>
    <w:tmpl w:val="A0661010"/>
    <w:lvl w:ilvl="0" w:tplc="657E0094">
      <w:start w:val="1"/>
      <w:numFmt w:val="decimal"/>
      <w:lvlText w:val="%1."/>
      <w:lvlJc w:val="left"/>
      <w:pPr>
        <w:ind w:left="360" w:hanging="360"/>
      </w:pPr>
      <w:rPr>
        <w:rFonts w:hint="default"/>
      </w:rPr>
    </w:lvl>
    <w:lvl w:ilvl="1" w:tplc="93825872">
      <w:start w:val="1"/>
      <w:numFmt w:val="bullet"/>
      <w:lvlText w:val="-"/>
      <w:lvlJc w:val="left"/>
      <w:pPr>
        <w:ind w:left="840" w:hanging="360"/>
      </w:pPr>
      <w:rPr>
        <w:rFonts w:ascii="Calibri" w:eastAsiaTheme="minorEastAsia" w:hAnsi="Calibri" w:cs="Calibri" w:hint="default"/>
      </w:rPr>
    </w:lvl>
    <w:lvl w:ilvl="2" w:tplc="2418146A">
      <w:start w:val="1"/>
      <w:numFmt w:val="bullet"/>
      <w:lvlText w:val=""/>
      <w:lvlJc w:val="left"/>
      <w:pPr>
        <w:ind w:left="1777" w:hanging="360"/>
      </w:pPr>
      <w:rPr>
        <w:rFonts w:ascii="Wingdings" w:eastAsiaTheme="minorEastAsia" w:hAnsi="Wingdings" w:cstheme="minorBidi" w:hint="default"/>
      </w:rPr>
    </w:lvl>
    <w:lvl w:ilvl="3" w:tplc="C9C03F70">
      <w:start w:val="1"/>
      <w:numFmt w:val="decimal"/>
      <w:lvlText w:val="(%4)"/>
      <w:lvlJc w:val="left"/>
      <w:pPr>
        <w:ind w:left="121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CB926AC"/>
    <w:multiLevelType w:val="hybridMultilevel"/>
    <w:tmpl w:val="A5A40A2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6246A31"/>
    <w:multiLevelType w:val="hybridMultilevel"/>
    <w:tmpl w:val="51161078"/>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0" w15:restartNumberingAfterBreak="0">
    <w:nsid w:val="58C0014A"/>
    <w:multiLevelType w:val="hybridMultilevel"/>
    <w:tmpl w:val="5E901DC2"/>
    <w:lvl w:ilvl="0" w:tplc="2418146A">
      <w:start w:val="1"/>
      <w:numFmt w:val="bullet"/>
      <w:lvlText w:val=""/>
      <w:lvlJc w:val="left"/>
      <w:pPr>
        <w:ind w:left="960" w:hanging="48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5F98040D"/>
    <w:multiLevelType w:val="hybridMultilevel"/>
    <w:tmpl w:val="C8D415B2"/>
    <w:lvl w:ilvl="0" w:tplc="657E0094">
      <w:start w:val="1"/>
      <w:numFmt w:val="decimal"/>
      <w:lvlText w:val="%1."/>
      <w:lvlJc w:val="left"/>
      <w:pPr>
        <w:ind w:left="360" w:hanging="360"/>
      </w:pPr>
      <w:rPr>
        <w:rFonts w:hint="default"/>
      </w:rPr>
    </w:lvl>
    <w:lvl w:ilvl="1" w:tplc="93825872">
      <w:start w:val="1"/>
      <w:numFmt w:val="bullet"/>
      <w:lvlText w:val="-"/>
      <w:lvlJc w:val="left"/>
      <w:pPr>
        <w:ind w:left="840" w:hanging="360"/>
      </w:pPr>
      <w:rPr>
        <w:rFonts w:ascii="Calibri" w:eastAsiaTheme="minorEastAsia" w:hAnsi="Calibri" w:cs="Calibri" w:hint="default"/>
      </w:rPr>
    </w:lvl>
    <w:lvl w:ilvl="2" w:tplc="2418146A">
      <w:start w:val="1"/>
      <w:numFmt w:val="bullet"/>
      <w:lvlText w:val=""/>
      <w:lvlJc w:val="left"/>
      <w:pPr>
        <w:ind w:left="2203" w:hanging="360"/>
      </w:pPr>
      <w:rPr>
        <w:rFonts w:ascii="Wingdings" w:eastAsiaTheme="minorEastAsia" w:hAnsi="Wingdings" w:cstheme="minorBidi" w:hint="default"/>
      </w:rPr>
    </w:lvl>
    <w:lvl w:ilvl="3" w:tplc="C9C03F70">
      <w:start w:val="1"/>
      <w:numFmt w:val="decimal"/>
      <w:lvlText w:val="(%4)"/>
      <w:lvlJc w:val="left"/>
      <w:pPr>
        <w:ind w:left="121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22F7951"/>
    <w:multiLevelType w:val="hybridMultilevel"/>
    <w:tmpl w:val="6436D17E"/>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3" w15:restartNumberingAfterBreak="0">
    <w:nsid w:val="69023F73"/>
    <w:multiLevelType w:val="hybridMultilevel"/>
    <w:tmpl w:val="5FFA807E"/>
    <w:lvl w:ilvl="0" w:tplc="4000ADB8">
      <w:start w:val="1"/>
      <w:numFmt w:val="bullet"/>
      <w:lvlText w:val=""/>
      <w:lvlJc w:val="left"/>
      <w:pPr>
        <w:ind w:left="1690" w:hanging="480"/>
      </w:pPr>
      <w:rPr>
        <w:rFonts w:ascii="Wingdings" w:hAnsi="Wingdings" w:hint="default"/>
      </w:rPr>
    </w:lvl>
    <w:lvl w:ilvl="1" w:tplc="04090003" w:tentative="1">
      <w:start w:val="1"/>
      <w:numFmt w:val="bullet"/>
      <w:lvlText w:val=""/>
      <w:lvlJc w:val="left"/>
      <w:pPr>
        <w:ind w:left="2170" w:hanging="480"/>
      </w:pPr>
      <w:rPr>
        <w:rFonts w:ascii="Wingdings" w:hAnsi="Wingdings" w:hint="default"/>
      </w:rPr>
    </w:lvl>
    <w:lvl w:ilvl="2" w:tplc="04090005" w:tentative="1">
      <w:start w:val="1"/>
      <w:numFmt w:val="bullet"/>
      <w:lvlText w:val=""/>
      <w:lvlJc w:val="left"/>
      <w:pPr>
        <w:ind w:left="2650" w:hanging="480"/>
      </w:pPr>
      <w:rPr>
        <w:rFonts w:ascii="Wingdings" w:hAnsi="Wingdings" w:hint="default"/>
      </w:rPr>
    </w:lvl>
    <w:lvl w:ilvl="3" w:tplc="04090001" w:tentative="1">
      <w:start w:val="1"/>
      <w:numFmt w:val="bullet"/>
      <w:lvlText w:val=""/>
      <w:lvlJc w:val="left"/>
      <w:pPr>
        <w:ind w:left="3130" w:hanging="480"/>
      </w:pPr>
      <w:rPr>
        <w:rFonts w:ascii="Wingdings" w:hAnsi="Wingdings" w:hint="default"/>
      </w:rPr>
    </w:lvl>
    <w:lvl w:ilvl="4" w:tplc="04090003" w:tentative="1">
      <w:start w:val="1"/>
      <w:numFmt w:val="bullet"/>
      <w:lvlText w:val=""/>
      <w:lvlJc w:val="left"/>
      <w:pPr>
        <w:ind w:left="3610" w:hanging="480"/>
      </w:pPr>
      <w:rPr>
        <w:rFonts w:ascii="Wingdings" w:hAnsi="Wingdings" w:hint="default"/>
      </w:rPr>
    </w:lvl>
    <w:lvl w:ilvl="5" w:tplc="04090005" w:tentative="1">
      <w:start w:val="1"/>
      <w:numFmt w:val="bullet"/>
      <w:lvlText w:val=""/>
      <w:lvlJc w:val="left"/>
      <w:pPr>
        <w:ind w:left="4090" w:hanging="480"/>
      </w:pPr>
      <w:rPr>
        <w:rFonts w:ascii="Wingdings" w:hAnsi="Wingdings" w:hint="default"/>
      </w:rPr>
    </w:lvl>
    <w:lvl w:ilvl="6" w:tplc="04090001" w:tentative="1">
      <w:start w:val="1"/>
      <w:numFmt w:val="bullet"/>
      <w:lvlText w:val=""/>
      <w:lvlJc w:val="left"/>
      <w:pPr>
        <w:ind w:left="4570" w:hanging="480"/>
      </w:pPr>
      <w:rPr>
        <w:rFonts w:ascii="Wingdings" w:hAnsi="Wingdings" w:hint="default"/>
      </w:rPr>
    </w:lvl>
    <w:lvl w:ilvl="7" w:tplc="04090003" w:tentative="1">
      <w:start w:val="1"/>
      <w:numFmt w:val="bullet"/>
      <w:lvlText w:val=""/>
      <w:lvlJc w:val="left"/>
      <w:pPr>
        <w:ind w:left="5050" w:hanging="480"/>
      </w:pPr>
      <w:rPr>
        <w:rFonts w:ascii="Wingdings" w:hAnsi="Wingdings" w:hint="default"/>
      </w:rPr>
    </w:lvl>
    <w:lvl w:ilvl="8" w:tplc="04090005" w:tentative="1">
      <w:start w:val="1"/>
      <w:numFmt w:val="bullet"/>
      <w:lvlText w:val=""/>
      <w:lvlJc w:val="left"/>
      <w:pPr>
        <w:ind w:left="5530" w:hanging="480"/>
      </w:pPr>
      <w:rPr>
        <w:rFonts w:ascii="Wingdings" w:hAnsi="Wingdings" w:hint="default"/>
      </w:rPr>
    </w:lvl>
  </w:abstractNum>
  <w:abstractNum w:abstractNumId="24" w15:restartNumberingAfterBreak="0">
    <w:nsid w:val="70AF3D78"/>
    <w:multiLevelType w:val="hybridMultilevel"/>
    <w:tmpl w:val="B23E96AA"/>
    <w:lvl w:ilvl="0" w:tplc="4000ADB8">
      <w:start w:val="1"/>
      <w:numFmt w:val="bullet"/>
      <w:lvlText w:val=""/>
      <w:lvlJc w:val="left"/>
      <w:pPr>
        <w:ind w:left="1690" w:hanging="480"/>
      </w:pPr>
      <w:rPr>
        <w:rFonts w:ascii="Wingdings" w:hAnsi="Wingdings" w:hint="default"/>
      </w:rPr>
    </w:lvl>
    <w:lvl w:ilvl="1" w:tplc="04090003" w:tentative="1">
      <w:start w:val="1"/>
      <w:numFmt w:val="bullet"/>
      <w:lvlText w:val=""/>
      <w:lvlJc w:val="left"/>
      <w:pPr>
        <w:ind w:left="2170" w:hanging="480"/>
      </w:pPr>
      <w:rPr>
        <w:rFonts w:ascii="Wingdings" w:hAnsi="Wingdings" w:hint="default"/>
      </w:rPr>
    </w:lvl>
    <w:lvl w:ilvl="2" w:tplc="04090005" w:tentative="1">
      <w:start w:val="1"/>
      <w:numFmt w:val="bullet"/>
      <w:lvlText w:val=""/>
      <w:lvlJc w:val="left"/>
      <w:pPr>
        <w:ind w:left="2650" w:hanging="480"/>
      </w:pPr>
      <w:rPr>
        <w:rFonts w:ascii="Wingdings" w:hAnsi="Wingdings" w:hint="default"/>
      </w:rPr>
    </w:lvl>
    <w:lvl w:ilvl="3" w:tplc="04090001" w:tentative="1">
      <w:start w:val="1"/>
      <w:numFmt w:val="bullet"/>
      <w:lvlText w:val=""/>
      <w:lvlJc w:val="left"/>
      <w:pPr>
        <w:ind w:left="3130" w:hanging="480"/>
      </w:pPr>
      <w:rPr>
        <w:rFonts w:ascii="Wingdings" w:hAnsi="Wingdings" w:hint="default"/>
      </w:rPr>
    </w:lvl>
    <w:lvl w:ilvl="4" w:tplc="04090003" w:tentative="1">
      <w:start w:val="1"/>
      <w:numFmt w:val="bullet"/>
      <w:lvlText w:val=""/>
      <w:lvlJc w:val="left"/>
      <w:pPr>
        <w:ind w:left="3610" w:hanging="480"/>
      </w:pPr>
      <w:rPr>
        <w:rFonts w:ascii="Wingdings" w:hAnsi="Wingdings" w:hint="default"/>
      </w:rPr>
    </w:lvl>
    <w:lvl w:ilvl="5" w:tplc="04090005" w:tentative="1">
      <w:start w:val="1"/>
      <w:numFmt w:val="bullet"/>
      <w:lvlText w:val=""/>
      <w:lvlJc w:val="left"/>
      <w:pPr>
        <w:ind w:left="4090" w:hanging="480"/>
      </w:pPr>
      <w:rPr>
        <w:rFonts w:ascii="Wingdings" w:hAnsi="Wingdings" w:hint="default"/>
      </w:rPr>
    </w:lvl>
    <w:lvl w:ilvl="6" w:tplc="04090001" w:tentative="1">
      <w:start w:val="1"/>
      <w:numFmt w:val="bullet"/>
      <w:lvlText w:val=""/>
      <w:lvlJc w:val="left"/>
      <w:pPr>
        <w:ind w:left="4570" w:hanging="480"/>
      </w:pPr>
      <w:rPr>
        <w:rFonts w:ascii="Wingdings" w:hAnsi="Wingdings" w:hint="default"/>
      </w:rPr>
    </w:lvl>
    <w:lvl w:ilvl="7" w:tplc="04090003" w:tentative="1">
      <w:start w:val="1"/>
      <w:numFmt w:val="bullet"/>
      <w:lvlText w:val=""/>
      <w:lvlJc w:val="left"/>
      <w:pPr>
        <w:ind w:left="5050" w:hanging="480"/>
      </w:pPr>
      <w:rPr>
        <w:rFonts w:ascii="Wingdings" w:hAnsi="Wingdings" w:hint="default"/>
      </w:rPr>
    </w:lvl>
    <w:lvl w:ilvl="8" w:tplc="04090005" w:tentative="1">
      <w:start w:val="1"/>
      <w:numFmt w:val="bullet"/>
      <w:lvlText w:val=""/>
      <w:lvlJc w:val="left"/>
      <w:pPr>
        <w:ind w:left="5530" w:hanging="480"/>
      </w:pPr>
      <w:rPr>
        <w:rFonts w:ascii="Wingdings" w:hAnsi="Wingdings" w:hint="default"/>
      </w:rPr>
    </w:lvl>
  </w:abstractNum>
  <w:abstractNum w:abstractNumId="25" w15:restartNumberingAfterBreak="0">
    <w:nsid w:val="751502E5"/>
    <w:multiLevelType w:val="hybridMultilevel"/>
    <w:tmpl w:val="B32C247C"/>
    <w:lvl w:ilvl="0" w:tplc="657E0094">
      <w:start w:val="1"/>
      <w:numFmt w:val="decimal"/>
      <w:lvlText w:val="%1."/>
      <w:lvlJc w:val="left"/>
      <w:pPr>
        <w:ind w:left="360" w:hanging="360"/>
      </w:pPr>
      <w:rPr>
        <w:rFonts w:hint="default"/>
      </w:rPr>
    </w:lvl>
    <w:lvl w:ilvl="1" w:tplc="93825872">
      <w:start w:val="1"/>
      <w:numFmt w:val="bullet"/>
      <w:lvlText w:val="-"/>
      <w:lvlJc w:val="left"/>
      <w:pPr>
        <w:ind w:left="840" w:hanging="360"/>
      </w:pPr>
      <w:rPr>
        <w:rFonts w:ascii="Calibri" w:eastAsiaTheme="minorEastAsia" w:hAnsi="Calibri" w:cs="Calibri" w:hint="default"/>
      </w:rPr>
    </w:lvl>
    <w:lvl w:ilvl="2" w:tplc="2418146A">
      <w:start w:val="1"/>
      <w:numFmt w:val="bullet"/>
      <w:lvlText w:val=""/>
      <w:lvlJc w:val="left"/>
      <w:pPr>
        <w:ind w:left="1320" w:hanging="360"/>
      </w:pPr>
      <w:rPr>
        <w:rFonts w:ascii="Wingdings" w:eastAsiaTheme="minorEastAsia" w:hAnsi="Wingdings" w:cstheme="minorBidi"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B677A72"/>
    <w:multiLevelType w:val="hybridMultilevel"/>
    <w:tmpl w:val="76529DA0"/>
    <w:lvl w:ilvl="0" w:tplc="4000ADB8">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num w:numId="1">
    <w:abstractNumId w:val="10"/>
  </w:num>
  <w:num w:numId="2">
    <w:abstractNumId w:val="25"/>
  </w:num>
  <w:num w:numId="3">
    <w:abstractNumId w:val="15"/>
  </w:num>
  <w:num w:numId="4">
    <w:abstractNumId w:val="2"/>
  </w:num>
  <w:num w:numId="5">
    <w:abstractNumId w:val="17"/>
  </w:num>
  <w:num w:numId="6">
    <w:abstractNumId w:val="11"/>
  </w:num>
  <w:num w:numId="7">
    <w:abstractNumId w:val="12"/>
  </w:num>
  <w:num w:numId="8">
    <w:abstractNumId w:val="24"/>
  </w:num>
  <w:num w:numId="9">
    <w:abstractNumId w:val="23"/>
  </w:num>
  <w:num w:numId="10">
    <w:abstractNumId w:val="1"/>
  </w:num>
  <w:num w:numId="11">
    <w:abstractNumId w:val="21"/>
  </w:num>
  <w:num w:numId="12">
    <w:abstractNumId w:val="26"/>
  </w:num>
  <w:num w:numId="13">
    <w:abstractNumId w:val="4"/>
  </w:num>
  <w:num w:numId="14">
    <w:abstractNumId w:val="9"/>
  </w:num>
  <w:num w:numId="15">
    <w:abstractNumId w:val="3"/>
  </w:num>
  <w:num w:numId="16">
    <w:abstractNumId w:val="0"/>
  </w:num>
  <w:num w:numId="17">
    <w:abstractNumId w:val="16"/>
  </w:num>
  <w:num w:numId="18">
    <w:abstractNumId w:val="5"/>
  </w:num>
  <w:num w:numId="19">
    <w:abstractNumId w:val="22"/>
  </w:num>
  <w:num w:numId="20">
    <w:abstractNumId w:val="14"/>
  </w:num>
  <w:num w:numId="21">
    <w:abstractNumId w:val="19"/>
  </w:num>
  <w:num w:numId="22">
    <w:abstractNumId w:val="8"/>
  </w:num>
  <w:num w:numId="23">
    <w:abstractNumId w:val="6"/>
  </w:num>
  <w:num w:numId="24">
    <w:abstractNumId w:val="7"/>
  </w:num>
  <w:num w:numId="25">
    <w:abstractNumId w:val="18"/>
  </w:num>
  <w:num w:numId="26">
    <w:abstractNumId w:val="2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5D7"/>
    <w:rsid w:val="000055D7"/>
    <w:rsid w:val="000A6785"/>
    <w:rsid w:val="000E6F28"/>
    <w:rsid w:val="001063F0"/>
    <w:rsid w:val="00252C2A"/>
    <w:rsid w:val="00275FD7"/>
    <w:rsid w:val="002A3D8D"/>
    <w:rsid w:val="002D58C8"/>
    <w:rsid w:val="002F2A03"/>
    <w:rsid w:val="002F4E85"/>
    <w:rsid w:val="00304167"/>
    <w:rsid w:val="003C4FF8"/>
    <w:rsid w:val="003E0F64"/>
    <w:rsid w:val="00401EB2"/>
    <w:rsid w:val="00402788"/>
    <w:rsid w:val="00416764"/>
    <w:rsid w:val="004718C8"/>
    <w:rsid w:val="00482018"/>
    <w:rsid w:val="00547095"/>
    <w:rsid w:val="0056046F"/>
    <w:rsid w:val="0058269C"/>
    <w:rsid w:val="005B05AF"/>
    <w:rsid w:val="005D341E"/>
    <w:rsid w:val="006E4A67"/>
    <w:rsid w:val="0076102B"/>
    <w:rsid w:val="00797427"/>
    <w:rsid w:val="00806381"/>
    <w:rsid w:val="008631B2"/>
    <w:rsid w:val="008B4369"/>
    <w:rsid w:val="008F6C7B"/>
    <w:rsid w:val="009B7450"/>
    <w:rsid w:val="00A565DE"/>
    <w:rsid w:val="00A6599A"/>
    <w:rsid w:val="00A852BD"/>
    <w:rsid w:val="00AF7DA7"/>
    <w:rsid w:val="00B02DA2"/>
    <w:rsid w:val="00B035B7"/>
    <w:rsid w:val="00B05D69"/>
    <w:rsid w:val="00B336DB"/>
    <w:rsid w:val="00BD2B6E"/>
    <w:rsid w:val="00C56E8A"/>
    <w:rsid w:val="00C74E5B"/>
    <w:rsid w:val="00CE5919"/>
    <w:rsid w:val="00D269EC"/>
    <w:rsid w:val="00D31F3C"/>
    <w:rsid w:val="00D833C1"/>
    <w:rsid w:val="00DE3FA3"/>
    <w:rsid w:val="00DF5BF9"/>
    <w:rsid w:val="00E608ED"/>
    <w:rsid w:val="00E70AC7"/>
    <w:rsid w:val="00E91738"/>
    <w:rsid w:val="00EA10AD"/>
    <w:rsid w:val="00EF06D4"/>
    <w:rsid w:val="00F21267"/>
    <w:rsid w:val="00F60A77"/>
    <w:rsid w:val="00F76BDC"/>
    <w:rsid w:val="00F83FC4"/>
    <w:rsid w:val="00FB6C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EFC1"/>
  <w15:chartTrackingRefBased/>
  <w15:docId w15:val="{62D88F4A-1179-4BE9-8A4F-29AC42B93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5D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2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18</Pages>
  <Words>3240</Words>
  <Characters>18471</Characters>
  <Application>Microsoft Office Word</Application>
  <DocSecurity>0</DocSecurity>
  <Lines>153</Lines>
  <Paragraphs>43</Paragraphs>
  <ScaleCrop>false</ScaleCrop>
  <Company>Microsoft</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4</cp:revision>
  <dcterms:created xsi:type="dcterms:W3CDTF">2020-04-12T06:51:00Z</dcterms:created>
  <dcterms:modified xsi:type="dcterms:W3CDTF">2020-04-12T08:34:00Z</dcterms:modified>
</cp:coreProperties>
</file>