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9BC5" w14:textId="2C654F78" w:rsidR="0048743A" w:rsidRPr="00A84FF2" w:rsidRDefault="00A84FF2" w:rsidP="00A84FF2">
      <w:pPr>
        <w:pBdr>
          <w:bottom w:val="single" w:sz="6" w:space="1" w:color="auto"/>
        </w:pBdr>
        <w:jc w:val="center"/>
        <w:rPr>
          <w:b/>
          <w:bCs/>
          <w:sz w:val="28"/>
          <w:szCs w:val="24"/>
        </w:rPr>
      </w:pPr>
      <w:r w:rsidRPr="00A84FF2">
        <w:rPr>
          <w:b/>
          <w:bCs/>
          <w:sz w:val="28"/>
          <w:szCs w:val="24"/>
        </w:rPr>
        <w:t xml:space="preserve">CH15 </w:t>
      </w:r>
      <w:r w:rsidRPr="00A84FF2">
        <w:rPr>
          <w:rFonts w:hint="eastAsia"/>
          <w:b/>
          <w:bCs/>
          <w:sz w:val="28"/>
          <w:szCs w:val="24"/>
        </w:rPr>
        <w:t>管理全球資訊系統</w:t>
      </w:r>
    </w:p>
    <w:p w14:paraId="082C54C7" w14:textId="0D5A1DDE" w:rsidR="00A84FF2" w:rsidRPr="008B3897" w:rsidRDefault="00A84FF2" w:rsidP="00A84FF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bookmarkStart w:id="0" w:name="_Hlk51234276"/>
      <w:bookmarkEnd w:id="0"/>
      <w:r w:rsidRPr="008B3897">
        <w:rPr>
          <w:rFonts w:hint="eastAsia"/>
          <w:b/>
          <w:bCs/>
          <w:sz w:val="28"/>
          <w:szCs w:val="24"/>
        </w:rPr>
        <w:t>哪些主要因素正在促進國際化企業？</w:t>
      </w:r>
    </w:p>
    <w:p w14:paraId="323F3AE9" w14:textId="1AFA013B" w:rsidR="00A84FF2" w:rsidRDefault="00A84FF2" w:rsidP="00A84FF2">
      <w:r>
        <w:rPr>
          <w:rFonts w:hint="eastAsia"/>
        </w:rPr>
        <w:t>列出並描述</w:t>
      </w:r>
      <w:r w:rsidRPr="003A2D13">
        <w:rPr>
          <w:rFonts w:hint="eastAsia"/>
          <w:color w:val="FF0000"/>
        </w:rPr>
        <w:t>開發國際資訊系統體系</w:t>
      </w:r>
      <w:r>
        <w:rPr>
          <w:rFonts w:hint="eastAsia"/>
        </w:rPr>
        <w:t>結構的</w:t>
      </w:r>
      <w:r w:rsidRPr="003A2D13">
        <w:rPr>
          <w:rFonts w:hint="eastAsia"/>
          <w:color w:val="FF0000"/>
        </w:rPr>
        <w:t>五</w:t>
      </w:r>
      <w:r>
        <w:rPr>
          <w:rFonts w:hint="eastAsia"/>
        </w:rPr>
        <w:t>個主要</w:t>
      </w:r>
      <w:r w:rsidR="003A2D13">
        <w:rPr>
          <w:rFonts w:hint="eastAsia"/>
        </w:rPr>
        <w:t>構</w:t>
      </w:r>
      <w:r>
        <w:rPr>
          <w:rFonts w:hint="eastAsia"/>
        </w:rPr>
        <w:t>面</w:t>
      </w:r>
      <w:r w:rsidR="003A2D13">
        <w:rPr>
          <w:rFonts w:hint="eastAsia"/>
        </w:rPr>
        <w:t xml:space="preserve"> </w:t>
      </w:r>
      <w:r w:rsidR="003A2D13">
        <w:t>–</w:t>
      </w:r>
      <w:r w:rsidR="003A2D13">
        <w:rPr>
          <w:rFonts w:hint="eastAsia"/>
        </w:rPr>
        <w:t xml:space="preserve"> </w:t>
      </w:r>
      <w:r w:rsidR="003A2D13" w:rsidRPr="003A2D13">
        <w:rPr>
          <w:rFonts w:hint="eastAsia"/>
          <w:sz w:val="22"/>
          <w:szCs w:val="21"/>
        </w:rPr>
        <w:t>全球</w:t>
      </w:r>
      <w:r w:rsidR="003A2D13" w:rsidRPr="003A2D13">
        <w:rPr>
          <w:rFonts w:hint="eastAsia"/>
          <w:color w:val="FF0000"/>
          <w:sz w:val="22"/>
          <w:szCs w:val="21"/>
        </w:rPr>
        <w:t>環境</w:t>
      </w:r>
      <w:r w:rsidR="003A2D13" w:rsidRPr="003A2D13">
        <w:rPr>
          <w:rFonts w:hint="eastAsia"/>
          <w:sz w:val="22"/>
          <w:szCs w:val="21"/>
        </w:rPr>
        <w:t>、全球</w:t>
      </w:r>
      <w:r w:rsidR="003A2D13" w:rsidRPr="003A2D13">
        <w:rPr>
          <w:rFonts w:hint="eastAsia"/>
          <w:color w:val="FF0000"/>
          <w:sz w:val="22"/>
          <w:szCs w:val="21"/>
        </w:rPr>
        <w:t>策略</w:t>
      </w:r>
      <w:r w:rsidR="003A2D13" w:rsidRPr="003A2D13">
        <w:rPr>
          <w:rFonts w:hint="eastAsia"/>
          <w:sz w:val="22"/>
          <w:szCs w:val="21"/>
        </w:rPr>
        <w:t>、組織</w:t>
      </w:r>
      <w:r w:rsidR="003A2D13" w:rsidRPr="003A2D13">
        <w:rPr>
          <w:rFonts w:hint="eastAsia"/>
          <w:color w:val="FF0000"/>
          <w:sz w:val="22"/>
          <w:szCs w:val="21"/>
        </w:rPr>
        <w:t>結構</w:t>
      </w:r>
      <w:r w:rsidR="003A2D13" w:rsidRPr="003A2D13">
        <w:rPr>
          <w:rFonts w:hint="eastAsia"/>
          <w:sz w:val="22"/>
          <w:szCs w:val="21"/>
        </w:rPr>
        <w:t>、</w:t>
      </w:r>
      <w:r w:rsidR="003A2D13" w:rsidRPr="003A2D13">
        <w:rPr>
          <w:rFonts w:hint="eastAsia"/>
          <w:color w:val="FF0000"/>
          <w:sz w:val="22"/>
          <w:szCs w:val="21"/>
        </w:rPr>
        <w:t>管理</w:t>
      </w:r>
      <w:r w:rsidR="003A2D13" w:rsidRPr="003A2D13">
        <w:rPr>
          <w:rFonts w:hint="eastAsia"/>
          <w:sz w:val="22"/>
          <w:szCs w:val="21"/>
        </w:rPr>
        <w:t>及企業</w:t>
      </w:r>
      <w:r w:rsidR="003A2D13" w:rsidRPr="003A2D13">
        <w:rPr>
          <w:rFonts w:hint="eastAsia"/>
          <w:color w:val="FF0000"/>
          <w:sz w:val="22"/>
          <w:szCs w:val="21"/>
        </w:rPr>
        <w:t>流程</w:t>
      </w:r>
      <w:r w:rsidR="003A2D13" w:rsidRPr="003A2D13">
        <w:rPr>
          <w:rFonts w:hint="eastAsia"/>
          <w:sz w:val="22"/>
          <w:szCs w:val="21"/>
        </w:rPr>
        <w:t>、</w:t>
      </w:r>
      <w:r w:rsidR="003A2D13" w:rsidRPr="003A2D13">
        <w:rPr>
          <w:rFonts w:hint="eastAsia"/>
          <w:color w:val="FF0000"/>
          <w:sz w:val="22"/>
          <w:szCs w:val="21"/>
        </w:rPr>
        <w:t>技術</w:t>
      </w:r>
      <w:r w:rsidR="003A2D13" w:rsidRPr="003A2D13">
        <w:rPr>
          <w:rFonts w:hint="eastAsia"/>
          <w:sz w:val="22"/>
          <w:szCs w:val="21"/>
        </w:rPr>
        <w:t>平台</w:t>
      </w:r>
    </w:p>
    <w:p w14:paraId="4BD9138E" w14:textId="376DEFB7" w:rsidR="00A84FF2" w:rsidRDefault="00A84FF2" w:rsidP="00A84FF2">
      <w:r>
        <w:rPr>
          <w:rFonts w:hint="eastAsia"/>
        </w:rPr>
        <w:t>描述導致全球</w:t>
      </w:r>
      <w:r w:rsidR="000E7A50">
        <w:rPr>
          <w:rFonts w:hint="eastAsia"/>
        </w:rPr>
        <w:t>商</w:t>
      </w:r>
      <w:r>
        <w:rPr>
          <w:rFonts w:hint="eastAsia"/>
        </w:rPr>
        <w:t>務增長的</w:t>
      </w:r>
      <w:r w:rsidRPr="00446599">
        <w:rPr>
          <w:rFonts w:hint="eastAsia"/>
          <w:color w:val="FF0000"/>
        </w:rPr>
        <w:t>五個一般文化因素</w:t>
      </w:r>
      <w:r>
        <w:rPr>
          <w:rFonts w:hint="eastAsia"/>
        </w:rPr>
        <w:t>以及</w:t>
      </w:r>
      <w:r w:rsidRPr="00446599">
        <w:rPr>
          <w:rFonts w:hint="eastAsia"/>
          <w:color w:val="FF0000"/>
        </w:rPr>
        <w:t>四個特定的企業因素</w:t>
      </w:r>
      <w:r w:rsidR="003A2D13">
        <w:rPr>
          <w:rFonts w:hint="eastAsia"/>
        </w:rPr>
        <w:t xml:space="preserve"> </w:t>
      </w:r>
      <w:r w:rsidR="00446599">
        <w:t>–</w:t>
      </w:r>
      <w:r w:rsidR="003A2D13">
        <w:rPr>
          <w:rFonts w:hint="eastAsia"/>
        </w:rPr>
        <w:t xml:space="preserve"> </w:t>
      </w:r>
      <w:r w:rsidR="00446599" w:rsidRPr="00446599">
        <w:rPr>
          <w:rFonts w:hint="eastAsia"/>
          <w:sz w:val="22"/>
          <w:szCs w:val="21"/>
        </w:rPr>
        <w:t>通訊運輸技術、文化、社會規範、政治穩定、知識庫</w:t>
      </w:r>
      <w:r w:rsidR="00446599">
        <w:rPr>
          <w:rFonts w:hint="eastAsia"/>
          <w:sz w:val="22"/>
          <w:szCs w:val="21"/>
        </w:rPr>
        <w:t>；市場、生產及運作、合作、勞動力、規模經濟</w:t>
      </w:r>
    </w:p>
    <w:p w14:paraId="61D0195B" w14:textId="1777D0D0" w:rsidR="00A84FF2" w:rsidRDefault="00A84FF2" w:rsidP="00A84FF2">
      <w:r>
        <w:rPr>
          <w:rFonts w:hint="eastAsia"/>
        </w:rPr>
        <w:t>列出並描述</w:t>
      </w:r>
      <w:r w:rsidRPr="00A7173A">
        <w:rPr>
          <w:rFonts w:hint="eastAsia"/>
          <w:color w:val="FF0000"/>
        </w:rPr>
        <w:t>全球系統發展的主要挑戰</w:t>
      </w:r>
      <w:r w:rsidR="00A7173A">
        <w:rPr>
          <w:rFonts w:hint="eastAsia"/>
        </w:rPr>
        <w:t xml:space="preserve"> </w:t>
      </w:r>
      <w:r w:rsidR="00A7173A">
        <w:t>–</w:t>
      </w:r>
      <w:r w:rsidR="00A7173A">
        <w:rPr>
          <w:rFonts w:hint="eastAsia"/>
        </w:rPr>
        <w:t xml:space="preserve"> </w:t>
      </w:r>
      <w:r w:rsidR="0049552B">
        <w:rPr>
          <w:rFonts w:hint="eastAsia"/>
        </w:rPr>
        <w:t>一般</w:t>
      </w:r>
      <w:r w:rsidR="0049552B">
        <w:rPr>
          <w:rFonts w:hint="eastAsia"/>
        </w:rPr>
        <w:t xml:space="preserve"> : </w:t>
      </w:r>
      <w:r w:rsidR="00A7173A" w:rsidRPr="00A7173A">
        <w:rPr>
          <w:rFonts w:hint="eastAsia"/>
          <w:sz w:val="22"/>
          <w:szCs w:val="21"/>
        </w:rPr>
        <w:t>文化、社會、政治法律；</w:t>
      </w:r>
      <w:r w:rsidR="0049552B">
        <w:rPr>
          <w:rFonts w:hint="eastAsia"/>
          <w:sz w:val="22"/>
          <w:szCs w:val="21"/>
        </w:rPr>
        <w:t>特殊</w:t>
      </w:r>
      <w:r w:rsidR="0049552B">
        <w:rPr>
          <w:rFonts w:hint="eastAsia"/>
          <w:sz w:val="22"/>
          <w:szCs w:val="21"/>
        </w:rPr>
        <w:t xml:space="preserve"> : </w:t>
      </w:r>
      <w:r w:rsidR="00A7173A" w:rsidRPr="00A7173A">
        <w:rPr>
          <w:rFonts w:hint="eastAsia"/>
          <w:sz w:val="22"/>
          <w:szCs w:val="21"/>
        </w:rPr>
        <w:t>標準、可靠性、速度、人員</w:t>
      </w:r>
    </w:p>
    <w:p w14:paraId="79CE7F9C" w14:textId="739C67FF" w:rsidR="00A84FF2" w:rsidRDefault="00A84FF2" w:rsidP="00A84FF2">
      <w:r>
        <w:rPr>
          <w:rFonts w:hint="eastAsia"/>
        </w:rPr>
        <w:t>解釋為什麼有些公司沒有計劃發展國際體系</w:t>
      </w:r>
      <w:r w:rsidR="00A7173A">
        <w:rPr>
          <w:rFonts w:hint="eastAsia"/>
        </w:rPr>
        <w:t xml:space="preserve"> </w:t>
      </w:r>
      <w:r w:rsidR="00EC1989">
        <w:t>–</w:t>
      </w:r>
      <w:r w:rsidR="00A7173A">
        <w:rPr>
          <w:rFonts w:hint="eastAsia"/>
        </w:rPr>
        <w:t xml:space="preserve"> </w:t>
      </w:r>
      <w:r w:rsidR="00EC1989" w:rsidRPr="00EC1989">
        <w:rPr>
          <w:rFonts w:hint="eastAsia"/>
          <w:color w:val="FF0000"/>
          <w:sz w:val="22"/>
          <w:szCs w:val="21"/>
        </w:rPr>
        <w:t>競爭力</w:t>
      </w:r>
      <w:r w:rsidR="00EC1989" w:rsidRPr="00EC1989">
        <w:rPr>
          <w:rFonts w:hint="eastAsia"/>
          <w:sz w:val="22"/>
          <w:szCs w:val="21"/>
        </w:rPr>
        <w:t>不夠強、</w:t>
      </w:r>
      <w:r w:rsidR="00EC1989" w:rsidRPr="00EC1989">
        <w:rPr>
          <w:rFonts w:hint="eastAsia"/>
          <w:color w:val="FF0000"/>
          <w:sz w:val="22"/>
          <w:szCs w:val="21"/>
        </w:rPr>
        <w:t>缺乏全球策略</w:t>
      </w:r>
      <w:r w:rsidR="00EC1989" w:rsidRPr="00EC1989">
        <w:rPr>
          <w:rFonts w:hint="eastAsia"/>
          <w:sz w:val="22"/>
          <w:szCs w:val="21"/>
        </w:rPr>
        <w:t>、</w:t>
      </w:r>
      <w:r w:rsidR="00EC1989" w:rsidRPr="00EC1989">
        <w:rPr>
          <w:rFonts w:hint="eastAsia"/>
          <w:color w:val="FF0000"/>
          <w:sz w:val="22"/>
          <w:szCs w:val="21"/>
        </w:rPr>
        <w:t>商品資訊流動成本</w:t>
      </w:r>
      <w:r w:rsidR="00EC1989" w:rsidRPr="00EC1989">
        <w:rPr>
          <w:rFonts w:hint="eastAsia"/>
          <w:sz w:val="22"/>
          <w:szCs w:val="21"/>
        </w:rPr>
        <w:t>、</w:t>
      </w:r>
      <w:r w:rsidR="00EC1989" w:rsidRPr="00EC1989">
        <w:rPr>
          <w:rFonts w:hint="eastAsia"/>
          <w:color w:val="FF0000"/>
          <w:sz w:val="22"/>
          <w:szCs w:val="21"/>
        </w:rPr>
        <w:t>技術平台</w:t>
      </w:r>
    </w:p>
    <w:p w14:paraId="27BD1336" w14:textId="37D379CC" w:rsidR="00A84FF2" w:rsidRPr="008B3897" w:rsidRDefault="00AD4C57" w:rsidP="00A84FF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AD4C57">
        <w:rPr>
          <w:rFonts w:hint="eastAsia"/>
          <w:b/>
          <w:bCs/>
          <w:sz w:val="28"/>
          <w:szCs w:val="24"/>
        </w:rPr>
        <w:t>跨國資訊系統的構成</w:t>
      </w:r>
      <w:r w:rsidRPr="00AD4C57">
        <w:rPr>
          <w:rFonts w:hint="eastAsia"/>
          <w:b/>
          <w:bCs/>
          <w:sz w:val="28"/>
          <w:szCs w:val="24"/>
        </w:rPr>
        <w:t> </w:t>
      </w:r>
      <w:r w:rsidR="008A0559" w:rsidRPr="008B3897">
        <w:rPr>
          <w:rFonts w:hint="eastAsia"/>
          <w:b/>
          <w:bCs/>
          <w:sz w:val="28"/>
          <w:szCs w:val="24"/>
        </w:rPr>
        <w:t>？</w:t>
      </w:r>
    </w:p>
    <w:p w14:paraId="7C91860A" w14:textId="7DDBB5DE" w:rsidR="00812BFA" w:rsidRDefault="00812BFA" w:rsidP="00812BFA">
      <w:r>
        <w:rPr>
          <w:rFonts w:hint="eastAsia"/>
        </w:rPr>
        <w:t>描述</w:t>
      </w:r>
      <w:r w:rsidRPr="00FF0194">
        <w:rPr>
          <w:rFonts w:hint="eastAsia"/>
        </w:rPr>
        <w:t>全球</w:t>
      </w:r>
      <w:r w:rsidR="005B5D49" w:rsidRPr="00FF0194">
        <w:rPr>
          <w:rFonts w:hint="eastAsia"/>
        </w:rPr>
        <w:t>企業</w:t>
      </w:r>
      <w:r w:rsidRPr="00FF0194">
        <w:rPr>
          <w:rFonts w:hint="eastAsia"/>
        </w:rPr>
        <w:t>和</w:t>
      </w:r>
      <w:r w:rsidRPr="000E7A50">
        <w:rPr>
          <w:rFonts w:hint="eastAsia"/>
          <w:color w:val="FF0000"/>
        </w:rPr>
        <w:t>組織結構</w:t>
      </w:r>
      <w:r>
        <w:rPr>
          <w:rFonts w:hint="eastAsia"/>
        </w:rPr>
        <w:t>的</w:t>
      </w:r>
      <w:r w:rsidRPr="000E7A50">
        <w:rPr>
          <w:rFonts w:hint="eastAsia"/>
          <w:color w:val="FF0000"/>
        </w:rPr>
        <w:t>四個</w:t>
      </w:r>
      <w:r>
        <w:rPr>
          <w:rFonts w:hint="eastAsia"/>
        </w:rPr>
        <w:t>主要策略</w:t>
      </w:r>
      <w:r w:rsidR="00056206">
        <w:rPr>
          <w:rFonts w:hint="eastAsia"/>
        </w:rPr>
        <w:t xml:space="preserve"> </w:t>
      </w:r>
      <w:r w:rsidR="00056206">
        <w:t>–</w:t>
      </w:r>
      <w:r w:rsidR="00056206">
        <w:rPr>
          <w:rFonts w:hint="eastAsia"/>
        </w:rPr>
        <w:t xml:space="preserve"> </w:t>
      </w:r>
      <w:r w:rsidR="00056206" w:rsidRPr="000E7A50">
        <w:rPr>
          <w:rFonts w:hint="eastAsia"/>
          <w:sz w:val="22"/>
          <w:szCs w:val="21"/>
        </w:rPr>
        <w:t>本國、多國、</w:t>
      </w:r>
      <w:r w:rsidR="000E7A50" w:rsidRPr="000E7A50">
        <w:rPr>
          <w:rFonts w:hint="eastAsia"/>
          <w:sz w:val="22"/>
          <w:szCs w:val="21"/>
        </w:rPr>
        <w:t>授權</w:t>
      </w:r>
      <w:r w:rsidR="00056206" w:rsidRPr="000E7A50">
        <w:rPr>
          <w:rFonts w:hint="eastAsia"/>
          <w:sz w:val="22"/>
          <w:szCs w:val="21"/>
        </w:rPr>
        <w:t>經銷、跨國</w:t>
      </w:r>
    </w:p>
    <w:p w14:paraId="11B8E744" w14:textId="737469C5" w:rsidR="00812BFA" w:rsidRDefault="00812BFA" w:rsidP="00812BFA">
      <w:r>
        <w:rPr>
          <w:rFonts w:hint="eastAsia"/>
        </w:rPr>
        <w:t>描述可用於支</w:t>
      </w:r>
      <w:r w:rsidR="005B5D49">
        <w:rPr>
          <w:rFonts w:hint="eastAsia"/>
        </w:rPr>
        <w:t>援</w:t>
      </w:r>
      <w:r>
        <w:rPr>
          <w:rFonts w:hint="eastAsia"/>
        </w:rPr>
        <w:t>不同全</w:t>
      </w:r>
      <w:r w:rsidR="005B5D49">
        <w:rPr>
          <w:rFonts w:hint="eastAsia"/>
        </w:rPr>
        <w:t>球</w:t>
      </w:r>
      <w:r>
        <w:rPr>
          <w:rFonts w:hint="eastAsia"/>
        </w:rPr>
        <w:t>策略的</w:t>
      </w:r>
      <w:r w:rsidRPr="000E7A50">
        <w:rPr>
          <w:rFonts w:hint="eastAsia"/>
          <w:color w:val="FF0000"/>
        </w:rPr>
        <w:t>四種不同系統配置</w:t>
      </w:r>
      <w:r w:rsidR="00EC1989">
        <w:rPr>
          <w:rFonts w:hint="eastAsia"/>
        </w:rPr>
        <w:t xml:space="preserve"> </w:t>
      </w:r>
      <w:r w:rsidR="000E7A50">
        <w:t>–</w:t>
      </w:r>
      <w:r w:rsidR="00EC1989">
        <w:rPr>
          <w:rFonts w:hint="eastAsia"/>
        </w:rPr>
        <w:t xml:space="preserve"> </w:t>
      </w:r>
      <w:r w:rsidR="000E7A50" w:rsidRPr="000E7A50">
        <w:rPr>
          <w:rFonts w:hint="eastAsia"/>
          <w:sz w:val="22"/>
          <w:szCs w:val="21"/>
        </w:rPr>
        <w:t>集中、複製、分權、網路</w:t>
      </w:r>
    </w:p>
    <w:p w14:paraId="1B96CBF2" w14:textId="6C76E7EE" w:rsidR="00A84FF2" w:rsidRPr="008B3897" w:rsidRDefault="00A84FF2" w:rsidP="00A84FF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8B3897">
        <w:rPr>
          <w:rFonts w:hint="eastAsia"/>
          <w:b/>
          <w:bCs/>
          <w:sz w:val="28"/>
          <w:szCs w:val="24"/>
        </w:rPr>
        <w:t>全球資訊系統面臨的挑戰是什麼？這些挑戰的管理解決方案？</w:t>
      </w:r>
    </w:p>
    <w:p w14:paraId="778AF3C6" w14:textId="05F70ED0" w:rsidR="005B5D49" w:rsidRPr="00820635" w:rsidRDefault="005B5D49" w:rsidP="005B5D49">
      <w:r>
        <w:rPr>
          <w:rFonts w:hint="eastAsia"/>
        </w:rPr>
        <w:t>列出並描述發展</w:t>
      </w:r>
      <w:r w:rsidR="003C0429">
        <w:rPr>
          <w:rFonts w:hint="eastAsia"/>
        </w:rPr>
        <w:t>全球系統</w:t>
      </w:r>
      <w:r>
        <w:rPr>
          <w:rFonts w:hint="eastAsia"/>
        </w:rPr>
        <w:t>中的</w:t>
      </w:r>
      <w:r w:rsidRPr="00820635">
        <w:rPr>
          <w:rFonts w:hint="eastAsia"/>
          <w:color w:val="FF0000"/>
        </w:rPr>
        <w:t>主要管理問題</w:t>
      </w:r>
      <w:r w:rsidR="00820635">
        <w:t xml:space="preserve"> – </w:t>
      </w:r>
      <w:r w:rsidR="00820635" w:rsidRPr="00820635">
        <w:rPr>
          <w:rFonts w:hint="eastAsia"/>
          <w:sz w:val="22"/>
          <w:szCs w:val="21"/>
        </w:rPr>
        <w:t>共同用戶需求、流程改革、開發、軟體版本、本地使用者支持全球系統</w:t>
      </w:r>
    </w:p>
    <w:p w14:paraId="28B6F8C1" w14:textId="6720284E" w:rsidR="005B5D49" w:rsidRPr="00820635" w:rsidRDefault="005B5D49" w:rsidP="005B5D49">
      <w:r>
        <w:rPr>
          <w:rFonts w:hint="eastAsia"/>
        </w:rPr>
        <w:t>描述在組織公司開展全球</w:t>
      </w:r>
      <w:r w:rsidR="003C0429">
        <w:rPr>
          <w:rFonts w:hint="eastAsia"/>
        </w:rPr>
        <w:t>商業</w:t>
      </w:r>
      <w:r>
        <w:rPr>
          <w:rFonts w:hint="eastAsia"/>
        </w:rPr>
        <w:t>時應遵循的</w:t>
      </w:r>
      <w:r w:rsidRPr="00820635">
        <w:rPr>
          <w:rFonts w:hint="eastAsia"/>
          <w:color w:val="FF0000"/>
        </w:rPr>
        <w:t>三項原則</w:t>
      </w:r>
      <w:r w:rsidR="00820635">
        <w:rPr>
          <w:rFonts w:hint="eastAsia"/>
        </w:rPr>
        <w:t xml:space="preserve"> </w:t>
      </w:r>
      <w:r w:rsidR="00820635">
        <w:t>–</w:t>
      </w:r>
      <w:r w:rsidR="00820635">
        <w:rPr>
          <w:rFonts w:hint="eastAsia"/>
        </w:rPr>
        <w:t xml:space="preserve"> </w:t>
      </w:r>
      <w:r w:rsidR="00820635" w:rsidRPr="00820635">
        <w:rPr>
          <w:rFonts w:hint="eastAsia"/>
          <w:color w:val="FF0000"/>
          <w:sz w:val="22"/>
          <w:szCs w:val="21"/>
        </w:rPr>
        <w:t>全球核心</w:t>
      </w:r>
      <w:r w:rsidR="00820635" w:rsidRPr="00820635">
        <w:rPr>
          <w:rFonts w:hint="eastAsia"/>
          <w:sz w:val="22"/>
          <w:szCs w:val="21"/>
        </w:rPr>
        <w:t>系統、</w:t>
      </w:r>
      <w:r w:rsidR="00820635" w:rsidRPr="00820635">
        <w:rPr>
          <w:rFonts w:hint="eastAsia"/>
          <w:color w:val="FF0000"/>
          <w:sz w:val="22"/>
          <w:szCs w:val="21"/>
        </w:rPr>
        <w:t>區域性協調</w:t>
      </w:r>
      <w:r w:rsidR="00820635" w:rsidRPr="00820635">
        <w:rPr>
          <w:rFonts w:hint="eastAsia"/>
          <w:sz w:val="22"/>
          <w:szCs w:val="21"/>
        </w:rPr>
        <w:t>系統、</w:t>
      </w:r>
      <w:r w:rsidR="00820635" w:rsidRPr="00820635">
        <w:rPr>
          <w:rFonts w:hint="eastAsia"/>
          <w:color w:val="FF0000"/>
          <w:sz w:val="22"/>
          <w:szCs w:val="21"/>
        </w:rPr>
        <w:t>地區性可選擇</w:t>
      </w:r>
      <w:r w:rsidR="00820635" w:rsidRPr="00820635">
        <w:rPr>
          <w:rFonts w:hint="eastAsia"/>
          <w:sz w:val="22"/>
          <w:szCs w:val="21"/>
        </w:rPr>
        <w:t>的系統</w:t>
      </w:r>
    </w:p>
    <w:p w14:paraId="0E71C77A" w14:textId="26ED977C" w:rsidR="005B5D49" w:rsidRDefault="005B5D49" w:rsidP="005B5D49">
      <w:r>
        <w:rPr>
          <w:rFonts w:hint="eastAsia"/>
        </w:rPr>
        <w:t>確定並描述</w:t>
      </w:r>
      <w:r w:rsidRPr="00DF5A83">
        <w:rPr>
          <w:rFonts w:hint="eastAsia"/>
          <w:color w:val="FF0000"/>
        </w:rPr>
        <w:t>開發和實施全球系統的管理策略</w:t>
      </w:r>
      <w:r>
        <w:rPr>
          <w:rFonts w:hint="eastAsia"/>
        </w:rPr>
        <w:t>的三個步驟</w:t>
      </w:r>
      <w:r w:rsidR="006813F8">
        <w:rPr>
          <w:rFonts w:hint="eastAsia"/>
        </w:rPr>
        <w:t xml:space="preserve"> </w:t>
      </w:r>
      <w:r w:rsidR="006813F8">
        <w:t>–</w:t>
      </w:r>
      <w:r w:rsidR="006813F8">
        <w:rPr>
          <w:rFonts w:hint="eastAsia"/>
        </w:rPr>
        <w:t xml:space="preserve"> </w:t>
      </w:r>
      <w:r w:rsidR="006813F8" w:rsidRPr="007032BC">
        <w:rPr>
          <w:rFonts w:hint="eastAsia"/>
          <w:sz w:val="22"/>
          <w:szCs w:val="21"/>
        </w:rPr>
        <w:t>確定核心流程、核心系統、選擇方法並明確利益</w:t>
      </w:r>
    </w:p>
    <w:p w14:paraId="49B0E6B9" w14:textId="636FA107" w:rsidR="005B5D49" w:rsidRDefault="005B5D49" w:rsidP="005B5D49">
      <w:r>
        <w:rPr>
          <w:rFonts w:hint="eastAsia"/>
        </w:rPr>
        <w:t>定義</w:t>
      </w:r>
      <w:r w:rsidR="007032BC" w:rsidRPr="007032BC">
        <w:rPr>
          <w:color w:val="FF0000"/>
        </w:rPr>
        <w:t>cooptation</w:t>
      </w:r>
      <w:r>
        <w:rPr>
          <w:rFonts w:hint="eastAsia"/>
        </w:rPr>
        <w:t>並解釋如何將其用於構建全球系統</w:t>
      </w:r>
      <w:r w:rsidR="00937ABD">
        <w:rPr>
          <w:rFonts w:hint="eastAsia"/>
        </w:rPr>
        <w:t xml:space="preserve"> </w:t>
      </w:r>
      <w:r w:rsidR="00937ABD">
        <w:t>–</w:t>
      </w:r>
      <w:r w:rsidR="00937ABD">
        <w:rPr>
          <w:rFonts w:hint="eastAsia"/>
        </w:rPr>
        <w:t xml:space="preserve"> </w:t>
      </w:r>
      <w:r w:rsidR="00937ABD" w:rsidRPr="00937ABD">
        <w:rPr>
          <w:rFonts w:hint="eastAsia"/>
          <w:sz w:val="22"/>
          <w:szCs w:val="21"/>
        </w:rPr>
        <w:t>不放棄改革原則與情況，</w:t>
      </w:r>
      <w:r w:rsidR="00937ABD" w:rsidRPr="00937ABD">
        <w:rPr>
          <w:rFonts w:hint="eastAsia"/>
          <w:color w:val="FF0000"/>
          <w:sz w:val="22"/>
          <w:szCs w:val="21"/>
        </w:rPr>
        <w:t>將反對者帶入開發流程</w:t>
      </w:r>
      <w:r w:rsidR="00937ABD" w:rsidRPr="00937ABD">
        <w:rPr>
          <w:rFonts w:hint="eastAsia"/>
          <w:sz w:val="22"/>
          <w:szCs w:val="21"/>
        </w:rPr>
        <w:t>；先本地開發再到全球；以</w:t>
      </w:r>
      <w:r w:rsidR="00937ABD" w:rsidRPr="00937ABD">
        <w:rPr>
          <w:rFonts w:hint="eastAsia"/>
          <w:sz w:val="22"/>
          <w:szCs w:val="21"/>
        </w:rPr>
        <w:t>C</w:t>
      </w:r>
      <w:r w:rsidR="00937ABD" w:rsidRPr="00937ABD">
        <w:rPr>
          <w:sz w:val="22"/>
          <w:szCs w:val="21"/>
        </w:rPr>
        <w:t>OE</w:t>
      </w:r>
      <w:r w:rsidR="00937ABD" w:rsidRPr="00937ABD">
        <w:rPr>
          <w:rFonts w:hint="eastAsia"/>
          <w:sz w:val="22"/>
          <w:szCs w:val="21"/>
        </w:rPr>
        <w:t>開發為主</w:t>
      </w:r>
    </w:p>
    <w:p w14:paraId="1061C8F4" w14:textId="10AD21FA" w:rsidR="00A84FF2" w:rsidRPr="008B3897" w:rsidRDefault="00A84FF2" w:rsidP="00A84FF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8B3897">
        <w:rPr>
          <w:rFonts w:hint="eastAsia"/>
          <w:b/>
          <w:bCs/>
          <w:sz w:val="28"/>
          <w:szCs w:val="24"/>
        </w:rPr>
        <w:t>開發國際資訊系統時應考慮哪些問題和技術替代方案？</w:t>
      </w:r>
    </w:p>
    <w:p w14:paraId="7049D18E" w14:textId="5938EAC2" w:rsidR="008B3897" w:rsidRDefault="008B3897" w:rsidP="008B3897">
      <w:r>
        <w:rPr>
          <w:rFonts w:hint="eastAsia"/>
        </w:rPr>
        <w:t>描述全球系統面臨的主要</w:t>
      </w:r>
      <w:r w:rsidRPr="00DF5A83">
        <w:rPr>
          <w:rFonts w:hint="eastAsia"/>
          <w:color w:val="FF0000"/>
        </w:rPr>
        <w:t>技術問題</w:t>
      </w:r>
      <w:r w:rsidR="00D25CE0">
        <w:rPr>
          <w:rFonts w:hint="eastAsia"/>
        </w:rPr>
        <w:t xml:space="preserve"> - </w:t>
      </w:r>
      <w:r w:rsidR="00D25CE0" w:rsidRPr="00DF5A83">
        <w:rPr>
          <w:rFonts w:hint="eastAsia"/>
          <w:color w:val="FF0000"/>
          <w:sz w:val="22"/>
          <w:szCs w:val="21"/>
        </w:rPr>
        <w:t>運算平台與系統整合、</w:t>
      </w:r>
      <w:r w:rsidR="007E09C7" w:rsidRPr="00DF5A83">
        <w:rPr>
          <w:rFonts w:hint="eastAsia"/>
          <w:color w:val="FF0000"/>
          <w:sz w:val="22"/>
          <w:szCs w:val="21"/>
        </w:rPr>
        <w:t>軟體在地化</w:t>
      </w:r>
      <w:r w:rsidR="00D25CE0" w:rsidRPr="00DF5A83">
        <w:rPr>
          <w:rFonts w:hint="eastAsia"/>
          <w:color w:val="FF0000"/>
          <w:sz w:val="22"/>
          <w:szCs w:val="21"/>
        </w:rPr>
        <w:t>、連結性</w:t>
      </w:r>
    </w:p>
    <w:p w14:paraId="428CBCF1" w14:textId="65EE4E88" w:rsidR="008B3897" w:rsidRDefault="008B3897" w:rsidP="008B3897">
      <w:pPr>
        <w:pBdr>
          <w:bottom w:val="single" w:sz="6" w:space="1" w:color="auto"/>
        </w:pBdr>
      </w:pPr>
      <w:r>
        <w:rPr>
          <w:rFonts w:hint="eastAsia"/>
        </w:rPr>
        <w:t>說明一些可幫助企業開發全球系統的技術</w:t>
      </w:r>
    </w:p>
    <w:p w14:paraId="56520F69" w14:textId="6E3BBAA2" w:rsidR="008B3897" w:rsidRPr="00BD1D5F" w:rsidRDefault="008B3897" w:rsidP="008B3897">
      <w:pPr>
        <w:rPr>
          <w:b/>
          <w:bCs/>
          <w:sz w:val="28"/>
          <w:szCs w:val="24"/>
        </w:rPr>
      </w:pPr>
      <w:r w:rsidRPr="00BD1D5F">
        <w:rPr>
          <w:rFonts w:hint="eastAsia"/>
          <w:b/>
          <w:bCs/>
          <w:sz w:val="28"/>
          <w:szCs w:val="24"/>
        </w:rPr>
        <w:t>列出並描述開發國際資訊系統</w:t>
      </w:r>
      <w:r w:rsidR="000C77F0" w:rsidRPr="00BD1D5F">
        <w:rPr>
          <w:rFonts w:hint="eastAsia"/>
          <w:b/>
          <w:bCs/>
          <w:sz w:val="28"/>
          <w:szCs w:val="24"/>
        </w:rPr>
        <w:t>架構</w:t>
      </w:r>
      <w:r w:rsidRPr="00BD1D5F">
        <w:rPr>
          <w:rFonts w:hint="eastAsia"/>
          <w:b/>
          <w:bCs/>
          <w:sz w:val="28"/>
          <w:szCs w:val="24"/>
        </w:rPr>
        <w:t>的</w:t>
      </w:r>
      <w:r w:rsidR="000C77F0" w:rsidRPr="00BD1D5F">
        <w:rPr>
          <w:rFonts w:hint="eastAsia"/>
          <w:b/>
          <w:bCs/>
          <w:sz w:val="28"/>
          <w:szCs w:val="24"/>
        </w:rPr>
        <w:t>五構面</w:t>
      </w:r>
    </w:p>
    <w:p w14:paraId="728986C8" w14:textId="1B95C927" w:rsidR="000C77F0" w:rsidRDefault="000C77F0" w:rsidP="000C77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了解您的公司所處的全球商業環境</w:t>
      </w:r>
    </w:p>
    <w:p w14:paraId="21048C7C" w14:textId="13EF6B5D" w:rsidR="000C77F0" w:rsidRDefault="000C77F0" w:rsidP="000C77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考慮在該環境中競爭的公司</w:t>
      </w:r>
      <w:r w:rsidR="001C564B">
        <w:rPr>
          <w:rFonts w:hint="eastAsia"/>
        </w:rPr>
        <w:t>策</w:t>
      </w:r>
      <w:r>
        <w:rPr>
          <w:rFonts w:hint="eastAsia"/>
        </w:rPr>
        <w:t>略</w:t>
      </w:r>
    </w:p>
    <w:p w14:paraId="468E4531" w14:textId="3E2685B0" w:rsidR="000C77F0" w:rsidRDefault="000C77F0" w:rsidP="000C77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考慮如何組織以實施</w:t>
      </w:r>
      <w:r w:rsidR="001C564B">
        <w:rPr>
          <w:rFonts w:hint="eastAsia"/>
        </w:rPr>
        <w:t>策略</w:t>
      </w:r>
    </w:p>
    <w:p w14:paraId="5B0141F7" w14:textId="6F929DE1" w:rsidR="000C77F0" w:rsidRDefault="000C77F0" w:rsidP="000C77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實施策略時考慮管理和企業流程</w:t>
      </w:r>
    </w:p>
    <w:p w14:paraId="2C8DC8DD" w14:textId="5C902310" w:rsidR="000C77F0" w:rsidRDefault="000C77F0" w:rsidP="000C77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發展適</w:t>
      </w:r>
      <w:r w:rsidR="001C564B">
        <w:rPr>
          <w:rFonts w:hint="eastAsia"/>
        </w:rPr>
        <w:t>合</w:t>
      </w:r>
      <w:r>
        <w:rPr>
          <w:rFonts w:hint="eastAsia"/>
        </w:rPr>
        <w:t>的技術平台</w:t>
      </w:r>
    </w:p>
    <w:p w14:paraId="209E0FAE" w14:textId="006B1DD8" w:rsidR="0049552B" w:rsidRDefault="0049552B" w:rsidP="0049552B">
      <w:r>
        <w:lastRenderedPageBreak/>
        <w:sym w:font="Wingdings" w:char="F0E0"/>
      </w:r>
      <w:r>
        <w:t xml:space="preserve"> </w:t>
      </w:r>
      <w:r>
        <w:rPr>
          <w:rFonts w:hint="eastAsia"/>
        </w:rPr>
        <w:t>全球環境影響企業策略，策略影響組織結構，結構再影響組織管理流程，以致使用不同之平台</w:t>
      </w:r>
    </w:p>
    <w:p w14:paraId="44933FC9" w14:textId="16C45810" w:rsidR="003A2D13" w:rsidRDefault="000E7A50" w:rsidP="008B3897">
      <w:r>
        <w:rPr>
          <w:noProof/>
        </w:rPr>
        <w:drawing>
          <wp:inline distT="0" distB="0" distL="0" distR="0" wp14:anchorId="4276262E" wp14:editId="5DEAF285">
            <wp:extent cx="5280660" cy="3645315"/>
            <wp:effectExtent l="0" t="0" r="0" b="0"/>
            <wp:docPr id="2" name="Picture 1" descr="螢幕快照 2012-01-24 下午2.5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螢幕快照 2012-01-24 下午2.55.41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75" cy="365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296B" w14:textId="77777777" w:rsidR="000E7A50" w:rsidRPr="000E7A50" w:rsidRDefault="000E7A50" w:rsidP="008B3897"/>
    <w:p w14:paraId="252605EA" w14:textId="1C6E8F92" w:rsidR="008B3897" w:rsidRPr="0067539D" w:rsidRDefault="008B3897" w:rsidP="008B3897">
      <w:pPr>
        <w:rPr>
          <w:b/>
          <w:bCs/>
          <w:sz w:val="28"/>
          <w:szCs w:val="24"/>
        </w:rPr>
      </w:pPr>
      <w:r w:rsidRPr="0067539D">
        <w:rPr>
          <w:rFonts w:hint="eastAsia"/>
          <w:b/>
          <w:bCs/>
          <w:sz w:val="28"/>
          <w:szCs w:val="24"/>
        </w:rPr>
        <w:t>描述導致全球</w:t>
      </w:r>
      <w:r w:rsidR="00CB462A">
        <w:rPr>
          <w:rFonts w:hint="eastAsia"/>
          <w:b/>
          <w:bCs/>
          <w:sz w:val="28"/>
          <w:szCs w:val="24"/>
        </w:rPr>
        <w:t>企業</w:t>
      </w:r>
      <w:r w:rsidRPr="0067539D">
        <w:rPr>
          <w:rFonts w:hint="eastAsia"/>
          <w:b/>
          <w:bCs/>
          <w:sz w:val="28"/>
          <w:szCs w:val="24"/>
        </w:rPr>
        <w:t>增長的五個文化因素以及</w:t>
      </w:r>
      <w:r w:rsidR="00E95881">
        <w:rPr>
          <w:rFonts w:hint="eastAsia"/>
          <w:b/>
          <w:bCs/>
          <w:sz w:val="28"/>
          <w:szCs w:val="24"/>
        </w:rPr>
        <w:t>五</w:t>
      </w:r>
      <w:r w:rsidRPr="0067539D">
        <w:rPr>
          <w:rFonts w:hint="eastAsia"/>
          <w:b/>
          <w:bCs/>
          <w:sz w:val="28"/>
          <w:szCs w:val="24"/>
        </w:rPr>
        <w:t>個特定</w:t>
      </w:r>
      <w:bookmarkStart w:id="1" w:name="_Hlk51234053"/>
      <w:r w:rsidRPr="0067539D">
        <w:rPr>
          <w:rFonts w:hint="eastAsia"/>
          <w:b/>
          <w:bCs/>
          <w:sz w:val="28"/>
          <w:szCs w:val="24"/>
        </w:rPr>
        <w:t>企業因素</w:t>
      </w:r>
      <w:bookmarkEnd w:id="1"/>
    </w:p>
    <w:p w14:paraId="5BB69CF2" w14:textId="317462B6" w:rsidR="00464D52" w:rsidRDefault="00464D52" w:rsidP="008B3897">
      <w:r w:rsidRPr="00446599">
        <w:rPr>
          <w:rFonts w:hint="eastAsia"/>
          <w:b/>
          <w:bCs/>
        </w:rPr>
        <w:t>文化因素</w:t>
      </w:r>
      <w:r>
        <w:rPr>
          <w:rFonts w:hint="eastAsia"/>
        </w:rPr>
        <w:t xml:space="preserve"> : </w:t>
      </w:r>
    </w:p>
    <w:p w14:paraId="44E610E1" w14:textId="12A77165" w:rsidR="00464D52" w:rsidRDefault="00464D52" w:rsidP="00464D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通訊和運輸技術</w:t>
      </w:r>
      <w:r>
        <w:rPr>
          <w:rFonts w:hint="eastAsia"/>
        </w:rPr>
        <w:t>：已經建立了一個全球村莊，在這裡，與國內通訊相比，各種全球通訊都不再困難和昂貴</w:t>
      </w:r>
    </w:p>
    <w:p w14:paraId="49225A9C" w14:textId="49E3F006" w:rsidR="00464D52" w:rsidRDefault="00464D52" w:rsidP="00464D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文化的發展</w:t>
      </w:r>
      <w:r>
        <w:rPr>
          <w:rFonts w:hint="eastAsia"/>
        </w:rPr>
        <w:t>：在全球範圍內創造了共同的價值觀和信念</w:t>
      </w:r>
    </w:p>
    <w:p w14:paraId="45FAE877" w14:textId="77F03481" w:rsidR="00464D52" w:rsidRDefault="00464D52" w:rsidP="00464D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社會規範</w:t>
      </w:r>
      <w:r>
        <w:rPr>
          <w:rFonts w:hint="eastAsia"/>
        </w:rPr>
        <w:t>的出現：正當的著裝，正當的消費，善惡的政府以及其他準則正在越來越多地被分享</w:t>
      </w:r>
    </w:p>
    <w:p w14:paraId="45B4F63F" w14:textId="77ECE570" w:rsidR="00464D52" w:rsidRDefault="00464D52" w:rsidP="00464D52">
      <w:pPr>
        <w:pStyle w:val="a3"/>
        <w:numPr>
          <w:ilvl w:val="0"/>
          <w:numId w:val="3"/>
        </w:numPr>
        <w:ind w:leftChars="0"/>
      </w:pPr>
      <w:r w:rsidRPr="00446599">
        <w:rPr>
          <w:rFonts w:hint="eastAsia"/>
          <w:b/>
          <w:bCs/>
        </w:rPr>
        <w:t>政治穩定</w:t>
      </w:r>
      <w:r>
        <w:rPr>
          <w:rFonts w:hint="eastAsia"/>
        </w:rPr>
        <w:t>：當今世界正經歷著世界上最長的政治穩定時期</w:t>
      </w:r>
    </w:p>
    <w:p w14:paraId="58FBB4B6" w14:textId="551B2DE6" w:rsidR="00464D52" w:rsidRDefault="00464D52" w:rsidP="00464D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知識庫</w:t>
      </w:r>
      <w:r>
        <w:rPr>
          <w:rFonts w:hint="eastAsia"/>
        </w:rPr>
        <w:t>：教育，科學和工業知識與技能不再集中在北美，歐洲和日本，而是已傳播到拉丁美洲，中國，南亞和東歐</w:t>
      </w:r>
    </w:p>
    <w:p w14:paraId="0EBCC645" w14:textId="469E45C5" w:rsidR="00464D52" w:rsidRDefault="00464D52" w:rsidP="00464D52"/>
    <w:p w14:paraId="40E77174" w14:textId="06623018" w:rsidR="00464D52" w:rsidRDefault="00926CE2" w:rsidP="00464D52">
      <w:r w:rsidRPr="00446599">
        <w:rPr>
          <w:rFonts w:hint="eastAsia"/>
          <w:b/>
          <w:bCs/>
        </w:rPr>
        <w:t>企業因素</w:t>
      </w:r>
      <w:r>
        <w:rPr>
          <w:rFonts w:hint="eastAsia"/>
        </w:rPr>
        <w:t xml:space="preserve"> :</w:t>
      </w:r>
    </w:p>
    <w:p w14:paraId="7D6A761C" w14:textId="6E6536F0" w:rsidR="00926CE2" w:rsidRDefault="00926CE2" w:rsidP="00926C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市場</w:t>
      </w:r>
      <w:r>
        <w:rPr>
          <w:rFonts w:hint="eastAsia"/>
        </w:rPr>
        <w:t>：全世界的商品消費模式正在變得相似</w:t>
      </w:r>
    </w:p>
    <w:p w14:paraId="1B6F2E1F" w14:textId="6F5B53AF" w:rsidR="00926CE2" w:rsidRDefault="00926CE2" w:rsidP="00926C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生產和運營</w:t>
      </w:r>
      <w:r>
        <w:rPr>
          <w:rFonts w:hint="eastAsia"/>
        </w:rPr>
        <w:t>：分佈廣泛的生產設施在數千英里之外的中央總部進行協調</w:t>
      </w:r>
    </w:p>
    <w:p w14:paraId="1349212C" w14:textId="405E5DFB" w:rsidR="00926CE2" w:rsidRDefault="00926CE2" w:rsidP="00926C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全球</w:t>
      </w:r>
      <w:r w:rsidR="0067539D" w:rsidRPr="00446599">
        <w:rPr>
          <w:rFonts w:hint="eastAsia"/>
          <w:b/>
          <w:bCs/>
        </w:rPr>
        <w:t>合作</w:t>
      </w:r>
      <w:r>
        <w:rPr>
          <w:rFonts w:hint="eastAsia"/>
        </w:rPr>
        <w:t>：已從生產擴展到涵蓋所有主要</w:t>
      </w:r>
      <w:r w:rsidR="0067539D">
        <w:rPr>
          <w:rFonts w:hint="eastAsia"/>
        </w:rPr>
        <w:t>企業</w:t>
      </w:r>
      <w:r>
        <w:rPr>
          <w:rFonts w:hint="eastAsia"/>
        </w:rPr>
        <w:t>功能，例如會計，市場行銷，銷售和人力資源系統開發</w:t>
      </w:r>
    </w:p>
    <w:p w14:paraId="778A5A84" w14:textId="6F663DD1" w:rsidR="00926CE2" w:rsidRDefault="00926CE2" w:rsidP="00926C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勞動力</w:t>
      </w:r>
      <w:r>
        <w:rPr>
          <w:rFonts w:hint="eastAsia"/>
        </w:rPr>
        <w:t>：企業活動的位置取決於勞動力的可用性</w:t>
      </w:r>
    </w:p>
    <w:p w14:paraId="7FDBC81B" w14:textId="45165A80" w:rsidR="00926CE2" w:rsidRDefault="00926CE2" w:rsidP="00926C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全球</w:t>
      </w:r>
      <w:r w:rsidRPr="00446599">
        <w:rPr>
          <w:rFonts w:hint="eastAsia"/>
          <w:b/>
          <w:bCs/>
        </w:rPr>
        <w:t>規模經濟</w:t>
      </w:r>
      <w:r>
        <w:rPr>
          <w:rFonts w:hint="eastAsia"/>
        </w:rPr>
        <w:t>：生產集中在最佳完成的地方；</w:t>
      </w:r>
      <w:r>
        <w:rPr>
          <w:rFonts w:hint="eastAsia"/>
        </w:rPr>
        <w:t xml:space="preserve"> </w:t>
      </w:r>
      <w:r>
        <w:rPr>
          <w:rFonts w:hint="eastAsia"/>
        </w:rPr>
        <w:t>無論出現在哪裡，都可以利</w:t>
      </w:r>
      <w:r>
        <w:rPr>
          <w:rFonts w:hint="eastAsia"/>
        </w:rPr>
        <w:lastRenderedPageBreak/>
        <w:t>用較低的生產成本</w:t>
      </w:r>
    </w:p>
    <w:p w14:paraId="059AAD75" w14:textId="45B658B0" w:rsidR="00926CE2" w:rsidRPr="00464D52" w:rsidRDefault="007A6D6A" w:rsidP="00926CE2">
      <w:r>
        <w:sym w:font="Wingdings" w:char="F0E0"/>
      </w:r>
      <w:r>
        <w:t xml:space="preserve"> </w:t>
      </w:r>
      <w:r>
        <w:rPr>
          <w:rFonts w:hint="eastAsia"/>
        </w:rPr>
        <w:t>因全球市場，要一起合作去生產營運，因此需要全球勞動力，可產生規模經濟</w:t>
      </w:r>
    </w:p>
    <w:p w14:paraId="3EBDA285" w14:textId="1067EC9F" w:rsidR="008B3897" w:rsidRPr="009724F3" w:rsidRDefault="008B3897" w:rsidP="008B3897">
      <w:pPr>
        <w:rPr>
          <w:b/>
          <w:bCs/>
          <w:sz w:val="28"/>
          <w:szCs w:val="24"/>
        </w:rPr>
      </w:pPr>
      <w:r w:rsidRPr="009724F3">
        <w:rPr>
          <w:rFonts w:hint="eastAsia"/>
          <w:b/>
          <w:bCs/>
          <w:sz w:val="28"/>
          <w:szCs w:val="24"/>
        </w:rPr>
        <w:t>列出並描述全球系統發展的主要挑戰</w:t>
      </w:r>
    </w:p>
    <w:p w14:paraId="7DED5B96" w14:textId="606AD37C" w:rsidR="00E866AA" w:rsidRPr="00E866AA" w:rsidRDefault="00E866AA" w:rsidP="008B3897">
      <w:r w:rsidRPr="00446599">
        <w:rPr>
          <w:rFonts w:hint="eastAsia"/>
          <w:b/>
          <w:bCs/>
        </w:rPr>
        <w:t>一般挑戰</w:t>
      </w:r>
      <w:r w:rsidRPr="00446599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: </w:t>
      </w:r>
    </w:p>
    <w:p w14:paraId="605218C4" w14:textId="54474A52" w:rsidR="00E866AA" w:rsidRDefault="00E866AA" w:rsidP="00E866AA">
      <w:pPr>
        <w:pStyle w:val="a3"/>
        <w:numPr>
          <w:ilvl w:val="0"/>
          <w:numId w:val="5"/>
        </w:numPr>
        <w:ind w:leftChars="0"/>
      </w:pPr>
      <w:r w:rsidRPr="00223DC8">
        <w:rPr>
          <w:rFonts w:hint="eastAsia"/>
          <w:b/>
          <w:bCs/>
        </w:rPr>
        <w:t>文化特殊性</w:t>
      </w:r>
      <w:r w:rsidRPr="00223DC8">
        <w:rPr>
          <w:rFonts w:hint="eastAsia"/>
          <w:b/>
          <w:bCs/>
        </w:rPr>
        <w:t>(</w:t>
      </w:r>
      <w:r w:rsidRPr="00223DC8">
        <w:rPr>
          <w:b/>
          <w:bCs/>
        </w:rPr>
        <w:t>Cultural particularism</w:t>
      </w:r>
      <w:r w:rsidRPr="00223DC8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>
        <w:rPr>
          <w:rFonts w:hint="eastAsia"/>
        </w:rPr>
        <w:t>地區性，民族主義，語言差異</w:t>
      </w:r>
      <w:r>
        <w:rPr>
          <w:rFonts w:hint="eastAsia"/>
        </w:rPr>
        <w:t xml:space="preserve"> </w:t>
      </w:r>
    </w:p>
    <w:p w14:paraId="488D0340" w14:textId="7980856C" w:rsidR="00E866AA" w:rsidRDefault="00E866AA" w:rsidP="00E866AA">
      <w:pPr>
        <w:pStyle w:val="a3"/>
        <w:numPr>
          <w:ilvl w:val="0"/>
          <w:numId w:val="5"/>
        </w:numPr>
        <w:ind w:leftChars="0"/>
      </w:pPr>
      <w:r w:rsidRPr="00223DC8">
        <w:rPr>
          <w:rFonts w:hint="eastAsia"/>
          <w:b/>
          <w:bCs/>
        </w:rPr>
        <w:t>社會期待</w:t>
      </w:r>
      <w:r w:rsidRPr="00223DC8">
        <w:rPr>
          <w:rFonts w:hint="eastAsia"/>
          <w:b/>
          <w:bCs/>
        </w:rPr>
        <w:t>(</w:t>
      </w:r>
      <w:r w:rsidRPr="00223DC8">
        <w:rPr>
          <w:b/>
          <w:bCs/>
        </w:rPr>
        <w:t>Social expectations</w:t>
      </w:r>
      <w:r w:rsidRPr="00223DC8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>
        <w:rPr>
          <w:rFonts w:hint="eastAsia"/>
        </w:rPr>
        <w:t>品牌期待，工作時間</w:t>
      </w:r>
    </w:p>
    <w:p w14:paraId="4209312C" w14:textId="1879C3B5" w:rsidR="0067539D" w:rsidRDefault="00E866AA" w:rsidP="00E866AA">
      <w:pPr>
        <w:pStyle w:val="a3"/>
        <w:numPr>
          <w:ilvl w:val="0"/>
          <w:numId w:val="5"/>
        </w:numPr>
        <w:ind w:leftChars="0"/>
      </w:pPr>
      <w:r w:rsidRPr="00223DC8">
        <w:rPr>
          <w:rFonts w:hint="eastAsia"/>
          <w:b/>
          <w:bCs/>
        </w:rPr>
        <w:t>政治法律</w:t>
      </w:r>
      <w:r w:rsidRPr="00223DC8">
        <w:rPr>
          <w:rFonts w:hint="eastAsia"/>
          <w:b/>
          <w:bCs/>
        </w:rPr>
        <w:t>(</w:t>
      </w:r>
      <w:r w:rsidRPr="00223DC8">
        <w:rPr>
          <w:b/>
          <w:bCs/>
        </w:rPr>
        <w:t>Political laws</w:t>
      </w:r>
      <w:r w:rsidRPr="00223DC8">
        <w:rPr>
          <w:rFonts w:hint="eastAsia"/>
          <w:b/>
          <w:bCs/>
        </w:rPr>
        <w:t xml:space="preserve">) </w:t>
      </w:r>
      <w:r>
        <w:rPr>
          <w:rFonts w:hint="eastAsia"/>
        </w:rPr>
        <w:t xml:space="preserve">: </w:t>
      </w:r>
      <w:r>
        <w:rPr>
          <w:rFonts w:hint="eastAsia"/>
        </w:rPr>
        <w:t>跨境資料和隱私法，商業法規</w:t>
      </w:r>
    </w:p>
    <w:p w14:paraId="1255B15A" w14:textId="31E0A680" w:rsidR="00E866AA" w:rsidRDefault="00E866AA" w:rsidP="00E866AA"/>
    <w:p w14:paraId="12603898" w14:textId="5A140BF7" w:rsidR="00E866AA" w:rsidRDefault="00E866AA" w:rsidP="00E866AA">
      <w:r w:rsidRPr="00446599">
        <w:rPr>
          <w:rFonts w:hint="eastAsia"/>
          <w:b/>
          <w:bCs/>
        </w:rPr>
        <w:t>特殊挑戰</w:t>
      </w:r>
      <w:r>
        <w:rPr>
          <w:rFonts w:hint="eastAsia"/>
        </w:rPr>
        <w:t xml:space="preserve"> : </w:t>
      </w:r>
    </w:p>
    <w:p w14:paraId="4E1BF42C" w14:textId="3F8257E0" w:rsidR="00E866AA" w:rsidRDefault="00446599" w:rsidP="00E866AA">
      <w:pPr>
        <w:pStyle w:val="a3"/>
        <w:numPr>
          <w:ilvl w:val="0"/>
          <w:numId w:val="6"/>
        </w:numPr>
        <w:ind w:leftChars="0"/>
      </w:pPr>
      <w:r w:rsidRPr="00223DC8">
        <w:rPr>
          <w:rFonts w:hint="eastAsia"/>
          <w:b/>
          <w:bCs/>
        </w:rPr>
        <w:t>標準</w:t>
      </w:r>
      <w:r w:rsidRPr="00223DC8">
        <w:rPr>
          <w:rFonts w:hint="eastAsia"/>
          <w:b/>
          <w:bCs/>
        </w:rPr>
        <w:t xml:space="preserve"> (</w:t>
      </w:r>
      <w:r w:rsidR="00E866AA" w:rsidRPr="00223DC8">
        <w:rPr>
          <w:b/>
          <w:bCs/>
        </w:rPr>
        <w:t>Standards</w:t>
      </w:r>
      <w:r w:rsidRPr="00223DC8">
        <w:rPr>
          <w:rFonts w:hint="eastAsia"/>
          <w:b/>
          <w:bCs/>
        </w:rPr>
        <w:t>)</w:t>
      </w:r>
      <w:r w:rsidR="00E866AA">
        <w:rPr>
          <w:rFonts w:hint="eastAsia"/>
        </w:rPr>
        <w:t xml:space="preserve"> : </w:t>
      </w:r>
      <w:r w:rsidR="00E866AA" w:rsidRPr="00E866AA">
        <w:rPr>
          <w:rFonts w:hint="eastAsia"/>
        </w:rPr>
        <w:t>不同的</w:t>
      </w:r>
      <w:r w:rsidR="00E866AA" w:rsidRPr="00E866AA">
        <w:rPr>
          <w:rFonts w:hint="eastAsia"/>
        </w:rPr>
        <w:t>EDI</w:t>
      </w:r>
      <w:r w:rsidR="0049552B">
        <w:rPr>
          <w:rFonts w:hint="eastAsia"/>
        </w:rPr>
        <w:t>、</w:t>
      </w:r>
      <w:r w:rsidR="00E866AA" w:rsidRPr="00E866AA">
        <w:rPr>
          <w:rFonts w:hint="eastAsia"/>
        </w:rPr>
        <w:t>電子郵件</w:t>
      </w:r>
      <w:r w:rsidR="0049552B">
        <w:rPr>
          <w:rFonts w:hint="eastAsia"/>
        </w:rPr>
        <w:t>、</w:t>
      </w:r>
      <w:r w:rsidR="00E866AA" w:rsidRPr="00E866AA">
        <w:rPr>
          <w:rFonts w:hint="eastAsia"/>
        </w:rPr>
        <w:t>電信標準</w:t>
      </w:r>
    </w:p>
    <w:p w14:paraId="4B6DEF30" w14:textId="5EB63D0D" w:rsidR="00E866AA" w:rsidRDefault="00446599" w:rsidP="00E866AA">
      <w:pPr>
        <w:pStyle w:val="a3"/>
        <w:numPr>
          <w:ilvl w:val="0"/>
          <w:numId w:val="6"/>
        </w:numPr>
        <w:ind w:leftChars="0"/>
      </w:pPr>
      <w:r w:rsidRPr="00223DC8">
        <w:rPr>
          <w:rFonts w:hint="eastAsia"/>
          <w:b/>
          <w:bCs/>
        </w:rPr>
        <w:t>可靠性</w:t>
      </w:r>
      <w:r w:rsidRPr="00223DC8">
        <w:rPr>
          <w:rFonts w:hint="eastAsia"/>
          <w:b/>
          <w:bCs/>
        </w:rPr>
        <w:t xml:space="preserve"> (</w:t>
      </w:r>
      <w:r w:rsidR="00E866AA" w:rsidRPr="00223DC8">
        <w:rPr>
          <w:b/>
          <w:bCs/>
        </w:rPr>
        <w:t>Reliability</w:t>
      </w:r>
      <w:r w:rsidRPr="00223DC8">
        <w:rPr>
          <w:rFonts w:hint="eastAsia"/>
          <w:b/>
          <w:bCs/>
        </w:rPr>
        <w:t>)</w:t>
      </w:r>
      <w:r w:rsidR="00E866AA">
        <w:t xml:space="preserve"> : </w:t>
      </w:r>
      <w:r w:rsidR="00E866AA" w:rsidRPr="00E866AA">
        <w:rPr>
          <w:rFonts w:hint="eastAsia"/>
        </w:rPr>
        <w:t>電話網</w:t>
      </w:r>
      <w:r w:rsidR="00E866AA">
        <w:rPr>
          <w:rFonts w:hint="eastAsia"/>
        </w:rPr>
        <w:t>路</w:t>
      </w:r>
      <w:r w:rsidR="00E866AA" w:rsidRPr="00E866AA">
        <w:rPr>
          <w:rFonts w:hint="eastAsia"/>
        </w:rPr>
        <w:t>並非一貫可靠</w:t>
      </w:r>
    </w:p>
    <w:p w14:paraId="61038108" w14:textId="729319FF" w:rsidR="00E866AA" w:rsidRDefault="00446599" w:rsidP="00E866AA">
      <w:pPr>
        <w:pStyle w:val="a3"/>
        <w:numPr>
          <w:ilvl w:val="0"/>
          <w:numId w:val="6"/>
        </w:numPr>
        <w:ind w:leftChars="0"/>
      </w:pPr>
      <w:r w:rsidRPr="00223DC8">
        <w:rPr>
          <w:rFonts w:hint="eastAsia"/>
          <w:b/>
          <w:bCs/>
        </w:rPr>
        <w:t>速度</w:t>
      </w:r>
      <w:r w:rsidRPr="00223DC8">
        <w:rPr>
          <w:rFonts w:hint="eastAsia"/>
          <w:b/>
          <w:bCs/>
        </w:rPr>
        <w:t xml:space="preserve"> (</w:t>
      </w:r>
      <w:r w:rsidR="00E866AA" w:rsidRPr="00223DC8">
        <w:rPr>
          <w:b/>
          <w:bCs/>
        </w:rPr>
        <w:t>Speed</w:t>
      </w:r>
      <w:r w:rsidRPr="00223DC8">
        <w:rPr>
          <w:rFonts w:hint="eastAsia"/>
          <w:b/>
          <w:bCs/>
        </w:rPr>
        <w:t>)</w:t>
      </w:r>
      <w:r w:rsidR="00223DC8">
        <w:rPr>
          <w:rFonts w:hint="eastAsia"/>
        </w:rPr>
        <w:t xml:space="preserve"> </w:t>
      </w:r>
      <w:r w:rsidR="00E866AA">
        <w:t xml:space="preserve">: </w:t>
      </w:r>
      <w:r w:rsidR="00E866AA" w:rsidRPr="00E866AA">
        <w:rPr>
          <w:rFonts w:hint="eastAsia"/>
        </w:rPr>
        <w:t>不同的數據傳輸速度</w:t>
      </w:r>
    </w:p>
    <w:p w14:paraId="15452EB9" w14:textId="4041F650" w:rsidR="00E866AA" w:rsidRDefault="00446599" w:rsidP="00E866AA">
      <w:pPr>
        <w:pStyle w:val="a3"/>
        <w:numPr>
          <w:ilvl w:val="0"/>
          <w:numId w:val="6"/>
        </w:numPr>
        <w:ind w:leftChars="0"/>
      </w:pPr>
      <w:r w:rsidRPr="00223DC8">
        <w:rPr>
          <w:rFonts w:hint="eastAsia"/>
          <w:b/>
          <w:bCs/>
        </w:rPr>
        <w:t>人員</w:t>
      </w:r>
      <w:r w:rsidRPr="00223DC8">
        <w:rPr>
          <w:rFonts w:hint="eastAsia"/>
          <w:b/>
          <w:bCs/>
        </w:rPr>
        <w:t xml:space="preserve"> (</w:t>
      </w:r>
      <w:r w:rsidR="00E866AA" w:rsidRPr="00223DC8">
        <w:rPr>
          <w:b/>
          <w:bCs/>
        </w:rPr>
        <w:t>Personnel</w:t>
      </w:r>
      <w:r w:rsidRPr="00223DC8">
        <w:rPr>
          <w:rFonts w:hint="eastAsia"/>
          <w:b/>
          <w:bCs/>
        </w:rPr>
        <w:t>)</w:t>
      </w:r>
      <w:r w:rsidR="00E866AA" w:rsidRPr="00223DC8">
        <w:rPr>
          <w:b/>
          <w:bCs/>
        </w:rPr>
        <w:t xml:space="preserve"> </w:t>
      </w:r>
      <w:r w:rsidR="00E866AA">
        <w:t xml:space="preserve">: </w:t>
      </w:r>
      <w:r w:rsidR="00E866AA">
        <w:rPr>
          <w:rFonts w:hint="eastAsia"/>
        </w:rPr>
        <w:t>熟練</w:t>
      </w:r>
      <w:r w:rsidR="00E866AA" w:rsidRPr="00E866AA">
        <w:rPr>
          <w:rFonts w:hint="eastAsia"/>
        </w:rPr>
        <w:t>顧問的短缺</w:t>
      </w:r>
    </w:p>
    <w:p w14:paraId="7E370AEF" w14:textId="77777777" w:rsidR="00074638" w:rsidRPr="0067539D" w:rsidRDefault="00074638" w:rsidP="00074638"/>
    <w:p w14:paraId="1C85DB45" w14:textId="68A5FBB7" w:rsidR="008B3897" w:rsidRDefault="008B3897" w:rsidP="008B3897">
      <w:pPr>
        <w:rPr>
          <w:b/>
          <w:bCs/>
          <w:sz w:val="28"/>
          <w:szCs w:val="24"/>
        </w:rPr>
      </w:pPr>
      <w:r w:rsidRPr="00E35CC0">
        <w:rPr>
          <w:rFonts w:hint="eastAsia"/>
          <w:b/>
          <w:bCs/>
          <w:sz w:val="28"/>
          <w:szCs w:val="24"/>
        </w:rPr>
        <w:t>解釋為什麼有些公司沒有計劃發展國際體系</w:t>
      </w:r>
    </w:p>
    <w:p w14:paraId="756D236E" w14:textId="77777777" w:rsidR="00A7173A" w:rsidRDefault="00E35CC0" w:rsidP="008B3897">
      <w:pPr>
        <w:pStyle w:val="a3"/>
        <w:numPr>
          <w:ilvl w:val="0"/>
          <w:numId w:val="14"/>
        </w:numPr>
        <w:ind w:leftChars="0"/>
      </w:pPr>
      <w:r w:rsidRPr="00A7173A">
        <w:rPr>
          <w:rFonts w:hint="eastAsia"/>
          <w:highlight w:val="yellow"/>
        </w:rPr>
        <w:t>競爭力還不夠強大</w:t>
      </w:r>
      <w:r w:rsidRPr="00E35CC0">
        <w:rPr>
          <w:rFonts w:hint="eastAsia"/>
        </w:rPr>
        <w:t>，無法推動他們發展國際體系</w:t>
      </w:r>
    </w:p>
    <w:p w14:paraId="7572E13C" w14:textId="77777777" w:rsidR="00A7173A" w:rsidRDefault="00E35CC0" w:rsidP="008B3897">
      <w:pPr>
        <w:pStyle w:val="a3"/>
        <w:numPr>
          <w:ilvl w:val="0"/>
          <w:numId w:val="14"/>
        </w:numPr>
        <w:ind w:leftChars="0"/>
      </w:pPr>
      <w:r w:rsidRPr="00C6227C">
        <w:rPr>
          <w:rFonts w:hint="eastAsia"/>
          <w:highlight w:val="yellow"/>
        </w:rPr>
        <w:t>缺乏進行此類發展所需的全球戰略</w:t>
      </w:r>
      <w:r w:rsidRPr="00E35CC0">
        <w:rPr>
          <w:rFonts w:hint="eastAsia"/>
        </w:rPr>
        <w:t>，或者繼承了</w:t>
      </w:r>
      <w:r>
        <w:rPr>
          <w:rFonts w:hint="eastAsia"/>
        </w:rPr>
        <w:t>已</w:t>
      </w:r>
      <w:r w:rsidRPr="00E35CC0">
        <w:rPr>
          <w:rFonts w:hint="eastAsia"/>
        </w:rPr>
        <w:t>過時的技術和</w:t>
      </w:r>
      <w:r>
        <w:rPr>
          <w:rFonts w:hint="eastAsia"/>
        </w:rPr>
        <w:t>建構</w:t>
      </w:r>
      <w:r w:rsidRPr="00E35CC0">
        <w:rPr>
          <w:rFonts w:hint="eastAsia"/>
        </w:rPr>
        <w:t>標準的</w:t>
      </w:r>
      <w:r>
        <w:rPr>
          <w:rFonts w:hint="eastAsia"/>
        </w:rPr>
        <w:t>全球系統</w:t>
      </w:r>
    </w:p>
    <w:p w14:paraId="68FDB63F" w14:textId="77777777" w:rsidR="00A7173A" w:rsidRDefault="00E35CC0" w:rsidP="008B3897">
      <w:pPr>
        <w:pStyle w:val="a3"/>
        <w:numPr>
          <w:ilvl w:val="0"/>
          <w:numId w:val="14"/>
        </w:numPr>
        <w:ind w:leftChars="0"/>
      </w:pPr>
      <w:r w:rsidRPr="00C6227C">
        <w:rPr>
          <w:rFonts w:hint="eastAsia"/>
          <w:highlight w:val="yellow"/>
        </w:rPr>
        <w:t>低估了使商品和資訊</w:t>
      </w:r>
      <w:r w:rsidRPr="00E35CC0">
        <w:rPr>
          <w:rFonts w:hint="eastAsia"/>
        </w:rPr>
        <w:t>在不同國家之間自由</w:t>
      </w:r>
      <w:r w:rsidRPr="00C6227C">
        <w:rPr>
          <w:rFonts w:hint="eastAsia"/>
          <w:highlight w:val="yellow"/>
        </w:rPr>
        <w:t>流通的時間、費用和後勤困難</w:t>
      </w:r>
    </w:p>
    <w:p w14:paraId="42B6856E" w14:textId="70AAF173" w:rsidR="00E35CC0" w:rsidRDefault="00E35CC0" w:rsidP="008B3897">
      <w:pPr>
        <w:pStyle w:val="a3"/>
        <w:numPr>
          <w:ilvl w:val="0"/>
          <w:numId w:val="14"/>
        </w:numPr>
        <w:ind w:leftChars="0"/>
      </w:pPr>
      <w:r w:rsidRPr="00E35CC0">
        <w:rPr>
          <w:rFonts w:hint="eastAsia"/>
        </w:rPr>
        <w:t>規劃適合於公司全球戰略的系統，組織系統和</w:t>
      </w:r>
      <w:r>
        <w:rPr>
          <w:rFonts w:hint="eastAsia"/>
        </w:rPr>
        <w:t>企業</w:t>
      </w:r>
      <w:r w:rsidRPr="00E35CC0">
        <w:rPr>
          <w:rFonts w:hint="eastAsia"/>
        </w:rPr>
        <w:t>部門，解決問題以及選擇</w:t>
      </w:r>
      <w:r w:rsidRPr="006506E7">
        <w:rPr>
          <w:rFonts w:hint="eastAsia"/>
          <w:highlight w:val="yellow"/>
        </w:rPr>
        <w:t>正確的技術平台</w:t>
      </w:r>
      <w:r w:rsidRPr="00E35CC0">
        <w:rPr>
          <w:rFonts w:hint="eastAsia"/>
        </w:rPr>
        <w:t>所涉及的困難實在太多了</w:t>
      </w:r>
    </w:p>
    <w:p w14:paraId="63D4DB65" w14:textId="77777777" w:rsidR="00E35CC0" w:rsidRPr="00E35CC0" w:rsidRDefault="00E35CC0" w:rsidP="008B3897"/>
    <w:p w14:paraId="103B9F97" w14:textId="53386DC2" w:rsidR="008B3897" w:rsidRDefault="008B3897" w:rsidP="008B3897">
      <w:pPr>
        <w:rPr>
          <w:b/>
          <w:bCs/>
          <w:sz w:val="28"/>
          <w:szCs w:val="24"/>
        </w:rPr>
      </w:pPr>
      <w:r w:rsidRPr="00B165EC">
        <w:rPr>
          <w:rFonts w:hint="eastAsia"/>
          <w:b/>
          <w:bCs/>
          <w:sz w:val="28"/>
          <w:szCs w:val="24"/>
        </w:rPr>
        <w:t>描述全球企業和組織結構的四個主要策略</w:t>
      </w:r>
    </w:p>
    <w:p w14:paraId="21D37186" w14:textId="77777777" w:rsidR="0088732D" w:rsidRDefault="00B165EC" w:rsidP="008B3897">
      <w:pPr>
        <w:pStyle w:val="a3"/>
        <w:numPr>
          <w:ilvl w:val="0"/>
          <w:numId w:val="7"/>
        </w:numPr>
        <w:ind w:leftChars="0"/>
      </w:pPr>
      <w:r w:rsidRPr="000E7A50">
        <w:rPr>
          <w:b/>
          <w:bCs/>
        </w:rPr>
        <w:t>Domestic exporter</w:t>
      </w:r>
      <w:r>
        <w:rPr>
          <w:rFonts w:hint="eastAsia"/>
        </w:rPr>
        <w:t xml:space="preserve"> : </w:t>
      </w:r>
      <w:r w:rsidRPr="00B165EC">
        <w:rPr>
          <w:rFonts w:hint="eastAsia"/>
        </w:rPr>
        <w:t>公司在</w:t>
      </w:r>
      <w:r w:rsidRPr="009B2E60">
        <w:rPr>
          <w:rFonts w:hint="eastAsia"/>
          <w:highlight w:val="yellow"/>
        </w:rPr>
        <w:t>本國活動的集中度很高</w:t>
      </w:r>
      <w:r>
        <w:rPr>
          <w:rFonts w:hint="eastAsia"/>
        </w:rPr>
        <w:t>，</w:t>
      </w:r>
      <w:r w:rsidRPr="00B165EC">
        <w:rPr>
          <w:rFonts w:hint="eastAsia"/>
        </w:rPr>
        <w:t>國外</w:t>
      </w:r>
      <w:r>
        <w:rPr>
          <w:rFonts w:hint="eastAsia"/>
        </w:rPr>
        <w:t>行銷</w:t>
      </w:r>
      <w:r w:rsidRPr="00B165EC">
        <w:rPr>
          <w:rFonts w:hint="eastAsia"/>
        </w:rPr>
        <w:t>完全依賴於國內總部</w:t>
      </w:r>
    </w:p>
    <w:p w14:paraId="43092756" w14:textId="11380178" w:rsidR="0088732D" w:rsidRDefault="00B165EC" w:rsidP="008B3897">
      <w:pPr>
        <w:pStyle w:val="a3"/>
        <w:numPr>
          <w:ilvl w:val="0"/>
          <w:numId w:val="7"/>
        </w:numPr>
        <w:ind w:leftChars="0"/>
      </w:pPr>
      <w:r w:rsidRPr="000E7A50">
        <w:rPr>
          <w:b/>
          <w:bCs/>
        </w:rPr>
        <w:t>Multinational</w:t>
      </w:r>
      <w:r w:rsidRPr="000E7A50">
        <w:rPr>
          <w:rFonts w:hint="eastAsia"/>
          <w:b/>
          <w:bCs/>
        </w:rPr>
        <w:t>(</w:t>
      </w:r>
      <w:r w:rsidR="0088732D" w:rsidRPr="000E7A50">
        <w:rPr>
          <w:rFonts w:hint="eastAsia"/>
          <w:b/>
          <w:bCs/>
        </w:rPr>
        <w:t>跨</w:t>
      </w:r>
      <w:r w:rsidRPr="000E7A50">
        <w:rPr>
          <w:rFonts w:hint="eastAsia"/>
          <w:b/>
          <w:bCs/>
        </w:rPr>
        <w:t>國企業</w:t>
      </w:r>
      <w:r w:rsidRPr="000E7A50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 w:rsidRPr="00B165EC">
        <w:rPr>
          <w:rFonts w:hint="eastAsia"/>
        </w:rPr>
        <w:t>將</w:t>
      </w:r>
      <w:r w:rsidRPr="009B2E60">
        <w:rPr>
          <w:rFonts w:hint="eastAsia"/>
          <w:highlight w:val="yellow"/>
        </w:rPr>
        <w:t>財務管理</w:t>
      </w:r>
      <w:r w:rsidRPr="00B165EC">
        <w:rPr>
          <w:rFonts w:hint="eastAsia"/>
        </w:rPr>
        <w:t>和</w:t>
      </w:r>
      <w:r w:rsidRPr="009B2E60">
        <w:rPr>
          <w:rFonts w:hint="eastAsia"/>
          <w:highlight w:val="yellow"/>
        </w:rPr>
        <w:t>控制集中</w:t>
      </w:r>
      <w:r w:rsidR="0088732D" w:rsidRPr="009B2E60">
        <w:rPr>
          <w:rFonts w:hint="eastAsia"/>
          <w:highlight w:val="yellow"/>
        </w:rPr>
        <w:t>於</w:t>
      </w:r>
      <w:r w:rsidRPr="009B2E60">
        <w:rPr>
          <w:rFonts w:hint="eastAsia"/>
          <w:highlight w:val="yellow"/>
        </w:rPr>
        <w:t>中央</w:t>
      </w:r>
      <w:r w:rsidR="0088732D">
        <w:rPr>
          <w:rFonts w:hint="eastAsia"/>
        </w:rPr>
        <w:t>，</w:t>
      </w:r>
      <w:r w:rsidR="0088732D" w:rsidRPr="0088732D">
        <w:rPr>
          <w:rFonts w:hint="eastAsia"/>
        </w:rPr>
        <w:t>但將</w:t>
      </w:r>
      <w:r w:rsidR="0088732D" w:rsidRPr="009B2E60">
        <w:rPr>
          <w:rFonts w:hint="eastAsia"/>
          <w:highlight w:val="yellow"/>
        </w:rPr>
        <w:t>生產、銷售和行銷分散化</w:t>
      </w:r>
      <w:r w:rsidR="0088732D" w:rsidRPr="0088732D">
        <w:rPr>
          <w:rFonts w:hint="eastAsia"/>
        </w:rPr>
        <w:t>，以適應當地市場條件</w:t>
      </w:r>
    </w:p>
    <w:p w14:paraId="344C5250" w14:textId="485EBA9B" w:rsidR="0088732D" w:rsidRDefault="0088732D" w:rsidP="0088732D">
      <w:pPr>
        <w:pStyle w:val="a3"/>
        <w:numPr>
          <w:ilvl w:val="0"/>
          <w:numId w:val="7"/>
        </w:numPr>
        <w:ind w:leftChars="0"/>
      </w:pPr>
      <w:r w:rsidRPr="000E7A50">
        <w:rPr>
          <w:b/>
          <w:bCs/>
        </w:rPr>
        <w:t>Franchiser</w:t>
      </w:r>
      <w:r w:rsidRPr="000E7A50">
        <w:rPr>
          <w:rFonts w:hint="eastAsia"/>
          <w:b/>
          <w:bCs/>
        </w:rPr>
        <w:t>(</w:t>
      </w:r>
      <w:r w:rsidR="00B93C67">
        <w:rPr>
          <w:rFonts w:hint="eastAsia"/>
          <w:b/>
          <w:bCs/>
        </w:rPr>
        <w:t>授權</w:t>
      </w:r>
      <w:r w:rsidRPr="000E7A50">
        <w:rPr>
          <w:rFonts w:hint="eastAsia"/>
          <w:b/>
          <w:bCs/>
        </w:rPr>
        <w:t xml:space="preserve">) 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 w:rsidRPr="009B2E60">
        <w:rPr>
          <w:rFonts w:hint="eastAsia"/>
          <w:highlight w:val="yellow"/>
        </w:rPr>
        <w:t>本國創造、設計和資助產品</w:t>
      </w:r>
      <w:r>
        <w:rPr>
          <w:rFonts w:hint="eastAsia"/>
        </w:rPr>
        <w:t>，但要</w:t>
      </w:r>
      <w:r w:rsidRPr="009B2E60">
        <w:rPr>
          <w:rFonts w:hint="eastAsia"/>
          <w:highlight w:val="yellow"/>
        </w:rPr>
        <w:t>依靠外國人員進行進一步的生產、行銷和人力資源</w:t>
      </w:r>
    </w:p>
    <w:p w14:paraId="3FEE5C45" w14:textId="7B08D2C6" w:rsidR="0088732D" w:rsidRDefault="0088732D" w:rsidP="008B3897">
      <w:pPr>
        <w:pStyle w:val="a3"/>
        <w:numPr>
          <w:ilvl w:val="0"/>
          <w:numId w:val="7"/>
        </w:numPr>
        <w:ind w:leftChars="0"/>
      </w:pPr>
      <w:r w:rsidRPr="000E7A50">
        <w:rPr>
          <w:b/>
          <w:bCs/>
        </w:rPr>
        <w:t>Transnational</w:t>
      </w:r>
      <w:r w:rsidRPr="000E7A50">
        <w:rPr>
          <w:rFonts w:hint="eastAsia"/>
          <w:b/>
          <w:bCs/>
        </w:rPr>
        <w:t>(</w:t>
      </w:r>
      <w:r w:rsidRPr="000E7A50">
        <w:rPr>
          <w:rFonts w:hint="eastAsia"/>
          <w:b/>
          <w:bCs/>
        </w:rPr>
        <w:t>多國企業</w:t>
      </w:r>
      <w:r w:rsidRPr="000E7A50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 w:rsidRPr="0088732D">
        <w:t>:</w:t>
      </w:r>
      <w:r>
        <w:rPr>
          <w:rFonts w:hint="eastAsia"/>
        </w:rPr>
        <w:t xml:space="preserve"> </w:t>
      </w:r>
      <w:r w:rsidRPr="009B2E60">
        <w:rPr>
          <w:rFonts w:hint="eastAsia"/>
          <w:highlight w:val="yellow"/>
        </w:rPr>
        <w:t>沒有單一的國家總部</w:t>
      </w:r>
      <w:r w:rsidRPr="0088732D">
        <w:rPr>
          <w:rFonts w:hint="eastAsia"/>
        </w:rPr>
        <w:t>，而是有許多地區總部，也許還有世界總部</w:t>
      </w:r>
      <w:r w:rsidR="00E16E1F">
        <w:rPr>
          <w:rFonts w:hint="eastAsia"/>
        </w:rPr>
        <w:t>，</w:t>
      </w:r>
      <w:r w:rsidR="00E16E1F" w:rsidRPr="00E16E1F">
        <w:rPr>
          <w:rFonts w:hint="eastAsia"/>
        </w:rPr>
        <w:t>從全球角度進行管理，不考慮國界</w:t>
      </w:r>
      <w:r w:rsidR="00E16E1F">
        <w:rPr>
          <w:rFonts w:hint="eastAsia"/>
        </w:rPr>
        <w:t>類似聯邦制</w:t>
      </w:r>
    </w:p>
    <w:p w14:paraId="7A6F47D9" w14:textId="76AFACE7" w:rsidR="00746E9A" w:rsidRPr="00B165EC" w:rsidRDefault="000E7A50" w:rsidP="008B3897">
      <w:r>
        <w:rPr>
          <w:noProof/>
        </w:rPr>
        <w:lastRenderedPageBreak/>
        <w:drawing>
          <wp:inline distT="0" distB="0" distL="0" distR="0" wp14:anchorId="4C8923DC" wp14:editId="38883619">
            <wp:extent cx="4495800" cy="1486331"/>
            <wp:effectExtent l="0" t="0" r="0" b="0"/>
            <wp:docPr id="3" name="Picture 2" descr="螢幕快照 2012-01-24 下午3.1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螢幕快照 2012-01-24 下午3.16.3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69" cy="15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2B56" w14:textId="77777777" w:rsidR="008B3897" w:rsidRPr="00D222E9" w:rsidRDefault="008B3897" w:rsidP="008B3897">
      <w:pPr>
        <w:rPr>
          <w:b/>
          <w:bCs/>
        </w:rPr>
      </w:pPr>
      <w:r w:rsidRPr="00D222E9">
        <w:rPr>
          <w:rFonts w:hint="eastAsia"/>
          <w:b/>
          <w:bCs/>
          <w:sz w:val="28"/>
          <w:szCs w:val="24"/>
        </w:rPr>
        <w:t>描述可用於支援不同全球策略的四種不同系統配置</w:t>
      </w:r>
    </w:p>
    <w:p w14:paraId="65F201CA" w14:textId="2996D923" w:rsidR="008B3897" w:rsidRDefault="0007247D" w:rsidP="0007247D">
      <w:pPr>
        <w:pStyle w:val="a3"/>
        <w:numPr>
          <w:ilvl w:val="0"/>
          <w:numId w:val="9"/>
        </w:numPr>
        <w:ind w:leftChars="0"/>
      </w:pPr>
      <w:r w:rsidRPr="000E7A50">
        <w:rPr>
          <w:b/>
          <w:bCs/>
        </w:rPr>
        <w:t>Centralized</w:t>
      </w:r>
      <w:r>
        <w:rPr>
          <w:rFonts w:hint="eastAsia"/>
        </w:rPr>
        <w:t xml:space="preserve"> : </w:t>
      </w:r>
      <w:r w:rsidRPr="0007247D">
        <w:rPr>
          <w:rFonts w:hint="eastAsia"/>
        </w:rPr>
        <w:t>系統</w:t>
      </w:r>
      <w:r w:rsidRPr="005C42BB">
        <w:rPr>
          <w:rFonts w:hint="eastAsia"/>
          <w:highlight w:val="yellow"/>
        </w:rPr>
        <w:t>開發和</w:t>
      </w:r>
      <w:r w:rsidR="00564DED" w:rsidRPr="005C42BB">
        <w:rPr>
          <w:rFonts w:hint="eastAsia"/>
          <w:highlight w:val="yellow"/>
        </w:rPr>
        <w:t>營</w:t>
      </w:r>
      <w:r w:rsidRPr="005C42BB">
        <w:rPr>
          <w:rFonts w:hint="eastAsia"/>
          <w:highlight w:val="yellow"/>
        </w:rPr>
        <w:t>運</w:t>
      </w:r>
      <w:r w:rsidRPr="0007247D">
        <w:rPr>
          <w:rFonts w:hint="eastAsia"/>
        </w:rPr>
        <w:t>完全</w:t>
      </w:r>
      <w:r w:rsidRPr="005C42BB">
        <w:rPr>
          <w:rFonts w:hint="eastAsia"/>
          <w:highlight w:val="yellow"/>
        </w:rPr>
        <w:t>在國內總部進行</w:t>
      </w:r>
    </w:p>
    <w:p w14:paraId="58EA21EA" w14:textId="7DBDC538" w:rsidR="0007247D" w:rsidRDefault="0007247D" w:rsidP="0007247D">
      <w:pPr>
        <w:pStyle w:val="a3"/>
        <w:numPr>
          <w:ilvl w:val="0"/>
          <w:numId w:val="9"/>
        </w:numPr>
        <w:ind w:leftChars="0"/>
      </w:pPr>
      <w:r w:rsidRPr="000E7A50">
        <w:rPr>
          <w:b/>
          <w:bCs/>
        </w:rPr>
        <w:t>Duplicated</w:t>
      </w:r>
      <w:r>
        <w:rPr>
          <w:rFonts w:hint="eastAsia"/>
        </w:rPr>
        <w:t xml:space="preserve"> : </w:t>
      </w:r>
      <w:r w:rsidRPr="0007247D">
        <w:rPr>
          <w:rFonts w:hint="eastAsia"/>
        </w:rPr>
        <w:t>系統</w:t>
      </w:r>
      <w:r w:rsidRPr="005C42BB">
        <w:rPr>
          <w:rFonts w:hint="eastAsia"/>
          <w:highlight w:val="yellow"/>
        </w:rPr>
        <w:t>開發完</w:t>
      </w:r>
      <w:r w:rsidRPr="0007247D">
        <w:rPr>
          <w:rFonts w:hint="eastAsia"/>
        </w:rPr>
        <w:t>全在</w:t>
      </w:r>
      <w:r w:rsidRPr="005C42BB">
        <w:rPr>
          <w:rFonts w:hint="eastAsia"/>
          <w:highlight w:val="yellow"/>
        </w:rPr>
        <w:t>本國進行</w:t>
      </w:r>
      <w:r>
        <w:rPr>
          <w:rFonts w:hint="eastAsia"/>
        </w:rPr>
        <w:t>、</w:t>
      </w:r>
      <w:r w:rsidRPr="0007247D">
        <w:rPr>
          <w:rFonts w:hint="eastAsia"/>
        </w:rPr>
        <w:t>但是</w:t>
      </w:r>
      <w:r w:rsidRPr="005C42BB">
        <w:rPr>
          <w:rFonts w:hint="eastAsia"/>
          <w:highlight w:val="yellow"/>
        </w:rPr>
        <w:t>運作移交給國外自</w:t>
      </w:r>
      <w:r w:rsidR="00A35636" w:rsidRPr="005C42BB">
        <w:rPr>
          <w:rFonts w:hint="eastAsia"/>
          <w:highlight w:val="yellow"/>
        </w:rPr>
        <w:t>治</w:t>
      </w:r>
      <w:r w:rsidRPr="005C42BB">
        <w:rPr>
          <w:rFonts w:hint="eastAsia"/>
          <w:highlight w:val="yellow"/>
        </w:rPr>
        <w:t>單位</w:t>
      </w:r>
    </w:p>
    <w:p w14:paraId="7B7497FE" w14:textId="0AD39E28" w:rsidR="0007247D" w:rsidRDefault="0007247D" w:rsidP="0007247D">
      <w:pPr>
        <w:pStyle w:val="a3"/>
        <w:numPr>
          <w:ilvl w:val="0"/>
          <w:numId w:val="9"/>
        </w:numPr>
        <w:ind w:leftChars="0"/>
      </w:pPr>
      <w:r w:rsidRPr="000E7A50">
        <w:rPr>
          <w:b/>
          <w:bCs/>
        </w:rPr>
        <w:t>Decentralized</w:t>
      </w:r>
      <w:r>
        <w:rPr>
          <w:rFonts w:hint="eastAsia"/>
        </w:rPr>
        <w:t xml:space="preserve"> : </w:t>
      </w:r>
      <w:r w:rsidR="00E531F7">
        <w:rPr>
          <w:rFonts w:hint="eastAsia"/>
        </w:rPr>
        <w:t>各</w:t>
      </w:r>
      <w:r w:rsidR="00A35636" w:rsidRPr="00A35636">
        <w:rPr>
          <w:rFonts w:hint="eastAsia"/>
        </w:rPr>
        <w:t>個</w:t>
      </w:r>
      <w:r w:rsidR="00A35636" w:rsidRPr="00E531F7">
        <w:rPr>
          <w:rFonts w:hint="eastAsia"/>
          <w:highlight w:val="yellow"/>
        </w:rPr>
        <w:t>外國單位都設計自己的</w:t>
      </w:r>
      <w:r w:rsidR="00A35636">
        <w:rPr>
          <w:rFonts w:hint="eastAsia"/>
        </w:rPr>
        <w:t>、</w:t>
      </w:r>
      <w:r w:rsidR="00A35636" w:rsidRPr="00E531F7">
        <w:rPr>
          <w:rFonts w:hint="eastAsia"/>
          <w:highlight w:val="yellow"/>
        </w:rPr>
        <w:t>完全獨特的解決方案和系統</w:t>
      </w:r>
    </w:p>
    <w:p w14:paraId="57C21028" w14:textId="02C1FD4E" w:rsidR="0007247D" w:rsidRDefault="0007247D" w:rsidP="0007247D">
      <w:pPr>
        <w:pStyle w:val="a3"/>
        <w:numPr>
          <w:ilvl w:val="0"/>
          <w:numId w:val="9"/>
        </w:numPr>
        <w:ind w:leftChars="0"/>
      </w:pPr>
      <w:r w:rsidRPr="000E7A50">
        <w:rPr>
          <w:b/>
          <w:bCs/>
        </w:rPr>
        <w:t>Networked</w:t>
      </w:r>
      <w:r>
        <w:rPr>
          <w:rFonts w:hint="eastAsia"/>
        </w:rPr>
        <w:t xml:space="preserve"> : </w:t>
      </w:r>
      <w:r w:rsidR="00A35636" w:rsidRPr="00A35636">
        <w:rPr>
          <w:rFonts w:hint="eastAsia"/>
        </w:rPr>
        <w:t>系統</w:t>
      </w:r>
      <w:r w:rsidR="00A35636" w:rsidRPr="00E531F7">
        <w:rPr>
          <w:rFonts w:hint="eastAsia"/>
          <w:highlight w:val="yellow"/>
        </w:rPr>
        <w:t>開發和運作以整合和合作的方式</w:t>
      </w:r>
      <w:r w:rsidR="00A35636" w:rsidRPr="00A35636">
        <w:rPr>
          <w:rFonts w:hint="eastAsia"/>
        </w:rPr>
        <w:t>在所有部門中進行</w:t>
      </w:r>
    </w:p>
    <w:p w14:paraId="671F58E0" w14:textId="5A93A146" w:rsidR="00D222E9" w:rsidRDefault="000E7A50" w:rsidP="00D222E9">
      <w:r>
        <w:rPr>
          <w:noProof/>
        </w:rPr>
        <w:drawing>
          <wp:inline distT="0" distB="0" distL="0" distR="0" wp14:anchorId="6C9ED2C5" wp14:editId="79457E0E">
            <wp:extent cx="5760720" cy="2752745"/>
            <wp:effectExtent l="0" t="0" r="0" b="9525"/>
            <wp:docPr id="1" name="Picture 2" descr="螢幕快照 2012-01-24 下午3.1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螢幕快照 2012-01-24 下午3.17.43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53" cy="27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B1F9" w14:textId="2881F47C" w:rsidR="003C0429" w:rsidRPr="004B50E8" w:rsidRDefault="003C0429" w:rsidP="003C0429">
      <w:pPr>
        <w:rPr>
          <w:b/>
          <w:bCs/>
          <w:sz w:val="28"/>
          <w:szCs w:val="24"/>
        </w:rPr>
      </w:pPr>
      <w:r w:rsidRPr="004B50E8">
        <w:rPr>
          <w:rFonts w:hint="eastAsia"/>
          <w:b/>
          <w:bCs/>
          <w:sz w:val="28"/>
          <w:szCs w:val="24"/>
        </w:rPr>
        <w:t>列出並描述發展全球系統中的主要管理問題</w:t>
      </w:r>
    </w:p>
    <w:p w14:paraId="0881F638" w14:textId="77777777" w:rsidR="009A35E7" w:rsidRDefault="009A35E7" w:rsidP="009A35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同意</w:t>
      </w:r>
      <w:r w:rsidRPr="00820635">
        <w:rPr>
          <w:rFonts w:hint="eastAsia"/>
          <w:highlight w:val="yellow"/>
        </w:rPr>
        <w:t>共同的用戶需求</w:t>
      </w:r>
    </w:p>
    <w:p w14:paraId="7CCF7BCF" w14:textId="68B94A6E" w:rsidR="009A35E7" w:rsidRDefault="00CE0AFA" w:rsidP="009A35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導入</w:t>
      </w:r>
      <w:r w:rsidR="009A35E7">
        <w:rPr>
          <w:rFonts w:hint="eastAsia"/>
        </w:rPr>
        <w:t>企業</w:t>
      </w:r>
      <w:r w:rsidR="009A35E7" w:rsidRPr="00820635">
        <w:rPr>
          <w:rFonts w:hint="eastAsia"/>
          <w:highlight w:val="yellow"/>
        </w:rPr>
        <w:t>流程改革</w:t>
      </w:r>
    </w:p>
    <w:p w14:paraId="3ECDC09E" w14:textId="6F57A4BE" w:rsidR="009A35E7" w:rsidRDefault="009A35E7" w:rsidP="009A35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協調應用程式</w:t>
      </w:r>
      <w:r w:rsidRPr="00820635">
        <w:rPr>
          <w:rFonts w:hint="eastAsia"/>
          <w:highlight w:val="yellow"/>
        </w:rPr>
        <w:t>開發</w:t>
      </w:r>
    </w:p>
    <w:p w14:paraId="76633028" w14:textId="7C620C5D" w:rsidR="009A35E7" w:rsidRDefault="009A35E7" w:rsidP="009A35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協調</w:t>
      </w:r>
      <w:r w:rsidRPr="00820635">
        <w:rPr>
          <w:rFonts w:hint="eastAsia"/>
          <w:highlight w:val="yellow"/>
        </w:rPr>
        <w:t>軟體版本</w:t>
      </w:r>
    </w:p>
    <w:p w14:paraId="1C8CFCA2" w14:textId="0FCADAAD" w:rsidR="009A35E7" w:rsidRDefault="009A35E7" w:rsidP="009A35E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鼓勵</w:t>
      </w:r>
      <w:r w:rsidRPr="00820635">
        <w:rPr>
          <w:rFonts w:hint="eastAsia"/>
          <w:highlight w:val="yellow"/>
        </w:rPr>
        <w:t>本地使用者支持全球系統</w:t>
      </w:r>
    </w:p>
    <w:p w14:paraId="7433D7F1" w14:textId="77777777" w:rsidR="004B50E8" w:rsidRDefault="004B50E8" w:rsidP="004B50E8"/>
    <w:p w14:paraId="2D2192CC" w14:textId="4F093927" w:rsidR="003C0429" w:rsidRPr="00CC5104" w:rsidRDefault="003C0429" w:rsidP="003C0429">
      <w:pPr>
        <w:rPr>
          <w:b/>
          <w:bCs/>
        </w:rPr>
      </w:pPr>
      <w:r w:rsidRPr="00CC5104">
        <w:rPr>
          <w:rFonts w:hint="eastAsia"/>
          <w:b/>
          <w:bCs/>
        </w:rPr>
        <w:t>描述在組織公司展</w:t>
      </w:r>
      <w:r w:rsidR="00725C42">
        <w:rPr>
          <w:rFonts w:hint="eastAsia"/>
          <w:b/>
          <w:bCs/>
        </w:rPr>
        <w:t>開</w:t>
      </w:r>
      <w:r w:rsidRPr="00CC5104">
        <w:rPr>
          <w:rFonts w:hint="eastAsia"/>
          <w:b/>
          <w:bCs/>
        </w:rPr>
        <w:t>全球商業時應遵循的三項原則</w:t>
      </w:r>
    </w:p>
    <w:p w14:paraId="071A7F38" w14:textId="205316FF" w:rsidR="005A7B59" w:rsidRDefault="00820635" w:rsidP="005A7B59">
      <w:pPr>
        <w:pStyle w:val="a3"/>
        <w:numPr>
          <w:ilvl w:val="0"/>
          <w:numId w:val="11"/>
        </w:numPr>
        <w:ind w:leftChars="0"/>
      </w:pPr>
      <w:r>
        <w:rPr>
          <w:b/>
          <w:bCs/>
        </w:rPr>
        <w:t>G</w:t>
      </w:r>
      <w:r w:rsidR="005A7B59" w:rsidRPr="00820635">
        <w:rPr>
          <w:b/>
          <w:bCs/>
        </w:rPr>
        <w:t xml:space="preserve">lobal </w:t>
      </w:r>
      <w:r>
        <w:rPr>
          <w:b/>
          <w:bCs/>
        </w:rPr>
        <w:t>C</w:t>
      </w:r>
      <w:r w:rsidR="005A7B59" w:rsidRPr="00820635">
        <w:rPr>
          <w:b/>
          <w:bCs/>
        </w:rPr>
        <w:t xml:space="preserve">ore </w:t>
      </w:r>
      <w:r>
        <w:rPr>
          <w:b/>
          <w:bCs/>
        </w:rPr>
        <w:t>S</w:t>
      </w:r>
      <w:r w:rsidR="005A7B59" w:rsidRPr="00820635">
        <w:rPr>
          <w:b/>
          <w:bCs/>
        </w:rPr>
        <w:t>ystems</w:t>
      </w:r>
      <w:r w:rsidR="005A7B59" w:rsidRPr="00820635">
        <w:rPr>
          <w:rFonts w:hint="eastAsia"/>
          <w:b/>
          <w:bCs/>
        </w:rPr>
        <w:t xml:space="preserve"> :</w:t>
      </w:r>
      <w:r w:rsidR="005A7B59">
        <w:rPr>
          <w:rFonts w:hint="eastAsia"/>
        </w:rPr>
        <w:t xml:space="preserve"> </w:t>
      </w:r>
      <w:r w:rsidR="005A7B59">
        <w:rPr>
          <w:rFonts w:hint="eastAsia"/>
        </w:rPr>
        <w:t>藉由</w:t>
      </w:r>
      <w:r w:rsidR="005A7B59" w:rsidRPr="005A7B59">
        <w:rPr>
          <w:rFonts w:hint="eastAsia"/>
        </w:rPr>
        <w:t>僅</w:t>
      </w:r>
      <w:r w:rsidR="005A7B59" w:rsidRPr="00E95881">
        <w:rPr>
          <w:rFonts w:hint="eastAsia"/>
          <w:highlight w:val="yellow"/>
        </w:rPr>
        <w:t>開發一些對全球運營至關重要的全球核心系統來降低代理成本</w:t>
      </w:r>
      <w:r w:rsidR="005A7B59">
        <w:rPr>
          <w:rFonts w:hint="eastAsia"/>
        </w:rPr>
        <w:t>，</w:t>
      </w:r>
      <w:r w:rsidR="005A7B59" w:rsidRPr="005A7B59">
        <w:rPr>
          <w:rFonts w:hint="eastAsia"/>
        </w:rPr>
        <w:t>核心系統是那些支</w:t>
      </w:r>
      <w:r w:rsidR="005A7B59">
        <w:rPr>
          <w:rFonts w:hint="eastAsia"/>
        </w:rPr>
        <w:t>援</w:t>
      </w:r>
      <w:r w:rsidR="005A7B59" w:rsidRPr="005A7B59">
        <w:rPr>
          <w:rFonts w:hint="eastAsia"/>
        </w:rPr>
        <w:t>對組織至關重要功能的系統</w:t>
      </w:r>
    </w:p>
    <w:p w14:paraId="7BF4E5C5" w14:textId="4DB5699B" w:rsidR="005A7B59" w:rsidRDefault="00820635" w:rsidP="005A7B59">
      <w:pPr>
        <w:pStyle w:val="a3"/>
        <w:numPr>
          <w:ilvl w:val="0"/>
          <w:numId w:val="11"/>
        </w:numPr>
        <w:ind w:leftChars="0"/>
      </w:pPr>
      <w:r>
        <w:rPr>
          <w:b/>
          <w:bCs/>
        </w:rPr>
        <w:t>R</w:t>
      </w:r>
      <w:r w:rsidR="005A7B59" w:rsidRPr="00820635">
        <w:rPr>
          <w:b/>
          <w:bCs/>
        </w:rPr>
        <w:t xml:space="preserve">egional </w:t>
      </w:r>
      <w:r>
        <w:rPr>
          <w:b/>
          <w:bCs/>
        </w:rPr>
        <w:t>B</w:t>
      </w:r>
      <w:r w:rsidR="005A7B59" w:rsidRPr="00820635">
        <w:rPr>
          <w:b/>
          <w:bCs/>
        </w:rPr>
        <w:t xml:space="preserve">usiness </w:t>
      </w:r>
      <w:r>
        <w:rPr>
          <w:b/>
          <w:bCs/>
        </w:rPr>
        <w:t>P</w:t>
      </w:r>
      <w:r w:rsidR="005A7B59" w:rsidRPr="00820635">
        <w:rPr>
          <w:b/>
          <w:bCs/>
        </w:rPr>
        <w:t xml:space="preserve">rocesses </w:t>
      </w:r>
      <w:r w:rsidR="005A7B59">
        <w:t>:</w:t>
      </w:r>
      <w:r w:rsidR="004C39D1">
        <w:t xml:space="preserve"> </w:t>
      </w:r>
      <w:r w:rsidR="004C39D1" w:rsidRPr="008E3275">
        <w:rPr>
          <w:rFonts w:hint="eastAsia"/>
          <w:highlight w:val="yellow"/>
        </w:rPr>
        <w:t>共享關鍵要素</w:t>
      </w:r>
      <w:r w:rsidR="004C39D1" w:rsidRPr="004C39D1">
        <w:rPr>
          <w:rFonts w:hint="eastAsia"/>
        </w:rPr>
        <w:t>，但是不必完全相同</w:t>
      </w:r>
    </w:p>
    <w:p w14:paraId="14495045" w14:textId="561D5628" w:rsidR="005A7B59" w:rsidRDefault="00820635" w:rsidP="005A7B59">
      <w:pPr>
        <w:pStyle w:val="a3"/>
        <w:numPr>
          <w:ilvl w:val="0"/>
          <w:numId w:val="11"/>
        </w:numPr>
        <w:ind w:leftChars="0"/>
      </w:pPr>
      <w:r>
        <w:rPr>
          <w:b/>
          <w:bCs/>
        </w:rPr>
        <w:lastRenderedPageBreak/>
        <w:t>L</w:t>
      </w:r>
      <w:r w:rsidR="005A7B59" w:rsidRPr="00820635">
        <w:rPr>
          <w:b/>
          <w:bCs/>
        </w:rPr>
        <w:t xml:space="preserve">ocal </w:t>
      </w:r>
      <w:r>
        <w:rPr>
          <w:b/>
          <w:bCs/>
        </w:rPr>
        <w:t>B</w:t>
      </w:r>
      <w:r w:rsidR="005A7B59" w:rsidRPr="00820635">
        <w:rPr>
          <w:b/>
          <w:bCs/>
        </w:rPr>
        <w:t xml:space="preserve">usiness </w:t>
      </w:r>
      <w:r>
        <w:rPr>
          <w:b/>
          <w:bCs/>
        </w:rPr>
        <w:t>P</w:t>
      </w:r>
      <w:r w:rsidR="005A7B59" w:rsidRPr="00820635">
        <w:rPr>
          <w:b/>
          <w:bCs/>
        </w:rPr>
        <w:t>rocesses</w:t>
      </w:r>
      <w:r w:rsidR="005A7B59">
        <w:t xml:space="preserve"> : </w:t>
      </w:r>
      <w:r w:rsidR="004C39D1" w:rsidRPr="004C39D1">
        <w:rPr>
          <w:rFonts w:hint="eastAsia"/>
        </w:rPr>
        <w:t>僅需要滿足本地要求</w:t>
      </w:r>
    </w:p>
    <w:p w14:paraId="0E3EED88" w14:textId="59663FA4" w:rsidR="00A2518F" w:rsidRPr="005A7B59" w:rsidRDefault="00A677F3" w:rsidP="00A2518F">
      <w:pPr>
        <w:pStyle w:val="a3"/>
        <w:ind w:leftChars="0" w:left="360"/>
      </w:pPr>
      <w:r>
        <w:rPr>
          <w:noProof/>
        </w:rPr>
        <w:drawing>
          <wp:inline distT="0" distB="0" distL="0" distR="0" wp14:anchorId="42A44FD1" wp14:editId="3AAE481A">
            <wp:extent cx="5274310" cy="4343400"/>
            <wp:effectExtent l="0" t="0" r="2540" b="0"/>
            <wp:docPr id="4" name="Picture 1" descr="螢幕快照 2012-01-24 下午3.2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螢幕快照 2012-01-24 下午3.25.14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60F7" w14:textId="5A1B4A90" w:rsidR="003C0429" w:rsidRDefault="003C0429" w:rsidP="003C0429">
      <w:pPr>
        <w:rPr>
          <w:b/>
          <w:bCs/>
          <w:sz w:val="28"/>
          <w:szCs w:val="24"/>
        </w:rPr>
      </w:pPr>
      <w:r w:rsidRPr="00A2518F">
        <w:rPr>
          <w:rFonts w:hint="eastAsia"/>
          <w:b/>
          <w:bCs/>
          <w:sz w:val="28"/>
          <w:szCs w:val="24"/>
        </w:rPr>
        <w:t>確定並描述開發和實施全球系統的管理策略的三個步驟</w:t>
      </w:r>
    </w:p>
    <w:p w14:paraId="6408582B" w14:textId="5078BA18" w:rsidR="00A2518F" w:rsidRDefault="00A2518F" w:rsidP="00A2518F">
      <w:pPr>
        <w:pStyle w:val="a3"/>
        <w:numPr>
          <w:ilvl w:val="0"/>
          <w:numId w:val="12"/>
        </w:numPr>
        <w:ind w:leftChars="0"/>
      </w:pPr>
      <w:r w:rsidRPr="00A2518F">
        <w:rPr>
          <w:rFonts w:hint="eastAsia"/>
        </w:rPr>
        <w:t>須先</w:t>
      </w:r>
      <w:r w:rsidRPr="00CC5104">
        <w:rPr>
          <w:rFonts w:hint="eastAsia"/>
          <w:highlight w:val="yellow"/>
        </w:rPr>
        <w:t>定義其核心企業流程</w:t>
      </w:r>
      <w:r>
        <w:rPr>
          <w:rFonts w:hint="eastAsia"/>
        </w:rPr>
        <w:t>，</w:t>
      </w:r>
      <w:r w:rsidRPr="00A2518F">
        <w:rPr>
          <w:rFonts w:hint="eastAsia"/>
        </w:rPr>
        <w:t>然後才能建構</w:t>
      </w:r>
      <w:r>
        <w:rPr>
          <w:rFonts w:hint="eastAsia"/>
        </w:rPr>
        <w:t>支援</w:t>
      </w:r>
      <w:r w:rsidRPr="00A2518F">
        <w:rPr>
          <w:rFonts w:hint="eastAsia"/>
        </w:rPr>
        <w:t>它們的</w:t>
      </w:r>
      <w:r>
        <w:rPr>
          <w:rFonts w:hint="eastAsia"/>
        </w:rPr>
        <w:t>資訊</w:t>
      </w:r>
      <w:r w:rsidRPr="00A2518F">
        <w:rPr>
          <w:rFonts w:hint="eastAsia"/>
        </w:rPr>
        <w:t>系統</w:t>
      </w:r>
    </w:p>
    <w:p w14:paraId="2D176293" w14:textId="77777777" w:rsidR="00CC5104" w:rsidRDefault="00CC5104" w:rsidP="00A2518F">
      <w:pPr>
        <w:pStyle w:val="a3"/>
        <w:numPr>
          <w:ilvl w:val="0"/>
          <w:numId w:val="12"/>
        </w:numPr>
        <w:ind w:leftChars="0"/>
      </w:pPr>
      <w:r w:rsidRPr="00CC5104">
        <w:rPr>
          <w:rFonts w:hint="eastAsia"/>
          <w:highlight w:val="yellow"/>
        </w:rPr>
        <w:t>確認需由中央協調的核心系統</w:t>
      </w:r>
    </w:p>
    <w:p w14:paraId="2A45F256" w14:textId="51047C04" w:rsidR="00A2518F" w:rsidRPr="00A2518F" w:rsidRDefault="006813F8" w:rsidP="00A2518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選擇一方法</w:t>
      </w:r>
      <w:r>
        <w:rPr>
          <w:rFonts w:hint="eastAsia"/>
        </w:rPr>
        <w:t xml:space="preserve"> : </w:t>
      </w:r>
      <w:r w:rsidR="00A2518F" w:rsidRPr="00A2518F">
        <w:rPr>
          <w:rFonts w:hint="eastAsia"/>
        </w:rPr>
        <w:t>選擇漸進式</w:t>
      </w:r>
      <w:r w:rsidR="00A2518F">
        <w:rPr>
          <w:rFonts w:hint="eastAsia"/>
        </w:rPr>
        <w:t>(</w:t>
      </w:r>
      <w:r w:rsidR="00A2518F" w:rsidRPr="00A2518F">
        <w:t>incremental</w:t>
      </w:r>
      <w:r w:rsidR="00A2518F">
        <w:rPr>
          <w:rFonts w:hint="eastAsia"/>
        </w:rPr>
        <w:t>)</w:t>
      </w:r>
      <w:r w:rsidR="00A2518F">
        <w:rPr>
          <w:rFonts w:hint="eastAsia"/>
        </w:rPr>
        <w:t>、</w:t>
      </w:r>
      <w:r w:rsidR="00A2518F" w:rsidRPr="00A2518F">
        <w:rPr>
          <w:rFonts w:hint="eastAsia"/>
        </w:rPr>
        <w:t>整體式設計</w:t>
      </w:r>
      <w:r w:rsidR="00A2518F">
        <w:rPr>
          <w:rFonts w:hint="eastAsia"/>
        </w:rPr>
        <w:t>(</w:t>
      </w:r>
      <w:r w:rsidR="00A2518F" w:rsidRPr="00A2518F">
        <w:t>grand design</w:t>
      </w:r>
      <w:r w:rsidR="00A2518F">
        <w:rPr>
          <w:rFonts w:hint="eastAsia"/>
        </w:rPr>
        <w:t>)</w:t>
      </w:r>
      <w:r w:rsidR="00A2518F" w:rsidRPr="00A2518F">
        <w:rPr>
          <w:rFonts w:hint="eastAsia"/>
        </w:rPr>
        <w:t>或逐步發展</w:t>
      </w:r>
      <w:r w:rsidR="00A2518F">
        <w:rPr>
          <w:rFonts w:hint="eastAsia"/>
        </w:rPr>
        <w:t>(</w:t>
      </w:r>
      <w:r w:rsidR="00A2518F" w:rsidRPr="00A2518F">
        <w:t>evolutionary</w:t>
      </w:r>
      <w:r w:rsidR="00A2518F">
        <w:rPr>
          <w:rFonts w:hint="eastAsia"/>
        </w:rPr>
        <w:t>)</w:t>
      </w:r>
      <w:r w:rsidR="00A2518F" w:rsidRPr="00A2518F">
        <w:rPr>
          <w:rFonts w:hint="eastAsia"/>
        </w:rPr>
        <w:t>的方法</w:t>
      </w:r>
      <w:r w:rsidR="00DA7F1A">
        <w:rPr>
          <w:rFonts w:hint="eastAsia"/>
        </w:rPr>
        <w:t>並明確利益</w:t>
      </w:r>
    </w:p>
    <w:p w14:paraId="0ED9E12A" w14:textId="78E31837" w:rsidR="003C0429" w:rsidRDefault="003C0429" w:rsidP="003C0429">
      <w:pPr>
        <w:rPr>
          <w:b/>
          <w:bCs/>
          <w:sz w:val="28"/>
          <w:szCs w:val="24"/>
        </w:rPr>
      </w:pPr>
      <w:r w:rsidRPr="003602A1">
        <w:rPr>
          <w:rFonts w:hint="eastAsia"/>
          <w:b/>
          <w:bCs/>
          <w:sz w:val="28"/>
          <w:szCs w:val="24"/>
        </w:rPr>
        <w:t>定義合作並解釋如何將其用於構建全球系統</w:t>
      </w:r>
    </w:p>
    <w:p w14:paraId="3F3E01C0" w14:textId="5726FF48" w:rsidR="003602A1" w:rsidRDefault="003602A1" w:rsidP="003602A1">
      <w:r w:rsidRPr="007032BC">
        <w:rPr>
          <w:rFonts w:hint="eastAsia"/>
          <w:b/>
          <w:bCs/>
        </w:rPr>
        <w:t>合作</w:t>
      </w:r>
      <w:r w:rsidR="007032BC">
        <w:rPr>
          <w:rFonts w:hint="eastAsia"/>
          <w:b/>
          <w:bCs/>
        </w:rPr>
        <w:t>(</w:t>
      </w:r>
      <w:r w:rsidR="007032BC" w:rsidRPr="007032BC">
        <w:rPr>
          <w:b/>
          <w:bCs/>
        </w:rPr>
        <w:t>cooptation</w:t>
      </w:r>
      <w:r w:rsidR="007032BC">
        <w:rPr>
          <w:rFonts w:hint="eastAsia"/>
          <w:b/>
          <w:bCs/>
        </w:rPr>
        <w:t>)</w:t>
      </w:r>
      <w:r>
        <w:rPr>
          <w:rFonts w:hint="eastAsia"/>
        </w:rPr>
        <w:t xml:space="preserve"> : </w:t>
      </w:r>
      <w:r>
        <w:rPr>
          <w:rFonts w:hint="eastAsia"/>
        </w:rPr>
        <w:t>在</w:t>
      </w:r>
      <w:r w:rsidRPr="00937ABD">
        <w:rPr>
          <w:rFonts w:hint="eastAsia"/>
          <w:highlight w:val="yellow"/>
        </w:rPr>
        <w:t>不放棄對改革的方向和</w:t>
      </w:r>
      <w:r w:rsidR="00937ABD" w:rsidRPr="00937ABD">
        <w:rPr>
          <w:rFonts w:hint="eastAsia"/>
          <w:highlight w:val="yellow"/>
        </w:rPr>
        <w:t>本</w:t>
      </w:r>
      <w:r w:rsidRPr="00937ABD">
        <w:rPr>
          <w:rFonts w:hint="eastAsia"/>
          <w:highlight w:val="yellow"/>
        </w:rPr>
        <w:t>質的情況下</w:t>
      </w:r>
      <w:r>
        <w:rPr>
          <w:rFonts w:hint="eastAsia"/>
        </w:rPr>
        <w:t>，</w:t>
      </w:r>
      <w:r w:rsidRPr="00937ABD">
        <w:rPr>
          <w:rFonts w:hint="eastAsia"/>
          <w:highlight w:val="yellow"/>
        </w:rPr>
        <w:t>將反對者</w:t>
      </w:r>
      <w:r w:rsidR="00937ABD" w:rsidRPr="00937ABD">
        <w:rPr>
          <w:rFonts w:hint="eastAsia"/>
          <w:highlight w:val="yellow"/>
        </w:rPr>
        <w:t>帶</w:t>
      </w:r>
      <w:r w:rsidRPr="00937ABD">
        <w:rPr>
          <w:rFonts w:hint="eastAsia"/>
          <w:highlight w:val="yellow"/>
        </w:rPr>
        <w:t>入設計和實施解決方案的過程中</w:t>
      </w:r>
      <w:r w:rsidR="00937ABD" w:rsidRPr="00937ABD">
        <w:rPr>
          <w:rFonts w:hint="eastAsia"/>
        </w:rPr>
        <w:t>，</w:t>
      </w:r>
      <w:r w:rsidR="00FC785A">
        <w:rPr>
          <w:rFonts w:hint="eastAsia"/>
        </w:rPr>
        <w:t>盡</w:t>
      </w:r>
      <w:r w:rsidR="00937ABD" w:rsidRPr="00937ABD">
        <w:rPr>
          <w:rFonts w:hint="eastAsia"/>
        </w:rPr>
        <w:t>可能避免動用權力</w:t>
      </w:r>
      <w:r>
        <w:rPr>
          <w:rFonts w:hint="eastAsia"/>
        </w:rPr>
        <w:t>；使跨國公司中的本地部門成為過程的一部分，從而進入建構跨國核心系統之過程</w:t>
      </w:r>
      <w:r>
        <w:rPr>
          <w:rFonts w:hint="eastAsia"/>
        </w:rPr>
        <w:t xml:space="preserve"> </w:t>
      </w:r>
    </w:p>
    <w:p w14:paraId="5CFF95E8" w14:textId="77777777" w:rsidR="00937ABD" w:rsidRDefault="00937ABD" w:rsidP="003602A1"/>
    <w:p w14:paraId="525A52ED" w14:textId="77777777" w:rsidR="00937ABD" w:rsidRDefault="003602A1" w:rsidP="00360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一種合作方式是</w:t>
      </w:r>
      <w:r w:rsidRPr="00937ABD">
        <w:rPr>
          <w:rFonts w:hint="eastAsia"/>
          <w:highlight w:val="yellow"/>
        </w:rPr>
        <w:t>允許每個國家</w:t>
      </w:r>
      <w:r w:rsidRPr="00937ABD">
        <w:rPr>
          <w:rFonts w:hint="eastAsia"/>
          <w:highlight w:val="yellow"/>
        </w:rPr>
        <w:t>/</w:t>
      </w:r>
      <w:r w:rsidRPr="00937ABD">
        <w:rPr>
          <w:rFonts w:hint="eastAsia"/>
          <w:highlight w:val="yellow"/>
        </w:rPr>
        <w:t>地區單位先在其本國</w:t>
      </w:r>
      <w:r w:rsidR="00A554AB" w:rsidRPr="00937ABD">
        <w:rPr>
          <w:rFonts w:hint="eastAsia"/>
          <w:highlight w:val="yellow"/>
        </w:rPr>
        <w:t>開發應用程式，再到全球應用程式</w:t>
      </w:r>
    </w:p>
    <w:p w14:paraId="3B24E58D" w14:textId="2FE72A9B" w:rsidR="003602A1" w:rsidRDefault="003602A1" w:rsidP="00360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另一種方法是</w:t>
      </w:r>
      <w:r w:rsidR="00A554AB" w:rsidRPr="00937ABD">
        <w:rPr>
          <w:rFonts w:hint="eastAsia"/>
          <w:highlight w:val="yellow"/>
        </w:rPr>
        <w:t>以</w:t>
      </w:r>
      <w:r w:rsidRPr="00937ABD">
        <w:rPr>
          <w:rFonts w:hint="eastAsia"/>
          <w:highlight w:val="yellow"/>
        </w:rPr>
        <w:t>現有的</w:t>
      </w:r>
      <w:r w:rsidR="00A554AB" w:rsidRPr="00937ABD">
        <w:rPr>
          <w:highlight w:val="yellow"/>
        </w:rPr>
        <w:t>centers of excellence</w:t>
      </w:r>
      <w:r w:rsidRPr="00937ABD">
        <w:rPr>
          <w:rFonts w:hint="eastAsia"/>
          <w:highlight w:val="yellow"/>
        </w:rPr>
        <w:t>開發系統</w:t>
      </w:r>
      <w:r w:rsidR="00A554AB">
        <w:rPr>
          <w:rFonts w:hint="eastAsia"/>
        </w:rPr>
        <w:t>，它確定企業</w:t>
      </w:r>
      <w:r>
        <w:rPr>
          <w:rFonts w:hint="eastAsia"/>
        </w:rPr>
        <w:t>流程和</w:t>
      </w:r>
      <w:r w:rsidR="00C4194D">
        <w:rPr>
          <w:rFonts w:hint="eastAsia"/>
        </w:rPr>
        <w:t>其</w:t>
      </w:r>
      <w:r>
        <w:rPr>
          <w:rFonts w:hint="eastAsia"/>
        </w:rPr>
        <w:t>規格</w:t>
      </w:r>
      <w:r w:rsidR="00A554AB">
        <w:rPr>
          <w:rFonts w:hint="eastAsia"/>
        </w:rPr>
        <w:t>、</w:t>
      </w:r>
      <w:r>
        <w:rPr>
          <w:rFonts w:hint="eastAsia"/>
        </w:rPr>
        <w:t>定義</w:t>
      </w:r>
      <w:r w:rsidR="00A554AB">
        <w:rPr>
          <w:rFonts w:hint="eastAsia"/>
        </w:rPr>
        <w:t>資訊需求、</w:t>
      </w:r>
      <w:r>
        <w:rPr>
          <w:rFonts w:hint="eastAsia"/>
        </w:rPr>
        <w:t>執行</w:t>
      </w:r>
      <w:r w:rsidR="00A554AB">
        <w:rPr>
          <w:rFonts w:hint="eastAsia"/>
        </w:rPr>
        <w:t>企業</w:t>
      </w:r>
      <w:r>
        <w:rPr>
          <w:rFonts w:hint="eastAsia"/>
        </w:rPr>
        <w:t>和系統分析以及完成所有設計和測試</w:t>
      </w:r>
    </w:p>
    <w:p w14:paraId="604757C4" w14:textId="4C8173B7" w:rsidR="00A554AB" w:rsidRDefault="00A554AB" w:rsidP="003602A1"/>
    <w:p w14:paraId="1D411C15" w14:textId="77777777" w:rsidR="00937ABD" w:rsidRPr="003602A1" w:rsidRDefault="00937ABD" w:rsidP="003602A1"/>
    <w:p w14:paraId="7F85A7E1" w14:textId="0140AF14" w:rsidR="003C0429" w:rsidRPr="0092459C" w:rsidRDefault="003C0429" w:rsidP="003C0429">
      <w:pPr>
        <w:rPr>
          <w:b/>
          <w:bCs/>
          <w:sz w:val="28"/>
          <w:szCs w:val="24"/>
        </w:rPr>
      </w:pPr>
      <w:r w:rsidRPr="0092459C">
        <w:rPr>
          <w:rFonts w:hint="eastAsia"/>
          <w:b/>
          <w:bCs/>
          <w:sz w:val="28"/>
          <w:szCs w:val="24"/>
        </w:rPr>
        <w:lastRenderedPageBreak/>
        <w:t>描述全球系統面臨的主要技術問題</w:t>
      </w:r>
    </w:p>
    <w:p w14:paraId="298945D1" w14:textId="4B5CAE98" w:rsidR="00E060AC" w:rsidRDefault="00BD0FEC" w:rsidP="0092459C">
      <w:pPr>
        <w:pStyle w:val="a3"/>
        <w:numPr>
          <w:ilvl w:val="0"/>
          <w:numId w:val="13"/>
        </w:numPr>
        <w:ind w:leftChars="0"/>
      </w:pPr>
      <w:r w:rsidRPr="00D25CE0">
        <w:rPr>
          <w:rFonts w:hint="eastAsia"/>
          <w:b/>
          <w:bCs/>
        </w:rPr>
        <w:t>硬體</w:t>
      </w:r>
      <w:r w:rsidR="00D25CE0" w:rsidRPr="00D25CE0">
        <w:rPr>
          <w:rFonts w:hint="eastAsia"/>
          <w:b/>
          <w:bCs/>
        </w:rPr>
        <w:t>平台與系統整合</w:t>
      </w:r>
      <w:r w:rsidR="0092459C" w:rsidRPr="00D25CE0">
        <w:rPr>
          <w:rFonts w:hint="eastAsia"/>
          <w:b/>
          <w:bCs/>
        </w:rPr>
        <w:t>(</w:t>
      </w:r>
      <w:r w:rsidR="0092459C" w:rsidRPr="00D25CE0">
        <w:rPr>
          <w:b/>
          <w:bCs/>
        </w:rPr>
        <w:t>Computing Platforms and Systems Integration</w:t>
      </w:r>
      <w:r w:rsidR="0092459C" w:rsidRPr="00D25CE0">
        <w:rPr>
          <w:rFonts w:hint="eastAsia"/>
          <w:b/>
          <w:bCs/>
        </w:rPr>
        <w:t>)</w:t>
      </w:r>
      <w:r w:rsidRPr="00D25CE0"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: </w:t>
      </w:r>
      <w:r w:rsidRPr="00BD0FEC">
        <w:rPr>
          <w:rFonts w:hint="eastAsia"/>
        </w:rPr>
        <w:t>當運營單位和單位以及國家</w:t>
      </w:r>
      <w:r w:rsidRPr="00BD0FEC">
        <w:rPr>
          <w:rFonts w:hint="eastAsia"/>
        </w:rPr>
        <w:t>/</w:t>
      </w:r>
      <w:r w:rsidRPr="00BD0FEC">
        <w:rPr>
          <w:rFonts w:hint="eastAsia"/>
        </w:rPr>
        <w:t>地區之間存在很大差異時，公司需要</w:t>
      </w:r>
      <w:r w:rsidRPr="0098543A">
        <w:rPr>
          <w:rFonts w:hint="eastAsia"/>
          <w:highlight w:val="yellow"/>
        </w:rPr>
        <w:t>標準化</w:t>
      </w:r>
      <w:r w:rsidRPr="00BD0FEC">
        <w:rPr>
          <w:rFonts w:hint="eastAsia"/>
        </w:rPr>
        <w:t>計算機硬</w:t>
      </w:r>
      <w:r>
        <w:rPr>
          <w:rFonts w:hint="eastAsia"/>
        </w:rPr>
        <w:t>體</w:t>
      </w:r>
      <w:r w:rsidRPr="00BD0FEC">
        <w:rPr>
          <w:rFonts w:hint="eastAsia"/>
        </w:rPr>
        <w:t>平台</w:t>
      </w:r>
    </w:p>
    <w:p w14:paraId="12D94849" w14:textId="103B4FD9" w:rsidR="00BD0FEC" w:rsidRDefault="00BD0FEC" w:rsidP="00BD0FEC">
      <w:pPr>
        <w:pStyle w:val="a3"/>
        <w:numPr>
          <w:ilvl w:val="0"/>
          <w:numId w:val="13"/>
        </w:numPr>
        <w:ind w:leftChars="0"/>
      </w:pPr>
      <w:r w:rsidRPr="00D25CE0">
        <w:rPr>
          <w:rFonts w:hint="eastAsia"/>
          <w:b/>
          <w:bCs/>
        </w:rPr>
        <w:t>全球軟體</w:t>
      </w:r>
      <w:r>
        <w:rPr>
          <w:rFonts w:hint="eastAsia"/>
        </w:rPr>
        <w:t xml:space="preserve"> : </w:t>
      </w:r>
      <w:r w:rsidRPr="00BD0FEC">
        <w:rPr>
          <w:rFonts w:hint="eastAsia"/>
        </w:rPr>
        <w:t>尋找在國際環境中</w:t>
      </w:r>
      <w:r>
        <w:rPr>
          <w:rFonts w:hint="eastAsia"/>
        </w:rPr>
        <w:t>友善使用者</w:t>
      </w:r>
      <w:r w:rsidRPr="00BD0FEC">
        <w:rPr>
          <w:rFonts w:hint="eastAsia"/>
        </w:rPr>
        <w:t>且</w:t>
      </w:r>
      <w:r>
        <w:rPr>
          <w:rFonts w:hint="eastAsia"/>
        </w:rPr>
        <w:t>能</w:t>
      </w:r>
      <w:r w:rsidRPr="00BD0FEC">
        <w:rPr>
          <w:rFonts w:hint="eastAsia"/>
        </w:rPr>
        <w:t>真正提高生產力的應用程</w:t>
      </w:r>
      <w:r>
        <w:rPr>
          <w:rFonts w:hint="eastAsia"/>
        </w:rPr>
        <w:t>式</w:t>
      </w:r>
      <w:r w:rsidRPr="00BD0FEC">
        <w:rPr>
          <w:rFonts w:hint="eastAsia"/>
        </w:rPr>
        <w:t>是一項關鍵的軟</w:t>
      </w:r>
      <w:r>
        <w:rPr>
          <w:rFonts w:hint="eastAsia"/>
        </w:rPr>
        <w:t>體</w:t>
      </w:r>
      <w:r w:rsidRPr="00BD0FEC">
        <w:rPr>
          <w:rFonts w:hint="eastAsia"/>
        </w:rPr>
        <w:t>挑戰</w:t>
      </w:r>
      <w:r w:rsidR="0092459C">
        <w:sym w:font="Wingdings" w:char="F0E0"/>
      </w:r>
      <w:r w:rsidR="0092459C" w:rsidRPr="0098543A">
        <w:rPr>
          <w:rFonts w:hint="eastAsia"/>
          <w:highlight w:val="yellow"/>
        </w:rPr>
        <w:t>軟體在地化</w:t>
      </w:r>
      <w:r w:rsidR="00D25CE0" w:rsidRPr="0098543A">
        <w:rPr>
          <w:rFonts w:hint="eastAsia"/>
          <w:highlight w:val="yellow"/>
        </w:rPr>
        <w:t>（</w:t>
      </w:r>
      <w:r w:rsidR="00D25CE0" w:rsidRPr="0098543A">
        <w:rPr>
          <w:rFonts w:hint="eastAsia"/>
          <w:highlight w:val="yellow"/>
        </w:rPr>
        <w:t>software localization</w:t>
      </w:r>
      <w:r w:rsidR="00D25CE0" w:rsidRPr="0098543A">
        <w:rPr>
          <w:rFonts w:hint="eastAsia"/>
          <w:highlight w:val="yellow"/>
        </w:rPr>
        <w:t>）</w:t>
      </w:r>
    </w:p>
    <w:p w14:paraId="1DC69003" w14:textId="6A7E0CF4" w:rsidR="00BD0FEC" w:rsidRDefault="00DF5A83" w:rsidP="0092459C">
      <w:pPr>
        <w:pStyle w:val="a3"/>
        <w:numPr>
          <w:ilvl w:val="0"/>
          <w:numId w:val="13"/>
        </w:numPr>
        <w:ind w:leftChars="0"/>
      </w:pPr>
      <w:r>
        <w:rPr>
          <w:rFonts w:hint="eastAsia"/>
          <w:b/>
          <w:bCs/>
        </w:rPr>
        <w:t>通訊</w:t>
      </w:r>
      <w:r w:rsidR="0092459C" w:rsidRPr="00D25CE0">
        <w:rPr>
          <w:rFonts w:hint="eastAsia"/>
          <w:b/>
          <w:bCs/>
        </w:rPr>
        <w:t>(</w:t>
      </w:r>
      <w:r w:rsidR="0092459C" w:rsidRPr="00D25CE0">
        <w:rPr>
          <w:b/>
          <w:bCs/>
        </w:rPr>
        <w:t>Connectivity</w:t>
      </w:r>
      <w:r w:rsidR="0092459C" w:rsidRPr="00D25CE0">
        <w:rPr>
          <w:rFonts w:hint="eastAsia"/>
          <w:b/>
          <w:bCs/>
        </w:rPr>
        <w:t>)</w:t>
      </w:r>
      <w:r w:rsidR="00BD0FEC">
        <w:rPr>
          <w:rFonts w:hint="eastAsia"/>
        </w:rPr>
        <w:t xml:space="preserve"> : </w:t>
      </w:r>
      <w:r w:rsidR="00BD0FEC" w:rsidRPr="00BD0FEC">
        <w:rPr>
          <w:rFonts w:hint="eastAsia"/>
        </w:rPr>
        <w:t>使</w:t>
      </w:r>
      <w:r w:rsidR="00D25CE0">
        <w:rPr>
          <w:rFonts w:hint="eastAsia"/>
        </w:rPr>
        <w:t>資料</w:t>
      </w:r>
      <w:r w:rsidR="00BD0FEC" w:rsidRPr="00BD0FEC">
        <w:rPr>
          <w:rFonts w:hint="eastAsia"/>
        </w:rPr>
        <w:t>在由不同的國家標準組成的網</w:t>
      </w:r>
      <w:r>
        <w:rPr>
          <w:rFonts w:hint="eastAsia"/>
        </w:rPr>
        <w:t>路</w:t>
      </w:r>
      <w:r w:rsidR="00BD0FEC" w:rsidRPr="00BD0FEC">
        <w:rPr>
          <w:rFonts w:hint="eastAsia"/>
        </w:rPr>
        <w:t>之間無縫地流動是一個主要的</w:t>
      </w:r>
      <w:r w:rsidRPr="00DF5A83">
        <w:rPr>
          <w:rFonts w:hint="eastAsia"/>
        </w:rPr>
        <w:t>通訊</w:t>
      </w:r>
      <w:r w:rsidR="00BD0FEC" w:rsidRPr="00BD0FEC">
        <w:rPr>
          <w:rFonts w:hint="eastAsia"/>
        </w:rPr>
        <w:t>挑戰</w:t>
      </w:r>
      <w:r w:rsidR="00DA1B60">
        <w:rPr>
          <w:rFonts w:hint="eastAsia"/>
        </w:rPr>
        <w:t xml:space="preserve"> </w:t>
      </w:r>
      <w:r w:rsidR="00DA1B60">
        <w:sym w:font="Wingdings" w:char="F0E0"/>
      </w:r>
      <w:r w:rsidR="00DA1B60">
        <w:t xml:space="preserve"> </w:t>
      </w:r>
      <w:r w:rsidR="00DA1B60" w:rsidRPr="0098543A">
        <w:rPr>
          <w:rFonts w:hint="eastAsia"/>
          <w:highlight w:val="yellow"/>
        </w:rPr>
        <w:t>服務品質、安全、成本與關稅</w:t>
      </w:r>
      <w:r w:rsidR="00DA1B60" w:rsidRPr="0098543A">
        <w:rPr>
          <w:rFonts w:hint="eastAsia"/>
          <w:highlight w:val="yellow"/>
        </w:rPr>
        <w:t>(</w:t>
      </w:r>
      <w:r w:rsidR="00DA1B60" w:rsidRPr="0098543A">
        <w:rPr>
          <w:highlight w:val="yellow"/>
        </w:rPr>
        <w:t>tariff</w:t>
      </w:r>
      <w:r w:rsidR="00DA1B60" w:rsidRPr="0098543A">
        <w:rPr>
          <w:rFonts w:hint="eastAsia"/>
          <w:highlight w:val="yellow"/>
        </w:rPr>
        <w:t>)</w:t>
      </w:r>
      <w:r w:rsidR="00DA1B60" w:rsidRPr="0098543A">
        <w:rPr>
          <w:rFonts w:hint="eastAsia"/>
          <w:highlight w:val="yellow"/>
        </w:rPr>
        <w:t>、網絡管理、安裝延遲、國際服務品質差、監管限制、網路容量</w:t>
      </w:r>
    </w:p>
    <w:p w14:paraId="1B4EC2E8" w14:textId="628E89B4" w:rsidR="0075647F" w:rsidRDefault="002A4BD1" w:rsidP="0075647F">
      <w:r>
        <w:rPr>
          <w:noProof/>
        </w:rPr>
        <w:drawing>
          <wp:inline distT="0" distB="0" distL="0" distR="0" wp14:anchorId="1145AD5D" wp14:editId="34729213">
            <wp:extent cx="5274310" cy="2074545"/>
            <wp:effectExtent l="0" t="0" r="2540" b="1905"/>
            <wp:docPr id="5" name="Picture 1" descr="螢幕快照 2012-01-24 下午3.3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螢幕快照 2012-01-24 下午3.36.16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2EE4" w14:textId="4380D985" w:rsidR="003C0429" w:rsidRPr="0092459C" w:rsidRDefault="003C0429" w:rsidP="003C0429">
      <w:pPr>
        <w:rPr>
          <w:b/>
          <w:bCs/>
          <w:sz w:val="28"/>
          <w:szCs w:val="24"/>
        </w:rPr>
      </w:pPr>
      <w:r w:rsidRPr="0092459C">
        <w:rPr>
          <w:rFonts w:hint="eastAsia"/>
          <w:b/>
          <w:bCs/>
          <w:sz w:val="28"/>
          <w:szCs w:val="24"/>
        </w:rPr>
        <w:t>說明一些可幫助企業開發全球系統的技術</w:t>
      </w:r>
    </w:p>
    <w:p w14:paraId="4125A399" w14:textId="37FE5833" w:rsidR="0092459C" w:rsidRPr="003C0429" w:rsidRDefault="0092459C" w:rsidP="00DB3578">
      <w:r w:rsidRPr="0092459C">
        <w:t>Intranets</w:t>
      </w:r>
      <w:r>
        <w:rPr>
          <w:rFonts w:hint="eastAsia"/>
        </w:rPr>
        <w:t>、</w:t>
      </w:r>
      <w:r w:rsidRPr="0092459C">
        <w:t>virtual private networks</w:t>
      </w:r>
      <w:r>
        <w:rPr>
          <w:rFonts w:hint="eastAsia"/>
        </w:rPr>
        <w:t>、</w:t>
      </w:r>
      <w:r w:rsidR="00DB3578">
        <w:rPr>
          <w:rFonts w:hint="eastAsia"/>
        </w:rPr>
        <w:t>外部網、</w:t>
      </w:r>
      <w:r w:rsidR="00DB3578">
        <w:rPr>
          <w:rFonts w:hint="eastAsia"/>
        </w:rPr>
        <w:t xml:space="preserve">TPS and MIS </w:t>
      </w:r>
      <w:r w:rsidR="00DB3578">
        <w:rPr>
          <w:rFonts w:hint="eastAsia"/>
        </w:rPr>
        <w:t>、</w:t>
      </w:r>
      <w:r w:rsidR="00DB3578">
        <w:rPr>
          <w:rFonts w:hint="eastAsia"/>
        </w:rPr>
        <w:t>SCM</w:t>
      </w:r>
      <w:r w:rsidR="00417ADC">
        <w:rPr>
          <w:rFonts w:hint="eastAsia"/>
        </w:rPr>
        <w:t>、</w:t>
      </w:r>
      <w:r w:rsidR="00DB3578">
        <w:rPr>
          <w:rFonts w:hint="eastAsia"/>
        </w:rPr>
        <w:t>EDI</w:t>
      </w:r>
      <w:r w:rsidR="00417ADC">
        <w:rPr>
          <w:rFonts w:hint="eastAsia"/>
        </w:rPr>
        <w:t>、</w:t>
      </w:r>
      <w:bookmarkStart w:id="2" w:name="_GoBack"/>
      <w:bookmarkEnd w:id="2"/>
      <w:r w:rsidR="00DB3578">
        <w:rPr>
          <w:rFonts w:hint="eastAsia"/>
        </w:rPr>
        <w:t>enterprise systems</w:t>
      </w:r>
      <w:r w:rsidR="005775C9">
        <w:rPr>
          <w:rFonts w:hint="eastAsia"/>
        </w:rPr>
        <w:t>、</w:t>
      </w:r>
      <w:r w:rsidR="00DB3578">
        <w:rPr>
          <w:rFonts w:hint="eastAsia"/>
        </w:rPr>
        <w:t>Collaboration tools</w:t>
      </w:r>
      <w:r w:rsidR="00741D7A">
        <w:rPr>
          <w:rFonts w:hint="eastAsia"/>
        </w:rPr>
        <w:t>、</w:t>
      </w:r>
      <w:r w:rsidR="00DB3578">
        <w:rPr>
          <w:rFonts w:hint="eastAsia"/>
        </w:rPr>
        <w:t>e-mail</w:t>
      </w:r>
      <w:r w:rsidR="00741D7A">
        <w:rPr>
          <w:rFonts w:hint="eastAsia"/>
        </w:rPr>
        <w:t>、</w:t>
      </w:r>
      <w:r w:rsidR="00DB3578">
        <w:rPr>
          <w:rFonts w:hint="eastAsia"/>
        </w:rPr>
        <w:t>videoconferencing</w:t>
      </w:r>
    </w:p>
    <w:sectPr w:rsidR="0092459C" w:rsidRPr="003C0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7FA0"/>
    <w:multiLevelType w:val="hybridMultilevel"/>
    <w:tmpl w:val="71C28C6A"/>
    <w:lvl w:ilvl="0" w:tplc="7DDE1F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D35F8"/>
    <w:multiLevelType w:val="hybridMultilevel"/>
    <w:tmpl w:val="C93460E8"/>
    <w:lvl w:ilvl="0" w:tplc="4746BB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5D2498"/>
    <w:multiLevelType w:val="hybridMultilevel"/>
    <w:tmpl w:val="E268510A"/>
    <w:lvl w:ilvl="0" w:tplc="F50ED8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E772F"/>
    <w:multiLevelType w:val="hybridMultilevel"/>
    <w:tmpl w:val="E71CCE4A"/>
    <w:lvl w:ilvl="0" w:tplc="3D7C2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DE05D7"/>
    <w:multiLevelType w:val="hybridMultilevel"/>
    <w:tmpl w:val="944A4CA2"/>
    <w:lvl w:ilvl="0" w:tplc="CC6E2C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2866D3"/>
    <w:multiLevelType w:val="hybridMultilevel"/>
    <w:tmpl w:val="1F1A84D6"/>
    <w:lvl w:ilvl="0" w:tplc="212880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76B3D"/>
    <w:multiLevelType w:val="hybridMultilevel"/>
    <w:tmpl w:val="6DF60618"/>
    <w:lvl w:ilvl="0" w:tplc="30CA16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D83E67"/>
    <w:multiLevelType w:val="hybridMultilevel"/>
    <w:tmpl w:val="AB4C03FA"/>
    <w:lvl w:ilvl="0" w:tplc="B7B8B4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AE2B9E"/>
    <w:multiLevelType w:val="hybridMultilevel"/>
    <w:tmpl w:val="A5622FCC"/>
    <w:lvl w:ilvl="0" w:tplc="8272F0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82B6D"/>
    <w:multiLevelType w:val="hybridMultilevel"/>
    <w:tmpl w:val="9DA64F3C"/>
    <w:lvl w:ilvl="0" w:tplc="60D417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B15167"/>
    <w:multiLevelType w:val="hybridMultilevel"/>
    <w:tmpl w:val="32788F1C"/>
    <w:lvl w:ilvl="0" w:tplc="457E46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C166339"/>
    <w:multiLevelType w:val="hybridMultilevel"/>
    <w:tmpl w:val="2228C65E"/>
    <w:lvl w:ilvl="0" w:tplc="5CC8CE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8C73C7"/>
    <w:multiLevelType w:val="hybridMultilevel"/>
    <w:tmpl w:val="64AA50B4"/>
    <w:lvl w:ilvl="0" w:tplc="ADF88E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CF4428"/>
    <w:multiLevelType w:val="hybridMultilevel"/>
    <w:tmpl w:val="611CFF42"/>
    <w:lvl w:ilvl="0" w:tplc="198ED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A70CCE"/>
    <w:multiLevelType w:val="hybridMultilevel"/>
    <w:tmpl w:val="A45CCD1A"/>
    <w:lvl w:ilvl="0" w:tplc="039604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F2"/>
    <w:rsid w:val="000067E2"/>
    <w:rsid w:val="00056206"/>
    <w:rsid w:val="0007247D"/>
    <w:rsid w:val="00074638"/>
    <w:rsid w:val="000C77F0"/>
    <w:rsid w:val="000E7A50"/>
    <w:rsid w:val="00124DC8"/>
    <w:rsid w:val="001C564B"/>
    <w:rsid w:val="00223DC8"/>
    <w:rsid w:val="002A4BD1"/>
    <w:rsid w:val="003602A1"/>
    <w:rsid w:val="00382FA3"/>
    <w:rsid w:val="003A2D13"/>
    <w:rsid w:val="003C0429"/>
    <w:rsid w:val="003C2961"/>
    <w:rsid w:val="00417ADC"/>
    <w:rsid w:val="00446599"/>
    <w:rsid w:val="00464D52"/>
    <w:rsid w:val="0048743A"/>
    <w:rsid w:val="0049552B"/>
    <w:rsid w:val="004B50E8"/>
    <w:rsid w:val="004C39D1"/>
    <w:rsid w:val="00564DED"/>
    <w:rsid w:val="005775C9"/>
    <w:rsid w:val="005A7B59"/>
    <w:rsid w:val="005B5D49"/>
    <w:rsid w:val="005C42BB"/>
    <w:rsid w:val="0060413B"/>
    <w:rsid w:val="006506E7"/>
    <w:rsid w:val="0067539D"/>
    <w:rsid w:val="006813F8"/>
    <w:rsid w:val="007032BC"/>
    <w:rsid w:val="00725C42"/>
    <w:rsid w:val="00741D7A"/>
    <w:rsid w:val="00746E9A"/>
    <w:rsid w:val="0075647F"/>
    <w:rsid w:val="007A6D6A"/>
    <w:rsid w:val="007E09C7"/>
    <w:rsid w:val="00812BFA"/>
    <w:rsid w:val="00820635"/>
    <w:rsid w:val="0088732D"/>
    <w:rsid w:val="008A0559"/>
    <w:rsid w:val="008B3897"/>
    <w:rsid w:val="008E3275"/>
    <w:rsid w:val="0092459C"/>
    <w:rsid w:val="00926B31"/>
    <w:rsid w:val="00926CE2"/>
    <w:rsid w:val="00937ABD"/>
    <w:rsid w:val="009724F3"/>
    <w:rsid w:val="0098543A"/>
    <w:rsid w:val="009A35E7"/>
    <w:rsid w:val="009B2E60"/>
    <w:rsid w:val="00A2518F"/>
    <w:rsid w:val="00A35636"/>
    <w:rsid w:val="00A554AB"/>
    <w:rsid w:val="00A677F3"/>
    <w:rsid w:val="00A7173A"/>
    <w:rsid w:val="00A84FF2"/>
    <w:rsid w:val="00AD4C57"/>
    <w:rsid w:val="00B165EC"/>
    <w:rsid w:val="00B93C67"/>
    <w:rsid w:val="00BD0FEC"/>
    <w:rsid w:val="00BD1D5F"/>
    <w:rsid w:val="00BF7081"/>
    <w:rsid w:val="00C4194D"/>
    <w:rsid w:val="00C6227C"/>
    <w:rsid w:val="00CB462A"/>
    <w:rsid w:val="00CC5104"/>
    <w:rsid w:val="00CE0AFA"/>
    <w:rsid w:val="00D222E9"/>
    <w:rsid w:val="00D25CE0"/>
    <w:rsid w:val="00DA1B60"/>
    <w:rsid w:val="00DA7F1A"/>
    <w:rsid w:val="00DB3578"/>
    <w:rsid w:val="00DF5A83"/>
    <w:rsid w:val="00E060AC"/>
    <w:rsid w:val="00E16E1F"/>
    <w:rsid w:val="00E35CC0"/>
    <w:rsid w:val="00E531F7"/>
    <w:rsid w:val="00E866AA"/>
    <w:rsid w:val="00E95881"/>
    <w:rsid w:val="00EC1989"/>
    <w:rsid w:val="00F85042"/>
    <w:rsid w:val="00FC785A"/>
    <w:rsid w:val="00F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6CD"/>
  <w15:chartTrackingRefBased/>
  <w15:docId w15:val="{C2A0A056-6967-4986-BCF3-7674E9B2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4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F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0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7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84</cp:revision>
  <dcterms:created xsi:type="dcterms:W3CDTF">2020-09-17T02:55:00Z</dcterms:created>
  <dcterms:modified xsi:type="dcterms:W3CDTF">2021-01-31T09:06:00Z</dcterms:modified>
</cp:coreProperties>
</file>