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972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5AE67A51" w14:textId="5B60CBCF" w:rsidR="00101C82" w:rsidRDefault="00101C82">
          <w:pPr>
            <w:pStyle w:val="TOCHeading"/>
          </w:pPr>
          <w:r>
            <w:t>Contents</w:t>
          </w:r>
        </w:p>
        <w:p w14:paraId="44C8D022" w14:textId="3FBD1BF2" w:rsidR="00101C82" w:rsidRDefault="00101C82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09944" w:history="1">
            <w:r w:rsidRPr="006936D8">
              <w:rPr>
                <w:rStyle w:val="Hyperlink"/>
                <w:noProof/>
                <w:lang w:val="en-US"/>
              </w:rPr>
              <w:t>Generic host (HostBuilder)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93B9" w14:textId="077D12A6" w:rsidR="00101C82" w:rsidRDefault="00101C8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8809945" w:history="1">
            <w:r w:rsidRPr="006936D8">
              <w:rPr>
                <w:rStyle w:val="Hyperlink"/>
                <w:noProof/>
                <w:lang w:val="en-US"/>
              </w:rPr>
              <w:t>Configuration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0537" w14:textId="2A2C8080" w:rsidR="00101C82" w:rsidRDefault="00101C8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8809946" w:history="1">
            <w:r w:rsidRPr="006936D8">
              <w:rPr>
                <w:rStyle w:val="Hyperlink"/>
                <w:noProof/>
                <w:lang w:val="en-US"/>
              </w:rPr>
              <w:t>Dependency</w:t>
            </w:r>
            <w:r w:rsidRPr="006936D8">
              <w:rPr>
                <w:rStyle w:val="Hyperlink"/>
                <w:noProof/>
              </w:rPr>
              <w:t xml:space="preserve"> </w:t>
            </w:r>
            <w:r w:rsidRPr="006936D8">
              <w:rPr>
                <w:rStyle w:val="Hyperlink"/>
                <w:noProof/>
                <w:lang w:val="en-US"/>
              </w:rPr>
              <w:t>injection</w:t>
            </w:r>
            <w:r w:rsidRPr="006936D8">
              <w:rPr>
                <w:rStyle w:val="Hyperlink"/>
                <w:noProof/>
              </w:rPr>
              <w:t xml:space="preserve"> //</w:t>
            </w:r>
            <w:r w:rsidRPr="006936D8">
              <w:rPr>
                <w:rStyle w:val="Hyperlink"/>
                <w:noProof/>
                <w:lang w:val="en-US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BCC2" w14:textId="4D158D0B" w:rsidR="00101C82" w:rsidRDefault="00101C8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8809947" w:history="1">
            <w:r w:rsidRPr="006936D8">
              <w:rPr>
                <w:rStyle w:val="Hyperlink"/>
                <w:noProof/>
                <w:lang w:val="en-US"/>
              </w:rPr>
              <w:t>Options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5E01" w14:textId="6452B45E" w:rsidR="00101C82" w:rsidRDefault="00101C8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8809948" w:history="1">
            <w:r w:rsidRPr="006936D8">
              <w:rPr>
                <w:rStyle w:val="Hyperlink"/>
                <w:noProof/>
                <w:lang w:val="en-US"/>
              </w:rPr>
              <w:t>Logging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2C31" w14:textId="6619D91A" w:rsidR="00101C82" w:rsidRDefault="00101C8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8809949" w:history="1">
            <w:r w:rsidRPr="006936D8">
              <w:rPr>
                <w:rStyle w:val="Hyperlink"/>
                <w:noProof/>
                <w:lang w:val="en-US"/>
              </w:rPr>
              <w:t>Hosted service //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6037" w14:textId="1F8A7ADA" w:rsidR="00101C82" w:rsidRDefault="00101C8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8809950" w:history="1">
            <w:r w:rsidRPr="006936D8">
              <w:rPr>
                <w:rStyle w:val="Hyperlink"/>
                <w:noProof/>
                <w:lang w:val="en-US"/>
              </w:rPr>
              <w:t>ASP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071B" w14:textId="1FC16E9A" w:rsidR="00101C82" w:rsidRDefault="00101C8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8809951" w:history="1">
            <w:r w:rsidRPr="006936D8">
              <w:rPr>
                <w:rStyle w:val="Hyperlink"/>
                <w:noProof/>
                <w:lang w:val="en-US"/>
              </w:rPr>
              <w:t>ASP .NET Core vs ASP .NET Core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6A94" w14:textId="54774776" w:rsidR="00101C82" w:rsidRDefault="00101C8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8809952" w:history="1">
            <w:r w:rsidRPr="006936D8">
              <w:rPr>
                <w:rStyle w:val="Hyperlink"/>
                <w:noProof/>
                <w:lang w:val="en-US"/>
              </w:rPr>
              <w:t>Kestrel vs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6345" w14:textId="7EFD6D8E" w:rsidR="00101C82" w:rsidRDefault="00101C82">
          <w:r>
            <w:rPr>
              <w:b/>
              <w:bCs/>
              <w:noProof/>
            </w:rPr>
            <w:fldChar w:fldCharType="end"/>
          </w:r>
        </w:p>
      </w:sdtContent>
    </w:sdt>
    <w:p w14:paraId="73F5A96E" w14:textId="77777777" w:rsidR="00101C82" w:rsidRDefault="00101C82" w:rsidP="00101C82">
      <w:pPr>
        <w:spacing w:after="0"/>
        <w:rPr>
          <w:rFonts w:ascii="Arial" w:hAnsi="Arial" w:cs="Arial"/>
        </w:rPr>
      </w:pPr>
    </w:p>
    <w:p w14:paraId="3271C5AA" w14:textId="77777777" w:rsidR="00101C82" w:rsidRDefault="00101C82" w:rsidP="00101C82">
      <w:pPr>
        <w:spacing w:after="0"/>
        <w:rPr>
          <w:rFonts w:ascii="Arial" w:hAnsi="Arial" w:cs="Arial"/>
        </w:rPr>
      </w:pPr>
    </w:p>
    <w:p w14:paraId="51B8E964" w14:textId="77777777" w:rsidR="00101C82" w:rsidRPr="0045648A" w:rsidRDefault="00101C82" w:rsidP="00101C82">
      <w:pPr>
        <w:pStyle w:val="a1"/>
        <w:rPr>
          <w:lang w:val="en-US"/>
        </w:rPr>
      </w:pPr>
      <w:bookmarkStart w:id="0" w:name="_Toc158809664"/>
      <w:bookmarkStart w:id="1" w:name="_Toc158809944"/>
      <w:r>
        <w:rPr>
          <w:lang w:val="en-US"/>
        </w:rPr>
        <w:t>Generic host (</w:t>
      </w:r>
      <w:proofErr w:type="spellStart"/>
      <w:r>
        <w:rPr>
          <w:lang w:val="en-US"/>
        </w:rPr>
        <w:t>HostBuilder</w:t>
      </w:r>
      <w:proofErr w:type="spellEnd"/>
      <w:r>
        <w:rPr>
          <w:lang w:val="en-US"/>
        </w:rPr>
        <w:t>) //TODO</w:t>
      </w:r>
      <w:bookmarkEnd w:id="0"/>
      <w:bookmarkEnd w:id="1"/>
    </w:p>
    <w:p w14:paraId="3DDE8AFA" w14:textId="77777777" w:rsidR="00101C82" w:rsidRPr="0095692D" w:rsidRDefault="00101C82" w:rsidP="00101C82">
      <w:pPr>
        <w:spacing w:after="0"/>
        <w:rPr>
          <w:rFonts w:ascii="Arial" w:hAnsi="Arial" w:cs="Arial"/>
          <w:lang w:val="en-US"/>
        </w:rPr>
      </w:pPr>
    </w:p>
    <w:p w14:paraId="1D867702" w14:textId="77777777" w:rsidR="00101C82" w:rsidRPr="00F94083" w:rsidRDefault="00101C82" w:rsidP="00101C8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Просто</w:t>
      </w:r>
      <w:r w:rsidRPr="00F9408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все</w:t>
      </w:r>
      <w:r w:rsidRPr="00F9408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отсюда</w:t>
      </w:r>
      <w:r w:rsidRPr="00F94083">
        <w:rPr>
          <w:rFonts w:ascii="Arial" w:hAnsi="Arial" w:cs="Arial"/>
          <w:lang w:val="en-US"/>
        </w:rPr>
        <w:t xml:space="preserve">: </w:t>
      </w:r>
      <w:hyperlink r:id="rId6" w:history="1">
        <w:r w:rsidRPr="0095692D">
          <w:rPr>
            <w:rStyle w:val="Hyperlink"/>
            <w:rFonts w:ascii="Arial" w:hAnsi="Arial" w:cs="Arial"/>
            <w:lang w:val="en-US"/>
          </w:rPr>
          <w:t>https</w:t>
        </w:r>
        <w:r w:rsidRPr="00F94083">
          <w:rPr>
            <w:rStyle w:val="Hyperlink"/>
            <w:rFonts w:ascii="Arial" w:hAnsi="Arial" w:cs="Arial"/>
            <w:lang w:val="en-US"/>
          </w:rPr>
          <w:t>://</w:t>
        </w:r>
        <w:r w:rsidRPr="0095692D">
          <w:rPr>
            <w:rStyle w:val="Hyperlink"/>
            <w:rFonts w:ascii="Arial" w:hAnsi="Arial" w:cs="Arial"/>
            <w:lang w:val="en-US"/>
          </w:rPr>
          <w:t>docs</w:t>
        </w:r>
        <w:r w:rsidRPr="00F94083">
          <w:rPr>
            <w:rStyle w:val="Hyperlink"/>
            <w:rFonts w:ascii="Arial" w:hAnsi="Arial" w:cs="Arial"/>
            <w:lang w:val="en-US"/>
          </w:rPr>
          <w:t>.</w:t>
        </w:r>
        <w:r w:rsidRPr="0095692D">
          <w:rPr>
            <w:rStyle w:val="Hyperlink"/>
            <w:rFonts w:ascii="Arial" w:hAnsi="Arial" w:cs="Arial"/>
            <w:lang w:val="en-US"/>
          </w:rPr>
          <w:t>microsoft</w:t>
        </w:r>
        <w:r w:rsidRPr="00F94083">
          <w:rPr>
            <w:rStyle w:val="Hyperlink"/>
            <w:rFonts w:ascii="Arial" w:hAnsi="Arial" w:cs="Arial"/>
            <w:lang w:val="en-US"/>
          </w:rPr>
          <w:t>.</w:t>
        </w:r>
        <w:r w:rsidRPr="0095692D">
          <w:rPr>
            <w:rStyle w:val="Hyperlink"/>
            <w:rFonts w:ascii="Arial" w:hAnsi="Arial" w:cs="Arial"/>
            <w:lang w:val="en-US"/>
          </w:rPr>
          <w:t>com</w:t>
        </w:r>
        <w:r w:rsidRPr="00F94083">
          <w:rPr>
            <w:rStyle w:val="Hyperlink"/>
            <w:rFonts w:ascii="Arial" w:hAnsi="Arial" w:cs="Arial"/>
            <w:lang w:val="en-US"/>
          </w:rPr>
          <w:t>/</w:t>
        </w:r>
        <w:r w:rsidRPr="0095692D">
          <w:rPr>
            <w:rStyle w:val="Hyperlink"/>
            <w:rFonts w:ascii="Arial" w:hAnsi="Arial" w:cs="Arial"/>
            <w:lang w:val="en-US"/>
          </w:rPr>
          <w:t>en</w:t>
        </w:r>
        <w:r w:rsidRPr="00F94083">
          <w:rPr>
            <w:rStyle w:val="Hyperlink"/>
            <w:rFonts w:ascii="Arial" w:hAnsi="Arial" w:cs="Arial"/>
            <w:lang w:val="en-US"/>
          </w:rPr>
          <w:t>-</w:t>
        </w:r>
        <w:r w:rsidRPr="0095692D">
          <w:rPr>
            <w:rStyle w:val="Hyperlink"/>
            <w:rFonts w:ascii="Arial" w:hAnsi="Arial" w:cs="Arial"/>
            <w:lang w:val="en-US"/>
          </w:rPr>
          <w:t>us</w:t>
        </w:r>
        <w:r w:rsidRPr="00F94083">
          <w:rPr>
            <w:rStyle w:val="Hyperlink"/>
            <w:rFonts w:ascii="Arial" w:hAnsi="Arial" w:cs="Arial"/>
            <w:lang w:val="en-US"/>
          </w:rPr>
          <w:t>/</w:t>
        </w:r>
        <w:r w:rsidRPr="0095692D">
          <w:rPr>
            <w:rStyle w:val="Hyperlink"/>
            <w:rFonts w:ascii="Arial" w:hAnsi="Arial" w:cs="Arial"/>
            <w:lang w:val="en-US"/>
          </w:rPr>
          <w:t>dotnet</w:t>
        </w:r>
        <w:r w:rsidRPr="00F94083">
          <w:rPr>
            <w:rStyle w:val="Hyperlink"/>
            <w:rFonts w:ascii="Arial" w:hAnsi="Arial" w:cs="Arial"/>
            <w:lang w:val="en-US"/>
          </w:rPr>
          <w:t>/</w:t>
        </w:r>
        <w:r w:rsidRPr="0095692D">
          <w:rPr>
            <w:rStyle w:val="Hyperlink"/>
            <w:rFonts w:ascii="Arial" w:hAnsi="Arial" w:cs="Arial"/>
            <w:lang w:val="en-US"/>
          </w:rPr>
          <w:t>core</w:t>
        </w:r>
        <w:r w:rsidRPr="00F94083">
          <w:rPr>
            <w:rStyle w:val="Hyperlink"/>
            <w:rFonts w:ascii="Arial" w:hAnsi="Arial" w:cs="Arial"/>
            <w:lang w:val="en-US"/>
          </w:rPr>
          <w:t>/</w:t>
        </w:r>
        <w:r w:rsidRPr="0095692D">
          <w:rPr>
            <w:rStyle w:val="Hyperlink"/>
            <w:rFonts w:ascii="Arial" w:hAnsi="Arial" w:cs="Arial"/>
            <w:lang w:val="en-US"/>
          </w:rPr>
          <w:t>extensions</w:t>
        </w:r>
        <w:r w:rsidRPr="00F94083">
          <w:rPr>
            <w:rStyle w:val="Hyperlink"/>
            <w:rFonts w:ascii="Arial" w:hAnsi="Arial" w:cs="Arial"/>
            <w:lang w:val="en-US"/>
          </w:rPr>
          <w:t>/</w:t>
        </w:r>
        <w:r w:rsidRPr="0095692D">
          <w:rPr>
            <w:rStyle w:val="Hyperlink"/>
            <w:rFonts w:ascii="Arial" w:hAnsi="Arial" w:cs="Arial"/>
            <w:lang w:val="en-US"/>
          </w:rPr>
          <w:t>generic</w:t>
        </w:r>
        <w:r w:rsidRPr="00F94083">
          <w:rPr>
            <w:rStyle w:val="Hyperlink"/>
            <w:rFonts w:ascii="Arial" w:hAnsi="Arial" w:cs="Arial"/>
            <w:lang w:val="en-US"/>
          </w:rPr>
          <w:t>-</w:t>
        </w:r>
        <w:r w:rsidRPr="0095692D">
          <w:rPr>
            <w:rStyle w:val="Hyperlink"/>
            <w:rFonts w:ascii="Arial" w:hAnsi="Arial" w:cs="Arial"/>
            <w:lang w:val="en-US"/>
          </w:rPr>
          <w:t>host</w:t>
        </w:r>
      </w:hyperlink>
    </w:p>
    <w:p w14:paraId="4A904791" w14:textId="77777777" w:rsidR="00101C82" w:rsidRPr="00F94083" w:rsidRDefault="00101C82" w:rsidP="00101C82">
      <w:pPr>
        <w:spacing w:after="0"/>
        <w:rPr>
          <w:rFonts w:ascii="Arial" w:hAnsi="Arial" w:cs="Arial"/>
          <w:lang w:val="en-US"/>
        </w:rPr>
      </w:pPr>
    </w:p>
    <w:p w14:paraId="1C16563A" w14:textId="77777777" w:rsidR="00101C82" w:rsidRPr="00FA5FEC" w:rsidRDefault="00101C82" w:rsidP="00101C82">
      <w:pPr>
        <w:pStyle w:val="a1"/>
        <w:rPr>
          <w:lang w:val="en-US"/>
        </w:rPr>
      </w:pPr>
      <w:bookmarkStart w:id="2" w:name="_Toc158809665"/>
      <w:bookmarkStart w:id="3" w:name="_Toc158809945"/>
      <w:r>
        <w:rPr>
          <w:lang w:val="en-US"/>
        </w:rPr>
        <w:t>Configuration //TODO</w:t>
      </w:r>
      <w:bookmarkEnd w:id="2"/>
      <w:bookmarkEnd w:id="3"/>
    </w:p>
    <w:p w14:paraId="1FF6ACAA" w14:textId="77777777" w:rsidR="00101C82" w:rsidRPr="0095692D" w:rsidRDefault="00101C82" w:rsidP="00101C82">
      <w:pPr>
        <w:spacing w:after="0"/>
        <w:rPr>
          <w:rFonts w:ascii="Arial" w:hAnsi="Arial" w:cs="Arial"/>
          <w:lang w:val="en-US"/>
        </w:rPr>
      </w:pPr>
    </w:p>
    <w:p w14:paraId="554AB512" w14:textId="77777777" w:rsidR="00101C82" w:rsidRPr="0095692D" w:rsidRDefault="00101C82" w:rsidP="00101C82">
      <w:pPr>
        <w:spacing w:after="0"/>
        <w:rPr>
          <w:rFonts w:ascii="Arial" w:hAnsi="Arial" w:cs="Arial"/>
          <w:lang w:val="en-US"/>
        </w:rPr>
      </w:pPr>
      <w:hyperlink r:id="rId7" w:history="1">
        <w:r w:rsidRPr="0095692D">
          <w:rPr>
            <w:rStyle w:val="Hyperlink"/>
            <w:rFonts w:ascii="Arial" w:hAnsi="Arial" w:cs="Arial"/>
            <w:lang w:val="en-US"/>
          </w:rPr>
          <w:t>https://docs.microsoft.com/en-us/dotnet/core/extensions/configuration</w:t>
        </w:r>
      </w:hyperlink>
    </w:p>
    <w:p w14:paraId="2E116009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</w:p>
    <w:p w14:paraId="6B9E13B5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Appsettings</w:t>
      </w:r>
      <w:proofErr w:type="spellEnd"/>
      <w:r>
        <w:rPr>
          <w:rFonts w:ascii="Arial" w:hAnsi="Arial" w:cs="Arial"/>
          <w:lang w:val="en-US"/>
        </w:rPr>
        <w:t xml:space="preserve"> - </w:t>
      </w:r>
      <w:hyperlink r:id="rId8" w:history="1">
        <w:r w:rsidRPr="00C978C0">
          <w:rPr>
            <w:rStyle w:val="Hyperlink"/>
            <w:rFonts w:ascii="Arial" w:hAnsi="Arial" w:cs="Arial"/>
            <w:lang w:val="en-US"/>
          </w:rPr>
          <w:t>https://docs.microsoft.com/en-us/aspnet/core/fundamentals/configuration/?view=aspnetcore-6.0</w:t>
        </w:r>
      </w:hyperlink>
    </w:p>
    <w:p w14:paraId="2A66E9D0" w14:textId="77777777" w:rsidR="00101C82" w:rsidRPr="0095692D" w:rsidRDefault="00101C82" w:rsidP="00101C82">
      <w:pPr>
        <w:spacing w:after="0"/>
        <w:rPr>
          <w:rFonts w:ascii="Arial" w:hAnsi="Arial" w:cs="Arial"/>
          <w:lang w:val="en-US"/>
        </w:rPr>
      </w:pPr>
    </w:p>
    <w:p w14:paraId="49248922" w14:textId="77777777" w:rsidR="00101C82" w:rsidRPr="0095692D" w:rsidRDefault="00101C82" w:rsidP="00101C82">
      <w:pPr>
        <w:spacing w:after="0"/>
        <w:rPr>
          <w:rFonts w:ascii="Arial" w:hAnsi="Arial" w:cs="Arial"/>
          <w:lang w:val="en-US"/>
        </w:rPr>
      </w:pPr>
    </w:p>
    <w:p w14:paraId="19ADBC83" w14:textId="77777777" w:rsidR="00101C82" w:rsidRPr="00101C82" w:rsidRDefault="00101C82" w:rsidP="00101C82">
      <w:pPr>
        <w:pStyle w:val="a1"/>
      </w:pPr>
      <w:bookmarkStart w:id="4" w:name="_Toc158809666"/>
      <w:bookmarkStart w:id="5" w:name="_Toc158809946"/>
      <w:r>
        <w:rPr>
          <w:lang w:val="en-US"/>
        </w:rPr>
        <w:t>Dependency</w:t>
      </w:r>
      <w:r w:rsidRPr="00101C82">
        <w:t xml:space="preserve"> </w:t>
      </w:r>
      <w:r>
        <w:rPr>
          <w:lang w:val="en-US"/>
        </w:rPr>
        <w:t>injection</w:t>
      </w:r>
      <w:r w:rsidRPr="00101C82">
        <w:t xml:space="preserve"> //</w:t>
      </w:r>
      <w:r>
        <w:rPr>
          <w:lang w:val="en-US"/>
        </w:rPr>
        <w:t>TODO</w:t>
      </w:r>
      <w:bookmarkEnd w:id="4"/>
      <w:bookmarkEnd w:id="5"/>
    </w:p>
    <w:p w14:paraId="3925BB4B" w14:textId="77777777" w:rsidR="00101C82" w:rsidRPr="00101C82" w:rsidRDefault="00101C82" w:rsidP="00101C82">
      <w:pPr>
        <w:spacing w:after="0"/>
        <w:rPr>
          <w:rFonts w:ascii="Arial" w:hAnsi="Arial" w:cs="Arial"/>
        </w:rPr>
      </w:pPr>
    </w:p>
    <w:p w14:paraId="778EED95" w14:textId="77777777" w:rsidR="00101C82" w:rsidRPr="007807D5" w:rsidRDefault="00101C82" w:rsidP="00101C82">
      <w:pPr>
        <w:spacing w:after="0"/>
        <w:rPr>
          <w:rFonts w:ascii="Arial" w:hAnsi="Arial" w:cs="Arial"/>
          <w:b/>
          <w:bCs/>
        </w:rPr>
      </w:pPr>
      <w:r w:rsidRPr="007807D5">
        <w:rPr>
          <w:rFonts w:ascii="Arial" w:hAnsi="Arial" w:cs="Arial"/>
          <w:b/>
          <w:bCs/>
          <w:lang w:val="en-US"/>
        </w:rPr>
        <w:t>Construction</w:t>
      </w:r>
      <w:r w:rsidRPr="007807D5">
        <w:rPr>
          <w:rFonts w:ascii="Arial" w:hAnsi="Arial" w:cs="Arial"/>
          <w:b/>
          <w:bCs/>
        </w:rPr>
        <w:t xml:space="preserve"> </w:t>
      </w:r>
      <w:r w:rsidRPr="007807D5">
        <w:rPr>
          <w:rFonts w:ascii="Arial" w:hAnsi="Arial" w:cs="Arial"/>
          <w:b/>
          <w:bCs/>
          <w:lang w:val="en-US"/>
        </w:rPr>
        <w:t>Injection</w:t>
      </w:r>
    </w:p>
    <w:p w14:paraId="413D55F4" w14:textId="77777777" w:rsidR="00101C82" w:rsidRPr="007807D5" w:rsidRDefault="00101C82" w:rsidP="00101C82">
      <w:pPr>
        <w:spacing w:after="0"/>
        <w:rPr>
          <w:rFonts w:ascii="Arial" w:hAnsi="Arial" w:cs="Arial"/>
        </w:rPr>
      </w:pPr>
      <w:r w:rsidRPr="007807D5">
        <w:rPr>
          <w:rFonts w:ascii="Arial" w:hAnsi="Arial" w:cs="Arial"/>
        </w:rPr>
        <w:t>Зависимости нужны на этапе создания, чтобы проинициализировать объекты. Т.е. конструктор использует параметры для внедрения зависимостей.</w:t>
      </w:r>
    </w:p>
    <w:p w14:paraId="69174FF9" w14:textId="77777777" w:rsidR="00101C82" w:rsidRPr="007807D5" w:rsidRDefault="00101C82" w:rsidP="00101C82">
      <w:pPr>
        <w:spacing w:after="0"/>
        <w:rPr>
          <w:rFonts w:ascii="Arial" w:hAnsi="Arial" w:cs="Arial"/>
        </w:rPr>
      </w:pPr>
    </w:p>
    <w:p w14:paraId="3E63F799" w14:textId="77777777" w:rsidR="00101C82" w:rsidRPr="007807D5" w:rsidRDefault="00101C82" w:rsidP="00101C82">
      <w:pPr>
        <w:spacing w:after="0"/>
        <w:rPr>
          <w:rFonts w:ascii="Arial" w:hAnsi="Arial" w:cs="Arial"/>
        </w:rPr>
      </w:pPr>
      <w:r w:rsidRPr="007807D5">
        <w:rPr>
          <w:rFonts w:ascii="Arial" w:hAnsi="Arial" w:cs="Arial"/>
        </w:rPr>
        <w:t>Плюсы/минусы</w:t>
      </w:r>
    </w:p>
    <w:p w14:paraId="1C1E70E4" w14:textId="77777777" w:rsidR="00101C82" w:rsidRPr="007807D5" w:rsidRDefault="00101C82" w:rsidP="00101C82">
      <w:pPr>
        <w:spacing w:after="0"/>
        <w:rPr>
          <w:rFonts w:ascii="Arial" w:hAnsi="Arial" w:cs="Arial"/>
        </w:rPr>
      </w:pPr>
    </w:p>
    <w:p w14:paraId="56DD992B" w14:textId="77777777" w:rsidR="00101C82" w:rsidRPr="007807D5" w:rsidRDefault="00101C82" w:rsidP="00101C82">
      <w:pPr>
        <w:spacing w:after="0"/>
        <w:rPr>
          <w:rFonts w:ascii="Arial" w:hAnsi="Arial" w:cs="Arial"/>
        </w:rPr>
      </w:pPr>
      <w:r w:rsidRPr="007807D5">
        <w:rPr>
          <w:rFonts w:ascii="Arial" w:hAnsi="Arial" w:cs="Arial"/>
        </w:rPr>
        <w:t xml:space="preserve">зависимость можно сделать </w:t>
      </w:r>
      <w:r w:rsidRPr="007807D5">
        <w:rPr>
          <w:rFonts w:ascii="Arial" w:hAnsi="Arial" w:cs="Arial"/>
          <w:lang w:val="en-US"/>
        </w:rPr>
        <w:t>immutable</w:t>
      </w:r>
      <w:r w:rsidRPr="007807D5">
        <w:rPr>
          <w:rFonts w:ascii="Arial" w:hAnsi="Arial" w:cs="Arial"/>
        </w:rPr>
        <w:t xml:space="preserve"> (неизменяемой), чтобы предотвратить повторное внедрение зависимости</w:t>
      </w:r>
    </w:p>
    <w:p w14:paraId="0E49E542" w14:textId="77777777" w:rsidR="00101C82" w:rsidRPr="007807D5" w:rsidRDefault="00101C82" w:rsidP="00101C82">
      <w:pPr>
        <w:spacing w:after="0"/>
        <w:rPr>
          <w:rFonts w:ascii="Arial" w:hAnsi="Arial" w:cs="Arial"/>
        </w:rPr>
      </w:pPr>
      <w:r w:rsidRPr="007807D5">
        <w:rPr>
          <w:rFonts w:ascii="Arial" w:hAnsi="Arial" w:cs="Arial"/>
        </w:rPr>
        <w:t>все зависимости должны быть переданы в конструкторе</w:t>
      </w:r>
    </w:p>
    <w:p w14:paraId="43ECD843" w14:textId="77777777" w:rsidR="00101C82" w:rsidRPr="007807D5" w:rsidRDefault="00101C82" w:rsidP="00101C82">
      <w:pPr>
        <w:spacing w:after="0"/>
        <w:rPr>
          <w:rFonts w:ascii="Arial" w:hAnsi="Arial" w:cs="Arial"/>
        </w:rPr>
      </w:pPr>
    </w:p>
    <w:p w14:paraId="70316086" w14:textId="77777777" w:rsidR="00101C82" w:rsidRPr="007807D5" w:rsidRDefault="00101C82" w:rsidP="00101C82">
      <w:pPr>
        <w:spacing w:after="0"/>
        <w:rPr>
          <w:rFonts w:ascii="Arial" w:hAnsi="Arial" w:cs="Arial"/>
        </w:rPr>
      </w:pPr>
    </w:p>
    <w:p w14:paraId="3150DAE2" w14:textId="77777777" w:rsidR="00101C82" w:rsidRPr="007807D5" w:rsidRDefault="00101C82" w:rsidP="00101C82">
      <w:pPr>
        <w:spacing w:after="0"/>
        <w:rPr>
          <w:rFonts w:ascii="Arial" w:hAnsi="Arial" w:cs="Arial"/>
          <w:b/>
          <w:bCs/>
        </w:rPr>
      </w:pPr>
      <w:r w:rsidRPr="007807D5">
        <w:rPr>
          <w:rFonts w:ascii="Arial" w:hAnsi="Arial" w:cs="Arial"/>
          <w:b/>
          <w:bCs/>
          <w:lang w:val="en-US"/>
        </w:rPr>
        <w:t>Setter</w:t>
      </w:r>
      <w:r w:rsidRPr="007807D5">
        <w:rPr>
          <w:rFonts w:ascii="Arial" w:hAnsi="Arial" w:cs="Arial"/>
          <w:b/>
          <w:bCs/>
        </w:rPr>
        <w:t xml:space="preserve"> </w:t>
      </w:r>
      <w:r w:rsidRPr="007807D5">
        <w:rPr>
          <w:rFonts w:ascii="Arial" w:hAnsi="Arial" w:cs="Arial"/>
          <w:b/>
          <w:bCs/>
          <w:lang w:val="en-US"/>
        </w:rPr>
        <w:t>Injection</w:t>
      </w:r>
    </w:p>
    <w:p w14:paraId="05E9E0A7" w14:textId="77777777" w:rsidR="00101C82" w:rsidRPr="007807D5" w:rsidRDefault="00101C82" w:rsidP="00101C82">
      <w:pPr>
        <w:spacing w:after="0"/>
        <w:rPr>
          <w:rFonts w:ascii="Arial" w:hAnsi="Arial" w:cs="Arial"/>
        </w:rPr>
      </w:pPr>
    </w:p>
    <w:p w14:paraId="785C2442" w14:textId="77777777" w:rsidR="00101C82" w:rsidRPr="007807D5" w:rsidRDefault="00101C82" w:rsidP="00101C82">
      <w:pPr>
        <w:spacing w:after="0"/>
        <w:rPr>
          <w:rFonts w:ascii="Arial" w:hAnsi="Arial" w:cs="Arial"/>
        </w:rPr>
      </w:pPr>
      <w:r w:rsidRPr="007807D5">
        <w:rPr>
          <w:rFonts w:ascii="Arial" w:hAnsi="Arial" w:cs="Arial"/>
        </w:rPr>
        <w:t>Для внедрения сложных зависимостей в указанный момент</w:t>
      </w:r>
    </w:p>
    <w:p w14:paraId="01E7DDA9" w14:textId="77777777" w:rsidR="00101C82" w:rsidRPr="007807D5" w:rsidRDefault="00101C82" w:rsidP="00101C82">
      <w:pPr>
        <w:spacing w:after="0"/>
        <w:rPr>
          <w:rFonts w:ascii="Arial" w:hAnsi="Arial" w:cs="Arial"/>
        </w:rPr>
      </w:pPr>
    </w:p>
    <w:p w14:paraId="372F3C3D" w14:textId="77777777" w:rsidR="00101C82" w:rsidRPr="007807D5" w:rsidRDefault="00101C82" w:rsidP="00101C82">
      <w:pPr>
        <w:spacing w:after="0"/>
        <w:rPr>
          <w:rFonts w:ascii="Arial" w:hAnsi="Arial" w:cs="Arial"/>
        </w:rPr>
      </w:pPr>
      <w:r w:rsidRPr="007807D5">
        <w:rPr>
          <w:rFonts w:ascii="Arial" w:hAnsi="Arial" w:cs="Arial"/>
        </w:rPr>
        <w:t>Плюсы/минусы</w:t>
      </w:r>
    </w:p>
    <w:p w14:paraId="2A26D192" w14:textId="77777777" w:rsidR="00101C82" w:rsidRPr="007807D5" w:rsidRDefault="00101C82" w:rsidP="00101C82">
      <w:pPr>
        <w:spacing w:after="0"/>
        <w:rPr>
          <w:rFonts w:ascii="Arial" w:hAnsi="Arial" w:cs="Arial"/>
        </w:rPr>
      </w:pPr>
    </w:p>
    <w:p w14:paraId="2E429D9D" w14:textId="77777777" w:rsidR="00101C82" w:rsidRPr="007807D5" w:rsidRDefault="00101C82" w:rsidP="00101C82">
      <w:pPr>
        <w:spacing w:after="0"/>
        <w:rPr>
          <w:rFonts w:ascii="Arial" w:hAnsi="Arial" w:cs="Arial"/>
        </w:rPr>
      </w:pPr>
      <w:r w:rsidRPr="007807D5">
        <w:rPr>
          <w:rFonts w:ascii="Arial" w:hAnsi="Arial" w:cs="Arial"/>
        </w:rPr>
        <w:t>не нужно все прописывать в конструкторе</w:t>
      </w:r>
    </w:p>
    <w:p w14:paraId="4CA56621" w14:textId="77777777" w:rsidR="00101C82" w:rsidRPr="007807D5" w:rsidRDefault="00101C82" w:rsidP="00101C82">
      <w:pPr>
        <w:spacing w:after="0"/>
        <w:rPr>
          <w:rFonts w:ascii="Arial" w:hAnsi="Arial" w:cs="Arial"/>
        </w:rPr>
      </w:pPr>
      <w:r w:rsidRPr="007807D5">
        <w:rPr>
          <w:rFonts w:ascii="Arial" w:hAnsi="Arial" w:cs="Arial"/>
        </w:rPr>
        <w:t>всегда надо отслеживать, какая зависимость нужна, чтоб подгрузить ее</w:t>
      </w:r>
    </w:p>
    <w:p w14:paraId="004BCE84" w14:textId="77777777" w:rsidR="00101C82" w:rsidRPr="007807D5" w:rsidRDefault="00101C82" w:rsidP="00101C82">
      <w:pPr>
        <w:spacing w:after="0"/>
        <w:rPr>
          <w:rFonts w:ascii="Arial" w:hAnsi="Arial" w:cs="Arial"/>
        </w:rPr>
      </w:pPr>
    </w:p>
    <w:p w14:paraId="773E5F36" w14:textId="77777777" w:rsidR="00101C82" w:rsidRPr="007807D5" w:rsidRDefault="00101C82" w:rsidP="00101C82">
      <w:pPr>
        <w:spacing w:after="0"/>
        <w:rPr>
          <w:rFonts w:ascii="Arial" w:hAnsi="Arial" w:cs="Arial"/>
        </w:rPr>
      </w:pPr>
    </w:p>
    <w:p w14:paraId="2ED7A2D7" w14:textId="77777777" w:rsidR="00101C82" w:rsidRPr="007807D5" w:rsidRDefault="00101C82" w:rsidP="00101C82">
      <w:pPr>
        <w:spacing w:after="0"/>
        <w:rPr>
          <w:rFonts w:ascii="Arial" w:hAnsi="Arial" w:cs="Arial"/>
          <w:b/>
          <w:bCs/>
          <w:lang w:val="en-US"/>
        </w:rPr>
      </w:pPr>
      <w:r w:rsidRPr="007807D5">
        <w:rPr>
          <w:rFonts w:ascii="Arial" w:hAnsi="Arial" w:cs="Arial"/>
          <w:b/>
          <w:bCs/>
          <w:lang w:val="en-US"/>
        </w:rPr>
        <w:t>Interface Based Injection</w:t>
      </w:r>
    </w:p>
    <w:p w14:paraId="218EDC83" w14:textId="77777777" w:rsidR="00101C82" w:rsidRPr="00101C82" w:rsidRDefault="00101C82" w:rsidP="00101C82">
      <w:pPr>
        <w:spacing w:after="0"/>
        <w:rPr>
          <w:rFonts w:ascii="Arial" w:hAnsi="Arial" w:cs="Arial"/>
          <w:lang w:val="en-US"/>
        </w:rPr>
      </w:pPr>
      <w:r w:rsidRPr="00101C82">
        <w:rPr>
          <w:rFonts w:ascii="Arial" w:hAnsi="Arial" w:cs="Arial"/>
          <w:lang w:val="en-US"/>
        </w:rPr>
        <w:t>…</w:t>
      </w:r>
    </w:p>
    <w:p w14:paraId="00AE4F3B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</w:p>
    <w:p w14:paraId="3A224268" w14:textId="77777777" w:rsidR="00101C82" w:rsidRPr="00FA5FEC" w:rsidRDefault="00101C82" w:rsidP="00101C82">
      <w:pPr>
        <w:spacing w:after="0"/>
        <w:rPr>
          <w:rFonts w:ascii="Arial" w:hAnsi="Arial" w:cs="Arial"/>
          <w:lang w:val="en-US"/>
        </w:rPr>
      </w:pPr>
    </w:p>
    <w:p w14:paraId="4F5A5D8F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  <w:r>
        <w:rPr>
          <w:lang w:val="en-US"/>
        </w:rPr>
        <w:t xml:space="preserve">DI - </w:t>
      </w:r>
      <w:hyperlink r:id="rId9" w:history="1">
        <w:r w:rsidRPr="00C978C0">
          <w:rPr>
            <w:rStyle w:val="Hyperlink"/>
            <w:rFonts w:ascii="Arial" w:hAnsi="Arial" w:cs="Arial"/>
            <w:lang w:val="en-US"/>
          </w:rPr>
          <w:t>https://docs.microsoft.com/en-us/dotnet/core/extensions/dependency-injection</w:t>
        </w:r>
      </w:hyperlink>
    </w:p>
    <w:p w14:paraId="58C40AB8" w14:textId="77777777" w:rsidR="00101C82" w:rsidRDefault="00101C82" w:rsidP="00101C8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Типы регистрации сервисов:</w:t>
      </w:r>
    </w:p>
    <w:p w14:paraId="73DC1187" w14:textId="77777777" w:rsidR="00101C82" w:rsidRDefault="00101C82" w:rsidP="00101C82">
      <w:pPr>
        <w:spacing w:after="0"/>
        <w:rPr>
          <w:rFonts w:ascii="Arial" w:hAnsi="Arial" w:cs="Arial"/>
        </w:rPr>
      </w:pPr>
    </w:p>
    <w:p w14:paraId="5C995C55" w14:textId="77777777" w:rsidR="00101C82" w:rsidRDefault="00101C82" w:rsidP="00101C82">
      <w:pPr>
        <w:spacing w:after="0"/>
        <w:rPr>
          <w:rFonts w:ascii="Arial" w:hAnsi="Arial" w:cs="Arial"/>
        </w:rPr>
      </w:pPr>
      <w:hyperlink r:id="rId10" w:anchor="service-registration-methods" w:history="1">
        <w:r w:rsidRPr="00AA1ACF">
          <w:rPr>
            <w:rStyle w:val="Hyperlink"/>
            <w:rFonts w:ascii="Arial" w:hAnsi="Arial" w:cs="Arial"/>
          </w:rPr>
          <w:t>https://docs.microsoft.com/en-us</w:t>
        </w:r>
        <w:r w:rsidRPr="00AA1ACF">
          <w:rPr>
            <w:rStyle w:val="Hyperlink"/>
            <w:rFonts w:ascii="Arial" w:hAnsi="Arial" w:cs="Arial"/>
          </w:rPr>
          <w:t>/</w:t>
        </w:r>
        <w:r w:rsidRPr="00AA1ACF">
          <w:rPr>
            <w:rStyle w:val="Hyperlink"/>
            <w:rFonts w:ascii="Arial" w:hAnsi="Arial" w:cs="Arial"/>
          </w:rPr>
          <w:t>dotnet/core/extensions/dependency-injection#service-registration-methods</w:t>
        </w:r>
      </w:hyperlink>
    </w:p>
    <w:p w14:paraId="0277FF20" w14:textId="77777777" w:rsidR="00101C82" w:rsidRPr="00AB2EED" w:rsidRDefault="00101C82" w:rsidP="00101C82">
      <w:pPr>
        <w:spacing w:after="0"/>
        <w:rPr>
          <w:rFonts w:ascii="Arial" w:hAnsi="Arial" w:cs="Arial"/>
        </w:rPr>
      </w:pPr>
    </w:p>
    <w:tbl>
      <w:tblPr>
        <w:tblW w:w="1077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1418"/>
        <w:gridCol w:w="2268"/>
        <w:gridCol w:w="1842"/>
      </w:tblGrid>
      <w:tr w:rsidR="00101C82" w:rsidRPr="00566879" w14:paraId="04CA0A47" w14:textId="77777777" w:rsidTr="00C90041">
        <w:trPr>
          <w:tblHeader/>
        </w:trPr>
        <w:tc>
          <w:tcPr>
            <w:tcW w:w="524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14:paraId="508324B9" w14:textId="77777777" w:rsidR="00101C82" w:rsidRPr="00566879" w:rsidRDefault="00101C82" w:rsidP="00C9004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t>Method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14:paraId="5224AC98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t>Automatic</w:t>
            </w:r>
            <w:proofErr w:type="spellEnd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br/>
            </w:r>
            <w:proofErr w:type="spellStart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t>object</w:t>
            </w:r>
            <w:proofErr w:type="spellEnd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br/>
            </w:r>
            <w:proofErr w:type="spellStart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t>disposal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14:paraId="63FE1676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t>Multiple</w:t>
            </w:r>
            <w:proofErr w:type="spellEnd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br/>
            </w:r>
            <w:proofErr w:type="spellStart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t>implementations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14:paraId="25B0A581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t>Pass</w:t>
            </w:r>
            <w:proofErr w:type="spellEnd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687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ru-RU"/>
              </w:rPr>
              <w:t>args</w:t>
            </w:r>
            <w:proofErr w:type="spellEnd"/>
          </w:p>
        </w:tc>
      </w:tr>
      <w:tr w:rsidR="00101C82" w:rsidRPr="00566879" w14:paraId="19DCBF68" w14:textId="77777777" w:rsidTr="00C90041">
        <w:tc>
          <w:tcPr>
            <w:tcW w:w="52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55F8F30C" w14:textId="77777777" w:rsidR="00101C82" w:rsidRPr="00566879" w:rsidRDefault="00101C82" w:rsidP="00C90041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</w:pPr>
            <w:proofErr w:type="gram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Add{</w:t>
            </w:r>
            <w:proofErr w:type="gram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LIFETIME}&lt;{SERVICE}, {IMPLEMENTATION}&gt;()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  <w:t>Example: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services.AddSingleton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IMyDep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&gt;();</w:t>
            </w:r>
          </w:p>
        </w:tc>
        <w:tc>
          <w:tcPr>
            <w:tcW w:w="141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A910879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38FEE020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8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4E9011F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No</w:t>
            </w:r>
          </w:p>
        </w:tc>
      </w:tr>
      <w:tr w:rsidR="00101C82" w:rsidRPr="00566879" w14:paraId="632797C7" w14:textId="77777777" w:rsidTr="00C90041">
        <w:tc>
          <w:tcPr>
            <w:tcW w:w="52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4A7B4A6" w14:textId="77777777" w:rsidR="00101C82" w:rsidRPr="00566879" w:rsidRDefault="00101C82" w:rsidP="00C90041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</w:pPr>
            <w:proofErr w:type="gram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Add{</w:t>
            </w:r>
            <w:proofErr w:type="gram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LIFETIME}&lt;{SERVICE}&gt;(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 xml:space="preserve"> =&gt; new {IMPLEMENTATION})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  <w:t>Examples: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services.AddSingleton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IMyDep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 xml:space="preserve"> =&gt; new 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());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services.AddSingleton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IMyDep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 xml:space="preserve"> =&gt; new 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(99));</w:t>
            </w:r>
          </w:p>
        </w:tc>
        <w:tc>
          <w:tcPr>
            <w:tcW w:w="141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70CA2329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15B3DA74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8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FD03FAD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Yes</w:t>
            </w:r>
            <w:proofErr w:type="spellEnd"/>
          </w:p>
        </w:tc>
      </w:tr>
      <w:tr w:rsidR="00101C82" w:rsidRPr="00566879" w14:paraId="3992126A" w14:textId="77777777" w:rsidTr="00C90041">
        <w:tc>
          <w:tcPr>
            <w:tcW w:w="52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0F69586" w14:textId="77777777" w:rsidR="00101C82" w:rsidRPr="00566879" w:rsidRDefault="00101C82" w:rsidP="00C90041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</w:pPr>
            <w:proofErr w:type="gram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Add{</w:t>
            </w:r>
            <w:proofErr w:type="gram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LIFETIME}&lt;{IMPLEMENTATION}&gt;()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  <w:t>Example: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services.AddSingleton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&gt;();</w:t>
            </w:r>
          </w:p>
        </w:tc>
        <w:tc>
          <w:tcPr>
            <w:tcW w:w="141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ED2DC32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A562B94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66D2A1B2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No</w:t>
            </w:r>
          </w:p>
        </w:tc>
      </w:tr>
      <w:tr w:rsidR="00101C82" w:rsidRPr="00566879" w14:paraId="4E47F1D0" w14:textId="77777777" w:rsidTr="00C90041">
        <w:tc>
          <w:tcPr>
            <w:tcW w:w="52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33D943CD" w14:textId="77777777" w:rsidR="00101C82" w:rsidRPr="00566879" w:rsidRDefault="00101C82" w:rsidP="00C90041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</w:pP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&lt;{SERVICE}</w:t>
            </w:r>
            <w:proofErr w:type="gram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new {IMPLEMENTATION})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  <w:t>Examples: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services.AddSingleton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IMyDep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 xml:space="preserve">&gt;(new 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());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services.AddSingleton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IMyDep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 xml:space="preserve">&gt;(new 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(99));</w:t>
            </w:r>
          </w:p>
        </w:tc>
        <w:tc>
          <w:tcPr>
            <w:tcW w:w="141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310ADA67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8696D79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8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F997C72" w14:textId="77777777" w:rsidR="00101C82" w:rsidRPr="00566879" w:rsidRDefault="00101C82" w:rsidP="00C90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proofErr w:type="spellStart"/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Yes</w:t>
            </w:r>
            <w:proofErr w:type="spellEnd"/>
          </w:p>
        </w:tc>
      </w:tr>
      <w:tr w:rsidR="00101C82" w:rsidRPr="00B95CAC" w14:paraId="575C5DF8" w14:textId="77777777" w:rsidTr="00C90041">
        <w:tc>
          <w:tcPr>
            <w:tcW w:w="52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39148E95" w14:textId="77777777" w:rsidR="00101C82" w:rsidRPr="00566879" w:rsidRDefault="00101C82" w:rsidP="00C90041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(</w:t>
            </w:r>
            <w:proofErr w:type="gram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new {IMPLEMENTATION})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  <w:t>Examples: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services.AddSingleton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());</w:t>
            </w:r>
            <w:r w:rsidRPr="0056687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ru-RU"/>
              </w:rPr>
              <w:br/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services.AddSingleton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MyDep</w:t>
            </w:r>
            <w:proofErr w:type="spellEnd"/>
            <w:r w:rsidRPr="00566879">
              <w:rPr>
                <w:rFonts w:ascii="Consolas" w:eastAsia="Times New Roman" w:hAnsi="Consolas" w:cs="Courier New"/>
                <w:color w:val="E6E6E6"/>
                <w:sz w:val="18"/>
                <w:szCs w:val="18"/>
                <w:lang w:val="en-US" w:eastAsia="ru-RU"/>
              </w:rPr>
              <w:t>(99));</w:t>
            </w:r>
          </w:p>
        </w:tc>
        <w:tc>
          <w:tcPr>
            <w:tcW w:w="1418" w:type="dxa"/>
            <w:shd w:val="clear" w:color="auto" w:fill="171717"/>
            <w:vAlign w:val="center"/>
            <w:hideMark/>
          </w:tcPr>
          <w:p w14:paraId="64AEB1AF" w14:textId="77777777" w:rsidR="00101C82" w:rsidRPr="00566879" w:rsidRDefault="00101C82" w:rsidP="00C9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268" w:type="dxa"/>
            <w:shd w:val="clear" w:color="auto" w:fill="171717"/>
            <w:vAlign w:val="center"/>
            <w:hideMark/>
          </w:tcPr>
          <w:p w14:paraId="1CE37253" w14:textId="77777777" w:rsidR="00101C82" w:rsidRPr="00566879" w:rsidRDefault="00101C82" w:rsidP="00C9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842" w:type="dxa"/>
            <w:shd w:val="clear" w:color="auto" w:fill="171717"/>
            <w:vAlign w:val="center"/>
            <w:hideMark/>
          </w:tcPr>
          <w:p w14:paraId="5CA59545" w14:textId="77777777" w:rsidR="00101C82" w:rsidRPr="00566879" w:rsidRDefault="00101C82" w:rsidP="00C9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0D8DCE23" w14:textId="77777777" w:rsidR="00101C82" w:rsidRPr="00566879" w:rsidRDefault="00101C82" w:rsidP="00101C82">
      <w:pPr>
        <w:spacing w:after="0"/>
        <w:rPr>
          <w:rFonts w:ascii="Arial" w:hAnsi="Arial" w:cs="Arial"/>
          <w:lang w:val="en-US"/>
        </w:rPr>
      </w:pPr>
    </w:p>
    <w:p w14:paraId="1429BC6E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IOC - </w:t>
      </w:r>
      <w:hyperlink r:id="rId11" w:anchor="dependency-inversion" w:history="1">
        <w:r w:rsidRPr="00C978C0">
          <w:rPr>
            <w:rStyle w:val="Hyperlink"/>
            <w:rFonts w:ascii="Arial" w:hAnsi="Arial" w:cs="Arial"/>
            <w:lang w:val="en-US"/>
          </w:rPr>
          <w:t>https://docs.microsoft.com/en-us/dotnet/architecture/modern-web-apps-azure/architectural-principles#dependency-inversion</w:t>
        </w:r>
      </w:hyperlink>
    </w:p>
    <w:p w14:paraId="202E85C7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</w:p>
    <w:p w14:paraId="33CEF783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</w:p>
    <w:p w14:paraId="25FA3CBA" w14:textId="77777777" w:rsidR="00101C82" w:rsidRDefault="00101C82" w:rsidP="00101C82">
      <w:pPr>
        <w:numPr>
          <w:ilvl w:val="0"/>
          <w:numId w:val="1"/>
        </w:numPr>
        <w:shd w:val="clear" w:color="auto" w:fill="171717"/>
        <w:spacing w:after="0" w:line="240" w:lineRule="auto"/>
        <w:ind w:left="570"/>
        <w:rPr>
          <w:rFonts w:ascii="Segoe UI" w:hAnsi="Segoe UI" w:cs="Segoe UI"/>
          <w:color w:val="E6E6E6"/>
        </w:rPr>
      </w:pPr>
      <w:hyperlink r:id="rId12" w:history="1">
        <w:proofErr w:type="spellStart"/>
        <w:r>
          <w:rPr>
            <w:rStyle w:val="Hyperlink"/>
            <w:rFonts w:ascii="Segoe UI" w:hAnsi="Segoe UI" w:cs="Segoe UI"/>
          </w:rPr>
          <w:t>TryAdd</w:t>
        </w:r>
        <w:proofErr w:type="spellEnd"/>
      </w:hyperlink>
    </w:p>
    <w:p w14:paraId="0BF860C6" w14:textId="77777777" w:rsidR="00101C82" w:rsidRDefault="00101C82" w:rsidP="00101C82">
      <w:pPr>
        <w:numPr>
          <w:ilvl w:val="0"/>
          <w:numId w:val="1"/>
        </w:numPr>
        <w:shd w:val="clear" w:color="auto" w:fill="171717"/>
        <w:spacing w:after="0" w:line="240" w:lineRule="auto"/>
        <w:ind w:left="570"/>
        <w:rPr>
          <w:rFonts w:ascii="Segoe UI" w:hAnsi="Segoe UI" w:cs="Segoe UI"/>
          <w:color w:val="E6E6E6"/>
        </w:rPr>
      </w:pPr>
      <w:hyperlink r:id="rId13" w:history="1">
        <w:proofErr w:type="spellStart"/>
        <w:r>
          <w:rPr>
            <w:rStyle w:val="Hyperlink"/>
            <w:rFonts w:ascii="Segoe UI" w:hAnsi="Segoe UI" w:cs="Segoe UI"/>
          </w:rPr>
          <w:t>TryAddTransient</w:t>
        </w:r>
        <w:proofErr w:type="spellEnd"/>
      </w:hyperlink>
    </w:p>
    <w:p w14:paraId="52A53E0E" w14:textId="77777777" w:rsidR="00101C82" w:rsidRDefault="00101C82" w:rsidP="00101C82">
      <w:pPr>
        <w:numPr>
          <w:ilvl w:val="0"/>
          <w:numId w:val="1"/>
        </w:numPr>
        <w:shd w:val="clear" w:color="auto" w:fill="171717"/>
        <w:spacing w:after="0" w:line="240" w:lineRule="auto"/>
        <w:ind w:left="570"/>
        <w:rPr>
          <w:rFonts w:ascii="Segoe UI" w:hAnsi="Segoe UI" w:cs="Segoe UI"/>
          <w:color w:val="E6E6E6"/>
        </w:rPr>
      </w:pPr>
      <w:hyperlink r:id="rId14" w:history="1">
        <w:proofErr w:type="spellStart"/>
        <w:r>
          <w:rPr>
            <w:rStyle w:val="Hyperlink"/>
            <w:rFonts w:ascii="Segoe UI" w:hAnsi="Segoe UI" w:cs="Segoe UI"/>
          </w:rPr>
          <w:t>TryAddScoped</w:t>
        </w:r>
        <w:proofErr w:type="spellEnd"/>
      </w:hyperlink>
    </w:p>
    <w:p w14:paraId="284A8CC8" w14:textId="77777777" w:rsidR="00101C82" w:rsidRDefault="00101C82" w:rsidP="00101C82">
      <w:pPr>
        <w:numPr>
          <w:ilvl w:val="0"/>
          <w:numId w:val="1"/>
        </w:numPr>
        <w:shd w:val="clear" w:color="auto" w:fill="171717"/>
        <w:spacing w:after="0" w:line="240" w:lineRule="auto"/>
        <w:ind w:left="570"/>
        <w:rPr>
          <w:rFonts w:ascii="Segoe UI" w:hAnsi="Segoe UI" w:cs="Segoe UI"/>
          <w:color w:val="E6E6E6"/>
        </w:rPr>
      </w:pPr>
      <w:hyperlink r:id="rId15" w:history="1">
        <w:proofErr w:type="spellStart"/>
        <w:r>
          <w:rPr>
            <w:rStyle w:val="Hyperlink"/>
            <w:rFonts w:ascii="Segoe UI" w:hAnsi="Segoe UI" w:cs="Segoe UI"/>
          </w:rPr>
          <w:t>TryAddSingleton</w:t>
        </w:r>
        <w:proofErr w:type="spellEnd"/>
      </w:hyperlink>
    </w:p>
    <w:p w14:paraId="4F07AB7F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</w:p>
    <w:p w14:paraId="744B14FB" w14:textId="77777777" w:rsidR="00101C82" w:rsidRPr="00AB2EED" w:rsidRDefault="00101C82" w:rsidP="00101C8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один интерфейс можно регистрировать для разных сервисов</w:t>
      </w:r>
    </w:p>
    <w:p w14:paraId="7F70C5F5" w14:textId="77777777" w:rsidR="00101C82" w:rsidRDefault="00101C82" w:rsidP="00101C82">
      <w:pPr>
        <w:spacing w:after="0"/>
        <w:rPr>
          <w:rFonts w:ascii="Arial" w:hAnsi="Arial" w:cs="Arial"/>
        </w:rPr>
      </w:pPr>
    </w:p>
    <w:p w14:paraId="2467540C" w14:textId="77777777" w:rsidR="00101C82" w:rsidRPr="00805C18" w:rsidRDefault="00101C82" w:rsidP="00101C82">
      <w:pPr>
        <w:pStyle w:val="a"/>
        <w:rPr>
          <w:lang w:val="en-US"/>
        </w:rPr>
      </w:pPr>
      <w:bookmarkStart w:id="6" w:name="_Toc158809667"/>
      <w:bookmarkStart w:id="7" w:name="_Toc158809947"/>
      <w:r>
        <w:rPr>
          <w:lang w:val="en-US"/>
        </w:rPr>
        <w:t>Options pattern</w:t>
      </w:r>
      <w:bookmarkEnd w:id="6"/>
      <w:bookmarkEnd w:id="7"/>
    </w:p>
    <w:p w14:paraId="2B101692" w14:textId="77777777" w:rsidR="00101C82" w:rsidRPr="002D7F55" w:rsidRDefault="00101C82" w:rsidP="00101C82">
      <w:pPr>
        <w:spacing w:after="0"/>
        <w:rPr>
          <w:rFonts w:ascii="Arial" w:hAnsi="Arial" w:cs="Arial"/>
          <w:lang w:val="en-US"/>
        </w:rPr>
      </w:pPr>
    </w:p>
    <w:p w14:paraId="233E9A16" w14:textId="77777777" w:rsidR="00101C82" w:rsidRPr="002D7F55" w:rsidRDefault="00101C82" w:rsidP="00101C82">
      <w:pPr>
        <w:spacing w:after="0"/>
        <w:rPr>
          <w:rFonts w:ascii="Arial" w:hAnsi="Arial" w:cs="Arial"/>
          <w:lang w:val="en-US"/>
        </w:rPr>
      </w:pPr>
      <w:hyperlink r:id="rId16" w:history="1">
        <w:r w:rsidRPr="002D7F55">
          <w:rPr>
            <w:rStyle w:val="Hyperlink"/>
            <w:rFonts w:ascii="Arial" w:hAnsi="Arial" w:cs="Arial"/>
            <w:lang w:val="en-US"/>
          </w:rPr>
          <w:t>https://docs.microsoft.com/en-us/dotnet/core/extensions/options</w:t>
        </w:r>
      </w:hyperlink>
    </w:p>
    <w:p w14:paraId="33A9F690" w14:textId="77777777" w:rsidR="00101C82" w:rsidRPr="002D7F55" w:rsidRDefault="00101C82" w:rsidP="00101C82">
      <w:pPr>
        <w:spacing w:after="0"/>
        <w:rPr>
          <w:rFonts w:ascii="Arial" w:hAnsi="Arial" w:cs="Arial"/>
          <w:lang w:val="en-US"/>
        </w:rPr>
      </w:pPr>
    </w:p>
    <w:p w14:paraId="1A64D179" w14:textId="77777777" w:rsidR="00101C82" w:rsidRDefault="00101C82" w:rsidP="00101C82">
      <w:pPr>
        <w:pStyle w:val="a1"/>
        <w:rPr>
          <w:lang w:val="en-US"/>
        </w:rPr>
      </w:pPr>
      <w:bookmarkStart w:id="8" w:name="_Toc158809668"/>
      <w:bookmarkStart w:id="9" w:name="_Toc158809948"/>
      <w:r>
        <w:rPr>
          <w:lang w:val="en-US"/>
        </w:rPr>
        <w:t>Logging //TODO</w:t>
      </w:r>
      <w:bookmarkEnd w:id="8"/>
      <w:bookmarkEnd w:id="9"/>
    </w:p>
    <w:p w14:paraId="28C4DCA9" w14:textId="77777777" w:rsidR="00101C82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</w:p>
    <w:p w14:paraId="235200BC" w14:textId="77777777" w:rsidR="00101C82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  <w:hyperlink r:id="rId17" w:history="1">
        <w:r w:rsidRPr="00127C99">
          <w:rPr>
            <w:rStyle w:val="Hyperlink"/>
            <w:rFonts w:ascii="Arial" w:hAnsi="Arial" w:cs="Arial"/>
            <w:lang w:val="en-US"/>
          </w:rPr>
          <w:t>https://docs.microsoft.com/en-us/dotnet/core/extensions/logging?tabs=command-line</w:t>
        </w:r>
      </w:hyperlink>
    </w:p>
    <w:p w14:paraId="1BF2EEC3" w14:textId="77777777" w:rsidR="00101C82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</w:p>
    <w:p w14:paraId="51BE66BC" w14:textId="77777777" w:rsidR="00101C82" w:rsidRPr="00CB0EEC" w:rsidRDefault="00101C82" w:rsidP="00101C82">
      <w:pPr>
        <w:pStyle w:val="a1"/>
        <w:rPr>
          <w:lang w:val="en-US"/>
        </w:rPr>
      </w:pPr>
      <w:bookmarkStart w:id="10" w:name="_Toc158809669"/>
      <w:bookmarkStart w:id="11" w:name="_Toc158809949"/>
      <w:r>
        <w:rPr>
          <w:lang w:val="en-US"/>
        </w:rPr>
        <w:t>Hosted service // TODO</w:t>
      </w:r>
      <w:bookmarkEnd w:id="10"/>
      <w:bookmarkEnd w:id="11"/>
    </w:p>
    <w:p w14:paraId="10782778" w14:textId="77777777" w:rsidR="00101C82" w:rsidRPr="000B71A9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</w:p>
    <w:p w14:paraId="6C8EF305" w14:textId="77777777" w:rsidR="00101C82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  <w:hyperlink r:id="rId18" w:history="1">
        <w:r w:rsidRPr="00C978C0">
          <w:rPr>
            <w:rStyle w:val="Hyperlink"/>
            <w:rFonts w:ascii="Arial" w:hAnsi="Arial" w:cs="Arial"/>
            <w:lang w:val="en-US"/>
          </w:rPr>
          <w:t>https://docs.microsoft.com/en-us/aspnet/core/fundamentals/host/hosted-services?view=aspnetcore-6.0&amp;tabs=visual-studio</w:t>
        </w:r>
      </w:hyperlink>
    </w:p>
    <w:p w14:paraId="430DEB25" w14:textId="77777777" w:rsidR="00101C82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</w:p>
    <w:p w14:paraId="0802CCAD" w14:textId="77777777" w:rsidR="00101C82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</w:p>
    <w:p w14:paraId="6E72C157" w14:textId="77777777" w:rsidR="00101C82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</w:p>
    <w:p w14:paraId="43702529" w14:textId="77777777" w:rsidR="00101C82" w:rsidRPr="000B71A9" w:rsidRDefault="00101C82" w:rsidP="00101C82">
      <w:pPr>
        <w:pStyle w:val="a1"/>
        <w:rPr>
          <w:lang w:val="en-US"/>
        </w:rPr>
      </w:pPr>
      <w:bookmarkStart w:id="12" w:name="_Toc158809670"/>
      <w:bookmarkStart w:id="13" w:name="_Toc158809950"/>
      <w:r>
        <w:rPr>
          <w:lang w:val="en-US"/>
        </w:rPr>
        <w:t>ASP .NET Core</w:t>
      </w:r>
      <w:bookmarkEnd w:id="12"/>
      <w:bookmarkEnd w:id="13"/>
    </w:p>
    <w:p w14:paraId="404E67CB" w14:textId="77777777" w:rsidR="00101C82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</w:p>
    <w:p w14:paraId="1AF09EAE" w14:textId="77777777" w:rsidR="00101C82" w:rsidRPr="00AB2EED" w:rsidRDefault="00101C82" w:rsidP="00101C82">
      <w:pPr>
        <w:pStyle w:val="a"/>
        <w:rPr>
          <w:lang w:val="en-US"/>
        </w:rPr>
      </w:pPr>
      <w:bookmarkStart w:id="14" w:name="_Toc158809671"/>
      <w:bookmarkStart w:id="15" w:name="_Toc158809951"/>
      <w:r>
        <w:rPr>
          <w:lang w:val="en-US"/>
        </w:rPr>
        <w:t>ASP .NET Core vs ASP .NET Core MVC</w:t>
      </w:r>
      <w:bookmarkEnd w:id="14"/>
      <w:bookmarkEnd w:id="15"/>
    </w:p>
    <w:p w14:paraId="1C043B13" w14:textId="77777777" w:rsidR="00101C82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</w:p>
    <w:p w14:paraId="695B14C7" w14:textId="77777777" w:rsidR="00101C82" w:rsidRPr="001625B7" w:rsidRDefault="00101C82" w:rsidP="00101C82">
      <w:pPr>
        <w:spacing w:after="0"/>
        <w:ind w:left="708" w:hanging="708"/>
        <w:rPr>
          <w:rFonts w:ascii="Arial" w:hAnsi="Arial" w:cs="Arial"/>
          <w:lang w:val="en-US"/>
        </w:rPr>
      </w:pPr>
    </w:p>
    <w:p w14:paraId="6638FE11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  <w:hyperlink r:id="rId19" w:history="1">
        <w:r w:rsidRPr="00B806C5">
          <w:rPr>
            <w:rStyle w:val="Hyperlink"/>
            <w:rFonts w:ascii="Arial" w:hAnsi="Arial" w:cs="Arial"/>
            <w:lang w:val="en-US"/>
          </w:rPr>
          <w:t>https://docs.microsoft.com/en-us/dotnet/architecture/porting-existing-aspnet-apps/middleware-modules-handlers</w:t>
        </w:r>
      </w:hyperlink>
    </w:p>
    <w:p w14:paraId="3377C1F8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</w:p>
    <w:p w14:paraId="1459213C" w14:textId="77777777" w:rsidR="00101C82" w:rsidRPr="00FA5FEC" w:rsidRDefault="00101C82" w:rsidP="00101C82">
      <w:pPr>
        <w:pStyle w:val="a"/>
        <w:rPr>
          <w:lang w:val="en-US"/>
        </w:rPr>
      </w:pPr>
      <w:bookmarkStart w:id="16" w:name="_Toc158809672"/>
      <w:bookmarkStart w:id="17" w:name="_Toc158809952"/>
      <w:r>
        <w:rPr>
          <w:lang w:val="en-US"/>
        </w:rPr>
        <w:t>Kestrel vs IIS</w:t>
      </w:r>
      <w:bookmarkEnd w:id="16"/>
      <w:bookmarkEnd w:id="17"/>
    </w:p>
    <w:p w14:paraId="3A5CC1FB" w14:textId="77777777" w:rsidR="00101C82" w:rsidRPr="00FA5FEC" w:rsidRDefault="00101C82" w:rsidP="00101C82">
      <w:pPr>
        <w:spacing w:after="0"/>
        <w:rPr>
          <w:rFonts w:ascii="Arial" w:hAnsi="Arial" w:cs="Arial"/>
          <w:lang w:val="en-US"/>
        </w:rPr>
      </w:pPr>
    </w:p>
    <w:p w14:paraId="138A8318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  <w:hyperlink r:id="rId20" w:history="1">
        <w:r w:rsidRPr="00B806C5">
          <w:rPr>
            <w:rStyle w:val="Hyperlink"/>
            <w:rFonts w:ascii="Arial" w:hAnsi="Arial" w:cs="Arial"/>
            <w:lang w:val="en-US"/>
          </w:rPr>
          <w:t>https://www.tutorialspoint.com/what-is-kestrel-and-how-does-it-differ-from-iis-asp-net</w:t>
        </w:r>
      </w:hyperlink>
    </w:p>
    <w:p w14:paraId="43D3D914" w14:textId="77777777" w:rsidR="00101C82" w:rsidRDefault="00101C82" w:rsidP="00101C82">
      <w:pPr>
        <w:spacing w:after="0"/>
        <w:rPr>
          <w:rFonts w:ascii="Arial" w:hAnsi="Arial" w:cs="Arial"/>
          <w:lang w:val="en-US"/>
        </w:rPr>
      </w:pPr>
    </w:p>
    <w:p w14:paraId="313BB84C" w14:textId="77777777" w:rsidR="00101C82" w:rsidRPr="00FA5FEC" w:rsidRDefault="00101C82" w:rsidP="00101C82">
      <w:pPr>
        <w:spacing w:after="0"/>
        <w:rPr>
          <w:rFonts w:ascii="Arial" w:hAnsi="Arial" w:cs="Arial"/>
          <w:lang w:val="en-US"/>
        </w:rPr>
      </w:pPr>
    </w:p>
    <w:p w14:paraId="5B1A01E4" w14:textId="77777777" w:rsidR="00101C82" w:rsidRPr="00FA5FEC" w:rsidRDefault="00101C82" w:rsidP="00101C82">
      <w:pPr>
        <w:spacing w:after="0"/>
        <w:rPr>
          <w:rFonts w:ascii="Arial" w:hAnsi="Arial" w:cs="Arial"/>
          <w:lang w:val="en-US"/>
        </w:rPr>
      </w:pPr>
    </w:p>
    <w:p w14:paraId="0FC77035" w14:textId="77777777" w:rsidR="00101C82" w:rsidRPr="00FA5FEC" w:rsidRDefault="00101C82" w:rsidP="00101C82">
      <w:pPr>
        <w:spacing w:after="0"/>
        <w:rPr>
          <w:rFonts w:ascii="Arial" w:hAnsi="Arial" w:cs="Arial"/>
          <w:lang w:val="en-US"/>
        </w:rPr>
      </w:pPr>
    </w:p>
    <w:p w14:paraId="68D3505F" w14:textId="77777777" w:rsidR="007D4D5E" w:rsidRPr="00101C82" w:rsidRDefault="007D4D5E">
      <w:pPr>
        <w:rPr>
          <w:lang w:val="en-US"/>
        </w:rPr>
      </w:pPr>
    </w:p>
    <w:sectPr w:rsidR="007D4D5E" w:rsidRPr="0010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351A"/>
    <w:multiLevelType w:val="multilevel"/>
    <w:tmpl w:val="E50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F6"/>
    <w:rsid w:val="00101C82"/>
    <w:rsid w:val="00124406"/>
    <w:rsid w:val="00743A2F"/>
    <w:rsid w:val="007D4D5E"/>
    <w:rsid w:val="00AC78F4"/>
    <w:rsid w:val="00BF7CF6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605C1-6DF7-4B23-9DB6-151B4F25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82"/>
  </w:style>
  <w:style w:type="paragraph" w:styleId="Heading1">
    <w:name w:val="heading 1"/>
    <w:basedOn w:val="Normal"/>
    <w:next w:val="Normal"/>
    <w:link w:val="Heading1Char"/>
    <w:uiPriority w:val="9"/>
    <w:qFormat/>
    <w:rsid w:val="00101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ПЗ"/>
    <w:basedOn w:val="Heading2"/>
    <w:next w:val="Normal"/>
    <w:link w:val="a0"/>
    <w:qFormat/>
    <w:rsid w:val="00101C82"/>
    <w:pPr>
      <w:spacing w:before="0" w:line="276" w:lineRule="auto"/>
      <w:ind w:firstLine="709"/>
      <w:jc w:val="both"/>
    </w:pPr>
    <w:rPr>
      <w:rFonts w:ascii="Times New Roman" w:eastAsia="Times New Roman" w:hAnsi="Times New Roman" w:cs="Arial"/>
      <w:b/>
      <w:bCs/>
      <w:color w:val="000000" w:themeColor="text1"/>
      <w:spacing w:val="15"/>
      <w:sz w:val="28"/>
      <w:szCs w:val="23"/>
      <w:lang w:eastAsia="ru-RU"/>
    </w:rPr>
  </w:style>
  <w:style w:type="character" w:customStyle="1" w:styleId="a0">
    <w:name w:val="КПЗ Знак"/>
    <w:basedOn w:val="DefaultParagraphFont"/>
    <w:link w:val="a"/>
    <w:rsid w:val="00101C82"/>
    <w:rPr>
      <w:rFonts w:ascii="Times New Roman" w:eastAsia="Times New Roman" w:hAnsi="Times New Roman" w:cs="Arial"/>
      <w:b/>
      <w:bCs/>
      <w:color w:val="000000" w:themeColor="text1"/>
      <w:spacing w:val="15"/>
      <w:sz w:val="28"/>
      <w:szCs w:val="23"/>
      <w:lang w:eastAsia="ru-RU"/>
    </w:rPr>
  </w:style>
  <w:style w:type="paragraph" w:customStyle="1" w:styleId="a1">
    <w:name w:val="КЗ"/>
    <w:basedOn w:val="Heading1"/>
    <w:link w:val="a2"/>
    <w:qFormat/>
    <w:rsid w:val="00101C82"/>
    <w:pPr>
      <w:spacing w:before="0" w:line="276" w:lineRule="auto"/>
      <w:ind w:firstLine="709"/>
      <w:jc w:val="both"/>
    </w:pPr>
    <w:rPr>
      <w:rFonts w:ascii="Times New Roman" w:hAnsi="Times New Roman" w:cs="Arial"/>
      <w:b/>
      <w:bCs/>
      <w:sz w:val="28"/>
      <w:szCs w:val="23"/>
    </w:rPr>
  </w:style>
  <w:style w:type="character" w:customStyle="1" w:styleId="a2">
    <w:name w:val="КЗ Знак"/>
    <w:basedOn w:val="Heading1Char"/>
    <w:link w:val="a1"/>
    <w:rsid w:val="00101C82"/>
    <w:rPr>
      <w:rFonts w:ascii="Times New Roman" w:eastAsiaTheme="majorEastAsia" w:hAnsi="Times New Roman" w:cs="Arial"/>
      <w:b/>
      <w:bCs/>
      <w:color w:val="2F5496" w:themeColor="accent1" w:themeShade="BF"/>
      <w:sz w:val="28"/>
      <w:szCs w:val="23"/>
    </w:rPr>
  </w:style>
  <w:style w:type="character" w:styleId="Hyperlink">
    <w:name w:val="Hyperlink"/>
    <w:basedOn w:val="DefaultParagraphFont"/>
    <w:uiPriority w:val="99"/>
    <w:unhideWhenUsed/>
    <w:rsid w:val="00101C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01C8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C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C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fundamentals/configuration/?view=aspnetcore-6.0" TargetMode="External"/><Relationship Id="rId13" Type="http://schemas.openxmlformats.org/officeDocument/2006/relationships/hyperlink" Target="https://docs.microsoft.com/en-us/dotnet/api/microsoft.extensions.dependencyinjection.extensions.servicecollectiondescriptorextensions.tryaddtransient" TargetMode="External"/><Relationship Id="rId18" Type="http://schemas.openxmlformats.org/officeDocument/2006/relationships/hyperlink" Target="https://docs.microsoft.com/en-us/aspnet/core/fundamentals/host/hosted-services?view=aspnetcore-6.0&amp;tabs=visual-stud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dotnet/core/extensions/configuration" TargetMode="External"/><Relationship Id="rId12" Type="http://schemas.openxmlformats.org/officeDocument/2006/relationships/hyperlink" Target="https://docs.microsoft.com/en-us/dotnet/api/microsoft.extensions.dependencyinjection.extensions.servicecollectiondescriptorextensions.tryadd" TargetMode="External"/><Relationship Id="rId17" Type="http://schemas.openxmlformats.org/officeDocument/2006/relationships/hyperlink" Target="https://docs.microsoft.com/en-us/dotnet/core/extensions/logging?tabs=command-l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core/extensions/options" TargetMode="External"/><Relationship Id="rId20" Type="http://schemas.openxmlformats.org/officeDocument/2006/relationships/hyperlink" Target="https://www.tutorialspoint.com/what-is-kestrel-and-how-does-it-differ-from-iis-asp-n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ore/extensions/generic-host" TargetMode="External"/><Relationship Id="rId11" Type="http://schemas.openxmlformats.org/officeDocument/2006/relationships/hyperlink" Target="https://docs.microsoft.com/en-us/dotnet/architecture/modern-web-apps-azure/architectural-princip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microsoft.extensions.dependencyinjection.extensions.servicecollectiondescriptorextensions.tryaddsingleton" TargetMode="External"/><Relationship Id="rId10" Type="http://schemas.openxmlformats.org/officeDocument/2006/relationships/hyperlink" Target="https://docs.microsoft.com/en-us/dotnet/core/extensions/dependency-injection" TargetMode="External"/><Relationship Id="rId19" Type="http://schemas.openxmlformats.org/officeDocument/2006/relationships/hyperlink" Target="https://docs.microsoft.com/en-us/dotnet/architecture/porting-existing-aspnet-apps/middleware-modules-handl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ore/extensions/dependency-injection" TargetMode="External"/><Relationship Id="rId14" Type="http://schemas.openxmlformats.org/officeDocument/2006/relationships/hyperlink" Target="https://docs.microsoft.com/en-us/dotnet/api/microsoft.extensions.dependencyinjection.extensions.servicecollectiondescriptorextensions.tryaddscop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98FA-F50E-4FF8-A9C1-A3D66C08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2024-02-14T12:31:00Z</dcterms:created>
  <dcterms:modified xsi:type="dcterms:W3CDTF">2024-02-14T12:32:00Z</dcterms:modified>
</cp:coreProperties>
</file>