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eastAsia="en-US"/>
        </w:rPr>
        <w:id w:val="-1345620651"/>
        <w:docPartObj>
          <w:docPartGallery w:val="Table of Contents"/>
          <w:docPartUnique/>
        </w:docPartObj>
      </w:sdtPr>
      <w:sdtEndPr>
        <w:rPr>
          <w:b/>
          <w:bCs/>
        </w:rPr>
      </w:sdtEndPr>
      <w:sdtContent>
        <w:p w14:paraId="2D26828B" w14:textId="7BA96554" w:rsidR="00F648A3" w:rsidRDefault="00F648A3">
          <w:pPr>
            <w:pStyle w:val="TOCHeading"/>
          </w:pPr>
          <w:r>
            <w:t>Оглавление</w:t>
          </w:r>
        </w:p>
        <w:p w14:paraId="5386CCC5" w14:textId="640B937E" w:rsidR="008904EF" w:rsidRDefault="00F648A3">
          <w:pPr>
            <w:pStyle w:val="TOC1"/>
            <w:tabs>
              <w:tab w:val="right" w:leader="dot" w:pos="9345"/>
            </w:tabs>
            <w:rPr>
              <w:rFonts w:eastAsiaTheme="minorEastAsia"/>
              <w:noProof/>
              <w:kern w:val="2"/>
              <w:sz w:val="24"/>
              <w:szCs w:val="24"/>
              <w:lang w:val="en-150" w:eastAsia="en-150"/>
              <w14:ligatures w14:val="standardContextual"/>
            </w:rPr>
          </w:pPr>
          <w:r>
            <w:fldChar w:fldCharType="begin"/>
          </w:r>
          <w:r>
            <w:instrText xml:space="preserve"> TOC \o "1-3" \h \z \u </w:instrText>
          </w:r>
          <w:r>
            <w:fldChar w:fldCharType="separate"/>
          </w:r>
          <w:hyperlink w:anchor="_Toc216693210" w:history="1">
            <w:r w:rsidR="008904EF" w:rsidRPr="00AD74B9">
              <w:rPr>
                <w:rStyle w:val="Hyperlink"/>
                <w:noProof/>
              </w:rPr>
              <w:t>Основы индексов в SQL Server</w:t>
            </w:r>
            <w:r w:rsidR="008904EF">
              <w:rPr>
                <w:noProof/>
                <w:webHidden/>
              </w:rPr>
              <w:tab/>
            </w:r>
            <w:r w:rsidR="008904EF">
              <w:rPr>
                <w:noProof/>
                <w:webHidden/>
              </w:rPr>
              <w:fldChar w:fldCharType="begin"/>
            </w:r>
            <w:r w:rsidR="008904EF">
              <w:rPr>
                <w:noProof/>
                <w:webHidden/>
              </w:rPr>
              <w:instrText xml:space="preserve"> PAGEREF _Toc216693210 \h </w:instrText>
            </w:r>
            <w:r w:rsidR="008904EF">
              <w:rPr>
                <w:noProof/>
                <w:webHidden/>
              </w:rPr>
            </w:r>
            <w:r w:rsidR="008904EF">
              <w:rPr>
                <w:noProof/>
                <w:webHidden/>
              </w:rPr>
              <w:fldChar w:fldCharType="separate"/>
            </w:r>
            <w:r w:rsidR="008904EF">
              <w:rPr>
                <w:noProof/>
                <w:webHidden/>
              </w:rPr>
              <w:t>3</w:t>
            </w:r>
            <w:r w:rsidR="008904EF">
              <w:rPr>
                <w:noProof/>
                <w:webHidden/>
              </w:rPr>
              <w:fldChar w:fldCharType="end"/>
            </w:r>
          </w:hyperlink>
        </w:p>
        <w:p w14:paraId="756A739C" w14:textId="33D02685" w:rsidR="008904EF" w:rsidRDefault="008904EF">
          <w:pPr>
            <w:pStyle w:val="TOC2"/>
            <w:tabs>
              <w:tab w:val="right" w:leader="dot" w:pos="9345"/>
            </w:tabs>
            <w:rPr>
              <w:rFonts w:eastAsiaTheme="minorEastAsia"/>
              <w:noProof/>
              <w:kern w:val="2"/>
              <w:sz w:val="24"/>
              <w:szCs w:val="24"/>
              <w:lang w:val="en-150" w:eastAsia="en-150"/>
              <w14:ligatures w14:val="standardContextual"/>
            </w:rPr>
          </w:pPr>
          <w:hyperlink w:anchor="_Toc216693211" w:history="1">
            <w:r w:rsidRPr="00AD74B9">
              <w:rPr>
                <w:rStyle w:val="Hyperlink"/>
                <w:rFonts w:eastAsia="Times New Roman"/>
                <w:noProof/>
                <w:lang w:eastAsia="ru-RU"/>
              </w:rPr>
              <w:t>Структура индекса</w:t>
            </w:r>
            <w:r>
              <w:rPr>
                <w:noProof/>
                <w:webHidden/>
              </w:rPr>
              <w:tab/>
            </w:r>
            <w:r>
              <w:rPr>
                <w:noProof/>
                <w:webHidden/>
              </w:rPr>
              <w:fldChar w:fldCharType="begin"/>
            </w:r>
            <w:r>
              <w:rPr>
                <w:noProof/>
                <w:webHidden/>
              </w:rPr>
              <w:instrText xml:space="preserve"> PAGEREF _Toc216693211 \h </w:instrText>
            </w:r>
            <w:r>
              <w:rPr>
                <w:noProof/>
                <w:webHidden/>
              </w:rPr>
            </w:r>
            <w:r>
              <w:rPr>
                <w:noProof/>
                <w:webHidden/>
              </w:rPr>
              <w:fldChar w:fldCharType="separate"/>
            </w:r>
            <w:r>
              <w:rPr>
                <w:noProof/>
                <w:webHidden/>
              </w:rPr>
              <w:t>3</w:t>
            </w:r>
            <w:r>
              <w:rPr>
                <w:noProof/>
                <w:webHidden/>
              </w:rPr>
              <w:fldChar w:fldCharType="end"/>
            </w:r>
          </w:hyperlink>
        </w:p>
        <w:p w14:paraId="0FE223E8" w14:textId="25BE4E09"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12" w:history="1">
            <w:r w:rsidRPr="00AD74B9">
              <w:rPr>
                <w:rStyle w:val="Hyperlink"/>
                <w:noProof/>
              </w:rPr>
              <w:t>Кластеризованный индекс (</w:t>
            </w:r>
            <w:r w:rsidRPr="00AD74B9">
              <w:rPr>
                <w:rStyle w:val="Hyperlink"/>
                <w:noProof/>
                <w:lang w:val="en-US"/>
              </w:rPr>
              <w:t>PK</w:t>
            </w:r>
            <w:r w:rsidRPr="00AD74B9">
              <w:rPr>
                <w:rStyle w:val="Hyperlink"/>
                <w:noProof/>
              </w:rPr>
              <w:t>)</w:t>
            </w:r>
            <w:r>
              <w:rPr>
                <w:noProof/>
                <w:webHidden/>
              </w:rPr>
              <w:tab/>
            </w:r>
            <w:r>
              <w:rPr>
                <w:noProof/>
                <w:webHidden/>
              </w:rPr>
              <w:fldChar w:fldCharType="begin"/>
            </w:r>
            <w:r>
              <w:rPr>
                <w:noProof/>
                <w:webHidden/>
              </w:rPr>
              <w:instrText xml:space="preserve"> PAGEREF _Toc216693212 \h </w:instrText>
            </w:r>
            <w:r>
              <w:rPr>
                <w:noProof/>
                <w:webHidden/>
              </w:rPr>
            </w:r>
            <w:r>
              <w:rPr>
                <w:noProof/>
                <w:webHidden/>
              </w:rPr>
              <w:fldChar w:fldCharType="separate"/>
            </w:r>
            <w:r>
              <w:rPr>
                <w:noProof/>
                <w:webHidden/>
              </w:rPr>
              <w:t>4</w:t>
            </w:r>
            <w:r>
              <w:rPr>
                <w:noProof/>
                <w:webHidden/>
              </w:rPr>
              <w:fldChar w:fldCharType="end"/>
            </w:r>
          </w:hyperlink>
        </w:p>
        <w:p w14:paraId="7188350C" w14:textId="59D39D8E"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13" w:history="1">
            <w:r w:rsidRPr="00AD74B9">
              <w:rPr>
                <w:rStyle w:val="Hyperlink"/>
                <w:noProof/>
              </w:rPr>
              <w:t>Некластеризованный индекс</w:t>
            </w:r>
            <w:r>
              <w:rPr>
                <w:noProof/>
                <w:webHidden/>
              </w:rPr>
              <w:tab/>
            </w:r>
            <w:r>
              <w:rPr>
                <w:noProof/>
                <w:webHidden/>
              </w:rPr>
              <w:fldChar w:fldCharType="begin"/>
            </w:r>
            <w:r>
              <w:rPr>
                <w:noProof/>
                <w:webHidden/>
              </w:rPr>
              <w:instrText xml:space="preserve"> PAGEREF _Toc216693213 \h </w:instrText>
            </w:r>
            <w:r>
              <w:rPr>
                <w:noProof/>
                <w:webHidden/>
              </w:rPr>
            </w:r>
            <w:r>
              <w:rPr>
                <w:noProof/>
                <w:webHidden/>
              </w:rPr>
              <w:fldChar w:fldCharType="separate"/>
            </w:r>
            <w:r>
              <w:rPr>
                <w:noProof/>
                <w:webHidden/>
              </w:rPr>
              <w:t>4</w:t>
            </w:r>
            <w:r>
              <w:rPr>
                <w:noProof/>
                <w:webHidden/>
              </w:rPr>
              <w:fldChar w:fldCharType="end"/>
            </w:r>
          </w:hyperlink>
        </w:p>
        <w:p w14:paraId="11680F4A" w14:textId="42497CF0"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14" w:history="1">
            <w:r w:rsidRPr="00AD74B9">
              <w:rPr>
                <w:rStyle w:val="Hyperlink"/>
                <w:noProof/>
              </w:rPr>
              <w:t>Колонный (Columnstore) индекс</w:t>
            </w:r>
            <w:r>
              <w:rPr>
                <w:noProof/>
                <w:webHidden/>
              </w:rPr>
              <w:tab/>
            </w:r>
            <w:r>
              <w:rPr>
                <w:noProof/>
                <w:webHidden/>
              </w:rPr>
              <w:fldChar w:fldCharType="begin"/>
            </w:r>
            <w:r>
              <w:rPr>
                <w:noProof/>
                <w:webHidden/>
              </w:rPr>
              <w:instrText xml:space="preserve"> PAGEREF _Toc216693214 \h </w:instrText>
            </w:r>
            <w:r>
              <w:rPr>
                <w:noProof/>
                <w:webHidden/>
              </w:rPr>
            </w:r>
            <w:r>
              <w:rPr>
                <w:noProof/>
                <w:webHidden/>
              </w:rPr>
              <w:fldChar w:fldCharType="separate"/>
            </w:r>
            <w:r>
              <w:rPr>
                <w:noProof/>
                <w:webHidden/>
              </w:rPr>
              <w:t>5</w:t>
            </w:r>
            <w:r>
              <w:rPr>
                <w:noProof/>
                <w:webHidden/>
              </w:rPr>
              <w:fldChar w:fldCharType="end"/>
            </w:r>
          </w:hyperlink>
        </w:p>
        <w:p w14:paraId="601F3C28" w14:textId="1B82FC8F"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15" w:history="1">
            <w:r w:rsidRPr="00AD74B9">
              <w:rPr>
                <w:rStyle w:val="Hyperlink"/>
                <w:noProof/>
              </w:rPr>
              <w:t>Покрывающий (covering) индекс</w:t>
            </w:r>
            <w:r>
              <w:rPr>
                <w:noProof/>
                <w:webHidden/>
              </w:rPr>
              <w:tab/>
            </w:r>
            <w:r>
              <w:rPr>
                <w:noProof/>
                <w:webHidden/>
              </w:rPr>
              <w:fldChar w:fldCharType="begin"/>
            </w:r>
            <w:r>
              <w:rPr>
                <w:noProof/>
                <w:webHidden/>
              </w:rPr>
              <w:instrText xml:space="preserve"> PAGEREF _Toc216693215 \h </w:instrText>
            </w:r>
            <w:r>
              <w:rPr>
                <w:noProof/>
                <w:webHidden/>
              </w:rPr>
            </w:r>
            <w:r>
              <w:rPr>
                <w:noProof/>
                <w:webHidden/>
              </w:rPr>
              <w:fldChar w:fldCharType="separate"/>
            </w:r>
            <w:r>
              <w:rPr>
                <w:noProof/>
                <w:webHidden/>
              </w:rPr>
              <w:t>5</w:t>
            </w:r>
            <w:r>
              <w:rPr>
                <w:noProof/>
                <w:webHidden/>
              </w:rPr>
              <w:fldChar w:fldCharType="end"/>
            </w:r>
          </w:hyperlink>
        </w:p>
        <w:p w14:paraId="2953C62A" w14:textId="2EC07E5C"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16" w:history="1">
            <w:r w:rsidRPr="00AD74B9">
              <w:rPr>
                <w:rStyle w:val="Hyperlink"/>
                <w:noProof/>
                <w:lang w:val="en-US"/>
              </w:rPr>
              <w:t>Alter index with Reorganize vs Rebuild</w:t>
            </w:r>
            <w:r>
              <w:rPr>
                <w:noProof/>
                <w:webHidden/>
              </w:rPr>
              <w:tab/>
            </w:r>
            <w:r>
              <w:rPr>
                <w:noProof/>
                <w:webHidden/>
              </w:rPr>
              <w:fldChar w:fldCharType="begin"/>
            </w:r>
            <w:r>
              <w:rPr>
                <w:noProof/>
                <w:webHidden/>
              </w:rPr>
              <w:instrText xml:space="preserve"> PAGEREF _Toc216693216 \h </w:instrText>
            </w:r>
            <w:r>
              <w:rPr>
                <w:noProof/>
                <w:webHidden/>
              </w:rPr>
            </w:r>
            <w:r>
              <w:rPr>
                <w:noProof/>
                <w:webHidden/>
              </w:rPr>
              <w:fldChar w:fldCharType="separate"/>
            </w:r>
            <w:r>
              <w:rPr>
                <w:noProof/>
                <w:webHidden/>
              </w:rPr>
              <w:t>5</w:t>
            </w:r>
            <w:r>
              <w:rPr>
                <w:noProof/>
                <w:webHidden/>
              </w:rPr>
              <w:fldChar w:fldCharType="end"/>
            </w:r>
          </w:hyperlink>
        </w:p>
        <w:p w14:paraId="0DE607DC" w14:textId="28CAB9DF"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17" w:history="1">
            <w:r w:rsidRPr="00AD74B9">
              <w:rPr>
                <w:rStyle w:val="Hyperlink"/>
                <w:noProof/>
                <w:lang w:val="en-US"/>
              </w:rPr>
              <w:t>Joins</w:t>
            </w:r>
            <w:r>
              <w:rPr>
                <w:noProof/>
                <w:webHidden/>
              </w:rPr>
              <w:tab/>
            </w:r>
            <w:r>
              <w:rPr>
                <w:noProof/>
                <w:webHidden/>
              </w:rPr>
              <w:fldChar w:fldCharType="begin"/>
            </w:r>
            <w:r>
              <w:rPr>
                <w:noProof/>
                <w:webHidden/>
              </w:rPr>
              <w:instrText xml:space="preserve"> PAGEREF _Toc216693217 \h </w:instrText>
            </w:r>
            <w:r>
              <w:rPr>
                <w:noProof/>
                <w:webHidden/>
              </w:rPr>
            </w:r>
            <w:r>
              <w:rPr>
                <w:noProof/>
                <w:webHidden/>
              </w:rPr>
              <w:fldChar w:fldCharType="separate"/>
            </w:r>
            <w:r>
              <w:rPr>
                <w:noProof/>
                <w:webHidden/>
              </w:rPr>
              <w:t>6</w:t>
            </w:r>
            <w:r>
              <w:rPr>
                <w:noProof/>
                <w:webHidden/>
              </w:rPr>
              <w:fldChar w:fldCharType="end"/>
            </w:r>
          </w:hyperlink>
        </w:p>
        <w:p w14:paraId="4CC84B27" w14:textId="1A728005"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18" w:history="1">
            <w:r w:rsidRPr="00AD74B9">
              <w:rPr>
                <w:rStyle w:val="Hyperlink"/>
                <w:noProof/>
                <w:lang w:val="en-US"/>
              </w:rPr>
              <w:t>Cross Join «</w:t>
            </w:r>
            <w:r w:rsidRPr="00AD74B9">
              <w:rPr>
                <w:rStyle w:val="Hyperlink"/>
                <w:noProof/>
              </w:rPr>
              <w:t>другими</w:t>
            </w:r>
            <w:r w:rsidRPr="00AD74B9">
              <w:rPr>
                <w:rStyle w:val="Hyperlink"/>
                <w:noProof/>
                <w:lang w:val="en-US"/>
              </w:rPr>
              <w:t xml:space="preserve"> </w:t>
            </w:r>
            <w:r w:rsidRPr="00AD74B9">
              <w:rPr>
                <w:rStyle w:val="Hyperlink"/>
                <w:noProof/>
              </w:rPr>
              <w:t>словами</w:t>
            </w:r>
            <w:r w:rsidRPr="00AD74B9">
              <w:rPr>
                <w:rStyle w:val="Hyperlink"/>
                <w:noProof/>
                <w:lang w:val="en-US"/>
              </w:rPr>
              <w:t>»</w:t>
            </w:r>
            <w:r>
              <w:rPr>
                <w:noProof/>
                <w:webHidden/>
              </w:rPr>
              <w:tab/>
            </w:r>
            <w:r>
              <w:rPr>
                <w:noProof/>
                <w:webHidden/>
              </w:rPr>
              <w:fldChar w:fldCharType="begin"/>
            </w:r>
            <w:r>
              <w:rPr>
                <w:noProof/>
                <w:webHidden/>
              </w:rPr>
              <w:instrText xml:space="preserve"> PAGEREF _Toc216693218 \h </w:instrText>
            </w:r>
            <w:r>
              <w:rPr>
                <w:noProof/>
                <w:webHidden/>
              </w:rPr>
            </w:r>
            <w:r>
              <w:rPr>
                <w:noProof/>
                <w:webHidden/>
              </w:rPr>
              <w:fldChar w:fldCharType="separate"/>
            </w:r>
            <w:r>
              <w:rPr>
                <w:noProof/>
                <w:webHidden/>
              </w:rPr>
              <w:t>6</w:t>
            </w:r>
            <w:r>
              <w:rPr>
                <w:noProof/>
                <w:webHidden/>
              </w:rPr>
              <w:fldChar w:fldCharType="end"/>
            </w:r>
          </w:hyperlink>
        </w:p>
        <w:p w14:paraId="3AF7F4E7" w14:textId="38500DA5"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19" w:history="1">
            <w:r w:rsidRPr="00AD74B9">
              <w:rPr>
                <w:rStyle w:val="Hyperlink"/>
                <w:noProof/>
              </w:rPr>
              <w:t xml:space="preserve">Как сделать </w:t>
            </w:r>
            <w:r w:rsidRPr="00AD74B9">
              <w:rPr>
                <w:rStyle w:val="Hyperlink"/>
                <w:noProof/>
                <w:lang w:val="en-US"/>
              </w:rPr>
              <w:t>UNION</w:t>
            </w:r>
            <w:r w:rsidRPr="00AD74B9">
              <w:rPr>
                <w:rStyle w:val="Hyperlink"/>
                <w:noProof/>
              </w:rPr>
              <w:t xml:space="preserve"> для различного количества столбцов?</w:t>
            </w:r>
            <w:r>
              <w:rPr>
                <w:noProof/>
                <w:webHidden/>
              </w:rPr>
              <w:tab/>
            </w:r>
            <w:r>
              <w:rPr>
                <w:noProof/>
                <w:webHidden/>
              </w:rPr>
              <w:fldChar w:fldCharType="begin"/>
            </w:r>
            <w:r>
              <w:rPr>
                <w:noProof/>
                <w:webHidden/>
              </w:rPr>
              <w:instrText xml:space="preserve"> PAGEREF _Toc216693219 \h </w:instrText>
            </w:r>
            <w:r>
              <w:rPr>
                <w:noProof/>
                <w:webHidden/>
              </w:rPr>
            </w:r>
            <w:r>
              <w:rPr>
                <w:noProof/>
                <w:webHidden/>
              </w:rPr>
              <w:fldChar w:fldCharType="separate"/>
            </w:r>
            <w:r>
              <w:rPr>
                <w:noProof/>
                <w:webHidden/>
              </w:rPr>
              <w:t>7</w:t>
            </w:r>
            <w:r>
              <w:rPr>
                <w:noProof/>
                <w:webHidden/>
              </w:rPr>
              <w:fldChar w:fldCharType="end"/>
            </w:r>
          </w:hyperlink>
        </w:p>
        <w:p w14:paraId="557B24AC" w14:textId="58235C4C"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20" w:history="1">
            <w:r w:rsidRPr="00AD74B9">
              <w:rPr>
                <w:rStyle w:val="Hyperlink"/>
                <w:noProof/>
                <w:lang w:val="en-US"/>
              </w:rPr>
              <w:t>Function vs Stored procedure</w:t>
            </w:r>
            <w:r>
              <w:rPr>
                <w:noProof/>
                <w:webHidden/>
              </w:rPr>
              <w:tab/>
            </w:r>
            <w:r>
              <w:rPr>
                <w:noProof/>
                <w:webHidden/>
              </w:rPr>
              <w:fldChar w:fldCharType="begin"/>
            </w:r>
            <w:r>
              <w:rPr>
                <w:noProof/>
                <w:webHidden/>
              </w:rPr>
              <w:instrText xml:space="preserve"> PAGEREF _Toc216693220 \h </w:instrText>
            </w:r>
            <w:r>
              <w:rPr>
                <w:noProof/>
                <w:webHidden/>
              </w:rPr>
            </w:r>
            <w:r>
              <w:rPr>
                <w:noProof/>
                <w:webHidden/>
              </w:rPr>
              <w:fldChar w:fldCharType="separate"/>
            </w:r>
            <w:r>
              <w:rPr>
                <w:noProof/>
                <w:webHidden/>
              </w:rPr>
              <w:t>7</w:t>
            </w:r>
            <w:r>
              <w:rPr>
                <w:noProof/>
                <w:webHidden/>
              </w:rPr>
              <w:fldChar w:fldCharType="end"/>
            </w:r>
          </w:hyperlink>
        </w:p>
        <w:p w14:paraId="703AC3C2" w14:textId="60D48998"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21" w:history="1">
            <w:r w:rsidRPr="00AD74B9">
              <w:rPr>
                <w:rStyle w:val="Hyperlink"/>
                <w:noProof/>
                <w:lang w:val="en-US"/>
              </w:rPr>
              <w:t>CTE (Common</w:t>
            </w:r>
            <w:r w:rsidRPr="00AD74B9">
              <w:rPr>
                <w:rStyle w:val="Hyperlink"/>
                <w:noProof/>
                <w:lang w:val="en-US"/>
              </w:rPr>
              <w:t xml:space="preserve"> </w:t>
            </w:r>
            <w:r w:rsidRPr="00AD74B9">
              <w:rPr>
                <w:rStyle w:val="Hyperlink"/>
                <w:noProof/>
                <w:lang w:val="en-US"/>
              </w:rPr>
              <w:t>table expression)</w:t>
            </w:r>
            <w:r>
              <w:rPr>
                <w:noProof/>
                <w:webHidden/>
              </w:rPr>
              <w:tab/>
            </w:r>
            <w:r>
              <w:rPr>
                <w:noProof/>
                <w:webHidden/>
              </w:rPr>
              <w:fldChar w:fldCharType="begin"/>
            </w:r>
            <w:r>
              <w:rPr>
                <w:noProof/>
                <w:webHidden/>
              </w:rPr>
              <w:instrText xml:space="preserve"> PAGEREF _Toc216693221 \h </w:instrText>
            </w:r>
            <w:r>
              <w:rPr>
                <w:noProof/>
                <w:webHidden/>
              </w:rPr>
            </w:r>
            <w:r>
              <w:rPr>
                <w:noProof/>
                <w:webHidden/>
              </w:rPr>
              <w:fldChar w:fldCharType="separate"/>
            </w:r>
            <w:r>
              <w:rPr>
                <w:noProof/>
                <w:webHidden/>
              </w:rPr>
              <w:t>7</w:t>
            </w:r>
            <w:r>
              <w:rPr>
                <w:noProof/>
                <w:webHidden/>
              </w:rPr>
              <w:fldChar w:fldCharType="end"/>
            </w:r>
          </w:hyperlink>
        </w:p>
        <w:p w14:paraId="1974CB30" w14:textId="7A83DCEF" w:rsidR="008904EF" w:rsidRDefault="008904EF">
          <w:pPr>
            <w:pStyle w:val="TOC2"/>
            <w:tabs>
              <w:tab w:val="right" w:leader="dot" w:pos="9345"/>
            </w:tabs>
            <w:rPr>
              <w:rFonts w:eastAsiaTheme="minorEastAsia"/>
              <w:noProof/>
              <w:kern w:val="2"/>
              <w:sz w:val="24"/>
              <w:szCs w:val="24"/>
              <w:lang w:val="en-150" w:eastAsia="en-150"/>
              <w14:ligatures w14:val="standardContextual"/>
            </w:rPr>
          </w:pPr>
          <w:hyperlink w:anchor="_Toc216693222" w:history="1">
            <w:r w:rsidRPr="00AD74B9">
              <w:rPr>
                <w:rStyle w:val="Hyperlink"/>
                <w:noProof/>
                <w:lang w:val="en-US" w:eastAsia="ru-RU"/>
              </w:rPr>
              <w:t>Use cases</w:t>
            </w:r>
            <w:r>
              <w:rPr>
                <w:noProof/>
                <w:webHidden/>
              </w:rPr>
              <w:tab/>
            </w:r>
            <w:r>
              <w:rPr>
                <w:noProof/>
                <w:webHidden/>
              </w:rPr>
              <w:fldChar w:fldCharType="begin"/>
            </w:r>
            <w:r>
              <w:rPr>
                <w:noProof/>
                <w:webHidden/>
              </w:rPr>
              <w:instrText xml:space="preserve"> PAGEREF _Toc216693222 \h </w:instrText>
            </w:r>
            <w:r>
              <w:rPr>
                <w:noProof/>
                <w:webHidden/>
              </w:rPr>
            </w:r>
            <w:r>
              <w:rPr>
                <w:noProof/>
                <w:webHidden/>
              </w:rPr>
              <w:fldChar w:fldCharType="separate"/>
            </w:r>
            <w:r>
              <w:rPr>
                <w:noProof/>
                <w:webHidden/>
              </w:rPr>
              <w:t>9</w:t>
            </w:r>
            <w:r>
              <w:rPr>
                <w:noProof/>
                <w:webHidden/>
              </w:rPr>
              <w:fldChar w:fldCharType="end"/>
            </w:r>
          </w:hyperlink>
        </w:p>
        <w:p w14:paraId="30A39E85" w14:textId="3119A2E3" w:rsidR="008904EF" w:rsidRDefault="008904EF">
          <w:pPr>
            <w:pStyle w:val="TOC2"/>
            <w:tabs>
              <w:tab w:val="right" w:leader="dot" w:pos="9345"/>
            </w:tabs>
            <w:rPr>
              <w:rFonts w:eastAsiaTheme="minorEastAsia"/>
              <w:noProof/>
              <w:kern w:val="2"/>
              <w:sz w:val="24"/>
              <w:szCs w:val="24"/>
              <w:lang w:val="en-150" w:eastAsia="en-150"/>
              <w14:ligatures w14:val="standardContextual"/>
            </w:rPr>
          </w:pPr>
          <w:hyperlink w:anchor="_Toc216693223" w:history="1">
            <w:r w:rsidRPr="00AD74B9">
              <w:rPr>
                <w:rStyle w:val="Hyperlink"/>
                <w:noProof/>
                <w:lang w:val="en-US" w:eastAsia="ru-RU"/>
              </w:rPr>
              <w:t>Recursive CTE</w:t>
            </w:r>
            <w:r>
              <w:rPr>
                <w:noProof/>
                <w:webHidden/>
              </w:rPr>
              <w:tab/>
            </w:r>
            <w:r>
              <w:rPr>
                <w:noProof/>
                <w:webHidden/>
              </w:rPr>
              <w:fldChar w:fldCharType="begin"/>
            </w:r>
            <w:r>
              <w:rPr>
                <w:noProof/>
                <w:webHidden/>
              </w:rPr>
              <w:instrText xml:space="preserve"> PAGEREF _Toc216693223 \h </w:instrText>
            </w:r>
            <w:r>
              <w:rPr>
                <w:noProof/>
                <w:webHidden/>
              </w:rPr>
            </w:r>
            <w:r>
              <w:rPr>
                <w:noProof/>
                <w:webHidden/>
              </w:rPr>
              <w:fldChar w:fldCharType="separate"/>
            </w:r>
            <w:r>
              <w:rPr>
                <w:noProof/>
                <w:webHidden/>
              </w:rPr>
              <w:t>9</w:t>
            </w:r>
            <w:r>
              <w:rPr>
                <w:noProof/>
                <w:webHidden/>
              </w:rPr>
              <w:fldChar w:fldCharType="end"/>
            </w:r>
          </w:hyperlink>
        </w:p>
        <w:p w14:paraId="100522FF" w14:textId="1069765F"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24" w:history="1">
            <w:r w:rsidRPr="00AD74B9">
              <w:rPr>
                <w:rStyle w:val="Hyperlink"/>
                <w:noProof/>
                <w:lang w:val="en-US"/>
              </w:rPr>
              <w:t>Views</w:t>
            </w:r>
            <w:r>
              <w:rPr>
                <w:noProof/>
                <w:webHidden/>
              </w:rPr>
              <w:tab/>
            </w:r>
            <w:r>
              <w:rPr>
                <w:noProof/>
                <w:webHidden/>
              </w:rPr>
              <w:fldChar w:fldCharType="begin"/>
            </w:r>
            <w:r>
              <w:rPr>
                <w:noProof/>
                <w:webHidden/>
              </w:rPr>
              <w:instrText xml:space="preserve"> PAGEREF _Toc216693224 \h </w:instrText>
            </w:r>
            <w:r>
              <w:rPr>
                <w:noProof/>
                <w:webHidden/>
              </w:rPr>
            </w:r>
            <w:r>
              <w:rPr>
                <w:noProof/>
                <w:webHidden/>
              </w:rPr>
              <w:fldChar w:fldCharType="separate"/>
            </w:r>
            <w:r>
              <w:rPr>
                <w:noProof/>
                <w:webHidden/>
              </w:rPr>
              <w:t>10</w:t>
            </w:r>
            <w:r>
              <w:rPr>
                <w:noProof/>
                <w:webHidden/>
              </w:rPr>
              <w:fldChar w:fldCharType="end"/>
            </w:r>
          </w:hyperlink>
        </w:p>
        <w:p w14:paraId="301C3979" w14:textId="298A0BB8" w:rsidR="008904EF" w:rsidRDefault="008904EF">
          <w:pPr>
            <w:pStyle w:val="TOC2"/>
            <w:tabs>
              <w:tab w:val="right" w:leader="dot" w:pos="9345"/>
            </w:tabs>
            <w:rPr>
              <w:rFonts w:eastAsiaTheme="minorEastAsia"/>
              <w:noProof/>
              <w:kern w:val="2"/>
              <w:sz w:val="24"/>
              <w:szCs w:val="24"/>
              <w:lang w:val="en-150" w:eastAsia="en-150"/>
              <w14:ligatures w14:val="standardContextual"/>
            </w:rPr>
          </w:pPr>
          <w:hyperlink w:anchor="_Toc216693225" w:history="1">
            <w:r w:rsidRPr="00AD74B9">
              <w:rPr>
                <w:rStyle w:val="Hyperlink"/>
                <w:noProof/>
                <w:lang w:val="en-US" w:eastAsia="ru-RU"/>
              </w:rPr>
              <w:t>Benefits of views</w:t>
            </w:r>
            <w:r>
              <w:rPr>
                <w:noProof/>
                <w:webHidden/>
              </w:rPr>
              <w:tab/>
            </w:r>
            <w:r>
              <w:rPr>
                <w:noProof/>
                <w:webHidden/>
              </w:rPr>
              <w:fldChar w:fldCharType="begin"/>
            </w:r>
            <w:r>
              <w:rPr>
                <w:noProof/>
                <w:webHidden/>
              </w:rPr>
              <w:instrText xml:space="preserve"> PAGEREF _Toc216693225 \h </w:instrText>
            </w:r>
            <w:r>
              <w:rPr>
                <w:noProof/>
                <w:webHidden/>
              </w:rPr>
            </w:r>
            <w:r>
              <w:rPr>
                <w:noProof/>
                <w:webHidden/>
              </w:rPr>
              <w:fldChar w:fldCharType="separate"/>
            </w:r>
            <w:r>
              <w:rPr>
                <w:noProof/>
                <w:webHidden/>
              </w:rPr>
              <w:t>10</w:t>
            </w:r>
            <w:r>
              <w:rPr>
                <w:noProof/>
                <w:webHidden/>
              </w:rPr>
              <w:fldChar w:fldCharType="end"/>
            </w:r>
          </w:hyperlink>
        </w:p>
        <w:p w14:paraId="45D5B092" w14:textId="7AB6DA3E" w:rsidR="008904EF" w:rsidRDefault="008904EF">
          <w:pPr>
            <w:pStyle w:val="TOC2"/>
            <w:tabs>
              <w:tab w:val="right" w:leader="dot" w:pos="9345"/>
            </w:tabs>
            <w:rPr>
              <w:rFonts w:eastAsiaTheme="minorEastAsia"/>
              <w:noProof/>
              <w:kern w:val="2"/>
              <w:sz w:val="24"/>
              <w:szCs w:val="24"/>
              <w:lang w:val="en-150" w:eastAsia="en-150"/>
              <w14:ligatures w14:val="standardContextual"/>
            </w:rPr>
          </w:pPr>
          <w:hyperlink w:anchor="_Toc216693226" w:history="1">
            <w:r w:rsidRPr="00AD74B9">
              <w:rPr>
                <w:rStyle w:val="Hyperlink"/>
                <w:noProof/>
                <w:lang w:val="en-US" w:eastAsia="ru-RU"/>
              </w:rPr>
              <w:t>VIEWS vs WITH</w:t>
            </w:r>
            <w:r>
              <w:rPr>
                <w:noProof/>
                <w:webHidden/>
              </w:rPr>
              <w:tab/>
            </w:r>
            <w:r>
              <w:rPr>
                <w:noProof/>
                <w:webHidden/>
              </w:rPr>
              <w:fldChar w:fldCharType="begin"/>
            </w:r>
            <w:r>
              <w:rPr>
                <w:noProof/>
                <w:webHidden/>
              </w:rPr>
              <w:instrText xml:space="preserve"> PAGEREF _Toc216693226 \h </w:instrText>
            </w:r>
            <w:r>
              <w:rPr>
                <w:noProof/>
                <w:webHidden/>
              </w:rPr>
            </w:r>
            <w:r>
              <w:rPr>
                <w:noProof/>
                <w:webHidden/>
              </w:rPr>
              <w:fldChar w:fldCharType="separate"/>
            </w:r>
            <w:r>
              <w:rPr>
                <w:noProof/>
                <w:webHidden/>
              </w:rPr>
              <w:t>11</w:t>
            </w:r>
            <w:r>
              <w:rPr>
                <w:noProof/>
                <w:webHidden/>
              </w:rPr>
              <w:fldChar w:fldCharType="end"/>
            </w:r>
          </w:hyperlink>
        </w:p>
        <w:p w14:paraId="31E3B42C" w14:textId="56CB3571"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27" w:history="1">
            <w:r w:rsidRPr="00AD74B9">
              <w:rPr>
                <w:rStyle w:val="Hyperlink"/>
                <w:noProof/>
                <w:lang w:val="en-US"/>
              </w:rPr>
              <w:t>Types of Triggers</w:t>
            </w:r>
            <w:r>
              <w:rPr>
                <w:noProof/>
                <w:webHidden/>
              </w:rPr>
              <w:tab/>
            </w:r>
            <w:r>
              <w:rPr>
                <w:noProof/>
                <w:webHidden/>
              </w:rPr>
              <w:fldChar w:fldCharType="begin"/>
            </w:r>
            <w:r>
              <w:rPr>
                <w:noProof/>
                <w:webHidden/>
              </w:rPr>
              <w:instrText xml:space="preserve"> PAGEREF _Toc216693227 \h </w:instrText>
            </w:r>
            <w:r>
              <w:rPr>
                <w:noProof/>
                <w:webHidden/>
              </w:rPr>
            </w:r>
            <w:r>
              <w:rPr>
                <w:noProof/>
                <w:webHidden/>
              </w:rPr>
              <w:fldChar w:fldCharType="separate"/>
            </w:r>
            <w:r>
              <w:rPr>
                <w:noProof/>
                <w:webHidden/>
              </w:rPr>
              <w:t>11</w:t>
            </w:r>
            <w:r>
              <w:rPr>
                <w:noProof/>
                <w:webHidden/>
              </w:rPr>
              <w:fldChar w:fldCharType="end"/>
            </w:r>
          </w:hyperlink>
        </w:p>
        <w:p w14:paraId="0783BB61" w14:textId="66AAABDC" w:rsidR="008904EF" w:rsidRDefault="008904EF">
          <w:pPr>
            <w:pStyle w:val="TOC2"/>
            <w:tabs>
              <w:tab w:val="left" w:pos="720"/>
              <w:tab w:val="right" w:leader="dot" w:pos="9345"/>
            </w:tabs>
            <w:rPr>
              <w:rFonts w:eastAsiaTheme="minorEastAsia"/>
              <w:noProof/>
              <w:kern w:val="2"/>
              <w:sz w:val="24"/>
              <w:szCs w:val="24"/>
              <w:lang w:val="en-150" w:eastAsia="en-150"/>
              <w14:ligatures w14:val="standardContextual"/>
            </w:rPr>
          </w:pPr>
          <w:hyperlink w:anchor="_Toc216693228" w:history="1">
            <w:r w:rsidRPr="00AD74B9">
              <w:rPr>
                <w:rStyle w:val="Hyperlink"/>
                <w:rFonts w:ascii="Segoe UI" w:hAnsi="Segoe UI" w:cs="Segoe UI"/>
                <w:noProof/>
              </w:rPr>
              <w:t>1.</w:t>
            </w:r>
            <w:r>
              <w:rPr>
                <w:rFonts w:eastAsiaTheme="minorEastAsia"/>
                <w:noProof/>
                <w:kern w:val="2"/>
                <w:sz w:val="24"/>
                <w:szCs w:val="24"/>
                <w:lang w:val="en-150" w:eastAsia="en-150"/>
                <w14:ligatures w14:val="standardContextual"/>
              </w:rPr>
              <w:tab/>
            </w:r>
            <w:r w:rsidRPr="00AD74B9">
              <w:rPr>
                <w:rStyle w:val="Hyperlink"/>
                <w:rFonts w:ascii="Segoe UI" w:hAnsi="Segoe UI" w:cs="Segoe UI"/>
                <w:b/>
                <w:bCs/>
                <w:noProof/>
              </w:rPr>
              <w:t>DDL Triggers</w:t>
            </w:r>
            <w:r>
              <w:rPr>
                <w:noProof/>
                <w:webHidden/>
              </w:rPr>
              <w:tab/>
            </w:r>
            <w:r>
              <w:rPr>
                <w:noProof/>
                <w:webHidden/>
              </w:rPr>
              <w:fldChar w:fldCharType="begin"/>
            </w:r>
            <w:r>
              <w:rPr>
                <w:noProof/>
                <w:webHidden/>
              </w:rPr>
              <w:instrText xml:space="preserve"> PAGEREF _Toc216693228 \h </w:instrText>
            </w:r>
            <w:r>
              <w:rPr>
                <w:noProof/>
                <w:webHidden/>
              </w:rPr>
            </w:r>
            <w:r>
              <w:rPr>
                <w:noProof/>
                <w:webHidden/>
              </w:rPr>
              <w:fldChar w:fldCharType="separate"/>
            </w:r>
            <w:r>
              <w:rPr>
                <w:noProof/>
                <w:webHidden/>
              </w:rPr>
              <w:t>11</w:t>
            </w:r>
            <w:r>
              <w:rPr>
                <w:noProof/>
                <w:webHidden/>
              </w:rPr>
              <w:fldChar w:fldCharType="end"/>
            </w:r>
          </w:hyperlink>
        </w:p>
        <w:p w14:paraId="63B81EF9" w14:textId="66B692C7" w:rsidR="008904EF" w:rsidRDefault="008904EF">
          <w:pPr>
            <w:pStyle w:val="TOC2"/>
            <w:tabs>
              <w:tab w:val="left" w:pos="720"/>
              <w:tab w:val="right" w:leader="dot" w:pos="9345"/>
            </w:tabs>
            <w:rPr>
              <w:rFonts w:eastAsiaTheme="minorEastAsia"/>
              <w:noProof/>
              <w:kern w:val="2"/>
              <w:sz w:val="24"/>
              <w:szCs w:val="24"/>
              <w:lang w:val="en-150" w:eastAsia="en-150"/>
              <w14:ligatures w14:val="standardContextual"/>
            </w:rPr>
          </w:pPr>
          <w:hyperlink w:anchor="_Toc216693229" w:history="1">
            <w:r w:rsidRPr="00AD74B9">
              <w:rPr>
                <w:rStyle w:val="Hyperlink"/>
                <w:rFonts w:ascii="Segoe UI" w:hAnsi="Segoe UI" w:cs="Segoe UI"/>
                <w:noProof/>
              </w:rPr>
              <w:t>2.</w:t>
            </w:r>
            <w:r>
              <w:rPr>
                <w:rFonts w:eastAsiaTheme="minorEastAsia"/>
                <w:noProof/>
                <w:kern w:val="2"/>
                <w:sz w:val="24"/>
                <w:szCs w:val="24"/>
                <w:lang w:val="en-150" w:eastAsia="en-150"/>
                <w14:ligatures w14:val="standardContextual"/>
              </w:rPr>
              <w:tab/>
            </w:r>
            <w:r w:rsidRPr="00AD74B9">
              <w:rPr>
                <w:rStyle w:val="Hyperlink"/>
                <w:rFonts w:ascii="Segoe UI" w:hAnsi="Segoe UI" w:cs="Segoe UI"/>
                <w:b/>
                <w:bCs/>
                <w:noProof/>
              </w:rPr>
              <w:t>DML Triggers</w:t>
            </w:r>
            <w:r>
              <w:rPr>
                <w:noProof/>
                <w:webHidden/>
              </w:rPr>
              <w:tab/>
            </w:r>
            <w:r>
              <w:rPr>
                <w:noProof/>
                <w:webHidden/>
              </w:rPr>
              <w:fldChar w:fldCharType="begin"/>
            </w:r>
            <w:r>
              <w:rPr>
                <w:noProof/>
                <w:webHidden/>
              </w:rPr>
              <w:instrText xml:space="preserve"> PAGEREF _Toc216693229 \h </w:instrText>
            </w:r>
            <w:r>
              <w:rPr>
                <w:noProof/>
                <w:webHidden/>
              </w:rPr>
            </w:r>
            <w:r>
              <w:rPr>
                <w:noProof/>
                <w:webHidden/>
              </w:rPr>
              <w:fldChar w:fldCharType="separate"/>
            </w:r>
            <w:r>
              <w:rPr>
                <w:noProof/>
                <w:webHidden/>
              </w:rPr>
              <w:t>11</w:t>
            </w:r>
            <w:r>
              <w:rPr>
                <w:noProof/>
                <w:webHidden/>
              </w:rPr>
              <w:fldChar w:fldCharType="end"/>
            </w:r>
          </w:hyperlink>
        </w:p>
        <w:p w14:paraId="29893324" w14:textId="00ECA785" w:rsidR="008904EF" w:rsidRDefault="008904EF">
          <w:pPr>
            <w:pStyle w:val="TOC2"/>
            <w:tabs>
              <w:tab w:val="left" w:pos="720"/>
              <w:tab w:val="right" w:leader="dot" w:pos="9345"/>
            </w:tabs>
            <w:rPr>
              <w:rFonts w:eastAsiaTheme="minorEastAsia"/>
              <w:noProof/>
              <w:kern w:val="2"/>
              <w:sz w:val="24"/>
              <w:szCs w:val="24"/>
              <w:lang w:val="en-150" w:eastAsia="en-150"/>
              <w14:ligatures w14:val="standardContextual"/>
            </w:rPr>
          </w:pPr>
          <w:hyperlink w:anchor="_Toc216693230" w:history="1">
            <w:r w:rsidRPr="00AD74B9">
              <w:rPr>
                <w:rStyle w:val="Hyperlink"/>
                <w:rFonts w:ascii="Segoe UI" w:hAnsi="Segoe UI" w:cs="Segoe UI"/>
                <w:noProof/>
                <w:lang w:val="en-US"/>
              </w:rPr>
              <w:t>1.</w:t>
            </w:r>
            <w:r>
              <w:rPr>
                <w:rFonts w:eastAsiaTheme="minorEastAsia"/>
                <w:noProof/>
                <w:kern w:val="2"/>
                <w:sz w:val="24"/>
                <w:szCs w:val="24"/>
                <w:lang w:val="en-150" w:eastAsia="en-150"/>
                <w14:ligatures w14:val="standardContextual"/>
              </w:rPr>
              <w:tab/>
            </w:r>
            <w:r w:rsidRPr="00AD74B9">
              <w:rPr>
                <w:rStyle w:val="Hyperlink"/>
                <w:rFonts w:ascii="Segoe UI" w:hAnsi="Segoe UI" w:cs="Segoe UI"/>
                <w:b/>
                <w:bCs/>
                <w:noProof/>
                <w:lang w:val="en-US"/>
              </w:rPr>
              <w:t>After Trigger (using FOR/AFTER CLAUSE)</w:t>
            </w:r>
            <w:r>
              <w:rPr>
                <w:noProof/>
                <w:webHidden/>
              </w:rPr>
              <w:tab/>
            </w:r>
            <w:r>
              <w:rPr>
                <w:noProof/>
                <w:webHidden/>
              </w:rPr>
              <w:fldChar w:fldCharType="begin"/>
            </w:r>
            <w:r>
              <w:rPr>
                <w:noProof/>
                <w:webHidden/>
              </w:rPr>
              <w:instrText xml:space="preserve"> PAGEREF _Toc216693230 \h </w:instrText>
            </w:r>
            <w:r>
              <w:rPr>
                <w:noProof/>
                <w:webHidden/>
              </w:rPr>
            </w:r>
            <w:r>
              <w:rPr>
                <w:noProof/>
                <w:webHidden/>
              </w:rPr>
              <w:fldChar w:fldCharType="separate"/>
            </w:r>
            <w:r>
              <w:rPr>
                <w:noProof/>
                <w:webHidden/>
              </w:rPr>
              <w:t>11</w:t>
            </w:r>
            <w:r>
              <w:rPr>
                <w:noProof/>
                <w:webHidden/>
              </w:rPr>
              <w:fldChar w:fldCharType="end"/>
            </w:r>
          </w:hyperlink>
        </w:p>
        <w:p w14:paraId="0F7BA926" w14:textId="6BB81566" w:rsidR="008904EF" w:rsidRDefault="008904EF">
          <w:pPr>
            <w:pStyle w:val="TOC2"/>
            <w:tabs>
              <w:tab w:val="left" w:pos="720"/>
              <w:tab w:val="right" w:leader="dot" w:pos="9345"/>
            </w:tabs>
            <w:rPr>
              <w:rFonts w:eastAsiaTheme="minorEastAsia"/>
              <w:noProof/>
              <w:kern w:val="2"/>
              <w:sz w:val="24"/>
              <w:szCs w:val="24"/>
              <w:lang w:val="en-150" w:eastAsia="en-150"/>
              <w14:ligatures w14:val="standardContextual"/>
            </w:rPr>
          </w:pPr>
          <w:hyperlink w:anchor="_Toc216693231" w:history="1">
            <w:r w:rsidRPr="00AD74B9">
              <w:rPr>
                <w:rStyle w:val="Hyperlink"/>
                <w:rFonts w:ascii="Segoe UI" w:hAnsi="Segoe UI" w:cs="Segoe UI"/>
                <w:noProof/>
                <w:lang w:val="en-US"/>
              </w:rPr>
              <w:t>2.</w:t>
            </w:r>
            <w:r>
              <w:rPr>
                <w:rFonts w:eastAsiaTheme="minorEastAsia"/>
                <w:noProof/>
                <w:kern w:val="2"/>
                <w:sz w:val="24"/>
                <w:szCs w:val="24"/>
                <w:lang w:val="en-150" w:eastAsia="en-150"/>
                <w14:ligatures w14:val="standardContextual"/>
              </w:rPr>
              <w:tab/>
            </w:r>
            <w:r w:rsidRPr="00AD74B9">
              <w:rPr>
                <w:rStyle w:val="Hyperlink"/>
                <w:rFonts w:ascii="Segoe UI" w:hAnsi="Segoe UI" w:cs="Segoe UI"/>
                <w:b/>
                <w:bCs/>
                <w:noProof/>
                <w:lang w:val="en-US"/>
              </w:rPr>
              <w:t>Instead of Trigger (using INSTEAD OF CLAUSE)</w:t>
            </w:r>
            <w:r>
              <w:rPr>
                <w:noProof/>
                <w:webHidden/>
              </w:rPr>
              <w:tab/>
            </w:r>
            <w:r>
              <w:rPr>
                <w:noProof/>
                <w:webHidden/>
              </w:rPr>
              <w:fldChar w:fldCharType="begin"/>
            </w:r>
            <w:r>
              <w:rPr>
                <w:noProof/>
                <w:webHidden/>
              </w:rPr>
              <w:instrText xml:space="preserve"> PAGEREF _Toc216693231 \h </w:instrText>
            </w:r>
            <w:r>
              <w:rPr>
                <w:noProof/>
                <w:webHidden/>
              </w:rPr>
            </w:r>
            <w:r>
              <w:rPr>
                <w:noProof/>
                <w:webHidden/>
              </w:rPr>
              <w:fldChar w:fldCharType="separate"/>
            </w:r>
            <w:r>
              <w:rPr>
                <w:noProof/>
                <w:webHidden/>
              </w:rPr>
              <w:t>12</w:t>
            </w:r>
            <w:r>
              <w:rPr>
                <w:noProof/>
                <w:webHidden/>
              </w:rPr>
              <w:fldChar w:fldCharType="end"/>
            </w:r>
          </w:hyperlink>
        </w:p>
        <w:p w14:paraId="1614CBB5" w14:textId="41B95D82" w:rsidR="008904EF" w:rsidRDefault="008904EF">
          <w:pPr>
            <w:pStyle w:val="TOC2"/>
            <w:tabs>
              <w:tab w:val="left" w:pos="720"/>
              <w:tab w:val="right" w:leader="dot" w:pos="9345"/>
            </w:tabs>
            <w:rPr>
              <w:rFonts w:eastAsiaTheme="minorEastAsia"/>
              <w:noProof/>
              <w:kern w:val="2"/>
              <w:sz w:val="24"/>
              <w:szCs w:val="24"/>
              <w:lang w:val="en-150" w:eastAsia="en-150"/>
              <w14:ligatures w14:val="standardContextual"/>
            </w:rPr>
          </w:pPr>
          <w:hyperlink w:anchor="_Toc216693232" w:history="1">
            <w:r w:rsidRPr="00AD74B9">
              <w:rPr>
                <w:rStyle w:val="Hyperlink"/>
                <w:rFonts w:ascii="Segoe UI" w:hAnsi="Segoe UI" w:cs="Segoe UI"/>
                <w:noProof/>
              </w:rPr>
              <w:t>3.</w:t>
            </w:r>
            <w:r>
              <w:rPr>
                <w:rFonts w:eastAsiaTheme="minorEastAsia"/>
                <w:noProof/>
                <w:kern w:val="2"/>
                <w:sz w:val="24"/>
                <w:szCs w:val="24"/>
                <w:lang w:val="en-150" w:eastAsia="en-150"/>
                <w14:ligatures w14:val="standardContextual"/>
              </w:rPr>
              <w:tab/>
            </w:r>
            <w:r w:rsidRPr="00AD74B9">
              <w:rPr>
                <w:rStyle w:val="Hyperlink"/>
                <w:rFonts w:ascii="Segoe UI" w:hAnsi="Segoe UI" w:cs="Segoe UI"/>
                <w:b/>
                <w:bCs/>
                <w:noProof/>
              </w:rPr>
              <w:t>CLR Triggers</w:t>
            </w:r>
            <w:r>
              <w:rPr>
                <w:noProof/>
                <w:webHidden/>
              </w:rPr>
              <w:tab/>
            </w:r>
            <w:r>
              <w:rPr>
                <w:noProof/>
                <w:webHidden/>
              </w:rPr>
              <w:fldChar w:fldCharType="begin"/>
            </w:r>
            <w:r>
              <w:rPr>
                <w:noProof/>
                <w:webHidden/>
              </w:rPr>
              <w:instrText xml:space="preserve"> PAGEREF _Toc216693232 \h </w:instrText>
            </w:r>
            <w:r>
              <w:rPr>
                <w:noProof/>
                <w:webHidden/>
              </w:rPr>
            </w:r>
            <w:r>
              <w:rPr>
                <w:noProof/>
                <w:webHidden/>
              </w:rPr>
              <w:fldChar w:fldCharType="separate"/>
            </w:r>
            <w:r>
              <w:rPr>
                <w:noProof/>
                <w:webHidden/>
              </w:rPr>
              <w:t>12</w:t>
            </w:r>
            <w:r>
              <w:rPr>
                <w:noProof/>
                <w:webHidden/>
              </w:rPr>
              <w:fldChar w:fldCharType="end"/>
            </w:r>
          </w:hyperlink>
        </w:p>
        <w:p w14:paraId="36D79B5F" w14:textId="626F8451" w:rsidR="008904EF" w:rsidRDefault="008904EF">
          <w:pPr>
            <w:pStyle w:val="TOC2"/>
            <w:tabs>
              <w:tab w:val="left" w:pos="720"/>
              <w:tab w:val="right" w:leader="dot" w:pos="9345"/>
            </w:tabs>
            <w:rPr>
              <w:rFonts w:eastAsiaTheme="minorEastAsia"/>
              <w:noProof/>
              <w:kern w:val="2"/>
              <w:sz w:val="24"/>
              <w:szCs w:val="24"/>
              <w:lang w:val="en-150" w:eastAsia="en-150"/>
              <w14:ligatures w14:val="standardContextual"/>
            </w:rPr>
          </w:pPr>
          <w:hyperlink w:anchor="_Toc216693233" w:history="1">
            <w:r w:rsidRPr="00AD74B9">
              <w:rPr>
                <w:rStyle w:val="Hyperlink"/>
                <w:rFonts w:ascii="Segoe UI" w:hAnsi="Segoe UI" w:cs="Segoe UI"/>
                <w:noProof/>
              </w:rPr>
              <w:t>4.</w:t>
            </w:r>
            <w:r>
              <w:rPr>
                <w:rFonts w:eastAsiaTheme="minorEastAsia"/>
                <w:noProof/>
                <w:kern w:val="2"/>
                <w:sz w:val="24"/>
                <w:szCs w:val="24"/>
                <w:lang w:val="en-150" w:eastAsia="en-150"/>
                <w14:ligatures w14:val="standardContextual"/>
              </w:rPr>
              <w:tab/>
            </w:r>
            <w:r w:rsidRPr="00AD74B9">
              <w:rPr>
                <w:rStyle w:val="Hyperlink"/>
                <w:rFonts w:ascii="Segoe UI" w:hAnsi="Segoe UI" w:cs="Segoe UI"/>
                <w:b/>
                <w:bCs/>
                <w:noProof/>
              </w:rPr>
              <w:t>Logon Triggers</w:t>
            </w:r>
            <w:r>
              <w:rPr>
                <w:noProof/>
                <w:webHidden/>
              </w:rPr>
              <w:tab/>
            </w:r>
            <w:r>
              <w:rPr>
                <w:noProof/>
                <w:webHidden/>
              </w:rPr>
              <w:fldChar w:fldCharType="begin"/>
            </w:r>
            <w:r>
              <w:rPr>
                <w:noProof/>
                <w:webHidden/>
              </w:rPr>
              <w:instrText xml:space="preserve"> PAGEREF _Toc216693233 \h </w:instrText>
            </w:r>
            <w:r>
              <w:rPr>
                <w:noProof/>
                <w:webHidden/>
              </w:rPr>
            </w:r>
            <w:r>
              <w:rPr>
                <w:noProof/>
                <w:webHidden/>
              </w:rPr>
              <w:fldChar w:fldCharType="separate"/>
            </w:r>
            <w:r>
              <w:rPr>
                <w:noProof/>
                <w:webHidden/>
              </w:rPr>
              <w:t>12</w:t>
            </w:r>
            <w:r>
              <w:rPr>
                <w:noProof/>
                <w:webHidden/>
              </w:rPr>
              <w:fldChar w:fldCharType="end"/>
            </w:r>
          </w:hyperlink>
        </w:p>
        <w:p w14:paraId="08706355" w14:textId="121E1DC8"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34" w:history="1">
            <w:r w:rsidRPr="00AD74B9">
              <w:rPr>
                <w:rStyle w:val="Hyperlink"/>
                <w:noProof/>
                <w:lang w:val="en-US"/>
              </w:rPr>
              <w:t>Temp tables</w:t>
            </w:r>
            <w:r>
              <w:rPr>
                <w:noProof/>
                <w:webHidden/>
              </w:rPr>
              <w:tab/>
            </w:r>
            <w:r>
              <w:rPr>
                <w:noProof/>
                <w:webHidden/>
              </w:rPr>
              <w:fldChar w:fldCharType="begin"/>
            </w:r>
            <w:r>
              <w:rPr>
                <w:noProof/>
                <w:webHidden/>
              </w:rPr>
              <w:instrText xml:space="preserve"> PAGEREF _Toc216693234 \h </w:instrText>
            </w:r>
            <w:r>
              <w:rPr>
                <w:noProof/>
                <w:webHidden/>
              </w:rPr>
            </w:r>
            <w:r>
              <w:rPr>
                <w:noProof/>
                <w:webHidden/>
              </w:rPr>
              <w:fldChar w:fldCharType="separate"/>
            </w:r>
            <w:r>
              <w:rPr>
                <w:noProof/>
                <w:webHidden/>
              </w:rPr>
              <w:t>12</w:t>
            </w:r>
            <w:r>
              <w:rPr>
                <w:noProof/>
                <w:webHidden/>
              </w:rPr>
              <w:fldChar w:fldCharType="end"/>
            </w:r>
          </w:hyperlink>
        </w:p>
        <w:p w14:paraId="5A9F62DC" w14:textId="0AE84177" w:rsidR="008904EF" w:rsidRDefault="008904EF">
          <w:pPr>
            <w:pStyle w:val="TOC2"/>
            <w:tabs>
              <w:tab w:val="right" w:leader="dot" w:pos="9345"/>
            </w:tabs>
            <w:rPr>
              <w:rFonts w:eastAsiaTheme="minorEastAsia"/>
              <w:noProof/>
              <w:kern w:val="2"/>
              <w:sz w:val="24"/>
              <w:szCs w:val="24"/>
              <w:lang w:val="en-150" w:eastAsia="en-150"/>
              <w14:ligatures w14:val="standardContextual"/>
            </w:rPr>
          </w:pPr>
          <w:hyperlink w:anchor="_Toc216693235" w:history="1">
            <w:r w:rsidRPr="00AD74B9">
              <w:rPr>
                <w:rStyle w:val="Hyperlink"/>
                <w:noProof/>
                <w:lang w:val="en-US" w:eastAsia="ru-RU"/>
              </w:rPr>
              <w:t>Usage:</w:t>
            </w:r>
            <w:r>
              <w:rPr>
                <w:noProof/>
                <w:webHidden/>
              </w:rPr>
              <w:tab/>
            </w:r>
            <w:r>
              <w:rPr>
                <w:noProof/>
                <w:webHidden/>
              </w:rPr>
              <w:fldChar w:fldCharType="begin"/>
            </w:r>
            <w:r>
              <w:rPr>
                <w:noProof/>
                <w:webHidden/>
              </w:rPr>
              <w:instrText xml:space="preserve"> PAGEREF _Toc216693235 \h </w:instrText>
            </w:r>
            <w:r>
              <w:rPr>
                <w:noProof/>
                <w:webHidden/>
              </w:rPr>
            </w:r>
            <w:r>
              <w:rPr>
                <w:noProof/>
                <w:webHidden/>
              </w:rPr>
              <w:fldChar w:fldCharType="separate"/>
            </w:r>
            <w:r>
              <w:rPr>
                <w:noProof/>
                <w:webHidden/>
              </w:rPr>
              <w:t>13</w:t>
            </w:r>
            <w:r>
              <w:rPr>
                <w:noProof/>
                <w:webHidden/>
              </w:rPr>
              <w:fldChar w:fldCharType="end"/>
            </w:r>
          </w:hyperlink>
        </w:p>
        <w:p w14:paraId="2FA0677E" w14:textId="2ADA1A67" w:rsidR="008904EF" w:rsidRDefault="008904EF">
          <w:pPr>
            <w:pStyle w:val="TOC2"/>
            <w:tabs>
              <w:tab w:val="right" w:leader="dot" w:pos="9345"/>
            </w:tabs>
            <w:rPr>
              <w:rFonts w:eastAsiaTheme="minorEastAsia"/>
              <w:noProof/>
              <w:kern w:val="2"/>
              <w:sz w:val="24"/>
              <w:szCs w:val="24"/>
              <w:lang w:val="en-150" w:eastAsia="en-150"/>
              <w14:ligatures w14:val="standardContextual"/>
            </w:rPr>
          </w:pPr>
          <w:hyperlink w:anchor="_Toc216693236" w:history="1">
            <w:r w:rsidRPr="00AD74B9">
              <w:rPr>
                <w:rStyle w:val="Hyperlink"/>
                <w:noProof/>
                <w:lang w:val="en-US" w:eastAsia="ru-RU"/>
              </w:rPr>
              <w:t>Temp tables vs Views</w:t>
            </w:r>
            <w:r>
              <w:rPr>
                <w:noProof/>
                <w:webHidden/>
              </w:rPr>
              <w:tab/>
            </w:r>
            <w:r>
              <w:rPr>
                <w:noProof/>
                <w:webHidden/>
              </w:rPr>
              <w:fldChar w:fldCharType="begin"/>
            </w:r>
            <w:r>
              <w:rPr>
                <w:noProof/>
                <w:webHidden/>
              </w:rPr>
              <w:instrText xml:space="preserve"> PAGEREF _Toc216693236 \h </w:instrText>
            </w:r>
            <w:r>
              <w:rPr>
                <w:noProof/>
                <w:webHidden/>
              </w:rPr>
            </w:r>
            <w:r>
              <w:rPr>
                <w:noProof/>
                <w:webHidden/>
              </w:rPr>
              <w:fldChar w:fldCharType="separate"/>
            </w:r>
            <w:r>
              <w:rPr>
                <w:noProof/>
                <w:webHidden/>
              </w:rPr>
              <w:t>13</w:t>
            </w:r>
            <w:r>
              <w:rPr>
                <w:noProof/>
                <w:webHidden/>
              </w:rPr>
              <w:fldChar w:fldCharType="end"/>
            </w:r>
          </w:hyperlink>
        </w:p>
        <w:p w14:paraId="37AF10E2" w14:textId="637237AA"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37" w:history="1">
            <w:r w:rsidRPr="00AD74B9">
              <w:rPr>
                <w:rStyle w:val="Hyperlink"/>
                <w:rFonts w:ascii="Arial" w:eastAsia="Times New Roman" w:hAnsi="Arial" w:cs="Arial"/>
                <w:noProof/>
                <w:kern w:val="36"/>
                <w:lang w:val="en-US" w:eastAsia="ru-RU"/>
              </w:rPr>
              <w:t>Variable tables</w:t>
            </w:r>
            <w:r>
              <w:rPr>
                <w:noProof/>
                <w:webHidden/>
              </w:rPr>
              <w:tab/>
            </w:r>
            <w:r>
              <w:rPr>
                <w:noProof/>
                <w:webHidden/>
              </w:rPr>
              <w:fldChar w:fldCharType="begin"/>
            </w:r>
            <w:r>
              <w:rPr>
                <w:noProof/>
                <w:webHidden/>
              </w:rPr>
              <w:instrText xml:space="preserve"> PAGEREF _Toc216693237 \h </w:instrText>
            </w:r>
            <w:r>
              <w:rPr>
                <w:noProof/>
                <w:webHidden/>
              </w:rPr>
            </w:r>
            <w:r>
              <w:rPr>
                <w:noProof/>
                <w:webHidden/>
              </w:rPr>
              <w:fldChar w:fldCharType="separate"/>
            </w:r>
            <w:r>
              <w:rPr>
                <w:noProof/>
                <w:webHidden/>
              </w:rPr>
              <w:t>14</w:t>
            </w:r>
            <w:r>
              <w:rPr>
                <w:noProof/>
                <w:webHidden/>
              </w:rPr>
              <w:fldChar w:fldCharType="end"/>
            </w:r>
          </w:hyperlink>
        </w:p>
        <w:p w14:paraId="52278C36" w14:textId="2434CCE4" w:rsidR="008904EF" w:rsidRDefault="008904EF">
          <w:pPr>
            <w:pStyle w:val="TOC2"/>
            <w:tabs>
              <w:tab w:val="right" w:leader="dot" w:pos="9345"/>
            </w:tabs>
            <w:rPr>
              <w:rFonts w:eastAsiaTheme="minorEastAsia"/>
              <w:noProof/>
              <w:kern w:val="2"/>
              <w:sz w:val="24"/>
              <w:szCs w:val="24"/>
              <w:lang w:val="en-150" w:eastAsia="en-150"/>
              <w14:ligatures w14:val="standardContextual"/>
            </w:rPr>
          </w:pPr>
          <w:hyperlink w:anchor="_Toc216693238" w:history="1">
            <w:r w:rsidRPr="00AD74B9">
              <w:rPr>
                <w:rStyle w:val="Hyperlink"/>
                <w:noProof/>
                <w:lang w:val="en-US" w:eastAsia="ru-RU"/>
              </w:rPr>
              <w:t>Temp vs Var tables</w:t>
            </w:r>
            <w:r>
              <w:rPr>
                <w:noProof/>
                <w:webHidden/>
              </w:rPr>
              <w:tab/>
            </w:r>
            <w:r>
              <w:rPr>
                <w:noProof/>
                <w:webHidden/>
              </w:rPr>
              <w:fldChar w:fldCharType="begin"/>
            </w:r>
            <w:r>
              <w:rPr>
                <w:noProof/>
                <w:webHidden/>
              </w:rPr>
              <w:instrText xml:space="preserve"> PAGEREF _Toc216693238 \h </w:instrText>
            </w:r>
            <w:r>
              <w:rPr>
                <w:noProof/>
                <w:webHidden/>
              </w:rPr>
            </w:r>
            <w:r>
              <w:rPr>
                <w:noProof/>
                <w:webHidden/>
              </w:rPr>
              <w:fldChar w:fldCharType="separate"/>
            </w:r>
            <w:r>
              <w:rPr>
                <w:noProof/>
                <w:webHidden/>
              </w:rPr>
              <w:t>14</w:t>
            </w:r>
            <w:r>
              <w:rPr>
                <w:noProof/>
                <w:webHidden/>
              </w:rPr>
              <w:fldChar w:fldCharType="end"/>
            </w:r>
          </w:hyperlink>
        </w:p>
        <w:p w14:paraId="523AD2DA" w14:textId="0921E573"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39" w:history="1">
            <w:r w:rsidRPr="00AD74B9">
              <w:rPr>
                <w:rStyle w:val="Hyperlink"/>
                <w:rFonts w:ascii="Arial" w:hAnsi="Arial" w:cs="Arial"/>
                <w:noProof/>
                <w:lang w:val="en-US"/>
              </w:rPr>
              <w:t>Global tables</w:t>
            </w:r>
            <w:r>
              <w:rPr>
                <w:noProof/>
                <w:webHidden/>
              </w:rPr>
              <w:tab/>
            </w:r>
            <w:r>
              <w:rPr>
                <w:noProof/>
                <w:webHidden/>
              </w:rPr>
              <w:fldChar w:fldCharType="begin"/>
            </w:r>
            <w:r>
              <w:rPr>
                <w:noProof/>
                <w:webHidden/>
              </w:rPr>
              <w:instrText xml:space="preserve"> PAGEREF _Toc216693239 \h </w:instrText>
            </w:r>
            <w:r>
              <w:rPr>
                <w:noProof/>
                <w:webHidden/>
              </w:rPr>
            </w:r>
            <w:r>
              <w:rPr>
                <w:noProof/>
                <w:webHidden/>
              </w:rPr>
              <w:fldChar w:fldCharType="separate"/>
            </w:r>
            <w:r>
              <w:rPr>
                <w:noProof/>
                <w:webHidden/>
              </w:rPr>
              <w:t>15</w:t>
            </w:r>
            <w:r>
              <w:rPr>
                <w:noProof/>
                <w:webHidden/>
              </w:rPr>
              <w:fldChar w:fldCharType="end"/>
            </w:r>
          </w:hyperlink>
        </w:p>
        <w:p w14:paraId="35B7C9DE" w14:textId="054AE883" w:rsidR="008904EF" w:rsidRDefault="008904EF">
          <w:pPr>
            <w:pStyle w:val="TOC2"/>
            <w:tabs>
              <w:tab w:val="right" w:leader="dot" w:pos="9345"/>
            </w:tabs>
            <w:rPr>
              <w:rFonts w:eastAsiaTheme="minorEastAsia"/>
              <w:noProof/>
              <w:kern w:val="2"/>
              <w:sz w:val="24"/>
              <w:szCs w:val="24"/>
              <w:lang w:val="en-150" w:eastAsia="en-150"/>
              <w14:ligatures w14:val="standardContextual"/>
            </w:rPr>
          </w:pPr>
          <w:hyperlink w:anchor="_Toc216693240" w:history="1">
            <w:r w:rsidRPr="00AD74B9">
              <w:rPr>
                <w:rStyle w:val="Hyperlink"/>
                <w:noProof/>
                <w:lang w:val="en-US" w:eastAsia="ru-RU"/>
              </w:rPr>
              <w:t>Performance</w:t>
            </w:r>
            <w:r>
              <w:rPr>
                <w:noProof/>
                <w:webHidden/>
              </w:rPr>
              <w:tab/>
            </w:r>
            <w:r>
              <w:rPr>
                <w:noProof/>
                <w:webHidden/>
              </w:rPr>
              <w:fldChar w:fldCharType="begin"/>
            </w:r>
            <w:r>
              <w:rPr>
                <w:noProof/>
                <w:webHidden/>
              </w:rPr>
              <w:instrText xml:space="preserve"> PAGEREF _Toc216693240 \h </w:instrText>
            </w:r>
            <w:r>
              <w:rPr>
                <w:noProof/>
                <w:webHidden/>
              </w:rPr>
            </w:r>
            <w:r>
              <w:rPr>
                <w:noProof/>
                <w:webHidden/>
              </w:rPr>
              <w:fldChar w:fldCharType="separate"/>
            </w:r>
            <w:r>
              <w:rPr>
                <w:noProof/>
                <w:webHidden/>
              </w:rPr>
              <w:t>15</w:t>
            </w:r>
            <w:r>
              <w:rPr>
                <w:noProof/>
                <w:webHidden/>
              </w:rPr>
              <w:fldChar w:fldCharType="end"/>
            </w:r>
          </w:hyperlink>
        </w:p>
        <w:p w14:paraId="66C806DD" w14:textId="54852B09"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41" w:history="1">
            <w:r w:rsidRPr="00AD74B9">
              <w:rPr>
                <w:rStyle w:val="Hyperlink"/>
                <w:noProof/>
                <w:lang w:val="en-US"/>
              </w:rPr>
              <w:t>When “NOT NULL” can be NULL</w:t>
            </w:r>
            <w:r>
              <w:rPr>
                <w:noProof/>
                <w:webHidden/>
              </w:rPr>
              <w:tab/>
            </w:r>
            <w:r>
              <w:rPr>
                <w:noProof/>
                <w:webHidden/>
              </w:rPr>
              <w:fldChar w:fldCharType="begin"/>
            </w:r>
            <w:r>
              <w:rPr>
                <w:noProof/>
                <w:webHidden/>
              </w:rPr>
              <w:instrText xml:space="preserve"> PAGEREF _Toc216693241 \h </w:instrText>
            </w:r>
            <w:r>
              <w:rPr>
                <w:noProof/>
                <w:webHidden/>
              </w:rPr>
            </w:r>
            <w:r>
              <w:rPr>
                <w:noProof/>
                <w:webHidden/>
              </w:rPr>
              <w:fldChar w:fldCharType="separate"/>
            </w:r>
            <w:r>
              <w:rPr>
                <w:noProof/>
                <w:webHidden/>
              </w:rPr>
              <w:t>16</w:t>
            </w:r>
            <w:r>
              <w:rPr>
                <w:noProof/>
                <w:webHidden/>
              </w:rPr>
              <w:fldChar w:fldCharType="end"/>
            </w:r>
          </w:hyperlink>
        </w:p>
        <w:p w14:paraId="22BC357D" w14:textId="05AFCDE3"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42" w:history="1">
            <w:r w:rsidRPr="00AD74B9">
              <w:rPr>
                <w:rStyle w:val="Hyperlink"/>
                <w:noProof/>
                <w:lang w:val="en-US"/>
              </w:rPr>
              <w:t>Truncate vs Delete</w:t>
            </w:r>
            <w:r>
              <w:rPr>
                <w:noProof/>
                <w:webHidden/>
              </w:rPr>
              <w:tab/>
            </w:r>
            <w:r>
              <w:rPr>
                <w:noProof/>
                <w:webHidden/>
              </w:rPr>
              <w:fldChar w:fldCharType="begin"/>
            </w:r>
            <w:r>
              <w:rPr>
                <w:noProof/>
                <w:webHidden/>
              </w:rPr>
              <w:instrText xml:space="preserve"> PAGEREF _Toc216693242 \h </w:instrText>
            </w:r>
            <w:r>
              <w:rPr>
                <w:noProof/>
                <w:webHidden/>
              </w:rPr>
            </w:r>
            <w:r>
              <w:rPr>
                <w:noProof/>
                <w:webHidden/>
              </w:rPr>
              <w:fldChar w:fldCharType="separate"/>
            </w:r>
            <w:r>
              <w:rPr>
                <w:noProof/>
                <w:webHidden/>
              </w:rPr>
              <w:t>16</w:t>
            </w:r>
            <w:r>
              <w:rPr>
                <w:noProof/>
                <w:webHidden/>
              </w:rPr>
              <w:fldChar w:fldCharType="end"/>
            </w:r>
          </w:hyperlink>
        </w:p>
        <w:p w14:paraId="295CB0C9" w14:textId="6CDE4B22"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43" w:history="1">
            <w:r w:rsidRPr="00AD74B9">
              <w:rPr>
                <w:rStyle w:val="Hyperlink"/>
                <w:noProof/>
                <w:lang w:val="en-US"/>
              </w:rPr>
              <w:t>TRANSACTION</w:t>
            </w:r>
            <w:r>
              <w:rPr>
                <w:noProof/>
                <w:webHidden/>
              </w:rPr>
              <w:tab/>
            </w:r>
            <w:r>
              <w:rPr>
                <w:noProof/>
                <w:webHidden/>
              </w:rPr>
              <w:fldChar w:fldCharType="begin"/>
            </w:r>
            <w:r>
              <w:rPr>
                <w:noProof/>
                <w:webHidden/>
              </w:rPr>
              <w:instrText xml:space="preserve"> PAGEREF _Toc216693243 \h </w:instrText>
            </w:r>
            <w:r>
              <w:rPr>
                <w:noProof/>
                <w:webHidden/>
              </w:rPr>
            </w:r>
            <w:r>
              <w:rPr>
                <w:noProof/>
                <w:webHidden/>
              </w:rPr>
              <w:fldChar w:fldCharType="separate"/>
            </w:r>
            <w:r>
              <w:rPr>
                <w:noProof/>
                <w:webHidden/>
              </w:rPr>
              <w:t>17</w:t>
            </w:r>
            <w:r>
              <w:rPr>
                <w:noProof/>
                <w:webHidden/>
              </w:rPr>
              <w:fldChar w:fldCharType="end"/>
            </w:r>
          </w:hyperlink>
        </w:p>
        <w:p w14:paraId="63F6E795" w14:textId="3D922833"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44" w:history="1">
            <w:r w:rsidRPr="00AD74B9">
              <w:rPr>
                <w:rStyle w:val="Hyperlink"/>
                <w:noProof/>
                <w:lang w:val="en-US"/>
              </w:rPr>
              <w:t>CURSOR</w:t>
            </w:r>
            <w:r>
              <w:rPr>
                <w:noProof/>
                <w:webHidden/>
              </w:rPr>
              <w:tab/>
            </w:r>
            <w:r>
              <w:rPr>
                <w:noProof/>
                <w:webHidden/>
              </w:rPr>
              <w:fldChar w:fldCharType="begin"/>
            </w:r>
            <w:r>
              <w:rPr>
                <w:noProof/>
                <w:webHidden/>
              </w:rPr>
              <w:instrText xml:space="preserve"> PAGEREF _Toc216693244 \h </w:instrText>
            </w:r>
            <w:r>
              <w:rPr>
                <w:noProof/>
                <w:webHidden/>
              </w:rPr>
            </w:r>
            <w:r>
              <w:rPr>
                <w:noProof/>
                <w:webHidden/>
              </w:rPr>
              <w:fldChar w:fldCharType="separate"/>
            </w:r>
            <w:r>
              <w:rPr>
                <w:noProof/>
                <w:webHidden/>
              </w:rPr>
              <w:t>17</w:t>
            </w:r>
            <w:r>
              <w:rPr>
                <w:noProof/>
                <w:webHidden/>
              </w:rPr>
              <w:fldChar w:fldCharType="end"/>
            </w:r>
          </w:hyperlink>
        </w:p>
        <w:p w14:paraId="121F33CC" w14:textId="3D34A136"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45" w:history="1">
            <w:r w:rsidRPr="00AD74B9">
              <w:rPr>
                <w:rStyle w:val="Hyperlink"/>
                <w:noProof/>
                <w:lang w:val="en-US"/>
              </w:rPr>
              <w:t>Кеширование в SQL Server</w:t>
            </w:r>
            <w:r>
              <w:rPr>
                <w:noProof/>
                <w:webHidden/>
              </w:rPr>
              <w:tab/>
            </w:r>
            <w:r>
              <w:rPr>
                <w:noProof/>
                <w:webHidden/>
              </w:rPr>
              <w:fldChar w:fldCharType="begin"/>
            </w:r>
            <w:r>
              <w:rPr>
                <w:noProof/>
                <w:webHidden/>
              </w:rPr>
              <w:instrText xml:space="preserve"> PAGEREF _Toc216693245 \h </w:instrText>
            </w:r>
            <w:r>
              <w:rPr>
                <w:noProof/>
                <w:webHidden/>
              </w:rPr>
            </w:r>
            <w:r>
              <w:rPr>
                <w:noProof/>
                <w:webHidden/>
              </w:rPr>
              <w:fldChar w:fldCharType="separate"/>
            </w:r>
            <w:r>
              <w:rPr>
                <w:noProof/>
                <w:webHidden/>
              </w:rPr>
              <w:t>18</w:t>
            </w:r>
            <w:r>
              <w:rPr>
                <w:noProof/>
                <w:webHidden/>
              </w:rPr>
              <w:fldChar w:fldCharType="end"/>
            </w:r>
          </w:hyperlink>
        </w:p>
        <w:p w14:paraId="5212C577" w14:textId="6DC4F359"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46" w:history="1">
            <w:r w:rsidRPr="00AD74B9">
              <w:rPr>
                <w:rStyle w:val="Hyperlink"/>
                <w:noProof/>
                <w:lang w:val="en-US"/>
              </w:rPr>
              <w:t>Блокировки</w:t>
            </w:r>
            <w:r>
              <w:rPr>
                <w:noProof/>
                <w:webHidden/>
              </w:rPr>
              <w:tab/>
            </w:r>
            <w:r>
              <w:rPr>
                <w:noProof/>
                <w:webHidden/>
              </w:rPr>
              <w:fldChar w:fldCharType="begin"/>
            </w:r>
            <w:r>
              <w:rPr>
                <w:noProof/>
                <w:webHidden/>
              </w:rPr>
              <w:instrText xml:space="preserve"> PAGEREF _Toc216693246 \h </w:instrText>
            </w:r>
            <w:r>
              <w:rPr>
                <w:noProof/>
                <w:webHidden/>
              </w:rPr>
            </w:r>
            <w:r>
              <w:rPr>
                <w:noProof/>
                <w:webHidden/>
              </w:rPr>
              <w:fldChar w:fldCharType="separate"/>
            </w:r>
            <w:r>
              <w:rPr>
                <w:noProof/>
                <w:webHidden/>
              </w:rPr>
              <w:t>19</w:t>
            </w:r>
            <w:r>
              <w:rPr>
                <w:noProof/>
                <w:webHidden/>
              </w:rPr>
              <w:fldChar w:fldCharType="end"/>
            </w:r>
          </w:hyperlink>
        </w:p>
        <w:p w14:paraId="352E5473" w14:textId="6380D74D"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47" w:history="1">
            <w:r w:rsidRPr="00AD74B9">
              <w:rPr>
                <w:rStyle w:val="Hyperlink"/>
                <w:noProof/>
              </w:rPr>
              <w:t>Каким образом избежать взаимоблокировок (</w:t>
            </w:r>
            <w:r w:rsidRPr="00AD74B9">
              <w:rPr>
                <w:rStyle w:val="Hyperlink"/>
                <w:noProof/>
                <w:lang w:val="en-US"/>
              </w:rPr>
              <w:t>deadlock</w:t>
            </w:r>
            <w:r w:rsidRPr="00AD74B9">
              <w:rPr>
                <w:rStyle w:val="Hyperlink"/>
                <w:noProof/>
              </w:rPr>
              <w:t xml:space="preserve">) в </w:t>
            </w:r>
            <w:r w:rsidRPr="00AD74B9">
              <w:rPr>
                <w:rStyle w:val="Hyperlink"/>
                <w:noProof/>
                <w:lang w:val="en-US"/>
              </w:rPr>
              <w:t>MySql</w:t>
            </w:r>
            <w:r w:rsidRPr="00AD74B9">
              <w:rPr>
                <w:rStyle w:val="Hyperlink"/>
                <w:noProof/>
              </w:rPr>
              <w:t>?</w:t>
            </w:r>
            <w:r>
              <w:rPr>
                <w:noProof/>
                <w:webHidden/>
              </w:rPr>
              <w:tab/>
            </w:r>
            <w:r>
              <w:rPr>
                <w:noProof/>
                <w:webHidden/>
              </w:rPr>
              <w:fldChar w:fldCharType="begin"/>
            </w:r>
            <w:r>
              <w:rPr>
                <w:noProof/>
                <w:webHidden/>
              </w:rPr>
              <w:instrText xml:space="preserve"> PAGEREF _Toc216693247 \h </w:instrText>
            </w:r>
            <w:r>
              <w:rPr>
                <w:noProof/>
                <w:webHidden/>
              </w:rPr>
            </w:r>
            <w:r>
              <w:rPr>
                <w:noProof/>
                <w:webHidden/>
              </w:rPr>
              <w:fldChar w:fldCharType="separate"/>
            </w:r>
            <w:r>
              <w:rPr>
                <w:noProof/>
                <w:webHidden/>
              </w:rPr>
              <w:t>20</w:t>
            </w:r>
            <w:r>
              <w:rPr>
                <w:noProof/>
                <w:webHidden/>
              </w:rPr>
              <w:fldChar w:fldCharType="end"/>
            </w:r>
          </w:hyperlink>
        </w:p>
        <w:p w14:paraId="4D6AA109" w14:textId="1D03122C"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48" w:history="1">
            <w:r w:rsidRPr="00AD74B9">
              <w:rPr>
                <w:rStyle w:val="Hyperlink"/>
                <w:noProof/>
              </w:rPr>
              <w:t xml:space="preserve">Отличия </w:t>
            </w:r>
            <w:r w:rsidRPr="00AD74B9">
              <w:rPr>
                <w:rStyle w:val="Hyperlink"/>
                <w:noProof/>
                <w:lang w:val="en-US"/>
              </w:rPr>
              <w:t>BST</w:t>
            </w:r>
            <w:r w:rsidRPr="00AD74B9">
              <w:rPr>
                <w:rStyle w:val="Hyperlink"/>
                <w:noProof/>
              </w:rPr>
              <w:t xml:space="preserve"> от </w:t>
            </w:r>
            <w:r w:rsidRPr="00AD74B9">
              <w:rPr>
                <w:rStyle w:val="Hyperlink"/>
                <w:noProof/>
                <w:lang w:val="en-US"/>
              </w:rPr>
              <w:t>B</w:t>
            </w:r>
            <w:r w:rsidRPr="00AD74B9">
              <w:rPr>
                <w:rStyle w:val="Hyperlink"/>
                <w:noProof/>
              </w:rPr>
              <w:t>-</w:t>
            </w:r>
            <w:r w:rsidRPr="00AD74B9">
              <w:rPr>
                <w:rStyle w:val="Hyperlink"/>
                <w:noProof/>
                <w:lang w:val="en-US"/>
              </w:rPr>
              <w:t>Tree</w:t>
            </w:r>
            <w:r w:rsidRPr="00AD74B9">
              <w:rPr>
                <w:rStyle w:val="Hyperlink"/>
                <w:noProof/>
              </w:rPr>
              <w:t xml:space="preserve"> (кластерный индекс)</w:t>
            </w:r>
            <w:r>
              <w:rPr>
                <w:noProof/>
                <w:webHidden/>
              </w:rPr>
              <w:tab/>
            </w:r>
            <w:r>
              <w:rPr>
                <w:noProof/>
                <w:webHidden/>
              </w:rPr>
              <w:fldChar w:fldCharType="begin"/>
            </w:r>
            <w:r>
              <w:rPr>
                <w:noProof/>
                <w:webHidden/>
              </w:rPr>
              <w:instrText xml:space="preserve"> PAGEREF _Toc216693248 \h </w:instrText>
            </w:r>
            <w:r>
              <w:rPr>
                <w:noProof/>
                <w:webHidden/>
              </w:rPr>
            </w:r>
            <w:r>
              <w:rPr>
                <w:noProof/>
                <w:webHidden/>
              </w:rPr>
              <w:fldChar w:fldCharType="separate"/>
            </w:r>
            <w:r>
              <w:rPr>
                <w:noProof/>
                <w:webHidden/>
              </w:rPr>
              <w:t>21</w:t>
            </w:r>
            <w:r>
              <w:rPr>
                <w:noProof/>
                <w:webHidden/>
              </w:rPr>
              <w:fldChar w:fldCharType="end"/>
            </w:r>
          </w:hyperlink>
        </w:p>
        <w:p w14:paraId="0EB0A745" w14:textId="1F15C354"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49" w:history="1">
            <w:r w:rsidRPr="00AD74B9">
              <w:rPr>
                <w:rStyle w:val="Hyperlink"/>
                <w:noProof/>
              </w:rPr>
              <w:t xml:space="preserve">Много </w:t>
            </w:r>
            <w:r w:rsidRPr="00AD74B9">
              <w:rPr>
                <w:rStyle w:val="Hyperlink"/>
                <w:noProof/>
                <w:lang w:val="en-US"/>
              </w:rPr>
              <w:t>JOIN</w:t>
            </w:r>
            <w:r w:rsidRPr="00AD74B9">
              <w:rPr>
                <w:rStyle w:val="Hyperlink"/>
                <w:noProof/>
              </w:rPr>
              <w:t>-ов (</w:t>
            </w:r>
            <w:r w:rsidRPr="00AD74B9">
              <w:rPr>
                <w:rStyle w:val="Hyperlink"/>
                <w:noProof/>
                <w:lang w:val="en-US"/>
              </w:rPr>
              <w:t>Include</w:t>
            </w:r>
            <w:r w:rsidRPr="00AD74B9">
              <w:rPr>
                <w:rStyle w:val="Hyperlink"/>
                <w:noProof/>
              </w:rPr>
              <w:t xml:space="preserve"> </w:t>
            </w:r>
            <w:r w:rsidRPr="00AD74B9">
              <w:rPr>
                <w:rStyle w:val="Hyperlink"/>
                <w:noProof/>
                <w:lang w:val="en-US"/>
              </w:rPr>
              <w:t>ef</w:t>
            </w:r>
            <w:r w:rsidRPr="00AD74B9">
              <w:rPr>
                <w:rStyle w:val="Hyperlink"/>
                <w:noProof/>
              </w:rPr>
              <w:t>) - проблемы</w:t>
            </w:r>
            <w:r>
              <w:rPr>
                <w:noProof/>
                <w:webHidden/>
              </w:rPr>
              <w:tab/>
            </w:r>
            <w:r>
              <w:rPr>
                <w:noProof/>
                <w:webHidden/>
              </w:rPr>
              <w:fldChar w:fldCharType="begin"/>
            </w:r>
            <w:r>
              <w:rPr>
                <w:noProof/>
                <w:webHidden/>
              </w:rPr>
              <w:instrText xml:space="preserve"> PAGEREF _Toc216693249 \h </w:instrText>
            </w:r>
            <w:r>
              <w:rPr>
                <w:noProof/>
                <w:webHidden/>
              </w:rPr>
            </w:r>
            <w:r>
              <w:rPr>
                <w:noProof/>
                <w:webHidden/>
              </w:rPr>
              <w:fldChar w:fldCharType="separate"/>
            </w:r>
            <w:r>
              <w:rPr>
                <w:noProof/>
                <w:webHidden/>
              </w:rPr>
              <w:t>22</w:t>
            </w:r>
            <w:r>
              <w:rPr>
                <w:noProof/>
                <w:webHidden/>
              </w:rPr>
              <w:fldChar w:fldCharType="end"/>
            </w:r>
          </w:hyperlink>
        </w:p>
        <w:p w14:paraId="2A0DC31B" w14:textId="574A8F3E"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50" w:history="1">
            <w:r w:rsidRPr="00AD74B9">
              <w:rPr>
                <w:rStyle w:val="Hyperlink"/>
                <w:noProof/>
                <w:lang w:val="en-US"/>
              </w:rPr>
              <w:t>Seek vs Scan</w:t>
            </w:r>
            <w:r>
              <w:rPr>
                <w:noProof/>
                <w:webHidden/>
              </w:rPr>
              <w:tab/>
            </w:r>
            <w:r>
              <w:rPr>
                <w:noProof/>
                <w:webHidden/>
              </w:rPr>
              <w:fldChar w:fldCharType="begin"/>
            </w:r>
            <w:r>
              <w:rPr>
                <w:noProof/>
                <w:webHidden/>
              </w:rPr>
              <w:instrText xml:space="preserve"> PAGEREF _Toc216693250 \h </w:instrText>
            </w:r>
            <w:r>
              <w:rPr>
                <w:noProof/>
                <w:webHidden/>
              </w:rPr>
            </w:r>
            <w:r>
              <w:rPr>
                <w:noProof/>
                <w:webHidden/>
              </w:rPr>
              <w:fldChar w:fldCharType="separate"/>
            </w:r>
            <w:r>
              <w:rPr>
                <w:noProof/>
                <w:webHidden/>
              </w:rPr>
              <w:t>22</w:t>
            </w:r>
            <w:r>
              <w:rPr>
                <w:noProof/>
                <w:webHidden/>
              </w:rPr>
              <w:fldChar w:fldCharType="end"/>
            </w:r>
          </w:hyperlink>
        </w:p>
        <w:p w14:paraId="6D02AFC2" w14:textId="407F5989" w:rsidR="008904EF" w:rsidRDefault="008904EF">
          <w:pPr>
            <w:pStyle w:val="TOC1"/>
            <w:tabs>
              <w:tab w:val="right" w:leader="dot" w:pos="9345"/>
            </w:tabs>
            <w:rPr>
              <w:rFonts w:eastAsiaTheme="minorEastAsia"/>
              <w:noProof/>
              <w:kern w:val="2"/>
              <w:sz w:val="24"/>
              <w:szCs w:val="24"/>
              <w:lang w:val="en-150" w:eastAsia="en-150"/>
              <w14:ligatures w14:val="standardContextual"/>
            </w:rPr>
          </w:pPr>
          <w:hyperlink w:anchor="_Toc216693251" w:history="1">
            <w:r w:rsidRPr="00AD74B9">
              <w:rPr>
                <w:rStyle w:val="Hyperlink"/>
                <w:noProof/>
                <w:lang w:val="en-US"/>
              </w:rPr>
              <w:t>GUID vs INT as PK</w:t>
            </w:r>
            <w:r>
              <w:rPr>
                <w:noProof/>
                <w:webHidden/>
              </w:rPr>
              <w:tab/>
            </w:r>
            <w:r>
              <w:rPr>
                <w:noProof/>
                <w:webHidden/>
              </w:rPr>
              <w:fldChar w:fldCharType="begin"/>
            </w:r>
            <w:r>
              <w:rPr>
                <w:noProof/>
                <w:webHidden/>
              </w:rPr>
              <w:instrText xml:space="preserve"> PAGEREF _Toc216693251 \h </w:instrText>
            </w:r>
            <w:r>
              <w:rPr>
                <w:noProof/>
                <w:webHidden/>
              </w:rPr>
            </w:r>
            <w:r>
              <w:rPr>
                <w:noProof/>
                <w:webHidden/>
              </w:rPr>
              <w:fldChar w:fldCharType="separate"/>
            </w:r>
            <w:r>
              <w:rPr>
                <w:noProof/>
                <w:webHidden/>
              </w:rPr>
              <w:t>23</w:t>
            </w:r>
            <w:r>
              <w:rPr>
                <w:noProof/>
                <w:webHidden/>
              </w:rPr>
              <w:fldChar w:fldCharType="end"/>
            </w:r>
          </w:hyperlink>
        </w:p>
        <w:p w14:paraId="1B1D9439" w14:textId="30F7C2CC" w:rsidR="008904EF" w:rsidRDefault="008904EF">
          <w:pPr>
            <w:pStyle w:val="TOC2"/>
            <w:tabs>
              <w:tab w:val="right" w:leader="dot" w:pos="9345"/>
            </w:tabs>
            <w:rPr>
              <w:rFonts w:eastAsiaTheme="minorEastAsia"/>
              <w:noProof/>
              <w:kern w:val="2"/>
              <w:sz w:val="24"/>
              <w:szCs w:val="24"/>
              <w:lang w:val="en-150" w:eastAsia="en-150"/>
              <w14:ligatures w14:val="standardContextual"/>
            </w:rPr>
          </w:pPr>
          <w:hyperlink w:anchor="_Toc216693252" w:history="1">
            <w:r w:rsidRPr="00AD74B9">
              <w:rPr>
                <w:rStyle w:val="Hyperlink"/>
                <w:noProof/>
                <w:lang w:val="en-US"/>
              </w:rPr>
              <w:t>High-Low algorithm – to reduce DB calls</w:t>
            </w:r>
            <w:r>
              <w:rPr>
                <w:noProof/>
                <w:webHidden/>
              </w:rPr>
              <w:tab/>
            </w:r>
            <w:r>
              <w:rPr>
                <w:noProof/>
                <w:webHidden/>
              </w:rPr>
              <w:fldChar w:fldCharType="begin"/>
            </w:r>
            <w:r>
              <w:rPr>
                <w:noProof/>
                <w:webHidden/>
              </w:rPr>
              <w:instrText xml:space="preserve"> PAGEREF _Toc216693252 \h </w:instrText>
            </w:r>
            <w:r>
              <w:rPr>
                <w:noProof/>
                <w:webHidden/>
              </w:rPr>
            </w:r>
            <w:r>
              <w:rPr>
                <w:noProof/>
                <w:webHidden/>
              </w:rPr>
              <w:fldChar w:fldCharType="separate"/>
            </w:r>
            <w:r>
              <w:rPr>
                <w:noProof/>
                <w:webHidden/>
              </w:rPr>
              <w:t>23</w:t>
            </w:r>
            <w:r>
              <w:rPr>
                <w:noProof/>
                <w:webHidden/>
              </w:rPr>
              <w:fldChar w:fldCharType="end"/>
            </w:r>
          </w:hyperlink>
        </w:p>
        <w:p w14:paraId="396AC891" w14:textId="58CC142A" w:rsidR="00F648A3" w:rsidRDefault="00F648A3">
          <w:r>
            <w:rPr>
              <w:b/>
              <w:bCs/>
            </w:rPr>
            <w:fldChar w:fldCharType="end"/>
          </w:r>
        </w:p>
      </w:sdtContent>
    </w:sdt>
    <w:p w14:paraId="2424F706" w14:textId="77777777" w:rsidR="00F648A3" w:rsidRDefault="00F648A3">
      <w:pPr>
        <w:rPr>
          <w:rFonts w:ascii="Arial" w:eastAsia="Times New Roman" w:hAnsi="Arial" w:cs="Arial"/>
          <w:color w:val="111111"/>
          <w:kern w:val="36"/>
          <w:sz w:val="48"/>
          <w:szCs w:val="48"/>
          <w:lang w:eastAsia="ru-RU"/>
        </w:rPr>
      </w:pPr>
      <w:r>
        <w:rPr>
          <w:rFonts w:ascii="Arial" w:eastAsia="Times New Roman" w:hAnsi="Arial" w:cs="Arial"/>
          <w:color w:val="111111"/>
          <w:kern w:val="36"/>
          <w:sz w:val="48"/>
          <w:szCs w:val="48"/>
          <w:lang w:eastAsia="ru-RU"/>
        </w:rPr>
        <w:br w:type="page"/>
      </w:r>
    </w:p>
    <w:p w14:paraId="4176A9D4" w14:textId="4DE9F9E7" w:rsidR="00D7213C" w:rsidRPr="006F3D92" w:rsidRDefault="00D7213C" w:rsidP="00965D95">
      <w:pPr>
        <w:pStyle w:val="Heading1"/>
      </w:pPr>
      <w:bookmarkStart w:id="0" w:name="_Toc216693210"/>
      <w:r w:rsidRPr="006F3D92">
        <w:lastRenderedPageBreak/>
        <w:t>Основы индексов в SQL Server</w:t>
      </w:r>
      <w:bookmarkEnd w:id="0"/>
    </w:p>
    <w:p w14:paraId="005E00B6" w14:textId="77777777" w:rsidR="00D7213C" w:rsidRPr="006F3D92" w:rsidRDefault="00D7213C" w:rsidP="00D7213C">
      <w:pPr>
        <w:spacing w:after="0" w:line="240" w:lineRule="auto"/>
        <w:rPr>
          <w:rFonts w:ascii="Times New Roman" w:eastAsia="Times New Roman" w:hAnsi="Times New Roman" w:cs="Times New Roman"/>
          <w:sz w:val="24"/>
          <w:szCs w:val="24"/>
          <w:lang w:eastAsia="ru-RU"/>
        </w:rPr>
      </w:pPr>
    </w:p>
    <w:p w14:paraId="4709F56B" w14:textId="4420EF6A" w:rsidR="0024303D" w:rsidRPr="00D94D00" w:rsidRDefault="0024303D" w:rsidP="0024303D">
      <w:pPr>
        <w:pStyle w:val="Heading2"/>
        <w:rPr>
          <w:rFonts w:eastAsia="Times New Roman"/>
          <w:lang w:val="en-US"/>
        </w:rPr>
      </w:pPr>
      <w:bookmarkStart w:id="1" w:name="_Toc216693211"/>
      <w:bookmarkStart w:id="2" w:name="_Toc216693248"/>
      <w:r w:rsidRPr="00565949">
        <w:rPr>
          <w:rFonts w:eastAsia="Times New Roman"/>
        </w:rPr>
        <w:t>Отличия</w:t>
      </w:r>
      <w:r w:rsidRPr="00D94D00">
        <w:rPr>
          <w:rFonts w:eastAsia="Times New Roman"/>
          <w:lang w:val="en-US"/>
        </w:rPr>
        <w:t xml:space="preserve"> </w:t>
      </w:r>
      <w:r w:rsidRPr="000F1DD6">
        <w:rPr>
          <w:rFonts w:eastAsia="Times New Roman"/>
          <w:lang w:val="en-US"/>
        </w:rPr>
        <w:t>BST</w:t>
      </w:r>
      <w:r w:rsidR="00D94D00">
        <w:rPr>
          <w:rFonts w:eastAsia="Times New Roman"/>
          <w:lang w:val="en-US"/>
        </w:rPr>
        <w:t xml:space="preserve"> (binary search tree)</w:t>
      </w:r>
      <w:r w:rsidRPr="00D94D00">
        <w:rPr>
          <w:rFonts w:eastAsia="Times New Roman"/>
          <w:lang w:val="en-US"/>
        </w:rPr>
        <w:t xml:space="preserve"> </w:t>
      </w:r>
      <w:r w:rsidRPr="00565949">
        <w:rPr>
          <w:rFonts w:eastAsia="Times New Roman"/>
        </w:rPr>
        <w:t>от</w:t>
      </w:r>
      <w:r w:rsidRPr="00D94D00">
        <w:rPr>
          <w:rFonts w:eastAsia="Times New Roman"/>
          <w:lang w:val="en-US"/>
        </w:rPr>
        <w:t xml:space="preserve"> </w:t>
      </w:r>
      <w:r w:rsidRPr="000F1DD6">
        <w:rPr>
          <w:rFonts w:eastAsia="Times New Roman"/>
          <w:lang w:val="en-US"/>
        </w:rPr>
        <w:t>B</w:t>
      </w:r>
      <w:r w:rsidRPr="00D94D00">
        <w:rPr>
          <w:rFonts w:eastAsia="Times New Roman"/>
          <w:lang w:val="en-US"/>
        </w:rPr>
        <w:t>-</w:t>
      </w:r>
      <w:r w:rsidRPr="000F1DD6">
        <w:rPr>
          <w:rFonts w:eastAsia="Times New Roman"/>
          <w:lang w:val="en-US"/>
        </w:rPr>
        <w:t>Tree</w:t>
      </w:r>
      <w:r w:rsidRPr="00D94D00">
        <w:rPr>
          <w:rFonts w:eastAsia="Times New Roman"/>
          <w:lang w:val="en-US"/>
        </w:rPr>
        <w:t xml:space="preserve"> (</w:t>
      </w:r>
      <w:r>
        <w:rPr>
          <w:rFonts w:eastAsia="Times New Roman"/>
          <w:lang w:val="en-US"/>
        </w:rPr>
        <w:t xml:space="preserve">Balanced tree - </w:t>
      </w:r>
      <w:r w:rsidRPr="00565949">
        <w:rPr>
          <w:rFonts w:eastAsia="Times New Roman"/>
        </w:rPr>
        <w:t>кластерный</w:t>
      </w:r>
      <w:r w:rsidRPr="00D94D00">
        <w:rPr>
          <w:rFonts w:eastAsia="Times New Roman"/>
          <w:lang w:val="en-US"/>
        </w:rPr>
        <w:t xml:space="preserve"> </w:t>
      </w:r>
      <w:r w:rsidRPr="00565949">
        <w:rPr>
          <w:rFonts w:eastAsia="Times New Roman"/>
        </w:rPr>
        <w:t>индекс</w:t>
      </w:r>
      <w:r w:rsidRPr="00D94D00">
        <w:rPr>
          <w:rFonts w:eastAsia="Times New Roman"/>
          <w:lang w:val="en-US"/>
        </w:rPr>
        <w:t>)</w:t>
      </w:r>
      <w:bookmarkEnd w:id="2"/>
    </w:p>
    <w:p w14:paraId="6418D912" w14:textId="77777777" w:rsidR="0024303D" w:rsidRDefault="0024303D" w:rsidP="0024303D">
      <w:pPr>
        <w:spacing w:after="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Бинарное</w:t>
      </w:r>
      <w:r w:rsidRPr="000F1DD6">
        <w:rPr>
          <w:rFonts w:ascii="Times New Roman" w:eastAsia="Times New Roman" w:hAnsi="Times New Roman" w:cs="Times New Roman"/>
          <w:color w:val="000000"/>
          <w:sz w:val="28"/>
          <w:szCs w:val="28"/>
          <w:lang w:eastAsia="ru-RU"/>
        </w:rPr>
        <w:t xml:space="preserve"> дерево ваще не оносится к кластерному индексу, в BST самому нужно писать балансировку,</w:t>
      </w:r>
      <w:r w:rsidRPr="001E5E0E">
        <w:rPr>
          <w:rFonts w:ascii="Times New Roman" w:eastAsia="Times New Roman" w:hAnsi="Times New Roman" w:cs="Times New Roman"/>
          <w:color w:val="000000"/>
          <w:sz w:val="28"/>
          <w:szCs w:val="28"/>
          <w:lang w:eastAsia="ru-RU"/>
        </w:rPr>
        <w:t xml:space="preserve"> </w:t>
      </w:r>
      <w:r w:rsidRPr="000F1DD6">
        <w:rPr>
          <w:rFonts w:ascii="Times New Roman" w:eastAsia="Times New Roman" w:hAnsi="Times New Roman" w:cs="Times New Roman"/>
          <w:color w:val="000000"/>
          <w:sz w:val="28"/>
          <w:szCs w:val="28"/>
          <w:lang w:eastAsia="ru-RU"/>
        </w:rPr>
        <w:t>а ms sql сам балансит, поэтому это B-Tree, НО оба дерева поддерживают БИН ПОИСК элементов (эти три термина часто путают)</w:t>
      </w:r>
    </w:p>
    <w:p w14:paraId="646DB022" w14:textId="77777777" w:rsidR="004E6719" w:rsidRDefault="004E6719" w:rsidP="0024303D">
      <w:pPr>
        <w:spacing w:after="0" w:line="240" w:lineRule="auto"/>
        <w:rPr>
          <w:rFonts w:ascii="Times New Roman" w:eastAsia="Times New Roman" w:hAnsi="Times New Roman" w:cs="Times New Roman"/>
          <w:color w:val="000000"/>
          <w:sz w:val="28"/>
          <w:szCs w:val="28"/>
          <w:lang w:val="en-US" w:eastAsia="ru-RU"/>
        </w:rPr>
      </w:pPr>
    </w:p>
    <w:p w14:paraId="09BE192E" w14:textId="64EB3C6A" w:rsidR="004E6719" w:rsidRPr="004E6719" w:rsidRDefault="004E6719" w:rsidP="0024303D">
      <w:pPr>
        <w:spacing w:after="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Перебалансируется при превышении значений в ноде.</w:t>
      </w:r>
    </w:p>
    <w:p w14:paraId="7C7C5FAD" w14:textId="77777777" w:rsidR="004E6719" w:rsidRDefault="004E6719" w:rsidP="004E6719">
      <w:pPr>
        <w:spacing w:after="0" w:line="240" w:lineRule="auto"/>
        <w:jc w:val="both"/>
        <w:rPr>
          <w:rFonts w:ascii="Times New Roman" w:eastAsia="Times New Roman" w:hAnsi="Times New Roman" w:cs="Times New Roman"/>
          <w:sz w:val="24"/>
          <w:szCs w:val="24"/>
          <w:lang w:eastAsia="ru-RU"/>
        </w:rPr>
      </w:pPr>
    </w:p>
    <w:p w14:paraId="284C6128" w14:textId="072DA0BE" w:rsidR="0024303D" w:rsidRDefault="0024303D" w:rsidP="004E6719">
      <w:pPr>
        <w:spacing w:after="0" w:line="240" w:lineRule="auto"/>
        <w:jc w:val="both"/>
        <w:rPr>
          <w:rFonts w:ascii="Times New Roman" w:eastAsia="Times New Roman" w:hAnsi="Times New Roman" w:cs="Times New Roman"/>
          <w:sz w:val="24"/>
          <w:szCs w:val="24"/>
          <w:lang w:eastAsia="ru-RU"/>
        </w:rPr>
      </w:pPr>
      <w:r>
        <w:rPr>
          <w:noProof/>
        </w:rPr>
        <w:drawing>
          <wp:inline distT="0" distB="0" distL="0" distR="0" wp14:anchorId="08E0290A" wp14:editId="48955FD3">
            <wp:extent cx="4773880" cy="1690944"/>
            <wp:effectExtent l="0" t="0" r="8255" b="5080"/>
            <wp:docPr id="6" name="Рисунок 6" descr="B-Tree Indexing Basics Explained 🗃️ | by Shambhavi Shandil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Tree Indexing Basics Explained 🗃️ | by Shambhavi Shandilya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96705" cy="1699029"/>
                    </a:xfrm>
                    <a:prstGeom prst="rect">
                      <a:avLst/>
                    </a:prstGeom>
                    <a:noFill/>
                    <a:ln>
                      <a:noFill/>
                    </a:ln>
                  </pic:spPr>
                </pic:pic>
              </a:graphicData>
            </a:graphic>
          </wp:inline>
        </w:drawing>
      </w:r>
    </w:p>
    <w:p w14:paraId="1537F84D" w14:textId="77777777" w:rsidR="0024303D" w:rsidRPr="000F1DD6" w:rsidRDefault="0024303D" w:rsidP="0024303D">
      <w:pPr>
        <w:spacing w:after="0" w:line="240" w:lineRule="auto"/>
        <w:rPr>
          <w:rFonts w:ascii="Times New Roman" w:eastAsia="Times New Roman" w:hAnsi="Times New Roman" w:cs="Times New Roman"/>
          <w:sz w:val="24"/>
          <w:szCs w:val="24"/>
          <w:lang w:eastAsia="ru-RU"/>
        </w:rPr>
      </w:pPr>
    </w:p>
    <w:p w14:paraId="1F3D615D" w14:textId="77777777" w:rsidR="0024303D" w:rsidRPr="000F1DD6" w:rsidRDefault="0024303D" w:rsidP="0024303D">
      <w:pPr>
        <w:spacing w:after="0" w:line="240" w:lineRule="auto"/>
        <w:rPr>
          <w:rFonts w:ascii="Times New Roman" w:eastAsia="Times New Roman" w:hAnsi="Times New Roman" w:cs="Times New Roman"/>
          <w:sz w:val="24"/>
          <w:szCs w:val="24"/>
          <w:lang w:eastAsia="ru-RU"/>
        </w:rPr>
      </w:pPr>
      <w:r w:rsidRPr="000F1DD6">
        <w:rPr>
          <w:rFonts w:ascii="Calibri" w:eastAsia="Times New Roman" w:hAnsi="Calibri" w:cs="Calibri"/>
          <w:b/>
          <w:bCs/>
          <w:noProof/>
          <w:color w:val="000000"/>
          <w:bdr w:val="none" w:sz="0" w:space="0" w:color="auto" w:frame="1"/>
          <w:lang w:eastAsia="ru-RU"/>
        </w:rPr>
        <w:drawing>
          <wp:inline distT="0" distB="0" distL="0" distR="0" wp14:anchorId="1764439B" wp14:editId="7C82556A">
            <wp:extent cx="3594100" cy="26162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94100" cy="2616200"/>
                    </a:xfrm>
                    <a:prstGeom prst="rect">
                      <a:avLst/>
                    </a:prstGeom>
                    <a:noFill/>
                    <a:ln>
                      <a:noFill/>
                    </a:ln>
                  </pic:spPr>
                </pic:pic>
              </a:graphicData>
            </a:graphic>
          </wp:inline>
        </w:drawing>
      </w:r>
      <w:r w:rsidRPr="000F1DD6">
        <w:rPr>
          <w:rFonts w:ascii="Times New Roman" w:eastAsia="Times New Roman" w:hAnsi="Times New Roman" w:cs="Times New Roman"/>
          <w:color w:val="000000"/>
          <w:sz w:val="28"/>
          <w:szCs w:val="28"/>
          <w:lang w:eastAsia="ru-RU"/>
        </w:rPr>
        <w:t xml:space="preserve"> </w:t>
      </w:r>
      <w:r w:rsidRPr="000F1DD6">
        <w:rPr>
          <w:rFonts w:ascii="Calibri" w:eastAsia="Times New Roman" w:hAnsi="Calibri" w:cs="Calibri"/>
          <w:b/>
          <w:bCs/>
          <w:noProof/>
          <w:color w:val="000000"/>
          <w:bdr w:val="none" w:sz="0" w:space="0" w:color="auto" w:frame="1"/>
          <w:lang w:eastAsia="ru-RU"/>
        </w:rPr>
        <w:drawing>
          <wp:inline distT="0" distB="0" distL="0" distR="0" wp14:anchorId="2F13C7FB" wp14:editId="24EBC76B">
            <wp:extent cx="3522345" cy="2377440"/>
            <wp:effectExtent l="0" t="0" r="190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2345" cy="2377440"/>
                    </a:xfrm>
                    <a:prstGeom prst="rect">
                      <a:avLst/>
                    </a:prstGeom>
                    <a:noFill/>
                    <a:ln>
                      <a:noFill/>
                    </a:ln>
                  </pic:spPr>
                </pic:pic>
              </a:graphicData>
            </a:graphic>
          </wp:inline>
        </w:drawing>
      </w:r>
    </w:p>
    <w:p w14:paraId="10CCF9E4" w14:textId="77777777" w:rsidR="0024303D" w:rsidRPr="000F1DD6" w:rsidRDefault="0024303D" w:rsidP="0024303D">
      <w:pPr>
        <w:spacing w:after="0" w:line="240" w:lineRule="auto"/>
        <w:rPr>
          <w:rFonts w:ascii="Times New Roman" w:eastAsia="Times New Roman" w:hAnsi="Times New Roman" w:cs="Times New Roman"/>
          <w:sz w:val="24"/>
          <w:szCs w:val="24"/>
          <w:lang w:eastAsia="ru-RU"/>
        </w:rPr>
      </w:pPr>
    </w:p>
    <w:p w14:paraId="229B4FC9" w14:textId="77777777" w:rsidR="0024303D" w:rsidRPr="000F1DD6" w:rsidRDefault="0024303D" w:rsidP="0024303D">
      <w:pPr>
        <w:spacing w:after="0" w:line="240" w:lineRule="auto"/>
        <w:rPr>
          <w:rFonts w:ascii="Times New Roman" w:eastAsia="Times New Roman" w:hAnsi="Times New Roman" w:cs="Times New Roman"/>
          <w:sz w:val="24"/>
          <w:szCs w:val="24"/>
          <w:lang w:eastAsia="ru-RU"/>
        </w:rPr>
      </w:pPr>
      <w:r w:rsidRPr="000F1DD6">
        <w:rPr>
          <w:rFonts w:ascii="Times New Roman" w:eastAsia="Times New Roman" w:hAnsi="Times New Roman" w:cs="Times New Roman"/>
          <w:color w:val="000000"/>
          <w:sz w:val="28"/>
          <w:szCs w:val="28"/>
          <w:lang w:eastAsia="ru-RU"/>
        </w:rPr>
        <w:t>Момент про вставку в концец в кластерный индекс B-tree</w:t>
      </w:r>
    </w:p>
    <w:p w14:paraId="3B508F16" w14:textId="77777777" w:rsidR="0024303D" w:rsidRPr="000F1DD6" w:rsidRDefault="0024303D" w:rsidP="0024303D">
      <w:pPr>
        <w:spacing w:after="0" w:line="240" w:lineRule="auto"/>
        <w:rPr>
          <w:rFonts w:ascii="Times New Roman" w:eastAsia="Times New Roman" w:hAnsi="Times New Roman" w:cs="Times New Roman"/>
          <w:sz w:val="24"/>
          <w:szCs w:val="24"/>
          <w:lang w:eastAsia="ru-RU"/>
        </w:rPr>
      </w:pPr>
      <w:r w:rsidRPr="000F1DD6">
        <w:rPr>
          <w:rFonts w:ascii="Calibri" w:eastAsia="Times New Roman" w:hAnsi="Calibri" w:cs="Calibri"/>
          <w:b/>
          <w:bCs/>
          <w:noProof/>
          <w:color w:val="000000"/>
          <w:bdr w:val="none" w:sz="0" w:space="0" w:color="auto" w:frame="1"/>
          <w:lang w:eastAsia="ru-RU"/>
        </w:rPr>
        <w:drawing>
          <wp:inline distT="0" distB="0" distL="0" distR="0" wp14:anchorId="044E288B" wp14:editId="457619B6">
            <wp:extent cx="5526405" cy="23215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6405" cy="2321560"/>
                    </a:xfrm>
                    <a:prstGeom prst="rect">
                      <a:avLst/>
                    </a:prstGeom>
                    <a:noFill/>
                    <a:ln>
                      <a:noFill/>
                    </a:ln>
                  </pic:spPr>
                </pic:pic>
              </a:graphicData>
            </a:graphic>
          </wp:inline>
        </w:drawing>
      </w:r>
    </w:p>
    <w:p w14:paraId="1C8E1A42" w14:textId="77777777" w:rsidR="0024303D" w:rsidRPr="000F1DD6" w:rsidRDefault="0024303D" w:rsidP="0024303D">
      <w:pPr>
        <w:spacing w:after="0" w:line="240" w:lineRule="auto"/>
        <w:rPr>
          <w:rFonts w:ascii="Times New Roman" w:eastAsia="Times New Roman" w:hAnsi="Times New Roman" w:cs="Times New Roman"/>
          <w:sz w:val="24"/>
          <w:szCs w:val="24"/>
          <w:lang w:eastAsia="ru-RU"/>
        </w:rPr>
      </w:pPr>
    </w:p>
    <w:p w14:paraId="4AB619D6" w14:textId="369AEBE5" w:rsidR="0024303D" w:rsidRDefault="0024303D" w:rsidP="0024303D">
      <w:pPr>
        <w:spacing w:after="0" w:line="240" w:lineRule="auto"/>
        <w:rPr>
          <w:rFonts w:ascii="Calibri" w:eastAsia="Times New Roman" w:hAnsi="Calibri" w:cs="Calibri"/>
          <w:b/>
          <w:bCs/>
          <w:color w:val="000000"/>
          <w:lang w:val="en-US" w:eastAsia="ru-RU"/>
        </w:rPr>
      </w:pPr>
      <w:r w:rsidRPr="000F1DD6">
        <w:rPr>
          <w:rFonts w:ascii="Calibri" w:eastAsia="Times New Roman" w:hAnsi="Calibri" w:cs="Calibri"/>
          <w:b/>
          <w:bCs/>
          <w:color w:val="000000"/>
          <w:lang w:eastAsia="ru-RU"/>
        </w:rPr>
        <w:t xml:space="preserve">Тут кстати есть еще момент про </w:t>
      </w:r>
      <w:r w:rsidRPr="000F1DD6">
        <w:rPr>
          <w:rFonts w:ascii="Calibri" w:eastAsia="Times New Roman" w:hAnsi="Calibri" w:cs="Calibri"/>
          <w:b/>
          <w:bCs/>
          <w:color w:val="000000"/>
          <w:shd w:val="clear" w:color="auto" w:fill="FF0000"/>
          <w:lang w:eastAsia="ru-RU"/>
        </w:rPr>
        <w:t>Bulk Insert/Update</w:t>
      </w:r>
      <w:r w:rsidRPr="000F1DD6">
        <w:rPr>
          <w:rFonts w:ascii="Calibri" w:eastAsia="Times New Roman" w:hAnsi="Calibri" w:cs="Calibri"/>
          <w:b/>
          <w:bCs/>
          <w:color w:val="000000"/>
          <w:lang w:eastAsia="ru-RU"/>
        </w:rPr>
        <w:t xml:space="preserve"> – которые это регулируют (тупо отключают индекс, а в конкце врубают и вроде бы делают </w:t>
      </w:r>
      <w:r w:rsidRPr="000F1DD6">
        <w:rPr>
          <w:rFonts w:ascii="Calibri" w:eastAsia="Times New Roman" w:hAnsi="Calibri" w:cs="Calibri"/>
          <w:b/>
          <w:bCs/>
          <w:color w:val="000000"/>
          <w:shd w:val="clear" w:color="auto" w:fill="FF0000"/>
          <w:lang w:eastAsia="ru-RU"/>
        </w:rPr>
        <w:t>ребилд</w:t>
      </w:r>
      <w:r w:rsidRPr="000F1DD6">
        <w:rPr>
          <w:rFonts w:ascii="Calibri" w:eastAsia="Times New Roman" w:hAnsi="Calibri" w:cs="Calibri"/>
          <w:b/>
          <w:bCs/>
          <w:color w:val="000000"/>
          <w:lang w:eastAsia="ru-RU"/>
        </w:rPr>
        <w:t>)</w:t>
      </w:r>
    </w:p>
    <w:p w14:paraId="0C5E6CFE" w14:textId="77777777" w:rsidR="0024303D" w:rsidRPr="0024303D" w:rsidRDefault="0024303D" w:rsidP="0024303D">
      <w:pPr>
        <w:spacing w:after="0" w:line="240" w:lineRule="auto"/>
        <w:rPr>
          <w:rFonts w:ascii="Times New Roman" w:eastAsia="Times New Roman" w:hAnsi="Times New Roman" w:cs="Times New Roman"/>
          <w:sz w:val="24"/>
          <w:szCs w:val="24"/>
          <w:lang w:val="en-US" w:eastAsia="ru-RU"/>
        </w:rPr>
      </w:pPr>
    </w:p>
    <w:p w14:paraId="314DFFAA" w14:textId="26CABCB4" w:rsidR="00D7213C" w:rsidRPr="006F3D92" w:rsidRDefault="00D7213C" w:rsidP="00965D95">
      <w:pPr>
        <w:pStyle w:val="Heading2"/>
        <w:rPr>
          <w:rFonts w:eastAsia="Times New Roman"/>
          <w:lang w:eastAsia="ru-RU"/>
        </w:rPr>
      </w:pPr>
      <w:r w:rsidRPr="006F3D92">
        <w:rPr>
          <w:rFonts w:eastAsia="Times New Roman"/>
          <w:lang w:eastAsia="ru-RU"/>
        </w:rPr>
        <w:t>Структура индекса</w:t>
      </w:r>
      <w:bookmarkEnd w:id="1"/>
    </w:p>
    <w:p w14:paraId="1855E36B" w14:textId="77777777" w:rsidR="00D7213C" w:rsidRDefault="00D7213C" w:rsidP="00D7213C">
      <w:pPr>
        <w:spacing w:after="0" w:line="240" w:lineRule="auto"/>
        <w:jc w:val="both"/>
        <w:rPr>
          <w:rFonts w:ascii="Arial" w:eastAsia="Times New Roman" w:hAnsi="Arial" w:cs="Arial"/>
          <w:color w:val="111111"/>
          <w:sz w:val="24"/>
          <w:szCs w:val="24"/>
          <w:shd w:val="clear" w:color="auto" w:fill="FFFFFF"/>
          <w:lang w:eastAsia="ru-RU"/>
        </w:rPr>
      </w:pPr>
      <w:r w:rsidRPr="006F3D92">
        <w:rPr>
          <w:rFonts w:ascii="Arial" w:eastAsia="Times New Roman" w:hAnsi="Arial" w:cs="Arial"/>
          <w:color w:val="111111"/>
          <w:sz w:val="24"/>
          <w:szCs w:val="24"/>
          <w:lang w:eastAsia="ru-RU"/>
        </w:rPr>
        <w:br/>
      </w:r>
      <w:r w:rsidRPr="006F3D92">
        <w:rPr>
          <w:rFonts w:ascii="Arial" w:eastAsia="Times New Roman" w:hAnsi="Arial" w:cs="Arial"/>
          <w:color w:val="111111"/>
          <w:sz w:val="24"/>
          <w:szCs w:val="24"/>
          <w:shd w:val="clear" w:color="auto" w:fill="FFFFFF"/>
          <w:lang w:eastAsia="ru-RU"/>
        </w:rPr>
        <w:t>Индексы создаются для столбцов таблиц и представлений. Индексы предоставляют путь для быстрого поиска данных на основе значений в этих столбцах. Например, если вы создадите индекс по первичному ключу, а затем будете искать строку с данными, используя значения первичного ключа, то </w:t>
      </w:r>
      <w:r w:rsidRPr="006F3D92">
        <w:rPr>
          <w:rFonts w:ascii="Arial" w:eastAsia="Times New Roman" w:hAnsi="Arial" w:cs="Arial"/>
          <w:i/>
          <w:iCs/>
          <w:color w:val="111111"/>
          <w:sz w:val="24"/>
          <w:szCs w:val="24"/>
          <w:shd w:val="clear" w:color="auto" w:fill="FFFFFF"/>
          <w:lang w:eastAsia="ru-RU"/>
        </w:rPr>
        <w:t>SQL Server</w:t>
      </w:r>
      <w:r w:rsidRPr="006F3D92">
        <w:rPr>
          <w:rFonts w:ascii="Arial" w:eastAsia="Times New Roman" w:hAnsi="Arial" w:cs="Arial"/>
          <w:color w:val="111111"/>
          <w:sz w:val="24"/>
          <w:szCs w:val="24"/>
          <w:shd w:val="clear" w:color="auto" w:fill="FFFFFF"/>
          <w:lang w:eastAsia="ru-RU"/>
        </w:rPr>
        <w:t> сначала найдет значение индекса, а затем использует индекс для быстрого нахождения всей строки с данными. Без индекса будет выполнен полный просмотр (сканирование) всех строк таблицы, что может оказать значительное влияние на производительность.</w:t>
      </w:r>
      <w:r w:rsidRPr="006F3D92">
        <w:rPr>
          <w:rFonts w:ascii="Arial" w:eastAsia="Times New Roman" w:hAnsi="Arial" w:cs="Arial"/>
          <w:color w:val="111111"/>
          <w:sz w:val="24"/>
          <w:szCs w:val="24"/>
          <w:lang w:eastAsia="ru-RU"/>
        </w:rPr>
        <w:br/>
      </w:r>
      <w:r w:rsidRPr="006F3D92">
        <w:rPr>
          <w:rFonts w:ascii="Arial" w:eastAsia="Times New Roman" w:hAnsi="Arial" w:cs="Arial"/>
          <w:color w:val="111111"/>
          <w:sz w:val="24"/>
          <w:szCs w:val="24"/>
          <w:shd w:val="clear" w:color="auto" w:fill="FFFFFF"/>
          <w:lang w:eastAsia="ru-RU"/>
        </w:rPr>
        <w:t>Вы можете создать индекс на большинстве столбцов таблицы или представления. Исключением, преимущественно, являются столбцы с типами данных для хранения больших объектов (</w:t>
      </w:r>
      <w:r w:rsidRPr="006F3D92">
        <w:rPr>
          <w:rFonts w:ascii="Arial" w:eastAsia="Times New Roman" w:hAnsi="Arial" w:cs="Arial"/>
          <w:i/>
          <w:iCs/>
          <w:color w:val="111111"/>
          <w:sz w:val="24"/>
          <w:szCs w:val="24"/>
          <w:shd w:val="clear" w:color="auto" w:fill="FFFFFF"/>
          <w:lang w:eastAsia="ru-RU"/>
        </w:rPr>
        <w:t>LOB</w:t>
      </w:r>
      <w:r w:rsidRPr="006F3D92">
        <w:rPr>
          <w:rFonts w:ascii="Arial" w:eastAsia="Times New Roman" w:hAnsi="Arial" w:cs="Arial"/>
          <w:color w:val="111111"/>
          <w:sz w:val="24"/>
          <w:szCs w:val="24"/>
          <w:shd w:val="clear" w:color="auto" w:fill="FFFFFF"/>
          <w:lang w:eastAsia="ru-RU"/>
        </w:rPr>
        <w:t>), таких как </w:t>
      </w:r>
      <w:r w:rsidRPr="006F3D92">
        <w:rPr>
          <w:rFonts w:ascii="Arial" w:eastAsia="Times New Roman" w:hAnsi="Arial" w:cs="Arial"/>
          <w:i/>
          <w:iCs/>
          <w:color w:val="111111"/>
          <w:sz w:val="24"/>
          <w:szCs w:val="24"/>
          <w:shd w:val="clear" w:color="auto" w:fill="FFFFFF"/>
          <w:lang w:eastAsia="ru-RU"/>
        </w:rPr>
        <w:t>image</w:t>
      </w:r>
      <w:r w:rsidRPr="006F3D92">
        <w:rPr>
          <w:rFonts w:ascii="Arial" w:eastAsia="Times New Roman" w:hAnsi="Arial" w:cs="Arial"/>
          <w:color w:val="111111"/>
          <w:sz w:val="24"/>
          <w:szCs w:val="24"/>
          <w:shd w:val="clear" w:color="auto" w:fill="FFFFFF"/>
          <w:lang w:eastAsia="ru-RU"/>
        </w:rPr>
        <w:t>, </w:t>
      </w:r>
      <w:r w:rsidRPr="006F3D92">
        <w:rPr>
          <w:rFonts w:ascii="Arial" w:eastAsia="Times New Roman" w:hAnsi="Arial" w:cs="Arial"/>
          <w:i/>
          <w:iCs/>
          <w:color w:val="111111"/>
          <w:sz w:val="24"/>
          <w:szCs w:val="24"/>
          <w:shd w:val="clear" w:color="auto" w:fill="FFFFFF"/>
          <w:lang w:eastAsia="ru-RU"/>
        </w:rPr>
        <w:t>text </w:t>
      </w:r>
      <w:r w:rsidRPr="006F3D92">
        <w:rPr>
          <w:rFonts w:ascii="Arial" w:eastAsia="Times New Roman" w:hAnsi="Arial" w:cs="Arial"/>
          <w:color w:val="111111"/>
          <w:sz w:val="24"/>
          <w:szCs w:val="24"/>
          <w:shd w:val="clear" w:color="auto" w:fill="FFFFFF"/>
          <w:lang w:eastAsia="ru-RU"/>
        </w:rPr>
        <w:t>или </w:t>
      </w:r>
      <w:r w:rsidRPr="006F3D92">
        <w:rPr>
          <w:rFonts w:ascii="Arial" w:eastAsia="Times New Roman" w:hAnsi="Arial" w:cs="Arial"/>
          <w:i/>
          <w:iCs/>
          <w:color w:val="111111"/>
          <w:sz w:val="24"/>
          <w:szCs w:val="24"/>
          <w:shd w:val="clear" w:color="auto" w:fill="FFFFFF"/>
          <w:lang w:eastAsia="ru-RU"/>
        </w:rPr>
        <w:t>varchar(max)</w:t>
      </w:r>
      <w:r w:rsidRPr="006F3D92">
        <w:rPr>
          <w:rFonts w:ascii="Arial" w:eastAsia="Times New Roman" w:hAnsi="Arial" w:cs="Arial"/>
          <w:color w:val="111111"/>
          <w:sz w:val="24"/>
          <w:szCs w:val="24"/>
          <w:shd w:val="clear" w:color="auto" w:fill="FFFFFF"/>
          <w:lang w:eastAsia="ru-RU"/>
        </w:rPr>
        <w:t>. Вы также можете создать индексы на столбцах, предназначенных для хранения данных в формате </w:t>
      </w:r>
      <w:r w:rsidRPr="006F3D92">
        <w:rPr>
          <w:rFonts w:ascii="Arial" w:eastAsia="Times New Roman" w:hAnsi="Arial" w:cs="Arial"/>
          <w:i/>
          <w:iCs/>
          <w:color w:val="111111"/>
          <w:sz w:val="24"/>
          <w:szCs w:val="24"/>
          <w:shd w:val="clear" w:color="auto" w:fill="FFFFFF"/>
          <w:lang w:eastAsia="ru-RU"/>
        </w:rPr>
        <w:t>XML</w:t>
      </w:r>
      <w:r w:rsidRPr="006F3D92">
        <w:rPr>
          <w:rFonts w:ascii="Arial" w:eastAsia="Times New Roman" w:hAnsi="Arial" w:cs="Arial"/>
          <w:color w:val="111111"/>
          <w:sz w:val="24"/>
          <w:szCs w:val="24"/>
          <w:shd w:val="clear" w:color="auto" w:fill="FFFFFF"/>
          <w:lang w:eastAsia="ru-RU"/>
        </w:rPr>
        <w:t xml:space="preserve">, но эти индексы устроены немного иначе, чем стандартные. </w:t>
      </w:r>
      <w:r>
        <w:rPr>
          <w:rFonts w:ascii="Arial" w:eastAsia="Times New Roman" w:hAnsi="Arial" w:cs="Arial"/>
          <w:i/>
          <w:iCs/>
          <w:color w:val="111111"/>
          <w:sz w:val="24"/>
          <w:szCs w:val="24"/>
          <w:shd w:val="clear" w:color="auto" w:fill="FFFFFF"/>
          <w:lang w:eastAsia="ru-RU"/>
        </w:rPr>
        <w:t>С</w:t>
      </w:r>
      <w:r w:rsidRPr="006F3D92">
        <w:rPr>
          <w:rFonts w:ascii="Arial" w:eastAsia="Times New Roman" w:hAnsi="Arial" w:cs="Arial"/>
          <w:i/>
          <w:iCs/>
          <w:color w:val="111111"/>
          <w:sz w:val="24"/>
          <w:szCs w:val="24"/>
          <w:shd w:val="clear" w:color="auto" w:fill="FFFFFF"/>
          <w:lang w:eastAsia="ru-RU"/>
        </w:rPr>
        <w:t>olumnstore </w:t>
      </w:r>
      <w:r w:rsidRPr="006F3D92">
        <w:rPr>
          <w:rFonts w:ascii="Arial" w:eastAsia="Times New Roman" w:hAnsi="Arial" w:cs="Arial"/>
          <w:color w:val="111111"/>
          <w:sz w:val="24"/>
          <w:szCs w:val="24"/>
          <w:shd w:val="clear" w:color="auto" w:fill="FFFFFF"/>
          <w:lang w:eastAsia="ru-RU"/>
        </w:rPr>
        <w:t>индексы</w:t>
      </w:r>
      <w:r>
        <w:rPr>
          <w:rFonts w:ascii="Arial" w:eastAsia="Times New Roman" w:hAnsi="Arial" w:cs="Arial"/>
          <w:color w:val="111111"/>
          <w:sz w:val="24"/>
          <w:szCs w:val="24"/>
          <w:shd w:val="clear" w:color="auto" w:fill="FFFFFF"/>
          <w:lang w:eastAsia="ru-RU"/>
        </w:rPr>
        <w:t xml:space="preserve"> – так же отдельная история</w:t>
      </w:r>
      <w:r w:rsidRPr="006F3D92">
        <w:rPr>
          <w:rFonts w:ascii="Arial" w:eastAsia="Times New Roman" w:hAnsi="Arial" w:cs="Arial"/>
          <w:color w:val="111111"/>
          <w:sz w:val="24"/>
          <w:szCs w:val="24"/>
          <w:shd w:val="clear" w:color="auto" w:fill="FFFFFF"/>
          <w:lang w:eastAsia="ru-RU"/>
        </w:rPr>
        <w:t xml:space="preserve">. </w:t>
      </w:r>
    </w:p>
    <w:p w14:paraId="32024CC0" w14:textId="77777777" w:rsidR="00D7213C" w:rsidRDefault="00D7213C" w:rsidP="00D7213C">
      <w:pPr>
        <w:spacing w:after="0" w:line="240" w:lineRule="auto"/>
        <w:jc w:val="both"/>
        <w:rPr>
          <w:rFonts w:ascii="Arial" w:eastAsia="Times New Roman" w:hAnsi="Arial" w:cs="Arial"/>
          <w:color w:val="111111"/>
          <w:sz w:val="24"/>
          <w:szCs w:val="24"/>
          <w:shd w:val="clear" w:color="auto" w:fill="FFFFFF"/>
          <w:lang w:eastAsia="ru-RU"/>
        </w:rPr>
      </w:pPr>
    </w:p>
    <w:p w14:paraId="1D47232A" w14:textId="77777777" w:rsidR="00D7213C" w:rsidRDefault="00D7213C" w:rsidP="00D7213C">
      <w:pPr>
        <w:spacing w:after="0" w:line="240" w:lineRule="auto"/>
        <w:jc w:val="both"/>
        <w:rPr>
          <w:rFonts w:ascii="Arial" w:eastAsia="Times New Roman" w:hAnsi="Arial" w:cs="Arial"/>
          <w:color w:val="111111"/>
          <w:sz w:val="24"/>
          <w:szCs w:val="24"/>
          <w:shd w:val="clear" w:color="auto" w:fill="FFFFFF"/>
          <w:lang w:eastAsia="ru-RU"/>
        </w:rPr>
      </w:pPr>
      <w:r w:rsidRPr="006F3D92">
        <w:rPr>
          <w:rFonts w:ascii="Arial" w:eastAsia="Times New Roman" w:hAnsi="Arial" w:cs="Arial"/>
          <w:color w:val="111111"/>
          <w:sz w:val="24"/>
          <w:szCs w:val="24"/>
          <w:shd w:val="clear" w:color="auto" w:fill="FFFFFF"/>
          <w:lang w:eastAsia="ru-RU"/>
        </w:rPr>
        <w:t>Индекс состоит из набора страниц, узлов индекса, которые организованы в виде древовидной структуры — </w:t>
      </w:r>
      <w:r w:rsidRPr="006F3D92">
        <w:rPr>
          <w:rFonts w:ascii="Arial" w:eastAsia="Times New Roman" w:hAnsi="Arial" w:cs="Arial"/>
          <w:i/>
          <w:iCs/>
          <w:color w:val="111111"/>
          <w:sz w:val="24"/>
          <w:szCs w:val="24"/>
          <w:shd w:val="clear" w:color="auto" w:fill="FFFFFF"/>
          <w:lang w:eastAsia="ru-RU"/>
        </w:rPr>
        <w:t>сбалансированного дерева</w:t>
      </w:r>
      <w:r w:rsidRPr="006F3D92">
        <w:rPr>
          <w:rFonts w:ascii="Arial" w:eastAsia="Times New Roman" w:hAnsi="Arial" w:cs="Arial"/>
          <w:color w:val="111111"/>
          <w:sz w:val="24"/>
          <w:szCs w:val="24"/>
          <w:shd w:val="clear" w:color="auto" w:fill="FFFFFF"/>
          <w:lang w:eastAsia="ru-RU"/>
        </w:rPr>
        <w:t>. Эта структура является иерархической по своей природе и начинается с корневого узла на вершине иерархии и конечных узлов, листьев, в нижней части, как показано на рисунке:</w:t>
      </w:r>
      <w:r w:rsidRPr="006F3D92">
        <w:rPr>
          <w:rFonts w:ascii="Arial" w:eastAsia="Times New Roman" w:hAnsi="Arial" w:cs="Arial"/>
          <w:color w:val="111111"/>
          <w:sz w:val="24"/>
          <w:szCs w:val="24"/>
          <w:lang w:eastAsia="ru-RU"/>
        </w:rPr>
        <w:br/>
      </w:r>
      <w:r w:rsidRPr="006F3D92">
        <w:rPr>
          <w:rFonts w:ascii="Times New Roman" w:eastAsia="Times New Roman" w:hAnsi="Times New Roman" w:cs="Times New Roman"/>
          <w:noProof/>
          <w:sz w:val="24"/>
          <w:szCs w:val="24"/>
          <w:lang w:eastAsia="ru-RU"/>
        </w:rPr>
        <w:lastRenderedPageBreak/>
        <w:drawing>
          <wp:inline distT="0" distB="0" distL="0" distR="0" wp14:anchorId="7538D7A3" wp14:editId="20B574F0">
            <wp:extent cx="5940425" cy="4084320"/>
            <wp:effectExtent l="0" t="0" r="3175" b="0"/>
            <wp:docPr id="1" name="Рисунок 1" descr="Структура индек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труктура индекса"/>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4084320"/>
                    </a:xfrm>
                    <a:prstGeom prst="rect">
                      <a:avLst/>
                    </a:prstGeom>
                    <a:noFill/>
                    <a:ln>
                      <a:noFill/>
                    </a:ln>
                  </pic:spPr>
                </pic:pic>
              </a:graphicData>
            </a:graphic>
          </wp:inline>
        </w:drawing>
      </w:r>
      <w:r w:rsidRPr="006F3D92">
        <w:rPr>
          <w:rFonts w:ascii="Arial" w:eastAsia="Times New Roman" w:hAnsi="Arial" w:cs="Arial"/>
          <w:color w:val="111111"/>
          <w:sz w:val="24"/>
          <w:szCs w:val="24"/>
          <w:lang w:eastAsia="ru-RU"/>
        </w:rPr>
        <w:br/>
      </w:r>
    </w:p>
    <w:p w14:paraId="4D1CCBB0" w14:textId="77777777" w:rsidR="00D7213C" w:rsidRPr="006F3D92" w:rsidRDefault="00D7213C" w:rsidP="00D7213C">
      <w:pPr>
        <w:spacing w:after="0" w:line="240" w:lineRule="auto"/>
        <w:jc w:val="both"/>
        <w:rPr>
          <w:rFonts w:ascii="Times New Roman" w:eastAsia="Times New Roman" w:hAnsi="Times New Roman" w:cs="Times New Roman"/>
          <w:sz w:val="24"/>
          <w:szCs w:val="24"/>
          <w:lang w:eastAsia="ru-RU"/>
        </w:rPr>
      </w:pPr>
      <w:r w:rsidRPr="006F3D92">
        <w:rPr>
          <w:rFonts w:ascii="Arial" w:eastAsia="Times New Roman" w:hAnsi="Arial" w:cs="Arial"/>
          <w:color w:val="111111"/>
          <w:sz w:val="24"/>
          <w:szCs w:val="24"/>
          <w:shd w:val="clear" w:color="auto" w:fill="FFFFFF"/>
          <w:lang w:eastAsia="ru-RU"/>
        </w:rPr>
        <w:t>Когда вы формируете запрос на индексированный столбец, подсистема запросов начинает идти сверху от корневого узла и постепенно двигается вниз через промежуточные узлы, при этом каждый слой промежуточного уровня содержит более детальную информацию о данных. Подсистема запросов продолжает двигаться по узлам индекса до тех пор, пока не достигнет нижнего уровня с листьями индекса. К примеру, если вы ищете значение 123 в индексированном столбе, то подсистема запросов сначала на корневом уровне определит страницу на первом промежуточном (intermediate) уровне. В данном случае первой страница указывает на значение от 1 до 100, а вторая от 101 до 200, таким образом подсистема запросов обратится ко второй странице этого промежуточного уровня. Далее будет выяснено, что следует обратиться к третьей странице следующего промежуточного уровня. Отсюда подсистема запросов прочитает на нижнем уровне значение самого индекса. Листья индекса могут содержать как сами данные таблицы, так и просто указатель на строки с данными в таблице, в зависимости от типа индекса: кластеризованный индекс или некластеризованный.</w:t>
      </w:r>
      <w:r w:rsidRPr="006F3D92">
        <w:rPr>
          <w:rFonts w:ascii="Arial" w:eastAsia="Times New Roman" w:hAnsi="Arial" w:cs="Arial"/>
          <w:color w:val="111111"/>
          <w:sz w:val="24"/>
          <w:szCs w:val="24"/>
          <w:lang w:eastAsia="ru-RU"/>
        </w:rPr>
        <w:br/>
      </w:r>
      <w:r w:rsidRPr="006F3D92">
        <w:rPr>
          <w:rFonts w:ascii="Arial" w:eastAsia="Times New Roman" w:hAnsi="Arial" w:cs="Arial"/>
          <w:color w:val="111111"/>
          <w:sz w:val="24"/>
          <w:szCs w:val="24"/>
          <w:lang w:eastAsia="ru-RU"/>
        </w:rPr>
        <w:br/>
      </w:r>
    </w:p>
    <w:p w14:paraId="64BEF913" w14:textId="770472ED" w:rsidR="00D7213C" w:rsidRPr="00B00717" w:rsidRDefault="00D7213C" w:rsidP="00965D95">
      <w:pPr>
        <w:pStyle w:val="Heading1"/>
      </w:pPr>
      <w:bookmarkStart w:id="3" w:name="_Toc216693212"/>
      <w:r w:rsidRPr="00F17DD8">
        <w:t>Кластеризованный индекс</w:t>
      </w:r>
      <w:r w:rsidR="001E69E7" w:rsidRPr="00B00717">
        <w:t xml:space="preserve"> (</w:t>
      </w:r>
      <w:r w:rsidR="001E69E7">
        <w:rPr>
          <w:lang w:val="en-US"/>
        </w:rPr>
        <w:t>PK</w:t>
      </w:r>
      <w:r w:rsidR="001E69E7" w:rsidRPr="00B00717">
        <w:t>)</w:t>
      </w:r>
      <w:bookmarkEnd w:id="3"/>
    </w:p>
    <w:p w14:paraId="0D663B73" w14:textId="77777777" w:rsidR="00D7213C" w:rsidRPr="006F3D92" w:rsidRDefault="00D7213C" w:rsidP="00D7213C">
      <w:pPr>
        <w:spacing w:after="0" w:line="240" w:lineRule="auto"/>
        <w:rPr>
          <w:rFonts w:ascii="Times New Roman" w:eastAsia="Times New Roman" w:hAnsi="Times New Roman" w:cs="Times New Roman"/>
          <w:sz w:val="24"/>
          <w:szCs w:val="24"/>
          <w:lang w:eastAsia="ru-RU"/>
        </w:rPr>
      </w:pPr>
      <w:r w:rsidRPr="006F3D92">
        <w:rPr>
          <w:rFonts w:ascii="Arial" w:eastAsia="Times New Roman" w:hAnsi="Arial" w:cs="Arial"/>
          <w:color w:val="111111"/>
          <w:sz w:val="24"/>
          <w:szCs w:val="24"/>
          <w:lang w:eastAsia="ru-RU"/>
        </w:rPr>
        <w:br/>
      </w:r>
      <w:r w:rsidRPr="006F3D92">
        <w:rPr>
          <w:rFonts w:ascii="Arial" w:eastAsia="Times New Roman" w:hAnsi="Arial" w:cs="Arial"/>
          <w:color w:val="111111"/>
          <w:sz w:val="24"/>
          <w:szCs w:val="24"/>
          <w:shd w:val="clear" w:color="auto" w:fill="FFFFFF"/>
          <w:lang w:eastAsia="ru-RU"/>
        </w:rPr>
        <w:t xml:space="preserve">Кластеризованный индекс хранит реальные строки данных в листьях индекса. Возвращаясь к предыдущему примеру, это означает что строка данных, связанная со значение ключа, равного 123 будет храниться в самом индексе. Важной характеристикой кластеризованного индекса является то, что все значения отсортированы в определенном порядке либо возрастания, либо убывания. Таким образом, таблица или представление может иметь только один кластеризованный индекс. В дополнение следует отметить, что данные в таблице хранятся в отсортированном виде только в случае если создан кластеризованный индекс у </w:t>
      </w:r>
      <w:r w:rsidRPr="006F3D92">
        <w:rPr>
          <w:rFonts w:ascii="Arial" w:eastAsia="Times New Roman" w:hAnsi="Arial" w:cs="Arial"/>
          <w:color w:val="111111"/>
          <w:sz w:val="24"/>
          <w:szCs w:val="24"/>
          <w:shd w:val="clear" w:color="auto" w:fill="FFFFFF"/>
          <w:lang w:eastAsia="ru-RU"/>
        </w:rPr>
        <w:lastRenderedPageBreak/>
        <w:t>этой таблицы.</w:t>
      </w:r>
      <w:r w:rsidRPr="006F3D92">
        <w:rPr>
          <w:rFonts w:ascii="Arial" w:eastAsia="Times New Roman" w:hAnsi="Arial" w:cs="Arial"/>
          <w:color w:val="111111"/>
          <w:sz w:val="24"/>
          <w:szCs w:val="24"/>
          <w:lang w:eastAsia="ru-RU"/>
        </w:rPr>
        <w:br/>
      </w:r>
      <w:r w:rsidRPr="006F3D92">
        <w:rPr>
          <w:rFonts w:ascii="Arial" w:eastAsia="Times New Roman" w:hAnsi="Arial" w:cs="Arial"/>
          <w:color w:val="111111"/>
          <w:sz w:val="24"/>
          <w:szCs w:val="24"/>
          <w:shd w:val="clear" w:color="auto" w:fill="FFFFFF"/>
          <w:lang w:eastAsia="ru-RU"/>
        </w:rPr>
        <w:t>Таблица не имеющая кластеризованного индекса называется кучей.</w:t>
      </w:r>
      <w:r w:rsidRPr="006F3D92">
        <w:rPr>
          <w:rFonts w:ascii="Arial" w:eastAsia="Times New Roman" w:hAnsi="Arial" w:cs="Arial"/>
          <w:color w:val="111111"/>
          <w:sz w:val="24"/>
          <w:szCs w:val="24"/>
          <w:lang w:eastAsia="ru-RU"/>
        </w:rPr>
        <w:br/>
      </w:r>
      <w:r w:rsidRPr="006F3D92">
        <w:rPr>
          <w:rFonts w:ascii="Arial" w:eastAsia="Times New Roman" w:hAnsi="Arial" w:cs="Arial"/>
          <w:color w:val="111111"/>
          <w:sz w:val="24"/>
          <w:szCs w:val="24"/>
          <w:lang w:eastAsia="ru-RU"/>
        </w:rPr>
        <w:br/>
      </w:r>
    </w:p>
    <w:p w14:paraId="5D2084F1" w14:textId="77777777" w:rsidR="00965D95" w:rsidRDefault="00D7213C" w:rsidP="00965D95">
      <w:pPr>
        <w:pStyle w:val="Heading1"/>
        <w:rPr>
          <w:rFonts w:ascii="Arial" w:hAnsi="Arial" w:cs="Arial"/>
          <w:color w:val="111111"/>
          <w:sz w:val="24"/>
          <w:szCs w:val="24"/>
          <w:shd w:val="clear" w:color="auto" w:fill="FFFFFF"/>
          <w:lang w:val="en-US"/>
        </w:rPr>
      </w:pPr>
      <w:bookmarkStart w:id="4" w:name="_Toc216693213"/>
      <w:r w:rsidRPr="00F17DD8">
        <w:t>Некластеризованный индекс</w:t>
      </w:r>
      <w:bookmarkEnd w:id="4"/>
      <w:r w:rsidRPr="006F3D92">
        <w:rPr>
          <w:rFonts w:ascii="Arial" w:hAnsi="Arial" w:cs="Arial"/>
          <w:color w:val="111111"/>
          <w:sz w:val="24"/>
          <w:szCs w:val="24"/>
        </w:rPr>
        <w:br/>
      </w:r>
    </w:p>
    <w:p w14:paraId="6D79D04C" w14:textId="3C59D3D6" w:rsidR="00D7213C" w:rsidRPr="00965D95" w:rsidRDefault="00D7213C" w:rsidP="00965D95">
      <w:pPr>
        <w:rPr>
          <w:rFonts w:ascii="Arial" w:hAnsi="Arial" w:cs="Arial"/>
          <w:sz w:val="24"/>
          <w:szCs w:val="24"/>
          <w:lang w:val="en-US"/>
        </w:rPr>
      </w:pPr>
      <w:r w:rsidRPr="00965D95">
        <w:rPr>
          <w:rFonts w:ascii="Arial" w:hAnsi="Arial" w:cs="Arial"/>
          <w:sz w:val="24"/>
          <w:szCs w:val="24"/>
          <w:shd w:val="clear" w:color="auto" w:fill="FFFFFF"/>
        </w:rPr>
        <w:t>В отличие от кластеризованного индекса, листья некластеризованного индекса содержат только те столбцы (</w:t>
      </w:r>
      <w:r w:rsidRPr="00965D95">
        <w:rPr>
          <w:rFonts w:ascii="Arial" w:hAnsi="Arial" w:cs="Arial"/>
          <w:i/>
          <w:iCs/>
          <w:sz w:val="24"/>
          <w:szCs w:val="24"/>
          <w:shd w:val="clear" w:color="auto" w:fill="FFFFFF"/>
        </w:rPr>
        <w:t>ключевые</w:t>
      </w:r>
      <w:r w:rsidRPr="00965D95">
        <w:rPr>
          <w:rFonts w:ascii="Arial" w:hAnsi="Arial" w:cs="Arial"/>
          <w:sz w:val="24"/>
          <w:szCs w:val="24"/>
          <w:shd w:val="clear" w:color="auto" w:fill="FFFFFF"/>
        </w:rPr>
        <w:t>), по которым определен данный индекс, а также содержит указатель на строки с реальными данными в таблице. Это означает, что системе подзапросов необходима дополнительная операция для обнаружения и получения требуемых данных. Содержание указателя на данные зависит от способа хранения данных: кластеризованная таблица или куча. Если указатель ссылается на кластеризованную таблицу, то он ведет к кластеризованному индексу, используя который можно найти реальные данные. Если указатель ссылается на кучу, то он ведет к конкретному идентификатору строки с данными. Некластеризованные индексы не могут быть отсортированы в отличие от кластеризованных, однако вы можете создать более одного некластеризованного индекса на таблице или представлении, вплоть до 999. Это не означает, что вы должны создавать как можно больше индексов. Индексы могут как улучшить, так и ухудшить производительность системы. В дополнение к возможности создать несколько некластеризованных индексов, вы можете также включить дополнительные столбцы (</w:t>
      </w:r>
      <w:r w:rsidRPr="00965D95">
        <w:rPr>
          <w:rFonts w:ascii="Arial" w:hAnsi="Arial" w:cs="Arial"/>
          <w:i/>
          <w:iCs/>
          <w:sz w:val="24"/>
          <w:szCs w:val="24"/>
          <w:shd w:val="clear" w:color="auto" w:fill="FFFFFF"/>
        </w:rPr>
        <w:t>included column</w:t>
      </w:r>
      <w:r w:rsidRPr="00965D95">
        <w:rPr>
          <w:rFonts w:ascii="Arial" w:hAnsi="Arial" w:cs="Arial"/>
          <w:sz w:val="24"/>
          <w:szCs w:val="24"/>
          <w:shd w:val="clear" w:color="auto" w:fill="FFFFFF"/>
        </w:rPr>
        <w:t>) в свой индекс: на листьях индекса будет храниться не только значение самих индексированных столбцов, но и значения этих не индексированных дополнительных столбцов. Этот подход позволит вам обойти некоторые ограничения, наложенные на индекс. К примеру, вы можете включить неидексируемый столбец или обойти ограничение на длину индекса (900 байт в большинстве случаев).</w:t>
      </w:r>
    </w:p>
    <w:p w14:paraId="2751B2AD" w14:textId="730285AA" w:rsidR="00F17DD8" w:rsidRDefault="004842D4" w:rsidP="00BF3141">
      <w:pPr>
        <w:pStyle w:val="Heading1"/>
      </w:pPr>
      <w:bookmarkStart w:id="5" w:name="_Toc216693214"/>
      <w:r w:rsidRPr="00F17DD8">
        <w:t>Колонный (Columnstore) индекс</w:t>
      </w:r>
      <w:bookmarkEnd w:id="5"/>
    </w:p>
    <w:p w14:paraId="4C2D5E60" w14:textId="0CBF70A9" w:rsidR="004842D4" w:rsidRPr="004842D4" w:rsidRDefault="004842D4" w:rsidP="00D7213C">
      <w:r>
        <w:t xml:space="preserve">Индекс применяется для больших хранилищ данных. Он разбивает данные на группы колонок одного типа и делает индекс по каждой из колонок внутри группы. </w:t>
      </w:r>
      <w:r w:rsidR="00A528D0">
        <w:br/>
      </w:r>
      <w:r>
        <w:t xml:space="preserve">После создания </w:t>
      </w:r>
      <w:r w:rsidR="00A528D0">
        <w:t xml:space="preserve">НЕКЛАСТЕРИЗОВАННОГО колонного </w:t>
      </w:r>
      <w:r>
        <w:t>индекса на таблицу, вставка в нее невозможна.</w:t>
      </w:r>
      <w:r w:rsidR="00A528D0">
        <w:br/>
        <w:t>КЛАСТЕРИЗОВАННЫЙ колонный индекс позволяет проводить вставку, но другие индексы создать нельзя.</w:t>
      </w:r>
      <w:r w:rsidR="00416BD1" w:rsidRPr="00416BD1">
        <w:t xml:space="preserve"> </w:t>
      </w:r>
      <w:r w:rsidR="00416BD1">
        <w:br/>
      </w:r>
      <w:r w:rsidR="00416BD1" w:rsidRPr="00C21C1C">
        <w:t>(</w:t>
      </w:r>
      <w:r w:rsidR="00416BD1">
        <w:t xml:space="preserve">ограничения до </w:t>
      </w:r>
      <w:r w:rsidR="00416BD1">
        <w:rPr>
          <w:lang w:val="en-US"/>
        </w:rPr>
        <w:t>SQL</w:t>
      </w:r>
      <w:r w:rsidR="00416BD1" w:rsidRPr="00C21C1C">
        <w:t xml:space="preserve"> </w:t>
      </w:r>
      <w:r w:rsidR="00416BD1">
        <w:rPr>
          <w:lang w:val="en-US"/>
        </w:rPr>
        <w:t>Server</w:t>
      </w:r>
      <w:r w:rsidR="00416BD1" w:rsidRPr="00C21C1C">
        <w:t xml:space="preserve"> 2014)</w:t>
      </w:r>
      <w:r w:rsidR="00416BD1" w:rsidRPr="00416BD1">
        <w:br/>
      </w:r>
      <w:r>
        <w:t>Дает преимущество в скорости поиска.</w:t>
      </w:r>
    </w:p>
    <w:p w14:paraId="242884AD" w14:textId="591B52CD" w:rsidR="00D7213C" w:rsidRDefault="00D7213C" w:rsidP="00F0578D">
      <w:pPr>
        <w:rPr>
          <w:lang w:eastAsia="ru-RU"/>
        </w:rPr>
      </w:pPr>
    </w:p>
    <w:p w14:paraId="183FCA6B" w14:textId="4E000D14" w:rsidR="00490B49" w:rsidRPr="001A4500" w:rsidRDefault="00490B49" w:rsidP="00BF3141">
      <w:pPr>
        <w:pStyle w:val="Heading1"/>
      </w:pPr>
      <w:bookmarkStart w:id="6" w:name="_Toc216693215"/>
      <w:r w:rsidRPr="00490B49">
        <w:t>Покрывающий (covering) индекс</w:t>
      </w:r>
      <w:bookmarkEnd w:id="6"/>
    </w:p>
    <w:p w14:paraId="45F3B7E5" w14:textId="62452F81" w:rsidR="00490B49" w:rsidRPr="00490B49" w:rsidRDefault="00490B49" w:rsidP="00490B49">
      <w:pPr>
        <w:rPr>
          <w:lang w:val="en-US" w:eastAsia="ru-RU"/>
        </w:rPr>
      </w:pPr>
      <w:r w:rsidRPr="00490B49">
        <w:rPr>
          <w:lang w:val="en-US" w:eastAsia="ru-RU"/>
        </w:rPr>
        <w:t>In SQL Server, a covering index is an index that contains all of the columns needed to satisfy a query, so that the query can be fully resolved using only the index, without having to access the table itself.</w:t>
      </w:r>
    </w:p>
    <w:p w14:paraId="5DEE9F40" w14:textId="133C5064" w:rsidR="00490B49" w:rsidRPr="00490B49" w:rsidRDefault="00490B49" w:rsidP="00490B49">
      <w:pPr>
        <w:rPr>
          <w:lang w:val="en-US" w:eastAsia="ru-RU"/>
        </w:rPr>
      </w:pPr>
      <w:r w:rsidRPr="00490B49">
        <w:rPr>
          <w:lang w:val="en-US" w:eastAsia="ru-RU"/>
        </w:rPr>
        <w:t xml:space="preserve">When a query is executed against a table, SQL Server uses indexes to speed up the process of finding the relevant data. If a query needs to access only a few columns of a table, SQL Server can use a narrow index to quickly find the relevant rows and then retrieve only the necessary columns from the table. </w:t>
      </w:r>
      <w:r w:rsidRPr="00490B49">
        <w:rPr>
          <w:lang w:val="en-US" w:eastAsia="ru-RU"/>
        </w:rPr>
        <w:lastRenderedPageBreak/>
        <w:t>However, if the query needs to access many columns or perform a calculation, SQL Server may need to retrieve the data from the table, which can be slow if the table is large.</w:t>
      </w:r>
    </w:p>
    <w:p w14:paraId="56B205E2" w14:textId="0BE4CEB8" w:rsidR="00490B49" w:rsidRPr="00490B49" w:rsidRDefault="00490B49" w:rsidP="00490B49">
      <w:pPr>
        <w:rPr>
          <w:lang w:val="en-US" w:eastAsia="ru-RU"/>
        </w:rPr>
      </w:pPr>
      <w:r w:rsidRPr="00490B49">
        <w:rPr>
          <w:lang w:val="en-US" w:eastAsia="ru-RU"/>
        </w:rPr>
        <w:t>A covering index can help to speed up these types of queries by including all of the columns needed by the query in the index itself, so that SQL Server can find and return the necessary data without having to access the table. This can be especially useful for queries that involve large tables or complex calculations.</w:t>
      </w:r>
    </w:p>
    <w:p w14:paraId="0698A112" w14:textId="77777777" w:rsidR="00490B49" w:rsidRPr="00490B49" w:rsidRDefault="00490B49" w:rsidP="00490B49">
      <w:pPr>
        <w:rPr>
          <w:lang w:val="en-US" w:eastAsia="ru-RU"/>
        </w:rPr>
      </w:pPr>
      <w:r w:rsidRPr="00490B49">
        <w:rPr>
          <w:lang w:val="en-US" w:eastAsia="ru-RU"/>
        </w:rPr>
        <w:t>To create a covering index in T-SQL, you can use the CREATE INDEX statement with the INCLUDE clause to specify the additional columns to include in the index. For example:</w:t>
      </w:r>
    </w:p>
    <w:p w14:paraId="66E3F744" w14:textId="248771C9" w:rsidR="00490B49" w:rsidRPr="00490B49" w:rsidRDefault="00490B49" w:rsidP="00490B49">
      <w:pPr>
        <w:rPr>
          <w:rFonts w:ascii="Courier New" w:hAnsi="Courier New" w:cs="Courier New"/>
          <w:lang w:val="en-US" w:eastAsia="ru-RU"/>
        </w:rPr>
      </w:pPr>
      <w:r w:rsidRPr="00D65B06">
        <w:rPr>
          <w:rFonts w:ascii="Courier New" w:hAnsi="Courier New" w:cs="Courier New"/>
          <w:b/>
          <w:lang w:val="en-US" w:eastAsia="ru-RU"/>
        </w:rPr>
        <w:t>CREATE NONCLUSTERED INDEX</w:t>
      </w:r>
      <w:r w:rsidRPr="00490B49">
        <w:rPr>
          <w:rFonts w:ascii="Courier New" w:hAnsi="Courier New" w:cs="Courier New"/>
          <w:lang w:val="en-US" w:eastAsia="ru-RU"/>
        </w:rPr>
        <w:t xml:space="preserve"> IX_CoveringIndex ON MyTable (Column1, Column2) </w:t>
      </w:r>
      <w:r w:rsidRPr="00D65B06">
        <w:rPr>
          <w:rFonts w:ascii="Courier New" w:hAnsi="Courier New" w:cs="Courier New"/>
          <w:b/>
          <w:lang w:val="en-US" w:eastAsia="ru-RU"/>
        </w:rPr>
        <w:t>INCLUDE</w:t>
      </w:r>
      <w:r w:rsidRPr="00490B49">
        <w:rPr>
          <w:rFonts w:ascii="Courier New" w:hAnsi="Courier New" w:cs="Courier New"/>
          <w:lang w:val="en-US" w:eastAsia="ru-RU"/>
        </w:rPr>
        <w:t xml:space="preserve"> (Column3, Column4);</w:t>
      </w:r>
    </w:p>
    <w:p w14:paraId="2D2A659F" w14:textId="5291E011" w:rsidR="00490B49" w:rsidRPr="00490B49" w:rsidRDefault="00490B49" w:rsidP="00490B49">
      <w:pPr>
        <w:rPr>
          <w:lang w:val="en-US" w:eastAsia="ru-RU"/>
        </w:rPr>
      </w:pPr>
      <w:r w:rsidRPr="00490B49">
        <w:rPr>
          <w:lang w:val="en-US" w:eastAsia="ru-RU"/>
        </w:rPr>
        <w:t>This creates a nonclustered index called IX_CoveringIndex on the MyTable table, with Column1 and Column2 as the key columns, and Column3 and Column4 as the included columns. When a query is executed that needs to access these columns, SQL Server can use this index as a covering index to speed up the query.</w:t>
      </w:r>
    </w:p>
    <w:p w14:paraId="03BD7120" w14:textId="77777777" w:rsidR="00490B49" w:rsidRPr="00490B49" w:rsidRDefault="00490B49" w:rsidP="00F0578D">
      <w:pPr>
        <w:rPr>
          <w:lang w:val="en-US" w:eastAsia="ru-RU"/>
        </w:rPr>
      </w:pPr>
    </w:p>
    <w:p w14:paraId="30B40B60" w14:textId="3FAAD441" w:rsidR="00BE5ACE" w:rsidRPr="00BF3141" w:rsidRDefault="00BE5ACE" w:rsidP="00965D95">
      <w:pPr>
        <w:pStyle w:val="Heading1"/>
        <w:rPr>
          <w:lang w:val="en-US"/>
        </w:rPr>
      </w:pPr>
      <w:bookmarkStart w:id="7" w:name="_Toc216693216"/>
      <w:r w:rsidRPr="00BE5ACE">
        <w:rPr>
          <w:lang w:val="en-US"/>
        </w:rPr>
        <w:t>Reorganize</w:t>
      </w:r>
      <w:r w:rsidRPr="001A4500">
        <w:rPr>
          <w:lang w:val="en-US"/>
        </w:rPr>
        <w:t xml:space="preserve"> </w:t>
      </w:r>
      <w:r w:rsidRPr="00BE5ACE">
        <w:rPr>
          <w:lang w:val="en-US"/>
        </w:rPr>
        <w:t>vs</w:t>
      </w:r>
      <w:r w:rsidRPr="001A4500">
        <w:rPr>
          <w:lang w:val="en-US"/>
        </w:rPr>
        <w:t xml:space="preserve"> </w:t>
      </w:r>
      <w:r w:rsidRPr="00BE5ACE">
        <w:rPr>
          <w:lang w:val="en-US"/>
        </w:rPr>
        <w:t>Rebuild</w:t>
      </w:r>
      <w:bookmarkEnd w:id="7"/>
      <w:r w:rsidR="00BF3141" w:rsidRPr="00BF3141">
        <w:rPr>
          <w:lang w:val="en-US"/>
        </w:rPr>
        <w:t xml:space="preserve"> </w:t>
      </w:r>
      <w:r w:rsidR="00BF3141">
        <w:rPr>
          <w:lang w:val="en-US"/>
        </w:rPr>
        <w:t>index</w:t>
      </w:r>
    </w:p>
    <w:p w14:paraId="2F990020" w14:textId="179D8666" w:rsidR="00BE5ACE" w:rsidRPr="00C21C1C" w:rsidRDefault="00BE5ACE" w:rsidP="00BE5ACE">
      <w:pPr>
        <w:rPr>
          <w:lang w:val="en-US"/>
        </w:rPr>
      </w:pPr>
      <w:r w:rsidRPr="00C21C1C">
        <w:rPr>
          <w:lang w:val="en-US"/>
        </w:rPr>
        <w:t>REORGANIZE is an online operation that defragments leaf pages in a clustered or non-clustered index page by page using little extra working space.</w:t>
      </w:r>
    </w:p>
    <w:p w14:paraId="2881ACF6" w14:textId="1BA69415" w:rsidR="00BE5ACE" w:rsidRPr="00C21C1C" w:rsidRDefault="00BE5ACE" w:rsidP="00BE5ACE">
      <w:pPr>
        <w:rPr>
          <w:lang w:val="en-US"/>
        </w:rPr>
      </w:pPr>
      <w:r w:rsidRPr="00C21C1C">
        <w:rPr>
          <w:lang w:val="en-US"/>
        </w:rPr>
        <w:t>REBUILD is an online operation in Enterprise editions, offline in other editions, and uses as much extra working space again as the index size. It creates a new copy of the index and then drops the old one, thus getting rid of fragmentation. Statistics are recomputed by default as part of this operation, but that can be disabled.</w:t>
      </w:r>
    </w:p>
    <w:p w14:paraId="4DBED82B" w14:textId="2D77D033" w:rsidR="004A2593" w:rsidRDefault="000F2353" w:rsidP="004A2593">
      <w:pPr>
        <w:pStyle w:val="Heading1"/>
        <w:rPr>
          <w:lang w:val="en-US"/>
        </w:rPr>
      </w:pPr>
      <w:bookmarkStart w:id="8" w:name="_Toc216693217"/>
      <w:r w:rsidRPr="00642322">
        <w:rPr>
          <w:lang w:val="en-US"/>
        </w:rPr>
        <w:t>Join</w:t>
      </w:r>
      <w:r>
        <w:rPr>
          <w:lang w:val="en-US"/>
        </w:rPr>
        <w:t>s</w:t>
      </w:r>
      <w:bookmarkEnd w:id="8"/>
    </w:p>
    <w:p w14:paraId="5AEFA9FE" w14:textId="6B38BF19" w:rsidR="00BE5ACE" w:rsidRDefault="000F2353" w:rsidP="00F0578D">
      <w:pPr>
        <w:rPr>
          <w:lang w:val="en-US" w:eastAsia="ru-RU"/>
        </w:rPr>
      </w:pPr>
      <w:r>
        <w:rPr>
          <w:noProof/>
        </w:rPr>
        <w:drawing>
          <wp:inline distT="0" distB="0" distL="0" distR="0" wp14:anchorId="7C4E3D58" wp14:editId="1F4625C5">
            <wp:extent cx="5517224" cy="3821373"/>
            <wp:effectExtent l="0" t="0" r="7620" b="8255"/>
            <wp:docPr id="10" name="Рисунок 10" descr="SQL Venn Diagram | EdrawMax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QL Venn Diagram | EdrawMax Template"/>
                    <pic:cNvPicPr>
                      <a:picLocks noChangeAspect="1" noChangeArrowheads="1"/>
                    </pic:cNvPicPr>
                  </pic:nvPicPr>
                  <pic:blipFill rotWithShape="1">
                    <a:blip r:embed="rId11">
                      <a:extLst>
                        <a:ext uri="{28A0092B-C50C-407E-A947-70E740481C1C}">
                          <a14:useLocalDpi xmlns:a14="http://schemas.microsoft.com/office/drawing/2010/main" val="0"/>
                        </a:ext>
                      </a:extLst>
                    </a:blip>
                    <a:srcRect t="3683" b="5788"/>
                    <a:stretch/>
                  </pic:blipFill>
                  <pic:spPr bwMode="auto">
                    <a:xfrm>
                      <a:off x="0" y="0"/>
                      <a:ext cx="5553284" cy="3846349"/>
                    </a:xfrm>
                    <a:prstGeom prst="rect">
                      <a:avLst/>
                    </a:prstGeom>
                    <a:noFill/>
                    <a:ln>
                      <a:noFill/>
                    </a:ln>
                    <a:extLst>
                      <a:ext uri="{53640926-AAD7-44D8-BBD7-CCE9431645EC}">
                        <a14:shadowObscured xmlns:a14="http://schemas.microsoft.com/office/drawing/2010/main"/>
                      </a:ext>
                    </a:extLst>
                  </pic:spPr>
                </pic:pic>
              </a:graphicData>
            </a:graphic>
          </wp:inline>
        </w:drawing>
      </w:r>
    </w:p>
    <w:p w14:paraId="7348ABA4" w14:textId="1A9E6AC7" w:rsidR="00C21C1C" w:rsidRPr="00642322" w:rsidRDefault="00C21C1C" w:rsidP="004A2593">
      <w:pPr>
        <w:pStyle w:val="Heading2"/>
        <w:rPr>
          <w:rFonts w:eastAsia="Times New Roman"/>
          <w:lang w:val="en-US"/>
        </w:rPr>
      </w:pPr>
      <w:bookmarkStart w:id="9" w:name="_Toc216693218"/>
      <w:r w:rsidRPr="00642322">
        <w:rPr>
          <w:rFonts w:eastAsia="Times New Roman"/>
          <w:lang w:val="en-US"/>
        </w:rPr>
        <w:lastRenderedPageBreak/>
        <w:t>Cross Join «</w:t>
      </w:r>
      <w:r w:rsidRPr="00C21C1C">
        <w:rPr>
          <w:rFonts w:eastAsia="Times New Roman"/>
        </w:rPr>
        <w:t>другими</w:t>
      </w:r>
      <w:r w:rsidRPr="00642322">
        <w:rPr>
          <w:rFonts w:eastAsia="Times New Roman"/>
          <w:lang w:val="en-US"/>
        </w:rPr>
        <w:t xml:space="preserve"> </w:t>
      </w:r>
      <w:r w:rsidRPr="00C21C1C">
        <w:rPr>
          <w:rFonts w:eastAsia="Times New Roman"/>
        </w:rPr>
        <w:t>словами</w:t>
      </w:r>
      <w:r w:rsidRPr="00642322">
        <w:rPr>
          <w:rFonts w:eastAsia="Times New Roman"/>
          <w:lang w:val="en-US"/>
        </w:rPr>
        <w:t>»</w:t>
      </w:r>
      <w:bookmarkEnd w:id="9"/>
    </w:p>
    <w:p w14:paraId="6D7A4BFF" w14:textId="77777777" w:rsidR="00C21C1C" w:rsidRPr="00C21C1C" w:rsidRDefault="00C21C1C" w:rsidP="00C21C1C">
      <w:pPr>
        <w:rPr>
          <w:lang w:val="en-US" w:eastAsia="ru-RU"/>
        </w:rPr>
      </w:pPr>
    </w:p>
    <w:p w14:paraId="6A59098C"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4597203"/>
        <w:rPr>
          <w:rFonts w:ascii="Consolas" w:hAnsi="Consolas" w:cs="Courier New"/>
          <w:sz w:val="17"/>
          <w:szCs w:val="17"/>
          <w:lang w:val="en-US"/>
        </w:rPr>
      </w:pPr>
      <w:r w:rsidRPr="001271A6">
        <w:rPr>
          <w:rFonts w:ascii="Consolas" w:hAnsi="Consolas" w:cs="Courier New"/>
          <w:sz w:val="17"/>
          <w:szCs w:val="17"/>
          <w:lang w:val="en-US"/>
        </w:rPr>
        <w:t xml:space="preserve">1. </w:t>
      </w:r>
      <w:r w:rsidRPr="001271A6">
        <w:rPr>
          <w:rFonts w:ascii="Consolas" w:hAnsi="Consolas" w:cs="Courier New"/>
          <w:color w:val="000000"/>
          <w:sz w:val="17"/>
          <w:szCs w:val="17"/>
          <w:lang w:val="en-US"/>
        </w:rPr>
        <w:t xml:space="preserve">SELECT </w:t>
      </w:r>
      <w:r w:rsidRPr="001271A6">
        <w:rPr>
          <w:rFonts w:ascii="Consolas" w:hAnsi="Consolas" w:cs="Courier New"/>
          <w:color w:val="660066"/>
          <w:sz w:val="17"/>
          <w:szCs w:val="17"/>
          <w:lang w:val="en-US"/>
        </w:rPr>
        <w:t>ColumnName_1</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w:t>
      </w:r>
    </w:p>
    <w:p w14:paraId="74D0241C"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4597203"/>
        <w:rPr>
          <w:rFonts w:ascii="Consolas" w:hAnsi="Consolas" w:cs="Courier New"/>
          <w:sz w:val="17"/>
          <w:szCs w:val="17"/>
          <w:lang w:val="en-US"/>
        </w:rPr>
      </w:pPr>
      <w:r w:rsidRPr="001271A6">
        <w:rPr>
          <w:rFonts w:ascii="Consolas" w:hAnsi="Consolas" w:cs="Courier New"/>
          <w:sz w:val="17"/>
          <w:szCs w:val="17"/>
          <w:lang w:val="en-US"/>
        </w:rPr>
        <w:t xml:space="preserve">2. </w:t>
      </w:r>
      <w:r w:rsidRPr="001271A6">
        <w:rPr>
          <w:rFonts w:ascii="Consolas" w:hAnsi="Consolas" w:cs="Courier New"/>
          <w:color w:val="000000"/>
          <w:sz w:val="17"/>
          <w:szCs w:val="17"/>
          <w:lang w:val="en-US"/>
        </w:rPr>
        <w:t xml:space="preserve">       </w:t>
      </w:r>
      <w:r w:rsidRPr="001271A6">
        <w:rPr>
          <w:rFonts w:ascii="Consolas" w:hAnsi="Consolas" w:cs="Courier New"/>
          <w:color w:val="660066"/>
          <w:sz w:val="17"/>
          <w:szCs w:val="17"/>
          <w:lang w:val="en-US"/>
        </w:rPr>
        <w:t>ColumnName_2</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w:t>
      </w:r>
    </w:p>
    <w:p w14:paraId="700647B8"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4597203"/>
        <w:rPr>
          <w:rFonts w:ascii="Consolas" w:hAnsi="Consolas" w:cs="Courier New"/>
          <w:sz w:val="17"/>
          <w:szCs w:val="17"/>
          <w:lang w:val="en-US"/>
        </w:rPr>
      </w:pPr>
      <w:r w:rsidRPr="001271A6">
        <w:rPr>
          <w:rFonts w:ascii="Consolas" w:hAnsi="Consolas" w:cs="Courier New"/>
          <w:sz w:val="17"/>
          <w:szCs w:val="17"/>
          <w:lang w:val="en-US"/>
        </w:rPr>
        <w:t xml:space="preserve">3. </w:t>
      </w:r>
      <w:r w:rsidRPr="001271A6">
        <w:rPr>
          <w:rFonts w:ascii="Consolas" w:hAnsi="Consolas" w:cs="Courier New"/>
          <w:color w:val="000000"/>
          <w:sz w:val="17"/>
          <w:szCs w:val="17"/>
          <w:lang w:val="en-US"/>
        </w:rPr>
        <w:t xml:space="preserve">       </w:t>
      </w:r>
      <w:r w:rsidRPr="001271A6">
        <w:rPr>
          <w:rFonts w:ascii="Consolas" w:hAnsi="Consolas" w:cs="Courier New"/>
          <w:color w:val="660066"/>
          <w:sz w:val="17"/>
          <w:szCs w:val="17"/>
          <w:lang w:val="en-US"/>
        </w:rPr>
        <w:t>ColumnName_N</w:t>
      </w:r>
    </w:p>
    <w:p w14:paraId="3BFA604B"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4597203"/>
        <w:rPr>
          <w:rFonts w:ascii="Consolas" w:hAnsi="Consolas" w:cs="Courier New"/>
          <w:sz w:val="17"/>
          <w:szCs w:val="17"/>
          <w:lang w:val="en-US"/>
        </w:rPr>
      </w:pPr>
      <w:r w:rsidRPr="001271A6">
        <w:rPr>
          <w:rFonts w:ascii="Consolas" w:hAnsi="Consolas" w:cs="Courier New"/>
          <w:sz w:val="17"/>
          <w:szCs w:val="17"/>
          <w:lang w:val="en-US"/>
        </w:rPr>
        <w:t xml:space="preserve">4. </w:t>
      </w:r>
      <w:r w:rsidRPr="001271A6">
        <w:rPr>
          <w:rFonts w:ascii="Consolas" w:hAnsi="Consolas" w:cs="Courier New"/>
          <w:color w:val="000000"/>
          <w:sz w:val="17"/>
          <w:szCs w:val="17"/>
          <w:lang w:val="en-US"/>
        </w:rPr>
        <w:t xml:space="preserve">FROM </w:t>
      </w:r>
      <w:r w:rsidRPr="001271A6">
        <w:rPr>
          <w:rFonts w:ascii="Consolas" w:hAnsi="Consolas" w:cs="Courier New"/>
          <w:color w:val="666600"/>
          <w:sz w:val="17"/>
          <w:szCs w:val="17"/>
          <w:lang w:val="en-US"/>
        </w:rPr>
        <w:t>[</w:t>
      </w:r>
      <w:r w:rsidRPr="001271A6">
        <w:rPr>
          <w:rFonts w:ascii="Consolas" w:hAnsi="Consolas" w:cs="Courier New"/>
          <w:color w:val="660066"/>
          <w:sz w:val="17"/>
          <w:szCs w:val="17"/>
          <w:lang w:val="en-US"/>
        </w:rPr>
        <w:t>Table_1</w:t>
      </w:r>
      <w:r w:rsidRPr="001271A6">
        <w:rPr>
          <w:rFonts w:ascii="Consolas" w:hAnsi="Consolas" w:cs="Courier New"/>
          <w:color w:val="666600"/>
          <w:sz w:val="17"/>
          <w:szCs w:val="17"/>
          <w:lang w:val="en-US"/>
        </w:rPr>
        <w:t>]</w:t>
      </w:r>
    </w:p>
    <w:p w14:paraId="180E88E4" w14:textId="4323AA6B"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4597203"/>
        <w:rPr>
          <w:rFonts w:ascii="Consolas" w:hAnsi="Consolas" w:cs="Courier New"/>
          <w:sz w:val="17"/>
          <w:szCs w:val="17"/>
          <w:lang w:val="en-US"/>
        </w:rPr>
      </w:pPr>
      <w:r>
        <w:rPr>
          <w:rFonts w:ascii="Consolas" w:hAnsi="Consolas" w:cs="Courier New"/>
          <w:sz w:val="17"/>
          <w:szCs w:val="17"/>
        </w:rPr>
        <w:t xml:space="preserve">5. </w:t>
      </w:r>
      <w:r>
        <w:rPr>
          <w:rFonts w:ascii="Consolas" w:hAnsi="Consolas" w:cs="Courier New"/>
          <w:color w:val="000000"/>
          <w:sz w:val="17"/>
          <w:szCs w:val="17"/>
        </w:rPr>
        <w:t xml:space="preserve">     CROSS JOIN </w:t>
      </w:r>
      <w:r>
        <w:rPr>
          <w:rFonts w:ascii="Consolas" w:hAnsi="Consolas" w:cs="Courier New"/>
          <w:color w:val="666600"/>
          <w:sz w:val="17"/>
          <w:szCs w:val="17"/>
        </w:rPr>
        <w:t>[</w:t>
      </w:r>
      <w:r>
        <w:rPr>
          <w:rFonts w:ascii="Consolas" w:hAnsi="Consolas" w:cs="Courier New"/>
          <w:color w:val="660066"/>
          <w:sz w:val="17"/>
          <w:szCs w:val="17"/>
        </w:rPr>
        <w:t>Table_2</w:t>
      </w:r>
      <w:r>
        <w:rPr>
          <w:rFonts w:ascii="Consolas" w:hAnsi="Consolas" w:cs="Courier New"/>
          <w:color w:val="666600"/>
          <w:sz w:val="17"/>
          <w:szCs w:val="17"/>
        </w:rPr>
        <w:t>]</w:t>
      </w:r>
    </w:p>
    <w:p w14:paraId="134FE3F4" w14:textId="24EB24D8" w:rsidR="00C21C1C" w:rsidRPr="00642322" w:rsidRDefault="00C21C1C" w:rsidP="00C21C1C">
      <w:pPr>
        <w:rPr>
          <w:lang w:val="en-US" w:eastAsia="ru-RU"/>
        </w:rPr>
      </w:pPr>
      <w:r w:rsidRPr="00642322">
        <w:rPr>
          <w:lang w:val="en-US" w:eastAsia="ru-RU"/>
        </w:rPr>
        <w:t>==</w:t>
      </w:r>
    </w:p>
    <w:p w14:paraId="4944CD28"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760394"/>
        <w:rPr>
          <w:rFonts w:ascii="Consolas" w:hAnsi="Consolas" w:cs="Courier New"/>
          <w:sz w:val="17"/>
          <w:szCs w:val="17"/>
          <w:lang w:val="en-US"/>
        </w:rPr>
      </w:pPr>
      <w:r w:rsidRPr="001271A6">
        <w:rPr>
          <w:rFonts w:ascii="Consolas" w:hAnsi="Consolas" w:cs="Courier New"/>
          <w:sz w:val="17"/>
          <w:szCs w:val="17"/>
          <w:lang w:val="en-US"/>
        </w:rPr>
        <w:t xml:space="preserve">1. </w:t>
      </w:r>
      <w:r w:rsidRPr="001271A6">
        <w:rPr>
          <w:rFonts w:ascii="Consolas" w:hAnsi="Consolas" w:cs="Courier New"/>
          <w:color w:val="000000"/>
          <w:sz w:val="17"/>
          <w:szCs w:val="17"/>
          <w:lang w:val="en-US"/>
        </w:rPr>
        <w:t xml:space="preserve">SELECT </w:t>
      </w:r>
      <w:r w:rsidRPr="001271A6">
        <w:rPr>
          <w:rFonts w:ascii="Consolas" w:hAnsi="Consolas" w:cs="Courier New"/>
          <w:color w:val="660066"/>
          <w:sz w:val="17"/>
          <w:szCs w:val="17"/>
          <w:lang w:val="en-US"/>
        </w:rPr>
        <w:t>ColumnName_1</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w:t>
      </w:r>
    </w:p>
    <w:p w14:paraId="6F7F5603"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760394"/>
        <w:rPr>
          <w:rFonts w:ascii="Consolas" w:hAnsi="Consolas" w:cs="Courier New"/>
          <w:sz w:val="17"/>
          <w:szCs w:val="17"/>
          <w:lang w:val="en-US"/>
        </w:rPr>
      </w:pPr>
      <w:r w:rsidRPr="001271A6">
        <w:rPr>
          <w:rFonts w:ascii="Consolas" w:hAnsi="Consolas" w:cs="Courier New"/>
          <w:sz w:val="17"/>
          <w:szCs w:val="17"/>
          <w:lang w:val="en-US"/>
        </w:rPr>
        <w:t xml:space="preserve">2. </w:t>
      </w:r>
      <w:r w:rsidRPr="001271A6">
        <w:rPr>
          <w:rFonts w:ascii="Consolas" w:hAnsi="Consolas" w:cs="Courier New"/>
          <w:color w:val="000000"/>
          <w:sz w:val="17"/>
          <w:szCs w:val="17"/>
          <w:lang w:val="en-US"/>
        </w:rPr>
        <w:t xml:space="preserve">       </w:t>
      </w:r>
      <w:r w:rsidRPr="001271A6">
        <w:rPr>
          <w:rFonts w:ascii="Consolas" w:hAnsi="Consolas" w:cs="Courier New"/>
          <w:color w:val="660066"/>
          <w:sz w:val="17"/>
          <w:szCs w:val="17"/>
          <w:lang w:val="en-US"/>
        </w:rPr>
        <w:t>ColumnName_2</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w:t>
      </w:r>
    </w:p>
    <w:p w14:paraId="0313B32B"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760394"/>
        <w:rPr>
          <w:rFonts w:ascii="Consolas" w:hAnsi="Consolas" w:cs="Courier New"/>
          <w:sz w:val="17"/>
          <w:szCs w:val="17"/>
          <w:lang w:val="en-US"/>
        </w:rPr>
      </w:pPr>
      <w:r w:rsidRPr="001271A6">
        <w:rPr>
          <w:rFonts w:ascii="Consolas" w:hAnsi="Consolas" w:cs="Courier New"/>
          <w:sz w:val="17"/>
          <w:szCs w:val="17"/>
          <w:lang w:val="en-US"/>
        </w:rPr>
        <w:t xml:space="preserve">3. </w:t>
      </w:r>
      <w:r w:rsidRPr="001271A6">
        <w:rPr>
          <w:rFonts w:ascii="Consolas" w:hAnsi="Consolas" w:cs="Courier New"/>
          <w:color w:val="000000"/>
          <w:sz w:val="17"/>
          <w:szCs w:val="17"/>
          <w:lang w:val="en-US"/>
        </w:rPr>
        <w:t xml:space="preserve">       </w:t>
      </w:r>
      <w:r w:rsidRPr="001271A6">
        <w:rPr>
          <w:rFonts w:ascii="Consolas" w:hAnsi="Consolas" w:cs="Courier New"/>
          <w:color w:val="660066"/>
          <w:sz w:val="17"/>
          <w:szCs w:val="17"/>
          <w:lang w:val="en-US"/>
        </w:rPr>
        <w:t>ColumnName_N</w:t>
      </w:r>
    </w:p>
    <w:p w14:paraId="4D047707" w14:textId="1E2E06EB"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1760394"/>
        <w:rPr>
          <w:rFonts w:ascii="Consolas" w:hAnsi="Consolas" w:cs="Courier New"/>
          <w:sz w:val="17"/>
          <w:szCs w:val="17"/>
          <w:lang w:val="en-US"/>
        </w:rPr>
      </w:pPr>
      <w:r w:rsidRPr="001271A6">
        <w:rPr>
          <w:rFonts w:ascii="Consolas" w:hAnsi="Consolas" w:cs="Courier New"/>
          <w:sz w:val="17"/>
          <w:szCs w:val="17"/>
          <w:lang w:val="en-US"/>
        </w:rPr>
        <w:t xml:space="preserve">4. </w:t>
      </w:r>
      <w:r w:rsidRPr="001271A6">
        <w:rPr>
          <w:rFonts w:ascii="Consolas" w:hAnsi="Consolas" w:cs="Courier New"/>
          <w:color w:val="000000"/>
          <w:sz w:val="17"/>
          <w:szCs w:val="17"/>
          <w:lang w:val="en-US"/>
        </w:rPr>
        <w:t xml:space="preserve">FROM </w:t>
      </w:r>
      <w:r w:rsidRPr="001271A6">
        <w:rPr>
          <w:rFonts w:ascii="Consolas" w:hAnsi="Consolas" w:cs="Courier New"/>
          <w:color w:val="666600"/>
          <w:sz w:val="17"/>
          <w:szCs w:val="17"/>
          <w:lang w:val="en-US"/>
        </w:rPr>
        <w:t>[</w:t>
      </w:r>
      <w:r w:rsidRPr="001271A6">
        <w:rPr>
          <w:rFonts w:ascii="Consolas" w:hAnsi="Consolas" w:cs="Courier New"/>
          <w:color w:val="660066"/>
          <w:sz w:val="17"/>
          <w:szCs w:val="17"/>
          <w:lang w:val="en-US"/>
        </w:rPr>
        <w:t>Table_1</w:t>
      </w:r>
      <w:r w:rsidRPr="001271A6">
        <w:rPr>
          <w:rFonts w:ascii="Consolas" w:hAnsi="Consolas" w:cs="Courier New"/>
          <w:color w:val="666600"/>
          <w:sz w:val="17"/>
          <w:szCs w:val="17"/>
          <w:lang w:val="en-US"/>
        </w:rPr>
        <w:t>],[</w:t>
      </w:r>
      <w:r w:rsidRPr="001271A6">
        <w:rPr>
          <w:rFonts w:ascii="Consolas" w:hAnsi="Consolas" w:cs="Courier New"/>
          <w:color w:val="660066"/>
          <w:sz w:val="17"/>
          <w:szCs w:val="17"/>
          <w:lang w:val="en-US"/>
        </w:rPr>
        <w:t>Table_2</w:t>
      </w:r>
      <w:r w:rsidRPr="001271A6">
        <w:rPr>
          <w:rFonts w:ascii="Consolas" w:hAnsi="Consolas" w:cs="Courier New"/>
          <w:color w:val="666600"/>
          <w:sz w:val="17"/>
          <w:szCs w:val="17"/>
          <w:lang w:val="en-US"/>
        </w:rPr>
        <w:t>]</w:t>
      </w:r>
    </w:p>
    <w:p w14:paraId="5D4A4CDE" w14:textId="77777777" w:rsidR="004A2593" w:rsidRPr="00AF1E91" w:rsidRDefault="004A2593" w:rsidP="004A2593">
      <w:pPr>
        <w:rPr>
          <w:lang w:eastAsia="ru-RU"/>
        </w:rPr>
      </w:pPr>
    </w:p>
    <w:p w14:paraId="5471D7D2" w14:textId="77777777" w:rsidR="0000603E" w:rsidRPr="0000603E" w:rsidRDefault="0000603E" w:rsidP="0000603E">
      <w:pPr>
        <w:pStyle w:val="Heading2"/>
        <w:rPr>
          <w:lang w:val="en-150" w:eastAsia="ru-RU"/>
        </w:rPr>
      </w:pPr>
      <w:r w:rsidRPr="0000603E">
        <w:rPr>
          <w:lang w:val="en-150" w:eastAsia="ru-RU"/>
        </w:rPr>
        <w:t>Nested Loop Join</w:t>
      </w:r>
    </w:p>
    <w:p w14:paraId="2E71669C" w14:textId="248C96D9" w:rsidR="0000603E" w:rsidRPr="0000603E" w:rsidRDefault="0000603E" w:rsidP="0000603E">
      <w:pPr>
        <w:rPr>
          <w:lang w:val="en-150" w:eastAsia="ru-RU"/>
        </w:rPr>
      </w:pPr>
      <w:r w:rsidRPr="0000603E">
        <w:rPr>
          <w:lang w:val="en-150" w:eastAsia="ru-RU"/>
        </w:rPr>
        <w:t>The database selects one table as the "outer" table and one as the "inner" table. For every single row in the outer table, it scans the inner table to find matching rows.</w:t>
      </w:r>
    </w:p>
    <w:p w14:paraId="4F7A47E9" w14:textId="77777777" w:rsidR="0000603E" w:rsidRPr="0000603E" w:rsidRDefault="0000603E" w:rsidP="0000603E">
      <w:pPr>
        <w:rPr>
          <w:lang w:val="en-150" w:eastAsia="ru-RU"/>
        </w:rPr>
      </w:pPr>
      <w:r w:rsidRPr="0000603E">
        <w:rPr>
          <w:b/>
          <w:bCs/>
          <w:lang w:val="en-150" w:eastAsia="ru-RU"/>
        </w:rPr>
        <w:t>When it is used:</w:t>
      </w:r>
    </w:p>
    <w:p w14:paraId="21259C4C" w14:textId="77777777" w:rsidR="0000603E" w:rsidRPr="0000603E" w:rsidRDefault="0000603E" w:rsidP="00660173">
      <w:pPr>
        <w:numPr>
          <w:ilvl w:val="0"/>
          <w:numId w:val="21"/>
        </w:numPr>
        <w:spacing w:after="0"/>
        <w:ind w:left="714" w:hanging="357"/>
        <w:rPr>
          <w:b/>
          <w:bCs/>
          <w:lang w:val="en-150" w:eastAsia="ru-RU"/>
        </w:rPr>
      </w:pPr>
      <w:r w:rsidRPr="0000603E">
        <w:rPr>
          <w:b/>
          <w:bCs/>
          <w:lang w:val="en-150" w:eastAsia="ru-RU"/>
        </w:rPr>
        <w:t>Small datasets: </w:t>
      </w:r>
      <w:r w:rsidRPr="0000603E">
        <w:rPr>
          <w:lang w:val="en-150" w:eastAsia="ru-RU"/>
        </w:rPr>
        <w:t>When the outer table has very few rows</w:t>
      </w:r>
      <w:r w:rsidRPr="0000603E">
        <w:rPr>
          <w:b/>
          <w:bCs/>
          <w:lang w:val="en-150" w:eastAsia="ru-RU"/>
        </w:rPr>
        <w:t>.</w:t>
      </w:r>
    </w:p>
    <w:p w14:paraId="3AE9E39B" w14:textId="77777777" w:rsidR="0000603E" w:rsidRPr="0000603E" w:rsidRDefault="0000603E" w:rsidP="00660173">
      <w:pPr>
        <w:numPr>
          <w:ilvl w:val="0"/>
          <w:numId w:val="21"/>
        </w:numPr>
        <w:spacing w:after="0"/>
        <w:ind w:left="714" w:hanging="357"/>
        <w:rPr>
          <w:b/>
          <w:bCs/>
          <w:lang w:val="en-150" w:eastAsia="ru-RU"/>
        </w:rPr>
      </w:pPr>
      <w:r w:rsidRPr="0000603E">
        <w:rPr>
          <w:b/>
          <w:bCs/>
          <w:lang w:val="en-150" w:eastAsia="ru-RU"/>
        </w:rPr>
        <w:t>Effective Indexing: </w:t>
      </w:r>
      <w:r w:rsidRPr="0000603E">
        <w:rPr>
          <w:lang w:val="en-150" w:eastAsia="ru-RU"/>
        </w:rPr>
        <w:t>When the inner table has an index on the join column (allowing the engine to seek directly to the match rather than scanning the whole table</w:t>
      </w:r>
      <w:r w:rsidRPr="0000603E">
        <w:rPr>
          <w:b/>
          <w:bCs/>
          <w:lang w:val="en-150" w:eastAsia="ru-RU"/>
        </w:rPr>
        <w:t>).</w:t>
      </w:r>
    </w:p>
    <w:p w14:paraId="39CD7C8A" w14:textId="77777777" w:rsidR="0000603E" w:rsidRPr="0000603E" w:rsidRDefault="0000603E" w:rsidP="00660173">
      <w:pPr>
        <w:numPr>
          <w:ilvl w:val="0"/>
          <w:numId w:val="21"/>
        </w:numPr>
        <w:spacing w:after="0"/>
        <w:ind w:left="714" w:hanging="357"/>
        <w:rPr>
          <w:lang w:val="en-150" w:eastAsia="ru-RU"/>
        </w:rPr>
      </w:pPr>
      <w:r w:rsidRPr="0000603E">
        <w:rPr>
          <w:b/>
          <w:bCs/>
          <w:lang w:val="en-150" w:eastAsia="ru-RU"/>
        </w:rPr>
        <w:t>Non-Equijoins: It is the only algorithm that works</w:t>
      </w:r>
      <w:r w:rsidRPr="0000603E">
        <w:rPr>
          <w:lang w:val="en-150" w:eastAsia="ru-RU"/>
        </w:rPr>
        <w:t xml:space="preserve"> efficiently when the join condition is not "equal to" (e.g., JOIN ON A.id &gt; B.id).</w:t>
      </w:r>
    </w:p>
    <w:p w14:paraId="5D6194C0" w14:textId="11DF488A" w:rsidR="0000603E" w:rsidRPr="0000603E" w:rsidRDefault="0000603E" w:rsidP="0000603E">
      <w:pPr>
        <w:pStyle w:val="Heading2"/>
        <w:rPr>
          <w:lang w:val="en-150" w:eastAsia="ru-RU"/>
        </w:rPr>
      </w:pPr>
      <w:r w:rsidRPr="0000603E">
        <w:rPr>
          <w:lang w:val="en-150" w:eastAsia="ru-RU"/>
        </w:rPr>
        <w:t>Merge Join (Sort-Merge)</w:t>
      </w:r>
    </w:p>
    <w:p w14:paraId="209C246D" w14:textId="03154FF1" w:rsidR="004C4997" w:rsidRPr="004C4997" w:rsidRDefault="004C4997" w:rsidP="0000603E">
      <w:pPr>
        <w:rPr>
          <w:lang w:val="en-150" w:eastAsia="ru-RU"/>
        </w:rPr>
      </w:pPr>
      <w:hyperlink r:id="rId12" w:history="1">
        <w:r w:rsidRPr="00417905">
          <w:rPr>
            <w:rStyle w:val="Hyperlink"/>
            <w:lang w:val="en-150" w:eastAsia="ru-RU"/>
          </w:rPr>
          <w:t>https://sqlserverfast.com/epr/merge-join/</w:t>
        </w:r>
      </w:hyperlink>
    </w:p>
    <w:p w14:paraId="03946923" w14:textId="6B0E59E9" w:rsidR="0000603E" w:rsidRPr="0000603E" w:rsidRDefault="0000603E" w:rsidP="0000603E">
      <w:pPr>
        <w:rPr>
          <w:lang w:val="en-150" w:eastAsia="ru-RU"/>
        </w:rPr>
      </w:pPr>
      <w:r w:rsidRPr="0000603E">
        <w:rPr>
          <w:lang w:val="en-150" w:eastAsia="ru-RU"/>
        </w:rPr>
        <w:t>The database first </w:t>
      </w:r>
      <w:r w:rsidRPr="0000603E">
        <w:rPr>
          <w:b/>
          <w:bCs/>
          <w:lang w:val="en-150" w:eastAsia="ru-RU"/>
        </w:rPr>
        <w:t>sorts</w:t>
      </w:r>
      <w:r w:rsidRPr="0000603E">
        <w:rPr>
          <w:lang w:val="en-150" w:eastAsia="ru-RU"/>
        </w:rPr>
        <w:t> both tables based on the join key. It then iterates through both sorted lists side-by-side. If the values match, it returns the row; if not, it advances the pointer on the list with the smaller value.</w:t>
      </w:r>
    </w:p>
    <w:p w14:paraId="6F921FF4" w14:textId="77777777" w:rsidR="0000603E" w:rsidRPr="0000603E" w:rsidRDefault="0000603E" w:rsidP="0000603E">
      <w:pPr>
        <w:rPr>
          <w:lang w:val="en-150" w:eastAsia="ru-RU"/>
        </w:rPr>
      </w:pPr>
      <w:r w:rsidRPr="0000603E">
        <w:rPr>
          <w:b/>
          <w:bCs/>
          <w:lang w:val="en-150" w:eastAsia="ru-RU"/>
        </w:rPr>
        <w:t>When it is used:</w:t>
      </w:r>
    </w:p>
    <w:p w14:paraId="53E0D557" w14:textId="77777777" w:rsidR="0000603E" w:rsidRPr="0000603E" w:rsidRDefault="0000603E" w:rsidP="00660173">
      <w:pPr>
        <w:numPr>
          <w:ilvl w:val="0"/>
          <w:numId w:val="21"/>
        </w:numPr>
        <w:spacing w:after="0"/>
        <w:ind w:left="714" w:hanging="357"/>
        <w:rPr>
          <w:lang w:val="en-150" w:eastAsia="ru-RU"/>
        </w:rPr>
      </w:pPr>
      <w:r w:rsidRPr="0000603E">
        <w:rPr>
          <w:b/>
          <w:bCs/>
          <w:lang w:val="en-150" w:eastAsia="ru-RU"/>
        </w:rPr>
        <w:t>Pre-sorted data: </w:t>
      </w:r>
      <w:r w:rsidRPr="0000603E">
        <w:rPr>
          <w:lang w:val="en-150" w:eastAsia="ru-RU"/>
        </w:rPr>
        <w:t>If the columns are already sorted (e.g., they are Primary Keys or Clustered Indexes), this is incredibly fast because the expensive sorting step is skipped.</w:t>
      </w:r>
    </w:p>
    <w:p w14:paraId="736554A0" w14:textId="77777777" w:rsidR="0000603E" w:rsidRPr="0000603E" w:rsidRDefault="0000603E" w:rsidP="00660173">
      <w:pPr>
        <w:numPr>
          <w:ilvl w:val="0"/>
          <w:numId w:val="21"/>
        </w:numPr>
        <w:spacing w:after="0"/>
        <w:ind w:left="714" w:hanging="357"/>
        <w:rPr>
          <w:b/>
          <w:bCs/>
          <w:lang w:val="en-150" w:eastAsia="ru-RU"/>
        </w:rPr>
      </w:pPr>
      <w:r w:rsidRPr="0000603E">
        <w:rPr>
          <w:b/>
          <w:bCs/>
          <w:lang w:val="en-150" w:eastAsia="ru-RU"/>
        </w:rPr>
        <w:t>Large datasets: </w:t>
      </w:r>
      <w:r w:rsidRPr="0000603E">
        <w:rPr>
          <w:lang w:val="en-150" w:eastAsia="ru-RU"/>
        </w:rPr>
        <w:t>It is generally more efficient than a Nested Loop for large tables</w:t>
      </w:r>
      <w:r w:rsidRPr="0000603E">
        <w:rPr>
          <w:b/>
          <w:bCs/>
          <w:lang w:val="en-150" w:eastAsia="ru-RU"/>
        </w:rPr>
        <w:t>.</w:t>
      </w:r>
    </w:p>
    <w:p w14:paraId="116C7F28" w14:textId="77777777" w:rsidR="0000603E" w:rsidRPr="0000603E" w:rsidRDefault="0000603E" w:rsidP="00660173">
      <w:pPr>
        <w:numPr>
          <w:ilvl w:val="0"/>
          <w:numId w:val="21"/>
        </w:numPr>
        <w:spacing w:after="0"/>
        <w:ind w:left="714" w:hanging="357"/>
        <w:rPr>
          <w:lang w:val="en-150" w:eastAsia="ru-RU"/>
        </w:rPr>
      </w:pPr>
      <w:r w:rsidRPr="0000603E">
        <w:rPr>
          <w:b/>
          <w:bCs/>
          <w:lang w:val="en-150" w:eastAsia="ru-RU"/>
        </w:rPr>
        <w:t>Range Joins</w:t>
      </w:r>
      <w:r w:rsidRPr="0000603E">
        <w:rPr>
          <w:lang w:val="en-150" w:eastAsia="ru-RU"/>
        </w:rPr>
        <w:t>: It handles range logic better than Hash joins.</w:t>
      </w:r>
    </w:p>
    <w:p w14:paraId="2DBB6602" w14:textId="32221EEC" w:rsidR="00B61F8E" w:rsidRPr="00B61F8E" w:rsidRDefault="00B61F8E" w:rsidP="00B61F8E">
      <w:pPr>
        <w:pStyle w:val="Heading2"/>
        <w:rPr>
          <w:rFonts w:eastAsiaTheme="minorHAnsi"/>
          <w:lang w:val="en-150"/>
        </w:rPr>
      </w:pPr>
      <w:r w:rsidRPr="00B61F8E">
        <w:rPr>
          <w:rFonts w:eastAsiaTheme="minorHAnsi"/>
          <w:lang w:val="en-150"/>
        </w:rPr>
        <w:t>Hash Join</w:t>
      </w:r>
    </w:p>
    <w:p w14:paraId="09452FEC" w14:textId="441FA274" w:rsidR="00B61F8E" w:rsidRPr="00B61F8E" w:rsidRDefault="00B61F8E" w:rsidP="00B61F8E">
      <w:pPr>
        <w:rPr>
          <w:lang w:val="en-150" w:eastAsia="ru-RU"/>
        </w:rPr>
      </w:pPr>
      <w:r w:rsidRPr="00B61F8E">
        <w:rPr>
          <w:lang w:val="en-150" w:eastAsia="ru-RU"/>
        </w:rPr>
        <w:t>The database takes the smaller of the two tables (the "build" input) and creates an in-memory </w:t>
      </w:r>
      <w:r w:rsidRPr="00B61F8E">
        <w:rPr>
          <w:b/>
          <w:bCs/>
          <w:lang w:val="en-150" w:eastAsia="ru-RU"/>
        </w:rPr>
        <w:t>Hash Table</w:t>
      </w:r>
      <w:r w:rsidRPr="00B61F8E">
        <w:rPr>
          <w:lang w:val="en-150" w:eastAsia="ru-RU"/>
        </w:rPr>
        <w:t> (a key-value dictionary). It then scans the larger table (the "probe" input) one row at a time, calculating the hash of the join column and checking the Hash Table for matches.</w:t>
      </w:r>
    </w:p>
    <w:p w14:paraId="3E4C385E" w14:textId="77777777" w:rsidR="00B61F8E" w:rsidRPr="00B61F8E" w:rsidRDefault="00B61F8E" w:rsidP="00B61F8E">
      <w:pPr>
        <w:rPr>
          <w:lang w:val="en-150" w:eastAsia="ru-RU"/>
        </w:rPr>
      </w:pPr>
      <w:r w:rsidRPr="00B61F8E">
        <w:rPr>
          <w:b/>
          <w:bCs/>
          <w:lang w:val="en-150" w:eastAsia="ru-RU"/>
        </w:rPr>
        <w:t>When it is used:</w:t>
      </w:r>
    </w:p>
    <w:p w14:paraId="0D1B3A81" w14:textId="77777777" w:rsidR="00B61F8E" w:rsidRPr="00B61F8E" w:rsidRDefault="00B61F8E" w:rsidP="00660173">
      <w:pPr>
        <w:numPr>
          <w:ilvl w:val="0"/>
          <w:numId w:val="21"/>
        </w:numPr>
        <w:spacing w:after="0"/>
        <w:ind w:left="714" w:hanging="357"/>
        <w:rPr>
          <w:lang w:val="en-150" w:eastAsia="ru-RU"/>
        </w:rPr>
      </w:pPr>
      <w:r w:rsidRPr="00B61F8E">
        <w:rPr>
          <w:b/>
          <w:bCs/>
          <w:lang w:val="en-150" w:eastAsia="ru-RU"/>
        </w:rPr>
        <w:t>Large, Unsorted datasets:</w:t>
      </w:r>
      <w:r w:rsidRPr="00B61F8E">
        <w:rPr>
          <w:lang w:val="en-150" w:eastAsia="ru-RU"/>
        </w:rPr>
        <w:t> When you need to join massive tables that do not have useful indexes (heaps).</w:t>
      </w:r>
    </w:p>
    <w:p w14:paraId="68A01DDC" w14:textId="77777777" w:rsidR="00B61F8E" w:rsidRPr="00B61F8E" w:rsidRDefault="00B61F8E" w:rsidP="00660173">
      <w:pPr>
        <w:numPr>
          <w:ilvl w:val="0"/>
          <w:numId w:val="21"/>
        </w:numPr>
        <w:spacing w:after="0"/>
        <w:ind w:left="714" w:hanging="357"/>
        <w:rPr>
          <w:lang w:val="en-150" w:eastAsia="ru-RU"/>
        </w:rPr>
      </w:pPr>
      <w:r w:rsidRPr="00B61F8E">
        <w:rPr>
          <w:b/>
          <w:bCs/>
          <w:lang w:val="en-150" w:eastAsia="ru-RU"/>
        </w:rPr>
        <w:t>Equijoins Only:</w:t>
      </w:r>
      <w:r w:rsidRPr="00B61F8E">
        <w:rPr>
          <w:lang w:val="en-150" w:eastAsia="ru-RU"/>
        </w:rPr>
        <w:t> It </w:t>
      </w:r>
      <w:r w:rsidRPr="00B61F8E">
        <w:rPr>
          <w:b/>
          <w:bCs/>
          <w:lang w:val="en-150" w:eastAsia="ru-RU"/>
        </w:rPr>
        <w:t>only</w:t>
      </w:r>
      <w:r w:rsidRPr="00B61F8E">
        <w:rPr>
          <w:lang w:val="en-150" w:eastAsia="ru-RU"/>
        </w:rPr>
        <w:t> works for equality matches (ON A.id = B.id). It cannot be used for &lt; or &gt; comparisons.</w:t>
      </w:r>
    </w:p>
    <w:p w14:paraId="61A66732" w14:textId="77777777" w:rsidR="00B61F8E" w:rsidRPr="00B61F8E" w:rsidRDefault="00B61F8E" w:rsidP="00660173">
      <w:pPr>
        <w:numPr>
          <w:ilvl w:val="0"/>
          <w:numId w:val="21"/>
        </w:numPr>
        <w:spacing w:after="0"/>
        <w:ind w:left="714" w:hanging="357"/>
        <w:rPr>
          <w:lang w:val="en-150" w:eastAsia="ru-RU"/>
        </w:rPr>
      </w:pPr>
      <w:r w:rsidRPr="00B61F8E">
        <w:rPr>
          <w:b/>
          <w:bCs/>
          <w:lang w:val="en-150" w:eastAsia="ru-RU"/>
        </w:rPr>
        <w:t>Complex Reporting/Warehousing:</w:t>
      </w:r>
      <w:r w:rsidRPr="00B61F8E">
        <w:rPr>
          <w:lang w:val="en-150" w:eastAsia="ru-RU"/>
        </w:rPr>
        <w:t> often seen in OLAP queries where huge amounts of unindexed data must be processed.</w:t>
      </w:r>
    </w:p>
    <w:p w14:paraId="47D1E70B" w14:textId="77777777" w:rsidR="00B61F8E" w:rsidRPr="00B61F8E" w:rsidRDefault="00B61F8E" w:rsidP="00660173">
      <w:pPr>
        <w:pStyle w:val="Heading2"/>
        <w:rPr>
          <w:lang w:val="en-150" w:eastAsia="ru-RU"/>
        </w:rPr>
      </w:pPr>
      <w:r w:rsidRPr="00B61F8E">
        <w:rPr>
          <w:lang w:val="en-150" w:eastAsia="ru-RU"/>
        </w:rPr>
        <w:lastRenderedPageBreak/>
        <w:t>Summary / Rule of Thumb</w:t>
      </w:r>
    </w:p>
    <w:p w14:paraId="5A9970D4" w14:textId="77777777" w:rsidR="00B61F8E" w:rsidRPr="00B61F8E" w:rsidRDefault="00B61F8E" w:rsidP="00660173">
      <w:pPr>
        <w:numPr>
          <w:ilvl w:val="0"/>
          <w:numId w:val="23"/>
        </w:numPr>
        <w:spacing w:after="0"/>
        <w:rPr>
          <w:b/>
          <w:bCs/>
          <w:lang w:val="en-150" w:eastAsia="ru-RU"/>
        </w:rPr>
      </w:pPr>
      <w:r w:rsidRPr="00B61F8E">
        <w:rPr>
          <w:b/>
          <w:bCs/>
          <w:lang w:val="en-150" w:eastAsia="ru-RU"/>
        </w:rPr>
        <w:t>Nested Loop: Best for small data or very fast index lookups.</w:t>
      </w:r>
    </w:p>
    <w:p w14:paraId="4B8A5B11" w14:textId="77777777" w:rsidR="00B61F8E" w:rsidRPr="00B61F8E" w:rsidRDefault="00B61F8E" w:rsidP="00660173">
      <w:pPr>
        <w:numPr>
          <w:ilvl w:val="0"/>
          <w:numId w:val="23"/>
        </w:numPr>
        <w:spacing w:after="0"/>
        <w:rPr>
          <w:b/>
          <w:bCs/>
          <w:lang w:val="en-150" w:eastAsia="ru-RU"/>
        </w:rPr>
      </w:pPr>
      <w:r w:rsidRPr="00B61F8E">
        <w:rPr>
          <w:b/>
          <w:bCs/>
          <w:lang w:val="en-150" w:eastAsia="ru-RU"/>
        </w:rPr>
        <w:t>Merge Join: Best for sorted large data.</w:t>
      </w:r>
    </w:p>
    <w:p w14:paraId="15D48427" w14:textId="77777777" w:rsidR="00B61F8E" w:rsidRPr="00B61F8E" w:rsidRDefault="00B61F8E" w:rsidP="00660173">
      <w:pPr>
        <w:numPr>
          <w:ilvl w:val="0"/>
          <w:numId w:val="23"/>
        </w:numPr>
        <w:spacing w:after="0"/>
        <w:rPr>
          <w:b/>
          <w:bCs/>
          <w:lang w:val="en-150" w:eastAsia="ru-RU"/>
        </w:rPr>
      </w:pPr>
      <w:r w:rsidRPr="00B61F8E">
        <w:rPr>
          <w:b/>
          <w:bCs/>
          <w:lang w:val="en-150" w:eastAsia="ru-RU"/>
        </w:rPr>
        <w:t>Hash Join: Best for unsorted large data (heavy on memory usage).</w:t>
      </w:r>
    </w:p>
    <w:p w14:paraId="22B1A8F8" w14:textId="14DE9201" w:rsidR="004A2593" w:rsidRDefault="004A2593" w:rsidP="004A2593">
      <w:pPr>
        <w:rPr>
          <w:lang w:val="en-US" w:eastAsia="ru-RU"/>
        </w:rPr>
      </w:pPr>
    </w:p>
    <w:p w14:paraId="0295D2E6" w14:textId="1CCB1654" w:rsidR="00607CBD" w:rsidRDefault="00607CBD" w:rsidP="00607CBD">
      <w:pPr>
        <w:pStyle w:val="Heading2"/>
        <w:rPr>
          <w:lang w:val="en-US" w:eastAsia="ru-RU"/>
        </w:rPr>
      </w:pPr>
      <w:r>
        <w:rPr>
          <w:lang w:val="en-US" w:eastAsia="ru-RU"/>
        </w:rPr>
        <w:t>How it’s selected?</w:t>
      </w:r>
    </w:p>
    <w:p w14:paraId="1D6507C8" w14:textId="0317FAEF" w:rsidR="0000603E" w:rsidRDefault="00607CBD" w:rsidP="004A2593">
      <w:pPr>
        <w:rPr>
          <w:lang w:val="en-US" w:eastAsia="ru-RU"/>
        </w:rPr>
      </w:pPr>
      <w:r>
        <w:rPr>
          <w:lang w:val="en-US" w:eastAsia="ru-RU"/>
        </w:rPr>
        <w:t>The type of join is selected based on the execution statistics. I</w:t>
      </w:r>
      <w:r w:rsidR="004C4997">
        <w:rPr>
          <w:lang w:val="en-US" w:eastAsia="ru-RU"/>
        </w:rPr>
        <w:t>f</w:t>
      </w:r>
      <w:r>
        <w:rPr>
          <w:lang w:val="en-US" w:eastAsia="ru-RU"/>
        </w:rPr>
        <w:t xml:space="preserve"> the statistics is not updated, then it might use “loop” on a large table (1000+ rows) where the statistics still sees a few data (100).</w:t>
      </w:r>
    </w:p>
    <w:p w14:paraId="2B858EF1" w14:textId="77777777" w:rsidR="00607CBD" w:rsidRDefault="00607CBD" w:rsidP="004A2593">
      <w:pPr>
        <w:rPr>
          <w:lang w:val="en-US" w:eastAsia="ru-RU"/>
        </w:rPr>
      </w:pPr>
    </w:p>
    <w:p w14:paraId="78A3C29A" w14:textId="77777777" w:rsidR="00607CBD" w:rsidRPr="004A2593" w:rsidRDefault="00607CBD" w:rsidP="004A2593">
      <w:pPr>
        <w:rPr>
          <w:lang w:val="en-US" w:eastAsia="ru-RU"/>
        </w:rPr>
      </w:pPr>
    </w:p>
    <w:p w14:paraId="531A1FFB" w14:textId="09F9F032" w:rsidR="004A2593" w:rsidRPr="004C4997" w:rsidRDefault="00607CBD" w:rsidP="00607CBD">
      <w:pPr>
        <w:pStyle w:val="Heading1"/>
      </w:pPr>
      <w:r>
        <w:rPr>
          <w:lang w:val="en-US"/>
        </w:rPr>
        <w:t>Statistics</w:t>
      </w:r>
    </w:p>
    <w:p w14:paraId="7700A05A" w14:textId="7A7DB864" w:rsidR="00607CBD" w:rsidRPr="004C4997" w:rsidRDefault="00040CB4" w:rsidP="00F0578D">
      <w:pPr>
        <w:rPr>
          <w:lang w:eastAsia="ru-RU"/>
        </w:rPr>
      </w:pPr>
      <w:r>
        <w:rPr>
          <w:lang w:eastAsia="ru-RU"/>
        </w:rPr>
        <w:t>Статистика соб</w:t>
      </w:r>
      <w:r w:rsidR="004C4997">
        <w:rPr>
          <w:lang w:eastAsia="ru-RU"/>
        </w:rPr>
        <w:t xml:space="preserve">ирается по результатам использования </w:t>
      </w:r>
      <w:r w:rsidR="001271A6">
        <w:rPr>
          <w:lang w:eastAsia="ru-RU"/>
        </w:rPr>
        <w:t>запросов</w:t>
      </w:r>
    </w:p>
    <w:p w14:paraId="5F1440E2" w14:textId="77777777" w:rsidR="00607CBD" w:rsidRPr="004C4997" w:rsidRDefault="00607CBD" w:rsidP="00F0578D">
      <w:pPr>
        <w:rPr>
          <w:lang w:eastAsia="ru-RU"/>
        </w:rPr>
      </w:pPr>
    </w:p>
    <w:p w14:paraId="258C6F7B" w14:textId="77777777" w:rsidR="00607CBD" w:rsidRPr="004C4997" w:rsidRDefault="00607CBD" w:rsidP="00F0578D">
      <w:pPr>
        <w:rPr>
          <w:lang w:eastAsia="ru-RU"/>
        </w:rPr>
      </w:pPr>
    </w:p>
    <w:p w14:paraId="460C181E" w14:textId="77777777" w:rsidR="00607CBD" w:rsidRPr="004C4997" w:rsidRDefault="00607CBD" w:rsidP="00F0578D">
      <w:pPr>
        <w:rPr>
          <w:lang w:eastAsia="ru-RU"/>
        </w:rPr>
      </w:pPr>
    </w:p>
    <w:p w14:paraId="587237B1" w14:textId="41F5AB68" w:rsidR="00607CBD" w:rsidRPr="00607CBD" w:rsidRDefault="00607CBD" w:rsidP="00607CBD">
      <w:pPr>
        <w:pStyle w:val="Heading1"/>
      </w:pPr>
      <w:r>
        <w:t xml:space="preserve">Что такое </w:t>
      </w:r>
      <w:r w:rsidRPr="00607CBD">
        <w:t>BULK INSERT</w:t>
      </w:r>
      <w:r w:rsidRPr="00607CBD">
        <w:t xml:space="preserve">? </w:t>
      </w:r>
    </w:p>
    <w:p w14:paraId="6E02CA41" w14:textId="1FEE433A" w:rsidR="00607CBD" w:rsidRPr="001271A6" w:rsidRDefault="00607CBD" w:rsidP="00F0578D">
      <w:pPr>
        <w:rPr>
          <w:lang w:val="en-US" w:eastAsia="ru-RU"/>
        </w:rPr>
      </w:pPr>
      <w:r>
        <w:rPr>
          <w:lang w:eastAsia="ru-RU"/>
        </w:rPr>
        <w:t>Вставка большого объема данных. В этот момент откючаются все индексы и оптимизации</w:t>
      </w:r>
      <w:r w:rsidR="00040CB4">
        <w:rPr>
          <w:lang w:eastAsia="ru-RU"/>
        </w:rPr>
        <w:t>. Данные вставляются, а потом строятся индексы.</w:t>
      </w:r>
    </w:p>
    <w:p w14:paraId="6261C3A9" w14:textId="77777777" w:rsidR="00607CBD" w:rsidRPr="00607CBD" w:rsidRDefault="00607CBD" w:rsidP="00F0578D">
      <w:pPr>
        <w:rPr>
          <w:lang w:eastAsia="ru-RU"/>
        </w:rPr>
      </w:pPr>
    </w:p>
    <w:p w14:paraId="596FB950" w14:textId="78940E4C" w:rsidR="00F17DD8" w:rsidRPr="00793B72" w:rsidRDefault="00F17DD8" w:rsidP="00965D95">
      <w:pPr>
        <w:pStyle w:val="Heading1"/>
      </w:pPr>
      <w:bookmarkStart w:id="10" w:name="_Toc216693219"/>
      <w:r w:rsidRPr="00C21C1C">
        <w:t>Как</w:t>
      </w:r>
      <w:r w:rsidRPr="00793B72">
        <w:t xml:space="preserve"> </w:t>
      </w:r>
      <w:r w:rsidRPr="00C21C1C">
        <w:t>сделать</w:t>
      </w:r>
      <w:r w:rsidRPr="00793B72">
        <w:t xml:space="preserve"> </w:t>
      </w:r>
      <w:r w:rsidRPr="00F17DD8">
        <w:rPr>
          <w:lang w:val="en-US"/>
        </w:rPr>
        <w:t>UNION</w:t>
      </w:r>
      <w:r w:rsidRPr="00793B72">
        <w:t xml:space="preserve"> </w:t>
      </w:r>
      <w:r w:rsidRPr="00C21C1C">
        <w:t>для</w:t>
      </w:r>
      <w:r w:rsidRPr="00793B72">
        <w:t xml:space="preserve"> </w:t>
      </w:r>
      <w:r w:rsidRPr="00C21C1C">
        <w:t>различного</w:t>
      </w:r>
      <w:r w:rsidRPr="00793B72">
        <w:t xml:space="preserve"> </w:t>
      </w:r>
      <w:r w:rsidRPr="00C21C1C">
        <w:t>количества</w:t>
      </w:r>
      <w:r w:rsidRPr="00793B72">
        <w:t xml:space="preserve"> </w:t>
      </w:r>
      <w:r w:rsidRPr="00C21C1C">
        <w:t>столбцов</w:t>
      </w:r>
      <w:r w:rsidRPr="00793B72">
        <w:t>?</w:t>
      </w:r>
      <w:bookmarkEnd w:id="10"/>
    </w:p>
    <w:p w14:paraId="415276BB" w14:textId="77777777" w:rsidR="00F17DD8" w:rsidRPr="00F17DD8" w:rsidRDefault="00F17DD8" w:rsidP="00F17DD8">
      <w:pPr>
        <w:shd w:val="clear" w:color="auto" w:fill="FFFFFF"/>
        <w:spacing w:after="0" w:line="240" w:lineRule="auto"/>
        <w:textAlignment w:val="baseline"/>
        <w:rPr>
          <w:rFonts w:ascii="Segoe UI" w:eastAsia="Times New Roman" w:hAnsi="Segoe UI" w:cs="Segoe UI"/>
          <w:color w:val="232629"/>
          <w:sz w:val="23"/>
          <w:szCs w:val="23"/>
          <w:lang w:val="en-US" w:eastAsia="ru-RU"/>
        </w:rPr>
      </w:pPr>
      <w:r w:rsidRPr="00F17DD8">
        <w:rPr>
          <w:rFonts w:ascii="Segoe UI" w:eastAsia="Times New Roman" w:hAnsi="Segoe UI" w:cs="Segoe UI"/>
          <w:color w:val="232629"/>
          <w:sz w:val="23"/>
          <w:szCs w:val="23"/>
          <w:lang w:val="en-US" w:eastAsia="ru-RU"/>
        </w:rPr>
        <w:t>You would want to select columns as </w:t>
      </w:r>
      <w:r w:rsidRPr="00F17DD8">
        <w:rPr>
          <w:rFonts w:ascii="var(--ff-mono)" w:eastAsia="Times New Roman" w:hAnsi="var(--ff-mono)" w:cs="Courier New"/>
          <w:color w:val="232629"/>
          <w:sz w:val="20"/>
          <w:szCs w:val="20"/>
          <w:bdr w:val="none" w:sz="0" w:space="0" w:color="auto" w:frame="1"/>
          <w:lang w:val="en-US" w:eastAsia="ru-RU"/>
        </w:rPr>
        <w:t>NULL</w:t>
      </w:r>
      <w:r w:rsidRPr="00F17DD8">
        <w:rPr>
          <w:rFonts w:ascii="Segoe UI" w:eastAsia="Times New Roman" w:hAnsi="Segoe UI" w:cs="Segoe UI"/>
          <w:color w:val="232629"/>
          <w:sz w:val="23"/>
          <w:szCs w:val="23"/>
          <w:lang w:val="en-US" w:eastAsia="ru-RU"/>
        </w:rPr>
        <w:t> to take up for the empty space in certain tables.</w:t>
      </w:r>
    </w:p>
    <w:p w14:paraId="13A1B768" w14:textId="77777777" w:rsidR="00F17DD8" w:rsidRPr="00F17DD8" w:rsidRDefault="00F17DD8" w:rsidP="00F17DD8">
      <w:pPr>
        <w:shd w:val="clear" w:color="auto" w:fill="FFFFFF"/>
        <w:spacing w:after="264" w:line="240" w:lineRule="auto"/>
        <w:textAlignment w:val="baseline"/>
        <w:rPr>
          <w:rFonts w:ascii="Segoe UI" w:eastAsia="Times New Roman" w:hAnsi="Segoe UI" w:cs="Segoe UI"/>
          <w:color w:val="232629"/>
          <w:sz w:val="23"/>
          <w:szCs w:val="23"/>
          <w:lang w:val="en-US" w:eastAsia="ru-RU"/>
        </w:rPr>
      </w:pPr>
      <w:r w:rsidRPr="00F17DD8">
        <w:rPr>
          <w:rFonts w:ascii="Segoe UI" w:eastAsia="Times New Roman" w:hAnsi="Segoe UI" w:cs="Segoe UI"/>
          <w:color w:val="232629"/>
          <w:sz w:val="23"/>
          <w:szCs w:val="23"/>
          <w:lang w:val="en-US" w:eastAsia="ru-RU"/>
        </w:rPr>
        <w:t>Table A: (id, column1)</w:t>
      </w:r>
    </w:p>
    <w:p w14:paraId="3E05D198" w14:textId="77777777" w:rsidR="00F17DD8" w:rsidRPr="00F17DD8" w:rsidRDefault="00F17DD8" w:rsidP="00F17DD8">
      <w:pPr>
        <w:shd w:val="clear" w:color="auto" w:fill="FFFFFF"/>
        <w:spacing w:after="264" w:line="240" w:lineRule="auto"/>
        <w:textAlignment w:val="baseline"/>
        <w:rPr>
          <w:rFonts w:ascii="Segoe UI" w:eastAsia="Times New Roman" w:hAnsi="Segoe UI" w:cs="Segoe UI"/>
          <w:color w:val="232629"/>
          <w:sz w:val="23"/>
          <w:szCs w:val="23"/>
          <w:lang w:val="en-US" w:eastAsia="ru-RU"/>
        </w:rPr>
      </w:pPr>
      <w:r w:rsidRPr="00F17DD8">
        <w:rPr>
          <w:rFonts w:ascii="Segoe UI" w:eastAsia="Times New Roman" w:hAnsi="Segoe UI" w:cs="Segoe UI"/>
          <w:color w:val="232629"/>
          <w:sz w:val="23"/>
          <w:szCs w:val="23"/>
          <w:lang w:val="en-US" w:eastAsia="ru-RU"/>
        </w:rPr>
        <w:t>Table B: (id, column1, column2)</w:t>
      </w:r>
    </w:p>
    <w:p w14:paraId="6A692CE6"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678690"/>
        <w:rPr>
          <w:rFonts w:ascii="Consolas" w:hAnsi="Consolas" w:cs="Courier New"/>
          <w:sz w:val="17"/>
          <w:szCs w:val="17"/>
          <w:lang w:val="en-US"/>
        </w:rPr>
      </w:pPr>
      <w:r w:rsidRPr="001271A6">
        <w:rPr>
          <w:rFonts w:ascii="Consolas" w:hAnsi="Consolas" w:cs="Courier New"/>
          <w:sz w:val="17"/>
          <w:szCs w:val="17"/>
          <w:lang w:val="en-US"/>
        </w:rPr>
        <w:t xml:space="preserve">1. </w:t>
      </w:r>
      <w:r w:rsidRPr="001271A6">
        <w:rPr>
          <w:rFonts w:ascii="Consolas" w:hAnsi="Consolas" w:cs="Courier New"/>
          <w:color w:val="000000"/>
          <w:sz w:val="17"/>
          <w:szCs w:val="17"/>
          <w:lang w:val="en-US"/>
        </w:rPr>
        <w:t>SELECT id</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column1</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w:t>
      </w:r>
      <w:r w:rsidRPr="001271A6">
        <w:rPr>
          <w:rFonts w:ascii="Consolas" w:hAnsi="Consolas" w:cs="Courier New"/>
          <w:color w:val="000088"/>
          <w:sz w:val="17"/>
          <w:szCs w:val="17"/>
          <w:lang w:val="en-US"/>
        </w:rPr>
        <w:t>null</w:t>
      </w:r>
      <w:r w:rsidRPr="001271A6">
        <w:rPr>
          <w:rFonts w:ascii="Consolas" w:hAnsi="Consolas" w:cs="Courier New"/>
          <w:color w:val="000000"/>
          <w:sz w:val="17"/>
          <w:szCs w:val="17"/>
          <w:lang w:val="en-US"/>
        </w:rPr>
        <w:t xml:space="preserve"> </w:t>
      </w:r>
      <w:r w:rsidRPr="001271A6">
        <w:rPr>
          <w:rFonts w:ascii="Consolas" w:hAnsi="Consolas" w:cs="Courier New"/>
          <w:color w:val="000088"/>
          <w:sz w:val="17"/>
          <w:szCs w:val="17"/>
          <w:lang w:val="en-US"/>
        </w:rPr>
        <w:t>as</w:t>
      </w:r>
      <w:r w:rsidRPr="001271A6">
        <w:rPr>
          <w:rFonts w:ascii="Consolas" w:hAnsi="Consolas" w:cs="Courier New"/>
          <w:color w:val="000000"/>
          <w:sz w:val="17"/>
          <w:szCs w:val="17"/>
          <w:lang w:val="en-US"/>
        </w:rPr>
        <w:t xml:space="preserve"> column2 FROM tableA</w:t>
      </w:r>
    </w:p>
    <w:p w14:paraId="5FEC6D29"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678690"/>
        <w:rPr>
          <w:rFonts w:ascii="Consolas" w:hAnsi="Consolas" w:cs="Courier New"/>
          <w:sz w:val="17"/>
          <w:szCs w:val="17"/>
          <w:lang w:val="en-US"/>
        </w:rPr>
      </w:pPr>
      <w:r w:rsidRPr="001271A6">
        <w:rPr>
          <w:rFonts w:ascii="Consolas" w:hAnsi="Consolas" w:cs="Courier New"/>
          <w:sz w:val="17"/>
          <w:szCs w:val="17"/>
          <w:lang w:val="en-US"/>
        </w:rPr>
        <w:t xml:space="preserve">2. </w:t>
      </w:r>
      <w:r w:rsidRPr="001271A6">
        <w:rPr>
          <w:rFonts w:ascii="Consolas" w:hAnsi="Consolas" w:cs="Courier New"/>
          <w:color w:val="000000"/>
          <w:sz w:val="17"/>
          <w:szCs w:val="17"/>
          <w:lang w:val="en-US"/>
        </w:rPr>
        <w:t>UNION</w:t>
      </w:r>
    </w:p>
    <w:p w14:paraId="777B43D0" w14:textId="55AB1916"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8678690"/>
        <w:rPr>
          <w:rFonts w:ascii="Consolas" w:hAnsi="Consolas" w:cs="Courier New"/>
          <w:sz w:val="17"/>
          <w:szCs w:val="17"/>
          <w:lang w:val="en-US"/>
        </w:rPr>
      </w:pPr>
      <w:r w:rsidRPr="001271A6">
        <w:rPr>
          <w:rFonts w:ascii="Consolas" w:hAnsi="Consolas" w:cs="Courier New"/>
          <w:sz w:val="17"/>
          <w:szCs w:val="17"/>
          <w:lang w:val="en-US"/>
        </w:rPr>
        <w:t xml:space="preserve">3. </w:t>
      </w:r>
      <w:r w:rsidRPr="001271A6">
        <w:rPr>
          <w:rFonts w:ascii="Consolas" w:hAnsi="Consolas" w:cs="Courier New"/>
          <w:color w:val="000000"/>
          <w:sz w:val="17"/>
          <w:szCs w:val="17"/>
          <w:lang w:val="en-US"/>
        </w:rPr>
        <w:t>SELECT id</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column1</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column2 FROM tableB</w:t>
      </w:r>
    </w:p>
    <w:p w14:paraId="610C6EA5" w14:textId="5E024AA8" w:rsidR="00F17DD8" w:rsidRDefault="00F17DD8" w:rsidP="00F0578D">
      <w:pPr>
        <w:rPr>
          <w:lang w:val="en-US" w:eastAsia="ru-RU"/>
        </w:rPr>
      </w:pPr>
    </w:p>
    <w:p w14:paraId="18F7063F" w14:textId="58008CDF" w:rsidR="0099330E" w:rsidRPr="0099330E" w:rsidRDefault="0099330E" w:rsidP="00965D95">
      <w:pPr>
        <w:pStyle w:val="Heading1"/>
        <w:rPr>
          <w:lang w:val="en-US"/>
        </w:rPr>
      </w:pPr>
      <w:bookmarkStart w:id="11" w:name="_Toc216693220"/>
      <w:r w:rsidRPr="0099330E">
        <w:rPr>
          <w:lang w:val="en-US"/>
        </w:rPr>
        <w:t>Function vs Stored procedure</w:t>
      </w:r>
      <w:bookmarkEnd w:id="11"/>
    </w:p>
    <w:p w14:paraId="14DE07FD" w14:textId="24E531E7" w:rsidR="000D05B5" w:rsidRDefault="0099330E" w:rsidP="00F0578D">
      <w:pPr>
        <w:rPr>
          <w:rFonts w:ascii="Arial" w:eastAsia="Times New Roman" w:hAnsi="Arial" w:cs="Arial"/>
          <w:color w:val="111111"/>
          <w:sz w:val="24"/>
          <w:szCs w:val="24"/>
          <w:shd w:val="clear" w:color="auto" w:fill="FFFFFF"/>
          <w:lang w:val="en-US" w:eastAsia="ru-RU"/>
        </w:rPr>
      </w:pPr>
      <w:r w:rsidRPr="00C21C1C">
        <w:rPr>
          <w:rFonts w:ascii="Arial" w:eastAsia="Times New Roman" w:hAnsi="Arial" w:cs="Arial"/>
          <w:color w:val="111111"/>
          <w:sz w:val="24"/>
          <w:szCs w:val="24"/>
          <w:shd w:val="clear" w:color="auto" w:fill="FFFFFF"/>
          <w:lang w:val="en-US" w:eastAsia="ru-RU"/>
        </w:rPr>
        <w:t>Functions are calculated values that cannot make lasting modifications to SQL Server's environment (i.e., no INSERT or UPDATE statements allowed).</w:t>
      </w:r>
      <w:r w:rsidRPr="00C21C1C">
        <w:rPr>
          <w:rFonts w:ascii="Arial" w:eastAsia="Times New Roman" w:hAnsi="Arial" w:cs="Arial"/>
          <w:color w:val="111111"/>
          <w:sz w:val="24"/>
          <w:szCs w:val="24"/>
          <w:shd w:val="clear" w:color="auto" w:fill="FFFFFF"/>
          <w:lang w:val="en-US" w:eastAsia="ru-RU"/>
        </w:rPr>
        <w:br/>
      </w:r>
      <w:r w:rsidRPr="00C21C1C">
        <w:rPr>
          <w:rFonts w:ascii="Arial" w:eastAsia="Times New Roman" w:hAnsi="Arial" w:cs="Arial"/>
          <w:color w:val="111111"/>
          <w:sz w:val="24"/>
          <w:szCs w:val="24"/>
          <w:shd w:val="clear" w:color="auto" w:fill="FFFFFF"/>
          <w:lang w:val="en-US" w:eastAsia="ru-RU"/>
        </w:rPr>
        <w:br/>
        <w:t>If a function provides a scalar value, it may be used inline in SQL queries; if it returns a result set, it can be joined on.</w:t>
      </w:r>
      <w:r w:rsidRPr="00C21C1C">
        <w:rPr>
          <w:rFonts w:ascii="Arial" w:eastAsia="Times New Roman" w:hAnsi="Arial" w:cs="Arial"/>
          <w:color w:val="111111"/>
          <w:sz w:val="24"/>
          <w:szCs w:val="24"/>
          <w:shd w:val="clear" w:color="auto" w:fill="FFFFFF"/>
          <w:lang w:val="en-US" w:eastAsia="ru-RU"/>
        </w:rPr>
        <w:br/>
      </w:r>
      <w:r w:rsidRPr="00C21C1C">
        <w:rPr>
          <w:rFonts w:ascii="Arial" w:eastAsia="Times New Roman" w:hAnsi="Arial" w:cs="Arial"/>
          <w:color w:val="111111"/>
          <w:sz w:val="24"/>
          <w:szCs w:val="24"/>
          <w:shd w:val="clear" w:color="auto" w:fill="FFFFFF"/>
          <w:lang w:val="en-US" w:eastAsia="ru-RU"/>
        </w:rPr>
        <w:br/>
        <w:t xml:space="preserve">Functions must return a value and cannot change the data they receive as parameters, as defined by computer science (the arguments). Functions can't modify anything and </w:t>
      </w:r>
      <w:r w:rsidRPr="00C21C1C">
        <w:rPr>
          <w:rFonts w:ascii="Arial" w:eastAsia="Times New Roman" w:hAnsi="Arial" w:cs="Arial"/>
          <w:color w:val="111111"/>
          <w:sz w:val="24"/>
          <w:szCs w:val="24"/>
          <w:shd w:val="clear" w:color="auto" w:fill="FFFFFF"/>
          <w:lang w:val="en-US" w:eastAsia="ru-RU"/>
        </w:rPr>
        <w:lastRenderedPageBreak/>
        <w:t xml:space="preserve">must have at least one parameter. They also have to return a result. </w:t>
      </w:r>
      <w:r w:rsidR="000D05B5">
        <w:rPr>
          <w:rFonts w:ascii="Arial" w:eastAsia="Times New Roman" w:hAnsi="Arial" w:cs="Arial"/>
          <w:color w:val="111111"/>
          <w:sz w:val="24"/>
          <w:szCs w:val="24"/>
          <w:shd w:val="clear" w:color="auto" w:fill="FFFFFF"/>
          <w:lang w:val="en-US" w:eastAsia="ru-RU"/>
        </w:rPr>
        <w:t>Functions can’t call SPs.</w:t>
      </w:r>
    </w:p>
    <w:p w14:paraId="28293D07" w14:textId="0B8A0853" w:rsidR="0099330E" w:rsidRPr="00C21C1C" w:rsidRDefault="0099330E" w:rsidP="00F0578D">
      <w:pPr>
        <w:rPr>
          <w:rFonts w:ascii="Arial" w:eastAsia="Times New Roman" w:hAnsi="Arial" w:cs="Arial"/>
          <w:color w:val="111111"/>
          <w:sz w:val="24"/>
          <w:szCs w:val="24"/>
          <w:shd w:val="clear" w:color="auto" w:fill="FFFFFF"/>
          <w:lang w:val="en-US" w:eastAsia="ru-RU"/>
        </w:rPr>
      </w:pPr>
      <w:r w:rsidRPr="00C21C1C">
        <w:rPr>
          <w:rFonts w:ascii="Arial" w:eastAsia="Times New Roman" w:hAnsi="Arial" w:cs="Arial"/>
          <w:color w:val="111111"/>
          <w:sz w:val="24"/>
          <w:szCs w:val="24"/>
          <w:shd w:val="clear" w:color="auto" w:fill="FFFFFF"/>
          <w:lang w:val="en-US" w:eastAsia="ru-RU"/>
        </w:rPr>
        <w:t>Stored procedures don't need a parameter, may modify database objects, and don't have to return a result.</w:t>
      </w:r>
      <w:r w:rsidRPr="00C21C1C">
        <w:rPr>
          <w:rFonts w:ascii="Arial" w:eastAsia="Times New Roman" w:hAnsi="Arial" w:cs="Arial"/>
          <w:color w:val="111111"/>
          <w:sz w:val="24"/>
          <w:szCs w:val="24"/>
          <w:shd w:val="clear" w:color="auto" w:fill="FFFFFF"/>
          <w:lang w:val="en-US" w:eastAsia="ru-RU"/>
        </w:rPr>
        <w:br/>
        <w:t xml:space="preserve">Stored procedures are used to connect SQL queries in a transaction and to communicate with the outside world. </w:t>
      </w:r>
    </w:p>
    <w:p w14:paraId="00395133" w14:textId="77777777" w:rsidR="00F17DD8" w:rsidRPr="00F17DD8" w:rsidRDefault="00F17DD8" w:rsidP="00F0578D">
      <w:pPr>
        <w:rPr>
          <w:lang w:val="en-US" w:eastAsia="ru-RU"/>
        </w:rPr>
      </w:pPr>
    </w:p>
    <w:p w14:paraId="36C559E7" w14:textId="77777777" w:rsidR="0024303D" w:rsidRDefault="0024303D" w:rsidP="0024303D">
      <w:pPr>
        <w:pStyle w:val="Heading1"/>
        <w:rPr>
          <w:lang w:val="en-US"/>
        </w:rPr>
      </w:pPr>
      <w:bookmarkStart w:id="12" w:name="_Toc216693221"/>
      <w:bookmarkStart w:id="13" w:name="_Toc216693234"/>
      <w:bookmarkStart w:id="14" w:name="_Toc216693237"/>
      <w:bookmarkStart w:id="15" w:name="_Toc216693224"/>
      <w:r>
        <w:rPr>
          <w:lang w:val="en-US"/>
        </w:rPr>
        <w:t>Views</w:t>
      </w:r>
      <w:bookmarkEnd w:id="15"/>
    </w:p>
    <w:p w14:paraId="4C16B5FA" w14:textId="77777777" w:rsidR="0024303D" w:rsidRPr="00D7213C" w:rsidRDefault="0024303D" w:rsidP="0024303D">
      <w:pPr>
        <w:spacing w:after="0" w:line="240" w:lineRule="auto"/>
        <w:rPr>
          <w:rFonts w:ascii="Segoe UI" w:eastAsia="Times New Roman" w:hAnsi="Segoe UI" w:cs="Segoe UI"/>
          <w:sz w:val="21"/>
          <w:szCs w:val="21"/>
          <w:lang w:val="en-US" w:eastAsia="ru-RU"/>
        </w:rPr>
      </w:pPr>
      <w:r w:rsidRPr="00D7213C">
        <w:rPr>
          <w:rFonts w:ascii="Segoe UI" w:eastAsia="Times New Roman" w:hAnsi="Segoe UI" w:cs="Segoe UI"/>
          <w:sz w:val="21"/>
          <w:szCs w:val="21"/>
          <w:lang w:val="en-US" w:eastAsia="ru-RU"/>
        </w:rPr>
        <w:t>A view in a database is a virtual table that represents data from one or more underlying tables. Both the SELECT statement and the WITH statement can be used to query views.</w:t>
      </w:r>
    </w:p>
    <w:p w14:paraId="1E502777" w14:textId="77777777" w:rsidR="0024303D" w:rsidRDefault="0024303D" w:rsidP="0024303D">
      <w:pPr>
        <w:spacing w:after="0" w:line="240" w:lineRule="auto"/>
        <w:rPr>
          <w:rFonts w:ascii="Segoe UI" w:eastAsia="Times New Roman" w:hAnsi="Segoe UI" w:cs="Segoe UI"/>
          <w:sz w:val="21"/>
          <w:szCs w:val="21"/>
          <w:lang w:val="en-US" w:eastAsia="ru-RU"/>
        </w:rPr>
      </w:pPr>
    </w:p>
    <w:p w14:paraId="0406CC70" w14:textId="77777777" w:rsidR="0024303D" w:rsidRDefault="0024303D" w:rsidP="0024303D">
      <w:pPr>
        <w:spacing w:after="0" w:line="240" w:lineRule="auto"/>
        <w:rPr>
          <w:rFonts w:ascii="Segoe UI" w:eastAsia="Times New Roman" w:hAnsi="Segoe UI" w:cs="Segoe UI"/>
          <w:sz w:val="21"/>
          <w:szCs w:val="21"/>
          <w:lang w:val="en-US" w:eastAsia="ru-RU"/>
        </w:rPr>
      </w:pPr>
      <w:r w:rsidRPr="00D7213C">
        <w:rPr>
          <w:rFonts w:ascii="Segoe UI" w:eastAsia="Times New Roman" w:hAnsi="Segoe UI" w:cs="Segoe UI"/>
          <w:sz w:val="21"/>
          <w:szCs w:val="21"/>
          <w:lang w:val="en-US" w:eastAsia="ru-RU"/>
        </w:rPr>
        <w:t>The SELECT statement is used to retrieve data from one or more tables in a database. The results of a SELECT statement can be used in subsequent operations or stored in a new table.</w:t>
      </w:r>
    </w:p>
    <w:p w14:paraId="13DD8DC0" w14:textId="77777777" w:rsidR="0024303D" w:rsidRDefault="0024303D" w:rsidP="0024303D">
      <w:pPr>
        <w:spacing w:after="0" w:line="240" w:lineRule="auto"/>
        <w:rPr>
          <w:rFonts w:ascii="Segoe UI" w:eastAsia="Times New Roman" w:hAnsi="Segoe UI" w:cs="Segoe UI"/>
          <w:sz w:val="21"/>
          <w:szCs w:val="21"/>
          <w:lang w:val="en-US" w:eastAsia="ru-RU"/>
        </w:rPr>
      </w:pPr>
    </w:p>
    <w:p w14:paraId="71617EB2" w14:textId="1D8CE725" w:rsidR="0024303D" w:rsidRPr="0024303D" w:rsidRDefault="0024303D" w:rsidP="0024303D">
      <w:pPr>
        <w:pStyle w:val="Heading2"/>
        <w:rPr>
          <w:lang w:val="en-US" w:eastAsia="ru-RU"/>
        </w:rPr>
      </w:pPr>
      <w:bookmarkStart w:id="16" w:name="_Toc216693225"/>
      <w:r w:rsidRPr="007D5DC2">
        <w:rPr>
          <w:lang w:val="en-US" w:eastAsia="ru-RU"/>
        </w:rPr>
        <w:t>Benefits of views</w:t>
      </w:r>
      <w:bookmarkEnd w:id="16"/>
    </w:p>
    <w:p w14:paraId="4446636E" w14:textId="77777777" w:rsidR="0024303D" w:rsidRPr="007D5DC2" w:rsidRDefault="0024303D" w:rsidP="0024303D">
      <w:pPr>
        <w:pStyle w:val="ListParagraph"/>
        <w:numPr>
          <w:ilvl w:val="0"/>
          <w:numId w:val="5"/>
        </w:numPr>
        <w:spacing w:after="0" w:line="240" w:lineRule="auto"/>
        <w:jc w:val="both"/>
        <w:rPr>
          <w:rFonts w:ascii="Segoe UI" w:eastAsia="Times New Roman" w:hAnsi="Segoe UI" w:cs="Segoe UI"/>
          <w:sz w:val="24"/>
          <w:szCs w:val="24"/>
          <w:lang w:val="en-US" w:eastAsia="ru-RU"/>
        </w:rPr>
      </w:pPr>
      <w:r w:rsidRPr="007D5DC2">
        <w:rPr>
          <w:rFonts w:ascii="Segoe UI" w:eastAsia="Times New Roman" w:hAnsi="Segoe UI" w:cs="Segoe UI"/>
          <w:sz w:val="24"/>
          <w:szCs w:val="24"/>
          <w:lang w:val="en-US" w:eastAsia="ru-RU"/>
        </w:rPr>
        <w:t>Abstraction: Views can provide a level of abstraction over the underlying tables, allowing for a simpler interface to be presented to the end-users or other systems accessing the database.</w:t>
      </w:r>
    </w:p>
    <w:p w14:paraId="5B615B09" w14:textId="77777777" w:rsidR="0024303D" w:rsidRPr="007D5DC2" w:rsidRDefault="0024303D" w:rsidP="0024303D">
      <w:pPr>
        <w:pStyle w:val="ListParagraph"/>
        <w:numPr>
          <w:ilvl w:val="0"/>
          <w:numId w:val="5"/>
        </w:numPr>
        <w:spacing w:after="0" w:line="240" w:lineRule="auto"/>
        <w:jc w:val="both"/>
        <w:rPr>
          <w:rFonts w:ascii="Segoe UI" w:eastAsia="Times New Roman" w:hAnsi="Segoe UI" w:cs="Segoe UI"/>
          <w:sz w:val="24"/>
          <w:szCs w:val="24"/>
          <w:lang w:val="en-US" w:eastAsia="ru-RU"/>
        </w:rPr>
      </w:pPr>
      <w:r w:rsidRPr="007D5DC2">
        <w:rPr>
          <w:rFonts w:ascii="Segoe UI" w:eastAsia="Times New Roman" w:hAnsi="Segoe UI" w:cs="Segoe UI"/>
          <w:sz w:val="24"/>
          <w:szCs w:val="24"/>
          <w:lang w:val="en-US" w:eastAsia="ru-RU"/>
        </w:rPr>
        <w:t>Simplification of complex queries: Complex database queries can be simplified by encapsulating them within a view. This can make it easier to work with the data and improve maintainability.</w:t>
      </w:r>
    </w:p>
    <w:p w14:paraId="40EE4D93" w14:textId="77777777" w:rsidR="0024303D" w:rsidRPr="007D5DC2" w:rsidRDefault="0024303D" w:rsidP="0024303D">
      <w:pPr>
        <w:pStyle w:val="ListParagraph"/>
        <w:numPr>
          <w:ilvl w:val="0"/>
          <w:numId w:val="5"/>
        </w:numPr>
        <w:spacing w:after="0" w:line="240" w:lineRule="auto"/>
        <w:jc w:val="both"/>
        <w:rPr>
          <w:rFonts w:ascii="Segoe UI" w:eastAsia="Times New Roman" w:hAnsi="Segoe UI" w:cs="Segoe UI"/>
          <w:sz w:val="24"/>
          <w:szCs w:val="24"/>
          <w:lang w:val="en-US" w:eastAsia="ru-RU"/>
        </w:rPr>
      </w:pPr>
      <w:r w:rsidRPr="007D5DC2">
        <w:rPr>
          <w:rFonts w:ascii="Segoe UI" w:eastAsia="Times New Roman" w:hAnsi="Segoe UI" w:cs="Segoe UI"/>
          <w:sz w:val="24"/>
          <w:szCs w:val="24"/>
          <w:lang w:val="en-US" w:eastAsia="ru-RU"/>
        </w:rPr>
        <w:t>Security: Views can be used to restrict access to specific columns or rows of data, providing a level of security and protecting sensitive information.</w:t>
      </w:r>
    </w:p>
    <w:p w14:paraId="1122CA0F" w14:textId="77777777" w:rsidR="0024303D" w:rsidRPr="007D5DC2" w:rsidRDefault="0024303D" w:rsidP="0024303D">
      <w:pPr>
        <w:pStyle w:val="ListParagraph"/>
        <w:numPr>
          <w:ilvl w:val="0"/>
          <w:numId w:val="5"/>
        </w:numPr>
        <w:spacing w:after="0" w:line="240" w:lineRule="auto"/>
        <w:jc w:val="both"/>
        <w:rPr>
          <w:rFonts w:ascii="Segoe UI" w:eastAsia="Times New Roman" w:hAnsi="Segoe UI" w:cs="Segoe UI"/>
          <w:sz w:val="24"/>
          <w:szCs w:val="24"/>
          <w:lang w:val="en-US" w:eastAsia="ru-RU"/>
        </w:rPr>
      </w:pPr>
      <w:r w:rsidRPr="007D5DC2">
        <w:rPr>
          <w:rFonts w:ascii="Segoe UI" w:eastAsia="Times New Roman" w:hAnsi="Segoe UI" w:cs="Segoe UI"/>
          <w:sz w:val="24"/>
          <w:szCs w:val="24"/>
          <w:lang w:val="en-US" w:eastAsia="ru-RU"/>
        </w:rPr>
        <w:t>Performance: Views can be optimized and used as a means of improving query performance by reducing the amount of data returned or aggregating data.</w:t>
      </w:r>
    </w:p>
    <w:p w14:paraId="7EAE6A20" w14:textId="77777777" w:rsidR="0024303D" w:rsidRDefault="0024303D" w:rsidP="0024303D">
      <w:pPr>
        <w:spacing w:after="0" w:line="240" w:lineRule="auto"/>
        <w:jc w:val="both"/>
        <w:rPr>
          <w:rFonts w:ascii="Segoe UI" w:eastAsia="Times New Roman" w:hAnsi="Segoe UI" w:cs="Segoe UI"/>
          <w:sz w:val="24"/>
          <w:szCs w:val="24"/>
          <w:lang w:val="en-US" w:eastAsia="ru-RU"/>
        </w:rPr>
      </w:pPr>
      <w:r w:rsidRPr="007D5DC2">
        <w:rPr>
          <w:rFonts w:ascii="Segoe UI" w:eastAsia="Times New Roman" w:hAnsi="Segoe UI" w:cs="Segoe UI"/>
          <w:sz w:val="24"/>
          <w:szCs w:val="24"/>
          <w:lang w:val="en-US" w:eastAsia="ru-RU"/>
        </w:rPr>
        <w:t>Overall, views can improve the functionality, security, and performance of a database and simplify the process of working with data.</w:t>
      </w:r>
    </w:p>
    <w:p w14:paraId="38ACB3FE" w14:textId="77777777" w:rsidR="0024303D" w:rsidRDefault="0024303D" w:rsidP="0024303D">
      <w:pPr>
        <w:spacing w:after="0" w:line="240" w:lineRule="auto"/>
        <w:jc w:val="both"/>
        <w:rPr>
          <w:rFonts w:ascii="Segoe UI" w:eastAsia="Times New Roman" w:hAnsi="Segoe UI" w:cs="Segoe UI"/>
          <w:sz w:val="24"/>
          <w:szCs w:val="24"/>
          <w:lang w:eastAsia="ru-RU"/>
        </w:rPr>
      </w:pPr>
    </w:p>
    <w:p w14:paraId="0143328F" w14:textId="4498F711" w:rsidR="00AF1E91" w:rsidRPr="00AF1E91" w:rsidRDefault="00AF1E91" w:rsidP="00AF1E91">
      <w:pPr>
        <w:pStyle w:val="Heading2"/>
        <w:rPr>
          <w:rFonts w:eastAsia="Times New Roman"/>
          <w:lang w:val="en-US" w:eastAsia="ru-RU"/>
        </w:rPr>
      </w:pPr>
      <w:r>
        <w:rPr>
          <w:rFonts w:eastAsia="Times New Roman"/>
          <w:lang w:val="en-US" w:eastAsia="ru-RU"/>
        </w:rPr>
        <w:t>Materialized View</w:t>
      </w:r>
    </w:p>
    <w:p w14:paraId="708555B7" w14:textId="4E1DC259" w:rsidR="00AF1E91" w:rsidRPr="00AF1E91" w:rsidRDefault="00AF1E91" w:rsidP="0024303D">
      <w:pPr>
        <w:spacing w:after="0" w:line="240" w:lineRule="auto"/>
        <w:jc w:val="both"/>
        <w:rPr>
          <w:rFonts w:ascii="Segoe UI" w:eastAsia="Times New Roman" w:hAnsi="Segoe UI" w:cs="Segoe UI"/>
          <w:sz w:val="24"/>
          <w:szCs w:val="24"/>
          <w:lang w:val="en-US" w:eastAsia="ru-RU"/>
        </w:rPr>
      </w:pPr>
      <w:r>
        <w:rPr>
          <w:rFonts w:ascii="Segoe UI" w:eastAsia="Times New Roman" w:hAnsi="Segoe UI" w:cs="Segoe UI"/>
          <w:sz w:val="24"/>
          <w:szCs w:val="24"/>
          <w:lang w:val="en-US" w:eastAsia="ru-RU"/>
        </w:rPr>
        <w:t xml:space="preserve">Materialized view that is cached in the DB server. It </w:t>
      </w:r>
      <w:r w:rsidRPr="00AF1E91">
        <w:rPr>
          <w:rFonts w:ascii="Segoe UI" w:eastAsia="Times New Roman" w:hAnsi="Segoe UI" w:cs="Segoe UI"/>
          <w:sz w:val="24"/>
          <w:szCs w:val="24"/>
          <w:lang w:val="en-US" w:eastAsia="ru-RU"/>
        </w:rPr>
        <w:t xml:space="preserve">persists the data returned from the view definition query and automatically gets updated as data changes in the underlying tables. It improves the performance of complex queries (typically queries with joins and aggregations) while offering simple maintenance operations. With its execution plan automatching capability, a materialized view does not have to be referenced in the query for the optimizer to consider the view for substitution. </w:t>
      </w:r>
    </w:p>
    <w:p w14:paraId="1C81A54D" w14:textId="77777777" w:rsidR="00AF1E91" w:rsidRDefault="00AF1E91" w:rsidP="0024303D">
      <w:pPr>
        <w:spacing w:after="0" w:line="240" w:lineRule="auto"/>
        <w:jc w:val="both"/>
        <w:rPr>
          <w:rFonts w:ascii="Segoe UI" w:eastAsia="Times New Roman" w:hAnsi="Segoe UI" w:cs="Segoe UI"/>
          <w:sz w:val="24"/>
          <w:szCs w:val="24"/>
          <w:lang w:val="en-US" w:eastAsia="ru-RU"/>
        </w:rPr>
      </w:pPr>
    </w:p>
    <w:p w14:paraId="2CB4B2F8" w14:textId="77777777" w:rsidR="00AF1E91" w:rsidRPr="00AF1E91" w:rsidRDefault="00AF1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841541"/>
        <w:rPr>
          <w:rFonts w:ascii="Consolas" w:hAnsi="Consolas" w:cs="Courier New"/>
          <w:sz w:val="17"/>
          <w:szCs w:val="17"/>
          <w:lang w:val="en-US"/>
        </w:rPr>
      </w:pPr>
      <w:r w:rsidRPr="00AF1E91">
        <w:rPr>
          <w:rFonts w:ascii="Consolas" w:hAnsi="Consolas" w:cs="Courier New"/>
          <w:sz w:val="17"/>
          <w:szCs w:val="17"/>
          <w:lang w:val="en-US"/>
        </w:rPr>
        <w:t xml:space="preserve">1. </w:t>
      </w:r>
      <w:r w:rsidRPr="00AF1E91">
        <w:rPr>
          <w:rFonts w:ascii="Consolas" w:hAnsi="Consolas" w:cs="Courier New"/>
          <w:color w:val="000000"/>
          <w:sz w:val="17"/>
          <w:szCs w:val="17"/>
          <w:lang w:val="en-US"/>
        </w:rPr>
        <w:t xml:space="preserve">CREATE MATERIALIZED VIEW </w:t>
      </w:r>
      <w:r w:rsidRPr="00AF1E91">
        <w:rPr>
          <w:rFonts w:ascii="Consolas" w:hAnsi="Consolas" w:cs="Courier New"/>
          <w:color w:val="666600"/>
          <w:sz w:val="17"/>
          <w:szCs w:val="17"/>
          <w:lang w:val="en-US"/>
        </w:rPr>
        <w:t>[</w:t>
      </w:r>
      <w:r w:rsidRPr="00AF1E91">
        <w:rPr>
          <w:rFonts w:ascii="Consolas" w:hAnsi="Consolas" w:cs="Courier New"/>
          <w:color w:val="000000"/>
          <w:sz w:val="17"/>
          <w:szCs w:val="17"/>
          <w:lang w:val="en-US"/>
        </w:rPr>
        <w:t xml:space="preserve"> schema_name</w:t>
      </w:r>
      <w:r w:rsidRPr="00AF1E91">
        <w:rPr>
          <w:rFonts w:ascii="Consolas" w:hAnsi="Consolas" w:cs="Courier New"/>
          <w:color w:val="666600"/>
          <w:sz w:val="17"/>
          <w:szCs w:val="17"/>
          <w:lang w:val="en-US"/>
        </w:rPr>
        <w:t>.</w:t>
      </w:r>
      <w:r w:rsidRPr="00AF1E91">
        <w:rPr>
          <w:rFonts w:ascii="Consolas" w:hAnsi="Consolas" w:cs="Courier New"/>
          <w:color w:val="000000"/>
          <w:sz w:val="17"/>
          <w:szCs w:val="17"/>
          <w:lang w:val="en-US"/>
        </w:rPr>
        <w:t xml:space="preserve"> </w:t>
      </w:r>
      <w:r w:rsidRPr="00AF1E91">
        <w:rPr>
          <w:rFonts w:ascii="Consolas" w:hAnsi="Consolas" w:cs="Courier New"/>
          <w:color w:val="666600"/>
          <w:sz w:val="17"/>
          <w:szCs w:val="17"/>
          <w:lang w:val="en-US"/>
        </w:rPr>
        <w:t>]</w:t>
      </w:r>
      <w:r w:rsidRPr="00AF1E91">
        <w:rPr>
          <w:rFonts w:ascii="Consolas" w:hAnsi="Consolas" w:cs="Courier New"/>
          <w:color w:val="000000"/>
          <w:sz w:val="17"/>
          <w:szCs w:val="17"/>
          <w:lang w:val="en-US"/>
        </w:rPr>
        <w:t xml:space="preserve"> materialized_view_name</w:t>
      </w:r>
    </w:p>
    <w:p w14:paraId="2B4291D6" w14:textId="77777777" w:rsidR="00AF1E91" w:rsidRPr="00AF1E91" w:rsidRDefault="00AF1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841541"/>
        <w:rPr>
          <w:rFonts w:ascii="Consolas" w:hAnsi="Consolas" w:cs="Courier New"/>
          <w:sz w:val="17"/>
          <w:szCs w:val="17"/>
          <w:lang w:val="en-US"/>
        </w:rPr>
      </w:pPr>
      <w:r w:rsidRPr="00AF1E91">
        <w:rPr>
          <w:rFonts w:ascii="Consolas" w:hAnsi="Consolas" w:cs="Courier New"/>
          <w:sz w:val="17"/>
          <w:szCs w:val="17"/>
          <w:lang w:val="en-US"/>
        </w:rPr>
        <w:t xml:space="preserve">2. </w:t>
      </w:r>
      <w:r w:rsidRPr="00AF1E91">
        <w:rPr>
          <w:rFonts w:ascii="Consolas" w:hAnsi="Consolas" w:cs="Courier New"/>
          <w:color w:val="000000"/>
          <w:sz w:val="17"/>
          <w:szCs w:val="17"/>
          <w:lang w:val="en-US"/>
        </w:rPr>
        <w:t xml:space="preserve">    WITH </w:t>
      </w:r>
      <w:r w:rsidRPr="00AF1E91">
        <w:rPr>
          <w:rFonts w:ascii="Consolas" w:hAnsi="Consolas" w:cs="Courier New"/>
          <w:color w:val="666600"/>
          <w:sz w:val="17"/>
          <w:szCs w:val="17"/>
          <w:lang w:val="en-US"/>
        </w:rPr>
        <w:t>(</w:t>
      </w:r>
      <w:r w:rsidRPr="00AF1E91">
        <w:rPr>
          <w:rFonts w:ascii="Consolas" w:hAnsi="Consolas" w:cs="Courier New"/>
          <w:color w:val="000000"/>
          <w:sz w:val="17"/>
          <w:szCs w:val="17"/>
          <w:lang w:val="en-US"/>
        </w:rPr>
        <w:t xml:space="preserve">  </w:t>
      </w:r>
    </w:p>
    <w:p w14:paraId="33E18BFF" w14:textId="77777777" w:rsidR="00AF1E91" w:rsidRPr="00AF1E91" w:rsidRDefault="00AF1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841541"/>
        <w:rPr>
          <w:rFonts w:ascii="Consolas" w:hAnsi="Consolas" w:cs="Courier New"/>
          <w:sz w:val="17"/>
          <w:szCs w:val="17"/>
          <w:lang w:val="en-US"/>
        </w:rPr>
      </w:pPr>
      <w:r w:rsidRPr="00AF1E91">
        <w:rPr>
          <w:rFonts w:ascii="Consolas" w:hAnsi="Consolas" w:cs="Courier New"/>
          <w:sz w:val="17"/>
          <w:szCs w:val="17"/>
          <w:lang w:val="en-US"/>
        </w:rPr>
        <w:t xml:space="preserve">3. </w:t>
      </w:r>
      <w:r w:rsidRPr="00AF1E91">
        <w:rPr>
          <w:rFonts w:ascii="Consolas" w:hAnsi="Consolas" w:cs="Courier New"/>
          <w:color w:val="000000"/>
          <w:sz w:val="17"/>
          <w:szCs w:val="17"/>
          <w:lang w:val="en-US"/>
        </w:rPr>
        <w:t xml:space="preserve">      </w:t>
      </w:r>
      <w:r w:rsidRPr="00AF1E91">
        <w:rPr>
          <w:rFonts w:ascii="Consolas" w:hAnsi="Consolas" w:cs="Courier New"/>
          <w:color w:val="008800"/>
          <w:sz w:val="17"/>
          <w:szCs w:val="17"/>
          <w:lang w:val="en-US"/>
        </w:rPr>
        <w:t>&lt;distribution_option&gt;</w:t>
      </w:r>
    </w:p>
    <w:p w14:paraId="6EC47386" w14:textId="77777777" w:rsidR="00AF1E91" w:rsidRPr="00AF1E91" w:rsidRDefault="00AF1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841541"/>
        <w:rPr>
          <w:rFonts w:ascii="Consolas" w:hAnsi="Consolas" w:cs="Courier New"/>
          <w:sz w:val="17"/>
          <w:szCs w:val="17"/>
          <w:lang w:val="en-US"/>
        </w:rPr>
      </w:pPr>
      <w:r w:rsidRPr="00AF1E91">
        <w:rPr>
          <w:rFonts w:ascii="Consolas" w:hAnsi="Consolas" w:cs="Courier New"/>
          <w:sz w:val="17"/>
          <w:szCs w:val="17"/>
          <w:lang w:val="en-US"/>
        </w:rPr>
        <w:t xml:space="preserve">4. </w:t>
      </w:r>
      <w:r w:rsidRPr="00AF1E91">
        <w:rPr>
          <w:rFonts w:ascii="Consolas" w:hAnsi="Consolas" w:cs="Courier New"/>
          <w:color w:val="000000"/>
          <w:sz w:val="17"/>
          <w:szCs w:val="17"/>
          <w:lang w:val="en-US"/>
        </w:rPr>
        <w:t xml:space="preserve">    </w:t>
      </w:r>
      <w:r w:rsidRPr="00AF1E91">
        <w:rPr>
          <w:rFonts w:ascii="Consolas" w:hAnsi="Consolas" w:cs="Courier New"/>
          <w:color w:val="666600"/>
          <w:sz w:val="17"/>
          <w:szCs w:val="17"/>
          <w:lang w:val="en-US"/>
        </w:rPr>
        <w:t>)</w:t>
      </w:r>
    </w:p>
    <w:p w14:paraId="0190DD3C" w14:textId="77777777" w:rsidR="00AF1E91" w:rsidRPr="00AF1E91" w:rsidRDefault="00AF1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841541"/>
        <w:rPr>
          <w:rFonts w:ascii="Consolas" w:hAnsi="Consolas" w:cs="Courier New"/>
          <w:sz w:val="17"/>
          <w:szCs w:val="17"/>
          <w:lang w:val="en-US"/>
        </w:rPr>
      </w:pPr>
      <w:r w:rsidRPr="00AF1E91">
        <w:rPr>
          <w:rFonts w:ascii="Consolas" w:hAnsi="Consolas" w:cs="Courier New"/>
          <w:sz w:val="17"/>
          <w:szCs w:val="17"/>
          <w:lang w:val="en-US"/>
        </w:rPr>
        <w:t xml:space="preserve">5. </w:t>
      </w:r>
      <w:r w:rsidRPr="00AF1E91">
        <w:rPr>
          <w:rFonts w:ascii="Consolas" w:hAnsi="Consolas" w:cs="Courier New"/>
          <w:color w:val="000000"/>
          <w:sz w:val="17"/>
          <w:szCs w:val="17"/>
          <w:lang w:val="en-US"/>
        </w:rPr>
        <w:t xml:space="preserve">    AS </w:t>
      </w:r>
      <w:r w:rsidRPr="00AF1E91">
        <w:rPr>
          <w:rFonts w:ascii="Consolas" w:hAnsi="Consolas" w:cs="Courier New"/>
          <w:color w:val="008800"/>
          <w:sz w:val="17"/>
          <w:szCs w:val="17"/>
          <w:lang w:val="en-US"/>
        </w:rPr>
        <w:t>&lt;select_statement&gt;</w:t>
      </w:r>
      <w:r w:rsidRPr="00AF1E91">
        <w:rPr>
          <w:rFonts w:ascii="Consolas" w:hAnsi="Consolas" w:cs="Courier New"/>
          <w:color w:val="666600"/>
          <w:sz w:val="17"/>
          <w:szCs w:val="17"/>
          <w:lang w:val="en-US"/>
        </w:rPr>
        <w:t>...</w:t>
      </w:r>
    </w:p>
    <w:p w14:paraId="2D83FC86" w14:textId="77777777" w:rsidR="00AF1E91" w:rsidRDefault="00AF1E9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841541"/>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p>
    <w:p w14:paraId="487A7934" w14:textId="77777777" w:rsidR="00AF1E91" w:rsidRPr="00AF1E91" w:rsidRDefault="00AF1E91" w:rsidP="0024303D">
      <w:pPr>
        <w:spacing w:after="0" w:line="240" w:lineRule="auto"/>
        <w:jc w:val="both"/>
        <w:rPr>
          <w:rFonts w:ascii="Segoe UI" w:eastAsia="Times New Roman" w:hAnsi="Segoe UI" w:cs="Segoe UI"/>
          <w:sz w:val="24"/>
          <w:szCs w:val="24"/>
          <w:lang w:val="en-US" w:eastAsia="ru-RU"/>
        </w:rPr>
      </w:pPr>
    </w:p>
    <w:p w14:paraId="443BCDE9" w14:textId="77777777" w:rsidR="00AF1E91" w:rsidRPr="00AF1E91" w:rsidRDefault="00AF1E91" w:rsidP="0024303D">
      <w:pPr>
        <w:spacing w:after="0" w:line="240" w:lineRule="auto"/>
        <w:jc w:val="both"/>
        <w:rPr>
          <w:rFonts w:ascii="Segoe UI" w:eastAsia="Times New Roman" w:hAnsi="Segoe UI" w:cs="Segoe UI"/>
          <w:sz w:val="24"/>
          <w:szCs w:val="24"/>
          <w:lang w:val="en-US" w:eastAsia="ru-RU"/>
        </w:rPr>
      </w:pPr>
    </w:p>
    <w:p w14:paraId="042A552D" w14:textId="214151DF" w:rsidR="0024303D" w:rsidRPr="007D5DC2" w:rsidRDefault="0024303D" w:rsidP="0024303D">
      <w:pPr>
        <w:pStyle w:val="Heading2"/>
        <w:rPr>
          <w:lang w:val="en-US" w:eastAsia="ru-RU"/>
        </w:rPr>
      </w:pPr>
      <w:bookmarkStart w:id="17" w:name="_Toc216693226"/>
      <w:r w:rsidRPr="007D5DC2">
        <w:rPr>
          <w:lang w:val="en-US" w:eastAsia="ru-RU"/>
        </w:rPr>
        <w:lastRenderedPageBreak/>
        <w:t xml:space="preserve">VIEWS vs </w:t>
      </w:r>
      <w:bookmarkEnd w:id="17"/>
      <w:r>
        <w:rPr>
          <w:lang w:val="en-US" w:eastAsia="ru-RU"/>
        </w:rPr>
        <w:t>CTE</w:t>
      </w:r>
      <w:r w:rsidRPr="007D5DC2">
        <w:rPr>
          <w:lang w:val="en-US" w:eastAsia="ru-RU"/>
        </w:rPr>
        <w:t xml:space="preserve"> </w:t>
      </w:r>
    </w:p>
    <w:p w14:paraId="67124316" w14:textId="77777777" w:rsidR="0024303D" w:rsidRPr="00D7213C" w:rsidRDefault="0024303D" w:rsidP="0024303D">
      <w:pPr>
        <w:spacing w:after="0" w:line="240" w:lineRule="auto"/>
        <w:jc w:val="both"/>
        <w:rPr>
          <w:rFonts w:ascii="Segoe UI" w:eastAsia="Times New Roman" w:hAnsi="Segoe UI" w:cs="Segoe UI"/>
          <w:sz w:val="24"/>
          <w:szCs w:val="24"/>
          <w:lang w:val="en-US" w:eastAsia="ru-RU"/>
        </w:rPr>
      </w:pPr>
      <w:r w:rsidRPr="00D7213C">
        <w:rPr>
          <w:rFonts w:ascii="Segoe UI" w:eastAsia="Times New Roman" w:hAnsi="Segoe UI" w:cs="Segoe UI"/>
          <w:sz w:val="24"/>
          <w:szCs w:val="24"/>
          <w:lang w:val="en-US" w:eastAsia="ru-RU"/>
        </w:rPr>
        <w:t>The WITH statement, also known as a Common Table Expression (CTE), is used to define a temporary, named result set that can be referenced within a SELECT, INSERT, UPDATE, or DELETE statement. Unlike a view, a CTE is only valid for the duration of a single query and does not persist as a named object in the database.</w:t>
      </w:r>
    </w:p>
    <w:p w14:paraId="42A4957C" w14:textId="77777777" w:rsidR="0024303D" w:rsidRPr="00D7213C" w:rsidRDefault="0024303D" w:rsidP="0024303D">
      <w:pPr>
        <w:spacing w:after="0" w:line="240" w:lineRule="auto"/>
        <w:jc w:val="both"/>
        <w:rPr>
          <w:rFonts w:ascii="Segoe UI" w:eastAsia="Times New Roman" w:hAnsi="Segoe UI" w:cs="Segoe UI"/>
          <w:sz w:val="24"/>
          <w:szCs w:val="24"/>
          <w:lang w:val="en-US" w:eastAsia="ru-RU"/>
        </w:rPr>
      </w:pPr>
    </w:p>
    <w:p w14:paraId="3F077E81" w14:textId="77777777" w:rsidR="0024303D" w:rsidRPr="00D7213C" w:rsidRDefault="0024303D" w:rsidP="0024303D">
      <w:pPr>
        <w:spacing w:after="0" w:line="240" w:lineRule="auto"/>
        <w:jc w:val="both"/>
        <w:rPr>
          <w:rFonts w:ascii="Segoe UI" w:eastAsia="Times New Roman" w:hAnsi="Segoe UI" w:cs="Segoe UI"/>
          <w:sz w:val="24"/>
          <w:szCs w:val="24"/>
          <w:lang w:val="en-US" w:eastAsia="ru-RU"/>
        </w:rPr>
      </w:pPr>
      <w:r w:rsidRPr="00D7213C">
        <w:rPr>
          <w:rFonts w:ascii="Segoe UI" w:eastAsia="Times New Roman" w:hAnsi="Segoe UI" w:cs="Segoe UI"/>
          <w:sz w:val="24"/>
          <w:szCs w:val="24"/>
          <w:lang w:val="en-US" w:eastAsia="ru-RU"/>
        </w:rPr>
        <w:t>In summary, views provide a permanent, named representation of a subset of data in a database that can be used in multiple SELECT statements. CTEs are a way to define a temporary result set within a single query and are not stored in the database.</w:t>
      </w:r>
    </w:p>
    <w:p w14:paraId="2E772CCA" w14:textId="77777777" w:rsidR="00044780" w:rsidRDefault="00044780" w:rsidP="00044780">
      <w:pPr>
        <w:pStyle w:val="Heading1"/>
        <w:rPr>
          <w:lang w:val="en-US"/>
        </w:rPr>
      </w:pPr>
      <w:r>
        <w:rPr>
          <w:lang w:val="en-US"/>
        </w:rPr>
        <w:t>Variable tables</w:t>
      </w:r>
      <w:bookmarkEnd w:id="14"/>
    </w:p>
    <w:p w14:paraId="2CFDFEE7" w14:textId="77777777" w:rsidR="00044780" w:rsidRDefault="00044780" w:rsidP="00044780">
      <w:pPr>
        <w:rPr>
          <w:lang w:val="en-US" w:eastAsia="ru-RU"/>
        </w:rPr>
      </w:pPr>
      <w:r>
        <w:rPr>
          <w:lang w:val="en-US" w:eastAsia="ru-RU"/>
        </w:rPr>
        <w:t>A</w:t>
      </w:r>
      <w:r w:rsidRPr="007D5DC2">
        <w:rPr>
          <w:lang w:val="en-US" w:eastAsia="ru-RU"/>
        </w:rPr>
        <w:t xml:space="preserve"> way of storing temporary data in the form of a table. </w:t>
      </w:r>
      <w:r>
        <w:rPr>
          <w:lang w:val="en-US" w:eastAsia="ru-RU"/>
        </w:rPr>
        <w:t>U</w:t>
      </w:r>
      <w:r w:rsidRPr="007D5DC2">
        <w:rPr>
          <w:lang w:val="en-US" w:eastAsia="ru-RU"/>
        </w:rPr>
        <w:t>sed to store intermediate results or data that needs to be used across multiple statements in a single batch or stored procedure.</w:t>
      </w:r>
    </w:p>
    <w:p w14:paraId="27289C44" w14:textId="77777777" w:rsidR="00044780" w:rsidRPr="00E0453B" w:rsidRDefault="00044780" w:rsidP="00E0453B">
      <w:pPr>
        <w:pStyle w:val="ListParagraph"/>
        <w:numPr>
          <w:ilvl w:val="0"/>
          <w:numId w:val="26"/>
        </w:numPr>
        <w:rPr>
          <w:lang w:val="en-US" w:eastAsia="ru-RU"/>
        </w:rPr>
      </w:pPr>
      <w:r w:rsidRPr="00E0453B">
        <w:rPr>
          <w:lang w:val="en-US" w:eastAsia="ru-RU"/>
        </w:rPr>
        <w:t>stored in memory</w:t>
      </w:r>
    </w:p>
    <w:p w14:paraId="3CB3528B" w14:textId="0CDDD32F" w:rsidR="00E0453B" w:rsidRPr="00E0453B" w:rsidRDefault="00044780" w:rsidP="00E0453B">
      <w:pPr>
        <w:pStyle w:val="ListParagraph"/>
        <w:numPr>
          <w:ilvl w:val="0"/>
          <w:numId w:val="26"/>
        </w:numPr>
        <w:rPr>
          <w:lang w:eastAsia="ru-RU"/>
        </w:rPr>
      </w:pPr>
      <w:r w:rsidRPr="00E0453B">
        <w:rPr>
          <w:lang w:val="en-US" w:eastAsia="ru-RU"/>
        </w:rPr>
        <w:t>accessible within the scope in which they are declared</w:t>
      </w:r>
    </w:p>
    <w:p w14:paraId="5BFFA6F5" w14:textId="1D9A1F66" w:rsidR="00044780" w:rsidRPr="00E0453B" w:rsidRDefault="00044780" w:rsidP="00E0453B">
      <w:pPr>
        <w:pStyle w:val="ListParagraph"/>
        <w:numPr>
          <w:ilvl w:val="0"/>
          <w:numId w:val="26"/>
        </w:numPr>
        <w:rPr>
          <w:lang w:val="en-US" w:eastAsia="ru-RU"/>
        </w:rPr>
      </w:pPr>
      <w:r w:rsidRPr="00E0453B">
        <w:rPr>
          <w:lang w:val="en-US" w:eastAsia="ru-RU"/>
        </w:rPr>
        <w:t>their data is lost when the scope is exited, for example, when the stored procedure or batch in which they are declared is completed.</w:t>
      </w:r>
    </w:p>
    <w:p w14:paraId="79B4DF11" w14:textId="77777777" w:rsidR="00044780" w:rsidRPr="007D5DC2" w:rsidRDefault="00044780" w:rsidP="00044780">
      <w:pPr>
        <w:rPr>
          <w:lang w:val="en-US" w:eastAsia="ru-RU"/>
        </w:rPr>
      </w:pPr>
    </w:p>
    <w:p w14:paraId="2ADE75C1" w14:textId="77777777" w:rsidR="00044780" w:rsidRDefault="00044780" w:rsidP="00044780">
      <w:pPr>
        <w:rPr>
          <w:lang w:val="en-US" w:eastAsia="ru-RU"/>
        </w:rPr>
      </w:pPr>
      <w:r w:rsidRPr="007D5DC2">
        <w:rPr>
          <w:lang w:val="en-US" w:eastAsia="ru-RU"/>
        </w:rPr>
        <w:t>Variable tables are created using the DECLARE statement and can be used in the same way as a regular table. For example:</w:t>
      </w:r>
    </w:p>
    <w:p w14:paraId="33583A37"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1271A6">
        <w:rPr>
          <w:rFonts w:ascii="Consolas" w:hAnsi="Consolas" w:cs="Courier New"/>
          <w:sz w:val="17"/>
          <w:szCs w:val="17"/>
          <w:lang w:val="en-US"/>
        </w:rPr>
        <w:t xml:space="preserve"> 1. </w:t>
      </w:r>
      <w:r w:rsidRPr="001271A6">
        <w:rPr>
          <w:rFonts w:ascii="Consolas" w:hAnsi="Consolas" w:cs="Courier New"/>
          <w:color w:val="000000"/>
          <w:sz w:val="17"/>
          <w:szCs w:val="17"/>
          <w:lang w:val="en-US"/>
        </w:rPr>
        <w:t xml:space="preserve">DECLARE </w:t>
      </w:r>
      <w:r w:rsidRPr="001271A6">
        <w:rPr>
          <w:rFonts w:ascii="Consolas" w:hAnsi="Consolas" w:cs="Courier New"/>
          <w:color w:val="006666"/>
          <w:sz w:val="17"/>
          <w:szCs w:val="17"/>
          <w:lang w:val="en-US"/>
        </w:rPr>
        <w:t>@temp_table</w:t>
      </w:r>
      <w:r w:rsidRPr="001271A6">
        <w:rPr>
          <w:rFonts w:ascii="Consolas" w:hAnsi="Consolas" w:cs="Courier New"/>
          <w:color w:val="000000"/>
          <w:sz w:val="17"/>
          <w:szCs w:val="17"/>
          <w:lang w:val="en-US"/>
        </w:rPr>
        <w:t xml:space="preserve"> TABLE </w:t>
      </w:r>
      <w:r w:rsidRPr="001271A6">
        <w:rPr>
          <w:rFonts w:ascii="Consolas" w:hAnsi="Consolas" w:cs="Courier New"/>
          <w:color w:val="666600"/>
          <w:sz w:val="17"/>
          <w:szCs w:val="17"/>
          <w:lang w:val="en-US"/>
        </w:rPr>
        <w:t>(</w:t>
      </w:r>
    </w:p>
    <w:p w14:paraId="5ABE264C"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1271A6">
        <w:rPr>
          <w:rFonts w:ascii="Consolas" w:hAnsi="Consolas" w:cs="Courier New"/>
          <w:sz w:val="17"/>
          <w:szCs w:val="17"/>
          <w:lang w:val="en-US"/>
        </w:rPr>
        <w:t xml:space="preserve"> 2. </w:t>
      </w:r>
      <w:r w:rsidRPr="001271A6">
        <w:rPr>
          <w:rFonts w:ascii="Consolas" w:hAnsi="Consolas" w:cs="Courier New"/>
          <w:color w:val="000000"/>
          <w:sz w:val="17"/>
          <w:szCs w:val="17"/>
          <w:lang w:val="en-US"/>
        </w:rPr>
        <w:t xml:space="preserve">   column1 INT</w:t>
      </w:r>
      <w:r w:rsidRPr="001271A6">
        <w:rPr>
          <w:rFonts w:ascii="Consolas" w:hAnsi="Consolas" w:cs="Courier New"/>
          <w:color w:val="666600"/>
          <w:sz w:val="17"/>
          <w:szCs w:val="17"/>
          <w:lang w:val="en-US"/>
        </w:rPr>
        <w:t>,</w:t>
      </w:r>
    </w:p>
    <w:p w14:paraId="4BD0150A"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1271A6">
        <w:rPr>
          <w:rFonts w:ascii="Consolas" w:hAnsi="Consolas" w:cs="Courier New"/>
          <w:sz w:val="17"/>
          <w:szCs w:val="17"/>
          <w:lang w:val="en-US"/>
        </w:rPr>
        <w:t xml:space="preserve"> 3. </w:t>
      </w:r>
      <w:r w:rsidRPr="001271A6">
        <w:rPr>
          <w:rFonts w:ascii="Consolas" w:hAnsi="Consolas" w:cs="Courier New"/>
          <w:color w:val="000000"/>
          <w:sz w:val="17"/>
          <w:szCs w:val="17"/>
          <w:lang w:val="en-US"/>
        </w:rPr>
        <w:t xml:space="preserve">   column2 VARCHAR</w:t>
      </w:r>
      <w:r w:rsidRPr="001271A6">
        <w:rPr>
          <w:rFonts w:ascii="Consolas" w:hAnsi="Consolas" w:cs="Courier New"/>
          <w:color w:val="666600"/>
          <w:sz w:val="17"/>
          <w:szCs w:val="17"/>
          <w:lang w:val="en-US"/>
        </w:rPr>
        <w:t>(</w:t>
      </w:r>
      <w:r w:rsidRPr="001271A6">
        <w:rPr>
          <w:rFonts w:ascii="Consolas" w:hAnsi="Consolas" w:cs="Courier New"/>
          <w:color w:val="006666"/>
          <w:sz w:val="17"/>
          <w:szCs w:val="17"/>
          <w:lang w:val="en-US"/>
        </w:rPr>
        <w:t>50</w:t>
      </w:r>
      <w:r w:rsidRPr="001271A6">
        <w:rPr>
          <w:rFonts w:ascii="Consolas" w:hAnsi="Consolas" w:cs="Courier New"/>
          <w:color w:val="666600"/>
          <w:sz w:val="17"/>
          <w:szCs w:val="17"/>
          <w:lang w:val="en-US"/>
        </w:rPr>
        <w:t>)</w:t>
      </w:r>
    </w:p>
    <w:p w14:paraId="08C3FBE6"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1271A6">
        <w:rPr>
          <w:rFonts w:ascii="Consolas" w:hAnsi="Consolas" w:cs="Courier New"/>
          <w:sz w:val="17"/>
          <w:szCs w:val="17"/>
          <w:lang w:val="en-US"/>
        </w:rPr>
        <w:t xml:space="preserve"> 4. </w:t>
      </w:r>
      <w:r w:rsidRPr="001271A6">
        <w:rPr>
          <w:rFonts w:ascii="Consolas" w:hAnsi="Consolas" w:cs="Courier New"/>
          <w:color w:val="666600"/>
          <w:sz w:val="17"/>
          <w:szCs w:val="17"/>
          <w:lang w:val="en-US"/>
        </w:rPr>
        <w:t>);</w:t>
      </w:r>
    </w:p>
    <w:p w14:paraId="61A3632C"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1271A6">
        <w:rPr>
          <w:rFonts w:ascii="Consolas" w:hAnsi="Consolas" w:cs="Courier New"/>
          <w:sz w:val="17"/>
          <w:szCs w:val="17"/>
          <w:lang w:val="en-US"/>
        </w:rPr>
        <w:t xml:space="preserve"> 5. </w:t>
      </w:r>
      <w:r w:rsidRPr="001271A6">
        <w:rPr>
          <w:rFonts w:ascii="Consolas" w:hAnsi="Consolas" w:cs="Courier New"/>
          <w:color w:val="000000"/>
          <w:sz w:val="17"/>
          <w:szCs w:val="17"/>
          <w:lang w:val="en-US"/>
        </w:rPr>
        <w:t> </w:t>
      </w:r>
    </w:p>
    <w:p w14:paraId="542066CD"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1271A6">
        <w:rPr>
          <w:rFonts w:ascii="Consolas" w:hAnsi="Consolas" w:cs="Courier New"/>
          <w:sz w:val="17"/>
          <w:szCs w:val="17"/>
          <w:lang w:val="en-US"/>
        </w:rPr>
        <w:t xml:space="preserve"> 6. </w:t>
      </w:r>
      <w:r w:rsidRPr="001271A6">
        <w:rPr>
          <w:rFonts w:ascii="Consolas" w:hAnsi="Consolas" w:cs="Courier New"/>
          <w:color w:val="000000"/>
          <w:sz w:val="17"/>
          <w:szCs w:val="17"/>
          <w:lang w:val="en-US"/>
        </w:rPr>
        <w:t xml:space="preserve">INSERT INTO </w:t>
      </w:r>
      <w:r w:rsidRPr="001271A6">
        <w:rPr>
          <w:rFonts w:ascii="Consolas" w:hAnsi="Consolas" w:cs="Courier New"/>
          <w:color w:val="006666"/>
          <w:sz w:val="17"/>
          <w:szCs w:val="17"/>
          <w:lang w:val="en-US"/>
        </w:rPr>
        <w:t>@temp_table</w:t>
      </w:r>
      <w:r w:rsidRPr="001271A6">
        <w:rPr>
          <w:rFonts w:ascii="Consolas" w:hAnsi="Consolas" w:cs="Courier New"/>
          <w:color w:val="000000"/>
          <w:sz w:val="17"/>
          <w:szCs w:val="17"/>
          <w:lang w:val="en-US"/>
        </w:rPr>
        <w:t xml:space="preserve"> </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column1</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column2</w:t>
      </w:r>
      <w:r w:rsidRPr="001271A6">
        <w:rPr>
          <w:rFonts w:ascii="Consolas" w:hAnsi="Consolas" w:cs="Courier New"/>
          <w:color w:val="666600"/>
          <w:sz w:val="17"/>
          <w:szCs w:val="17"/>
          <w:lang w:val="en-US"/>
        </w:rPr>
        <w:t>)</w:t>
      </w:r>
    </w:p>
    <w:p w14:paraId="7A149BD0"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1271A6">
        <w:rPr>
          <w:rFonts w:ascii="Consolas" w:hAnsi="Consolas" w:cs="Courier New"/>
          <w:sz w:val="17"/>
          <w:szCs w:val="17"/>
          <w:lang w:val="en-US"/>
        </w:rPr>
        <w:t xml:space="preserve"> 7. </w:t>
      </w:r>
      <w:r w:rsidRPr="001271A6">
        <w:rPr>
          <w:rFonts w:ascii="Consolas" w:hAnsi="Consolas" w:cs="Courier New"/>
          <w:color w:val="000000"/>
          <w:sz w:val="17"/>
          <w:szCs w:val="17"/>
          <w:lang w:val="en-US"/>
        </w:rPr>
        <w:t xml:space="preserve">VALUES </w:t>
      </w:r>
      <w:r w:rsidRPr="001271A6">
        <w:rPr>
          <w:rFonts w:ascii="Consolas" w:hAnsi="Consolas" w:cs="Courier New"/>
          <w:color w:val="666600"/>
          <w:sz w:val="17"/>
          <w:szCs w:val="17"/>
          <w:lang w:val="en-US"/>
        </w:rPr>
        <w:t>(</w:t>
      </w:r>
      <w:r w:rsidRPr="001271A6">
        <w:rPr>
          <w:rFonts w:ascii="Consolas" w:hAnsi="Consolas" w:cs="Courier New"/>
          <w:color w:val="006666"/>
          <w:sz w:val="17"/>
          <w:szCs w:val="17"/>
          <w:lang w:val="en-US"/>
        </w:rPr>
        <w:t>1</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w:t>
      </w:r>
      <w:r w:rsidRPr="001271A6">
        <w:rPr>
          <w:rFonts w:ascii="Consolas" w:hAnsi="Consolas" w:cs="Courier New"/>
          <w:color w:val="008800"/>
          <w:sz w:val="17"/>
          <w:szCs w:val="17"/>
          <w:lang w:val="en-US"/>
        </w:rPr>
        <w:t>'A'</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w:t>
      </w:r>
      <w:r w:rsidRPr="001271A6">
        <w:rPr>
          <w:rFonts w:ascii="Consolas" w:hAnsi="Consolas" w:cs="Courier New"/>
          <w:color w:val="666600"/>
          <w:sz w:val="17"/>
          <w:szCs w:val="17"/>
          <w:lang w:val="en-US"/>
        </w:rPr>
        <w:t>(</w:t>
      </w:r>
      <w:r w:rsidRPr="001271A6">
        <w:rPr>
          <w:rFonts w:ascii="Consolas" w:hAnsi="Consolas" w:cs="Courier New"/>
          <w:color w:val="006666"/>
          <w:sz w:val="17"/>
          <w:szCs w:val="17"/>
          <w:lang w:val="en-US"/>
        </w:rPr>
        <w:t>2</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w:t>
      </w:r>
      <w:r w:rsidRPr="001271A6">
        <w:rPr>
          <w:rFonts w:ascii="Consolas" w:hAnsi="Consolas" w:cs="Courier New"/>
          <w:color w:val="008800"/>
          <w:sz w:val="17"/>
          <w:szCs w:val="17"/>
          <w:lang w:val="en-US"/>
        </w:rPr>
        <w:t>'B'</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w:t>
      </w:r>
      <w:r w:rsidRPr="001271A6">
        <w:rPr>
          <w:rFonts w:ascii="Consolas" w:hAnsi="Consolas" w:cs="Courier New"/>
          <w:color w:val="666600"/>
          <w:sz w:val="17"/>
          <w:szCs w:val="17"/>
          <w:lang w:val="en-US"/>
        </w:rPr>
        <w:t>(</w:t>
      </w:r>
      <w:r w:rsidRPr="001271A6">
        <w:rPr>
          <w:rFonts w:ascii="Consolas" w:hAnsi="Consolas" w:cs="Courier New"/>
          <w:color w:val="006666"/>
          <w:sz w:val="17"/>
          <w:szCs w:val="17"/>
          <w:lang w:val="en-US"/>
        </w:rPr>
        <w:t>3</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w:t>
      </w:r>
      <w:r w:rsidRPr="001271A6">
        <w:rPr>
          <w:rFonts w:ascii="Consolas" w:hAnsi="Consolas" w:cs="Courier New"/>
          <w:color w:val="008800"/>
          <w:sz w:val="17"/>
          <w:szCs w:val="17"/>
          <w:lang w:val="en-US"/>
        </w:rPr>
        <w:t>'C'</w:t>
      </w:r>
      <w:r w:rsidRPr="001271A6">
        <w:rPr>
          <w:rFonts w:ascii="Consolas" w:hAnsi="Consolas" w:cs="Courier New"/>
          <w:color w:val="666600"/>
          <w:sz w:val="17"/>
          <w:szCs w:val="17"/>
          <w:lang w:val="en-US"/>
        </w:rPr>
        <w:t>);</w:t>
      </w:r>
    </w:p>
    <w:p w14:paraId="03AA767F"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1271A6">
        <w:rPr>
          <w:rFonts w:ascii="Consolas" w:hAnsi="Consolas" w:cs="Courier New"/>
          <w:sz w:val="17"/>
          <w:szCs w:val="17"/>
          <w:lang w:val="en-US"/>
        </w:rPr>
        <w:t xml:space="preserve"> 8. </w:t>
      </w:r>
      <w:r w:rsidRPr="001271A6">
        <w:rPr>
          <w:rFonts w:ascii="Consolas" w:hAnsi="Consolas" w:cs="Courier New"/>
          <w:color w:val="000000"/>
          <w:sz w:val="17"/>
          <w:szCs w:val="17"/>
          <w:lang w:val="en-US"/>
        </w:rPr>
        <w:t> </w:t>
      </w:r>
    </w:p>
    <w:p w14:paraId="3D90AA66"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1271A6">
        <w:rPr>
          <w:rFonts w:ascii="Consolas" w:hAnsi="Consolas" w:cs="Courier New"/>
          <w:sz w:val="17"/>
          <w:szCs w:val="17"/>
          <w:lang w:val="en-US"/>
        </w:rPr>
        <w:t xml:space="preserve"> 9. </w:t>
      </w:r>
      <w:r w:rsidRPr="001271A6">
        <w:rPr>
          <w:rFonts w:ascii="Consolas" w:hAnsi="Consolas" w:cs="Courier New"/>
          <w:color w:val="000000"/>
          <w:sz w:val="17"/>
          <w:szCs w:val="17"/>
          <w:lang w:val="en-US"/>
        </w:rPr>
        <w:t xml:space="preserve">SELECT </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FROM </w:t>
      </w:r>
      <w:r w:rsidRPr="001271A6">
        <w:rPr>
          <w:rFonts w:ascii="Consolas" w:hAnsi="Consolas" w:cs="Courier New"/>
          <w:color w:val="006666"/>
          <w:sz w:val="17"/>
          <w:szCs w:val="17"/>
          <w:lang w:val="en-US"/>
        </w:rPr>
        <w:t>@temp_table</w:t>
      </w:r>
      <w:r w:rsidRPr="001271A6">
        <w:rPr>
          <w:rFonts w:ascii="Consolas" w:hAnsi="Consolas" w:cs="Courier New"/>
          <w:color w:val="666600"/>
          <w:sz w:val="17"/>
          <w:szCs w:val="17"/>
          <w:lang w:val="en-US"/>
        </w:rPr>
        <w:t>;</w:t>
      </w:r>
    </w:p>
    <w:p w14:paraId="71E5D0BC" w14:textId="77777777" w:rsidR="00044780" w:rsidRPr="007D5DC2" w:rsidRDefault="00044780" w:rsidP="00044780">
      <w:pPr>
        <w:spacing w:after="0" w:line="240" w:lineRule="auto"/>
        <w:rPr>
          <w:lang w:val="en-US" w:eastAsia="ru-RU"/>
        </w:rPr>
      </w:pPr>
    </w:p>
    <w:p w14:paraId="1885B9A8" w14:textId="77777777" w:rsidR="00044780" w:rsidRDefault="00044780" w:rsidP="00044780">
      <w:pPr>
        <w:rPr>
          <w:lang w:val="en-US" w:eastAsia="ru-RU"/>
        </w:rPr>
      </w:pPr>
      <w:r w:rsidRPr="007D5DC2">
        <w:rPr>
          <w:lang w:val="en-US" w:eastAsia="ru-RU"/>
        </w:rPr>
        <w:t xml:space="preserve">In this example, a variable table named @temp_table is created with two columns, column1 and column2. Data is then inserted into the table and the contents can be selected and used just like a regular table. </w:t>
      </w:r>
    </w:p>
    <w:p w14:paraId="235CB461" w14:textId="77777777" w:rsidR="00044780" w:rsidRDefault="00044780" w:rsidP="00044780">
      <w:pPr>
        <w:pStyle w:val="Heading1"/>
        <w:rPr>
          <w:lang w:val="en-US"/>
        </w:rPr>
      </w:pPr>
      <w:r>
        <w:rPr>
          <w:lang w:val="en-US"/>
        </w:rPr>
        <w:t>Temp tables</w:t>
      </w:r>
      <w:bookmarkEnd w:id="13"/>
    </w:p>
    <w:p w14:paraId="3680C2CF" w14:textId="77777777" w:rsidR="00044780" w:rsidRDefault="00044780" w:rsidP="00044780">
      <w:pPr>
        <w:rPr>
          <w:lang w:val="en-US" w:eastAsia="ru-RU"/>
        </w:rPr>
      </w:pPr>
      <w:r w:rsidRPr="00AD7FA5">
        <w:rPr>
          <w:lang w:val="en-US" w:eastAsia="ru-RU"/>
        </w:rPr>
        <w:t xml:space="preserve">created in the tempdb database and work similarly to regular tables. </w:t>
      </w:r>
    </w:p>
    <w:p w14:paraId="04BE4350" w14:textId="56369F34" w:rsidR="00044780" w:rsidRDefault="00044780" w:rsidP="00044780">
      <w:pPr>
        <w:rPr>
          <w:lang w:val="en-US" w:eastAsia="ru-RU"/>
        </w:rPr>
      </w:pPr>
      <w:r>
        <w:rPr>
          <w:lang w:val="en-US" w:eastAsia="ru-RU"/>
        </w:rPr>
        <w:t>Use #</w:t>
      </w:r>
      <w:r w:rsidR="0005158F">
        <w:rPr>
          <w:lang w:val="en-US" w:eastAsia="ru-RU"/>
        </w:rPr>
        <w:t xml:space="preserve"> or ##</w:t>
      </w:r>
      <w:r>
        <w:rPr>
          <w:lang w:val="en-US" w:eastAsia="ru-RU"/>
        </w:rPr>
        <w:t xml:space="preserve"> before name to create temp table</w:t>
      </w:r>
      <w:r w:rsidR="0005158F">
        <w:rPr>
          <w:lang w:val="en-US" w:eastAsia="ru-RU"/>
        </w:rPr>
        <w:t xml:space="preserve">. </w:t>
      </w:r>
      <w:r w:rsidR="0005158F">
        <w:rPr>
          <w:lang w:val="en-US" w:eastAsia="ru-RU"/>
        </w:rPr>
        <w:br/>
        <w:t xml:space="preserve"># - visible in current session </w:t>
      </w:r>
      <w:r w:rsidR="0005158F">
        <w:rPr>
          <w:lang w:val="en-US" w:eastAsia="ru-RU"/>
        </w:rPr>
        <w:br/>
        <w:t>## - visible across all sessions</w:t>
      </w:r>
    </w:p>
    <w:p w14:paraId="12290BD0" w14:textId="77777777" w:rsidR="00044780" w:rsidRDefault="00044780" w:rsidP="00044780">
      <w:pPr>
        <w:rPr>
          <w:lang w:val="en-US" w:eastAsia="ru-RU"/>
        </w:rPr>
      </w:pPr>
      <w:r w:rsidRPr="00AD7FA5">
        <w:rPr>
          <w:lang w:val="en-US" w:eastAsia="ru-RU"/>
        </w:rPr>
        <w:t>They can have a defined schema</w:t>
      </w:r>
      <w:r>
        <w:rPr>
          <w:lang w:val="en-US" w:eastAsia="ru-RU"/>
        </w:rPr>
        <w:t xml:space="preserve">, </w:t>
      </w:r>
      <w:r w:rsidRPr="00AD7FA5">
        <w:rPr>
          <w:lang w:val="en-US" w:eastAsia="ru-RU"/>
        </w:rPr>
        <w:t xml:space="preserve">constraints and can be queried, updated and manipulated using T-SQL. </w:t>
      </w:r>
      <w:r>
        <w:rPr>
          <w:lang w:val="en-US" w:eastAsia="ru-RU"/>
        </w:rPr>
        <w:t>O</w:t>
      </w:r>
      <w:r w:rsidRPr="00AD7FA5">
        <w:rPr>
          <w:lang w:val="en-US" w:eastAsia="ru-RU"/>
        </w:rPr>
        <w:t>nly available to the session that created them and are automatically dropped when the session ends.</w:t>
      </w:r>
      <w:r>
        <w:rPr>
          <w:lang w:val="en-US" w:eastAsia="ru-RU"/>
        </w:rPr>
        <w:t xml:space="preserve"> (</w:t>
      </w:r>
      <w:r w:rsidRPr="00AD7FA5">
        <w:rPr>
          <w:lang w:val="en-US" w:eastAsia="ru-RU"/>
        </w:rPr>
        <w:t>A session in SQL Server refers to a series of interactions between a client and the database server. It starts when a client connects to the database and ends when the client disconnects.</w:t>
      </w:r>
      <w:r>
        <w:rPr>
          <w:lang w:val="en-US" w:eastAsia="ru-RU"/>
        </w:rPr>
        <w:t>)</w:t>
      </w:r>
    </w:p>
    <w:p w14:paraId="4BB6E36F" w14:textId="77777777" w:rsidR="00044780" w:rsidRDefault="00044780" w:rsidP="00044780">
      <w:pPr>
        <w:rPr>
          <w:lang w:val="en-US" w:eastAsia="ru-RU"/>
        </w:rPr>
      </w:pPr>
    </w:p>
    <w:p w14:paraId="423FEDFE"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highlight w:val="white"/>
          <w:lang w:val="en-US"/>
        </w:rPr>
      </w:pPr>
      <w:r w:rsidRPr="001271A6">
        <w:rPr>
          <w:rFonts w:ascii="Consolas" w:hAnsi="Consolas" w:cs="Courier New"/>
          <w:sz w:val="17"/>
          <w:szCs w:val="17"/>
          <w:highlight w:val="white"/>
          <w:lang w:val="en-US"/>
        </w:rPr>
        <w:t xml:space="preserve">1. </w:t>
      </w:r>
      <w:r w:rsidRPr="001271A6">
        <w:rPr>
          <w:rFonts w:ascii="Consolas" w:hAnsi="Consolas" w:cs="Courier New"/>
          <w:color w:val="000000"/>
          <w:sz w:val="17"/>
          <w:szCs w:val="17"/>
          <w:highlight w:val="white"/>
          <w:lang w:val="en-US"/>
        </w:rPr>
        <w:t>SELECT</w:t>
      </w:r>
    </w:p>
    <w:p w14:paraId="299A0CDB"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highlight w:val="white"/>
          <w:lang w:val="en-US"/>
        </w:rPr>
      </w:pPr>
      <w:r w:rsidRPr="001271A6">
        <w:rPr>
          <w:rFonts w:ascii="Consolas" w:hAnsi="Consolas" w:cs="Courier New"/>
          <w:sz w:val="17"/>
          <w:szCs w:val="17"/>
          <w:highlight w:val="white"/>
          <w:lang w:val="en-US"/>
        </w:rPr>
        <w:t xml:space="preserve">2. </w:t>
      </w:r>
      <w:r w:rsidRPr="001271A6">
        <w:rPr>
          <w:rFonts w:ascii="Consolas" w:hAnsi="Consolas" w:cs="Courier New"/>
          <w:color w:val="000000"/>
          <w:sz w:val="17"/>
          <w:szCs w:val="17"/>
          <w:highlight w:val="white"/>
          <w:lang w:val="en-US"/>
        </w:rPr>
        <w:t xml:space="preserve">    product_name</w:t>
      </w:r>
      <w:r w:rsidRPr="001271A6">
        <w:rPr>
          <w:rFonts w:ascii="Consolas" w:hAnsi="Consolas" w:cs="Courier New"/>
          <w:color w:val="666600"/>
          <w:sz w:val="17"/>
          <w:szCs w:val="17"/>
          <w:highlight w:val="white"/>
          <w:lang w:val="en-US"/>
        </w:rPr>
        <w:t>,</w:t>
      </w:r>
    </w:p>
    <w:p w14:paraId="15EBF066"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highlight w:val="white"/>
          <w:lang w:val="en-US"/>
        </w:rPr>
      </w:pPr>
      <w:r w:rsidRPr="001271A6">
        <w:rPr>
          <w:rFonts w:ascii="Consolas" w:hAnsi="Consolas" w:cs="Courier New"/>
          <w:sz w:val="17"/>
          <w:szCs w:val="17"/>
          <w:highlight w:val="white"/>
          <w:lang w:val="en-US"/>
        </w:rPr>
        <w:lastRenderedPageBreak/>
        <w:t xml:space="preserve">3. </w:t>
      </w:r>
      <w:r w:rsidRPr="001271A6">
        <w:rPr>
          <w:rFonts w:ascii="Consolas" w:hAnsi="Consolas" w:cs="Courier New"/>
          <w:color w:val="000000"/>
          <w:sz w:val="17"/>
          <w:szCs w:val="17"/>
          <w:highlight w:val="white"/>
          <w:lang w:val="en-US"/>
        </w:rPr>
        <w:t xml:space="preserve">    list_price</w:t>
      </w:r>
    </w:p>
    <w:p w14:paraId="17722D6F"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highlight w:val="white"/>
          <w:lang w:val="en-US"/>
        </w:rPr>
      </w:pPr>
      <w:r w:rsidRPr="001271A6">
        <w:rPr>
          <w:rFonts w:ascii="Consolas" w:hAnsi="Consolas" w:cs="Courier New"/>
          <w:sz w:val="17"/>
          <w:szCs w:val="17"/>
          <w:highlight w:val="white"/>
          <w:lang w:val="en-US"/>
        </w:rPr>
        <w:t xml:space="preserve">4. </w:t>
      </w:r>
      <w:r w:rsidRPr="001271A6">
        <w:rPr>
          <w:rFonts w:ascii="Consolas" w:hAnsi="Consolas" w:cs="Courier New"/>
          <w:color w:val="000000"/>
          <w:sz w:val="17"/>
          <w:szCs w:val="17"/>
          <w:highlight w:val="white"/>
          <w:lang w:val="en-US"/>
        </w:rPr>
        <w:t xml:space="preserve">INTO </w:t>
      </w:r>
      <w:r w:rsidRPr="001271A6">
        <w:rPr>
          <w:rFonts w:ascii="Consolas" w:hAnsi="Consolas" w:cs="Courier New"/>
          <w:color w:val="880000"/>
          <w:sz w:val="17"/>
          <w:szCs w:val="17"/>
          <w:highlight w:val="white"/>
          <w:lang w:val="en-US"/>
        </w:rPr>
        <w:t>#trek_products</w:t>
      </w:r>
    </w:p>
    <w:p w14:paraId="1245AD87"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highlight w:val="white"/>
          <w:lang w:val="en-US"/>
        </w:rPr>
      </w:pPr>
      <w:r w:rsidRPr="001271A6">
        <w:rPr>
          <w:rFonts w:ascii="Consolas" w:hAnsi="Consolas" w:cs="Courier New"/>
          <w:sz w:val="17"/>
          <w:szCs w:val="17"/>
          <w:highlight w:val="white"/>
          <w:lang w:val="en-US"/>
        </w:rPr>
        <w:t xml:space="preserve">5. </w:t>
      </w:r>
      <w:r w:rsidRPr="001271A6">
        <w:rPr>
          <w:rFonts w:ascii="Consolas" w:hAnsi="Consolas" w:cs="Courier New"/>
          <w:color w:val="000000"/>
          <w:sz w:val="17"/>
          <w:szCs w:val="17"/>
          <w:highlight w:val="white"/>
          <w:lang w:val="en-US"/>
        </w:rPr>
        <w:t>FROM</w:t>
      </w:r>
    </w:p>
    <w:p w14:paraId="161EE259"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highlight w:val="white"/>
          <w:lang w:val="en-US"/>
        </w:rPr>
      </w:pPr>
      <w:r w:rsidRPr="001271A6">
        <w:rPr>
          <w:rFonts w:ascii="Consolas" w:hAnsi="Consolas" w:cs="Courier New"/>
          <w:sz w:val="17"/>
          <w:szCs w:val="17"/>
          <w:highlight w:val="white"/>
          <w:lang w:val="en-US"/>
        </w:rPr>
        <w:t xml:space="preserve">6. </w:t>
      </w:r>
      <w:r w:rsidRPr="001271A6">
        <w:rPr>
          <w:rFonts w:ascii="Consolas" w:hAnsi="Consolas" w:cs="Courier New"/>
          <w:color w:val="000000"/>
          <w:sz w:val="17"/>
          <w:szCs w:val="17"/>
          <w:highlight w:val="white"/>
          <w:lang w:val="en-US"/>
        </w:rPr>
        <w:t xml:space="preserve">    production</w:t>
      </w:r>
      <w:r w:rsidRPr="001271A6">
        <w:rPr>
          <w:rFonts w:ascii="Consolas" w:hAnsi="Consolas" w:cs="Courier New"/>
          <w:color w:val="666600"/>
          <w:sz w:val="17"/>
          <w:szCs w:val="17"/>
          <w:highlight w:val="white"/>
          <w:lang w:val="en-US"/>
        </w:rPr>
        <w:t>.</w:t>
      </w:r>
      <w:r w:rsidRPr="001271A6">
        <w:rPr>
          <w:rFonts w:ascii="Consolas" w:hAnsi="Consolas" w:cs="Courier New"/>
          <w:color w:val="000000"/>
          <w:sz w:val="17"/>
          <w:szCs w:val="17"/>
          <w:highlight w:val="white"/>
          <w:lang w:val="en-US"/>
        </w:rPr>
        <w:t>products</w:t>
      </w:r>
    </w:p>
    <w:p w14:paraId="39DE1CB1"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highlight w:val="white"/>
          <w:lang w:val="en-US"/>
        </w:rPr>
      </w:pPr>
      <w:r w:rsidRPr="001271A6">
        <w:rPr>
          <w:rFonts w:ascii="Consolas" w:hAnsi="Consolas" w:cs="Courier New"/>
          <w:sz w:val="17"/>
          <w:szCs w:val="17"/>
          <w:highlight w:val="white"/>
          <w:lang w:val="en-US"/>
        </w:rPr>
        <w:t xml:space="preserve">7. </w:t>
      </w:r>
      <w:r w:rsidRPr="001271A6">
        <w:rPr>
          <w:rFonts w:ascii="Consolas" w:hAnsi="Consolas" w:cs="Courier New"/>
          <w:color w:val="000000"/>
          <w:sz w:val="17"/>
          <w:szCs w:val="17"/>
          <w:highlight w:val="white"/>
          <w:lang w:val="en-US"/>
        </w:rPr>
        <w:t>WHERE</w:t>
      </w:r>
    </w:p>
    <w:p w14:paraId="18FF7A29"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highlight w:val="white"/>
          <w:lang w:val="en-US"/>
        </w:rPr>
      </w:pPr>
      <w:r w:rsidRPr="001271A6">
        <w:rPr>
          <w:rFonts w:ascii="Consolas" w:hAnsi="Consolas" w:cs="Courier New"/>
          <w:sz w:val="17"/>
          <w:szCs w:val="17"/>
          <w:highlight w:val="white"/>
          <w:lang w:val="en-US"/>
        </w:rPr>
        <w:t xml:space="preserve">8. </w:t>
      </w:r>
      <w:r w:rsidRPr="001271A6">
        <w:rPr>
          <w:rFonts w:ascii="Consolas" w:hAnsi="Consolas" w:cs="Courier New"/>
          <w:color w:val="000000"/>
          <w:sz w:val="17"/>
          <w:szCs w:val="17"/>
          <w:highlight w:val="white"/>
          <w:lang w:val="en-US"/>
        </w:rPr>
        <w:t xml:space="preserve">    brand_id </w:t>
      </w:r>
      <w:r w:rsidRPr="001271A6">
        <w:rPr>
          <w:rFonts w:ascii="Consolas" w:hAnsi="Consolas" w:cs="Courier New"/>
          <w:color w:val="666600"/>
          <w:sz w:val="17"/>
          <w:szCs w:val="17"/>
          <w:highlight w:val="white"/>
          <w:lang w:val="en-US"/>
        </w:rPr>
        <w:t>=</w:t>
      </w:r>
      <w:r w:rsidRPr="001271A6">
        <w:rPr>
          <w:rFonts w:ascii="Consolas" w:hAnsi="Consolas" w:cs="Courier New"/>
          <w:color w:val="000000"/>
          <w:sz w:val="17"/>
          <w:szCs w:val="17"/>
          <w:highlight w:val="white"/>
          <w:lang w:val="en-US"/>
        </w:rPr>
        <w:t xml:space="preserve"> </w:t>
      </w:r>
      <w:r w:rsidRPr="001271A6">
        <w:rPr>
          <w:rFonts w:ascii="Consolas" w:hAnsi="Consolas" w:cs="Courier New"/>
          <w:color w:val="006666"/>
          <w:sz w:val="17"/>
          <w:szCs w:val="17"/>
          <w:highlight w:val="white"/>
          <w:lang w:val="en-US"/>
        </w:rPr>
        <w:t>9</w:t>
      </w:r>
      <w:r w:rsidRPr="001271A6">
        <w:rPr>
          <w:rFonts w:ascii="Consolas" w:hAnsi="Consolas" w:cs="Courier New"/>
          <w:color w:val="666600"/>
          <w:sz w:val="17"/>
          <w:szCs w:val="17"/>
          <w:highlight w:val="white"/>
          <w:lang w:val="en-US"/>
        </w:rPr>
        <w:t>;</w:t>
      </w:r>
    </w:p>
    <w:p w14:paraId="1BFE31CA"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highlight w:val="white"/>
        </w:rPr>
      </w:pPr>
      <w:r w:rsidRPr="001271A6">
        <w:rPr>
          <w:rFonts w:ascii="Consolas" w:hAnsi="Consolas" w:cs="Courier New"/>
          <w:sz w:val="17"/>
          <w:szCs w:val="17"/>
          <w:highlight w:val="white"/>
        </w:rPr>
        <w:t xml:space="preserve">9. </w:t>
      </w:r>
      <w:r w:rsidRPr="001271A6">
        <w:rPr>
          <w:rFonts w:ascii="Consolas" w:hAnsi="Consolas" w:cs="Courier New"/>
          <w:color w:val="000000"/>
          <w:sz w:val="17"/>
          <w:szCs w:val="17"/>
          <w:highlight w:val="white"/>
        </w:rPr>
        <w:t> </w:t>
      </w:r>
    </w:p>
    <w:p w14:paraId="01C8E362" w14:textId="77777777" w:rsidR="00044780" w:rsidRDefault="00044780" w:rsidP="00044780">
      <w:pPr>
        <w:spacing w:after="0"/>
        <w:rPr>
          <w:lang w:val="en-US" w:eastAsia="ru-RU"/>
        </w:rPr>
      </w:pPr>
    </w:p>
    <w:p w14:paraId="12C7E7A4" w14:textId="77777777" w:rsidR="00044780" w:rsidRDefault="00044780" w:rsidP="00044780">
      <w:pPr>
        <w:spacing w:after="0"/>
        <w:rPr>
          <w:lang w:val="en-US" w:eastAsia="ru-RU"/>
        </w:rPr>
      </w:pPr>
      <w:r>
        <w:rPr>
          <w:lang w:val="en-US" w:eastAsia="ru-RU"/>
        </w:rPr>
        <w:t>or</w:t>
      </w:r>
    </w:p>
    <w:p w14:paraId="1A0E4B89" w14:textId="77777777" w:rsidR="00044780" w:rsidRDefault="00044780" w:rsidP="00044780">
      <w:pPr>
        <w:spacing w:after="0"/>
        <w:rPr>
          <w:lang w:val="en-US" w:eastAsia="ru-RU"/>
        </w:rPr>
      </w:pPr>
    </w:p>
    <w:p w14:paraId="31747FCB"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bookmarkStart w:id="18" w:name="_Toc216693235"/>
      <w:r w:rsidRPr="001271A6">
        <w:rPr>
          <w:rFonts w:ascii="Consolas" w:hAnsi="Consolas" w:cs="Courier New"/>
          <w:sz w:val="17"/>
          <w:szCs w:val="17"/>
          <w:lang w:val="en-US"/>
        </w:rPr>
        <w:t xml:space="preserve">1. </w:t>
      </w:r>
      <w:r w:rsidRPr="001271A6">
        <w:rPr>
          <w:rFonts w:ascii="Consolas" w:hAnsi="Consolas" w:cs="Courier New"/>
          <w:color w:val="000000"/>
          <w:sz w:val="17"/>
          <w:szCs w:val="17"/>
          <w:lang w:val="en-US"/>
        </w:rPr>
        <w:t xml:space="preserve">CREATE TABLE </w:t>
      </w:r>
      <w:r w:rsidRPr="001271A6">
        <w:rPr>
          <w:rFonts w:ascii="Consolas" w:hAnsi="Consolas" w:cs="Courier New"/>
          <w:color w:val="880000"/>
          <w:sz w:val="17"/>
          <w:szCs w:val="17"/>
          <w:lang w:val="en-US"/>
        </w:rPr>
        <w:t>#haro_products (</w:t>
      </w:r>
    </w:p>
    <w:p w14:paraId="5D574AFD"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1271A6">
        <w:rPr>
          <w:rFonts w:ascii="Consolas" w:hAnsi="Consolas" w:cs="Courier New"/>
          <w:sz w:val="17"/>
          <w:szCs w:val="17"/>
          <w:lang w:val="en-US"/>
        </w:rPr>
        <w:t xml:space="preserve">2. </w:t>
      </w:r>
      <w:r w:rsidRPr="001271A6">
        <w:rPr>
          <w:rFonts w:ascii="Consolas" w:hAnsi="Consolas" w:cs="Courier New"/>
          <w:color w:val="000000"/>
          <w:sz w:val="17"/>
          <w:szCs w:val="17"/>
          <w:lang w:val="en-US"/>
        </w:rPr>
        <w:t xml:space="preserve">    product_name VARCHAR</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MAX</w:t>
      </w:r>
      <w:r w:rsidRPr="001271A6">
        <w:rPr>
          <w:rFonts w:ascii="Consolas" w:hAnsi="Consolas" w:cs="Courier New"/>
          <w:color w:val="666600"/>
          <w:sz w:val="17"/>
          <w:szCs w:val="17"/>
          <w:lang w:val="en-US"/>
        </w:rPr>
        <w:t>),</w:t>
      </w:r>
    </w:p>
    <w:p w14:paraId="78E4A73F" w14:textId="77777777" w:rsidR="00044780"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list_price DEC</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76F105D5" w14:textId="77777777" w:rsidR="00044780" w:rsidRPr="001271A6" w:rsidRDefault="00044780" w:rsidP="000447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Pr>
          <w:rFonts w:ascii="Consolas" w:hAnsi="Consolas" w:cs="Courier New"/>
          <w:sz w:val="17"/>
          <w:szCs w:val="17"/>
        </w:rPr>
        <w:t xml:space="preserve">4. </w:t>
      </w:r>
      <w:r>
        <w:rPr>
          <w:rFonts w:ascii="Consolas" w:hAnsi="Consolas" w:cs="Courier New"/>
          <w:color w:val="666600"/>
          <w:sz w:val="17"/>
          <w:szCs w:val="17"/>
        </w:rPr>
        <w:t>);</w:t>
      </w:r>
    </w:p>
    <w:p w14:paraId="1779B697" w14:textId="77777777" w:rsidR="00044780" w:rsidRPr="00AD7FA5" w:rsidRDefault="00044780" w:rsidP="00044780">
      <w:pPr>
        <w:pStyle w:val="Heading2"/>
        <w:rPr>
          <w:lang w:val="en-US" w:eastAsia="ru-RU"/>
        </w:rPr>
      </w:pPr>
      <w:r>
        <w:rPr>
          <w:lang w:val="en-US" w:eastAsia="ru-RU"/>
        </w:rPr>
        <w:t>Usage</w:t>
      </w:r>
      <w:r w:rsidRPr="00AD7FA5">
        <w:rPr>
          <w:lang w:val="en-US" w:eastAsia="ru-RU"/>
        </w:rPr>
        <w:t>:</w:t>
      </w:r>
      <w:bookmarkEnd w:id="18"/>
    </w:p>
    <w:p w14:paraId="335E7C39" w14:textId="77777777" w:rsidR="00044780" w:rsidRPr="00AD7FA5" w:rsidRDefault="00044780" w:rsidP="00044780">
      <w:pPr>
        <w:pStyle w:val="ListParagraph"/>
        <w:numPr>
          <w:ilvl w:val="0"/>
          <w:numId w:val="4"/>
        </w:numPr>
        <w:rPr>
          <w:lang w:val="en-US" w:eastAsia="ru-RU"/>
        </w:rPr>
      </w:pPr>
      <w:r w:rsidRPr="00AD7FA5">
        <w:rPr>
          <w:lang w:val="en-US" w:eastAsia="ru-RU"/>
        </w:rPr>
        <w:t>Storing intermediate results of complex queries: Temporary tables can be used to store the intermediate results of a complex query and then used to join with other tables to get the final result.</w:t>
      </w:r>
    </w:p>
    <w:p w14:paraId="4AD0677B" w14:textId="77777777" w:rsidR="00044780" w:rsidRPr="00AD7FA5" w:rsidRDefault="00044780" w:rsidP="00044780">
      <w:pPr>
        <w:pStyle w:val="ListParagraph"/>
        <w:numPr>
          <w:ilvl w:val="0"/>
          <w:numId w:val="4"/>
        </w:numPr>
        <w:rPr>
          <w:lang w:val="en-US" w:eastAsia="ru-RU"/>
        </w:rPr>
      </w:pPr>
      <w:r w:rsidRPr="00AD7FA5">
        <w:rPr>
          <w:lang w:val="en-US" w:eastAsia="ru-RU"/>
        </w:rPr>
        <w:t>Simplifying complex queries: Temporary tables can be used to simplify complex queries by breaking them down into smaller and more manageable parts.</w:t>
      </w:r>
    </w:p>
    <w:p w14:paraId="381EAC2E" w14:textId="77777777" w:rsidR="00044780" w:rsidRPr="00AD7FA5" w:rsidRDefault="00044780" w:rsidP="00044780">
      <w:pPr>
        <w:pStyle w:val="ListParagraph"/>
        <w:numPr>
          <w:ilvl w:val="0"/>
          <w:numId w:val="4"/>
        </w:numPr>
        <w:rPr>
          <w:lang w:val="en-US" w:eastAsia="ru-RU"/>
        </w:rPr>
      </w:pPr>
      <w:r w:rsidRPr="00AD7FA5">
        <w:rPr>
          <w:lang w:val="en-US" w:eastAsia="ru-RU"/>
        </w:rPr>
        <w:t>Improving performance: Temporary tables can be used to improve the performance of complex queries by reducing the amount of data that needs to be processed.</w:t>
      </w:r>
    </w:p>
    <w:p w14:paraId="0BC03A07" w14:textId="77777777" w:rsidR="00044780" w:rsidRPr="00AD7FA5" w:rsidRDefault="00044780" w:rsidP="00044780">
      <w:pPr>
        <w:pStyle w:val="ListParagraph"/>
        <w:numPr>
          <w:ilvl w:val="0"/>
          <w:numId w:val="4"/>
        </w:numPr>
        <w:rPr>
          <w:lang w:val="en-US" w:eastAsia="ru-RU"/>
        </w:rPr>
      </w:pPr>
      <w:r w:rsidRPr="00AD7FA5">
        <w:rPr>
          <w:lang w:val="en-US" w:eastAsia="ru-RU"/>
        </w:rPr>
        <w:t>Implementing session-level logic: Temporary tables can be used to store data that is specific to a single user session and is not needed once the session ends.</w:t>
      </w:r>
    </w:p>
    <w:p w14:paraId="687EE5CC" w14:textId="77777777" w:rsidR="00044780" w:rsidRPr="00AD7FA5" w:rsidRDefault="00044780" w:rsidP="00044780">
      <w:pPr>
        <w:pStyle w:val="ListParagraph"/>
        <w:numPr>
          <w:ilvl w:val="0"/>
          <w:numId w:val="4"/>
        </w:numPr>
        <w:rPr>
          <w:lang w:val="en-US" w:eastAsia="ru-RU"/>
        </w:rPr>
      </w:pPr>
      <w:r w:rsidRPr="00AD7FA5">
        <w:rPr>
          <w:lang w:val="en-US" w:eastAsia="ru-RU"/>
        </w:rPr>
        <w:t>Storing temporary data for batch processes: Temporary tables can be used to store temporary data for batch processes, such as data that is being processed in stages, or data that is being used to populate other tables.</w:t>
      </w:r>
    </w:p>
    <w:p w14:paraId="6742B958" w14:textId="77777777" w:rsidR="00044780" w:rsidRPr="00AD7FA5" w:rsidRDefault="00044780" w:rsidP="00044780">
      <w:pPr>
        <w:pStyle w:val="ListParagraph"/>
        <w:numPr>
          <w:ilvl w:val="0"/>
          <w:numId w:val="4"/>
        </w:numPr>
        <w:rPr>
          <w:lang w:val="en-US" w:eastAsia="ru-RU"/>
        </w:rPr>
      </w:pPr>
      <w:r w:rsidRPr="00AD7FA5">
        <w:rPr>
          <w:lang w:val="en-US" w:eastAsia="ru-RU"/>
        </w:rPr>
        <w:t>Implementing pagination: Temporary tables can be used to implement pagination by storing the result set of a query and then retrieving a specified number of rows at a time.</w:t>
      </w:r>
    </w:p>
    <w:p w14:paraId="498A9B65" w14:textId="77777777" w:rsidR="00E0453B" w:rsidRDefault="00E0453B" w:rsidP="00E0453B">
      <w:pPr>
        <w:pStyle w:val="Heading2"/>
        <w:rPr>
          <w:lang w:val="en-US" w:eastAsia="ru-RU"/>
        </w:rPr>
      </w:pPr>
      <w:bookmarkStart w:id="19" w:name="_Toc216693236"/>
      <w:bookmarkStart w:id="20" w:name="_Toc216693238"/>
      <w:r>
        <w:rPr>
          <w:lang w:val="en-US" w:eastAsia="ru-RU"/>
        </w:rPr>
        <w:t>Temp vs Var tables</w:t>
      </w:r>
      <w:bookmarkEnd w:id="20"/>
    </w:p>
    <w:p w14:paraId="65785DBC" w14:textId="77777777" w:rsidR="00E0453B" w:rsidRPr="00E529BA" w:rsidRDefault="00E0453B" w:rsidP="00E0453B">
      <w:pPr>
        <w:pStyle w:val="ListParagraph"/>
        <w:numPr>
          <w:ilvl w:val="0"/>
          <w:numId w:val="6"/>
        </w:numPr>
        <w:rPr>
          <w:lang w:val="en-US" w:eastAsia="ru-RU"/>
        </w:rPr>
      </w:pPr>
      <w:r w:rsidRPr="00E529BA">
        <w:rPr>
          <w:lang w:val="en-US" w:eastAsia="ru-RU"/>
        </w:rPr>
        <w:t xml:space="preserve">Persistence: </w:t>
      </w:r>
      <w:r w:rsidRPr="00A84254">
        <w:rPr>
          <w:b/>
          <w:lang w:val="en-US" w:eastAsia="ru-RU"/>
        </w:rPr>
        <w:t>Temporary</w:t>
      </w:r>
      <w:r w:rsidRPr="00E529BA">
        <w:rPr>
          <w:lang w:val="en-US" w:eastAsia="ru-RU"/>
        </w:rPr>
        <w:t xml:space="preserve"> tables are only available to the session that created them and are automatically dropped when the </w:t>
      </w:r>
      <w:r w:rsidRPr="00A84254">
        <w:rPr>
          <w:b/>
          <w:lang w:val="en-US" w:eastAsia="ru-RU"/>
        </w:rPr>
        <w:t>session</w:t>
      </w:r>
      <w:r w:rsidRPr="00E529BA">
        <w:rPr>
          <w:lang w:val="en-US" w:eastAsia="ru-RU"/>
        </w:rPr>
        <w:t xml:space="preserve"> ends, while table </w:t>
      </w:r>
      <w:r w:rsidRPr="005A57CA">
        <w:rPr>
          <w:b/>
          <w:lang w:val="en-US" w:eastAsia="ru-RU"/>
        </w:rPr>
        <w:t>variables</w:t>
      </w:r>
      <w:r w:rsidRPr="00E529BA">
        <w:rPr>
          <w:lang w:val="en-US" w:eastAsia="ru-RU"/>
        </w:rPr>
        <w:t xml:space="preserve"> are only accessible within the </w:t>
      </w:r>
      <w:r w:rsidRPr="005A57CA">
        <w:rPr>
          <w:b/>
          <w:lang w:val="en-US" w:eastAsia="ru-RU"/>
        </w:rPr>
        <w:t>context of a single query</w:t>
      </w:r>
      <w:r w:rsidRPr="00E529BA">
        <w:rPr>
          <w:lang w:val="en-US" w:eastAsia="ru-RU"/>
        </w:rPr>
        <w:t xml:space="preserve"> and are automatically deleted when the query execution is completed.</w:t>
      </w:r>
    </w:p>
    <w:p w14:paraId="55B0F2A7" w14:textId="77777777" w:rsidR="00E0453B" w:rsidRPr="00E529BA" w:rsidRDefault="00E0453B" w:rsidP="00E0453B">
      <w:pPr>
        <w:pStyle w:val="ListParagraph"/>
        <w:numPr>
          <w:ilvl w:val="0"/>
          <w:numId w:val="6"/>
        </w:numPr>
        <w:rPr>
          <w:lang w:val="en-US" w:eastAsia="ru-RU"/>
        </w:rPr>
      </w:pPr>
      <w:r w:rsidRPr="00E529BA">
        <w:rPr>
          <w:lang w:val="en-US" w:eastAsia="ru-RU"/>
        </w:rPr>
        <w:t>Performance: Table variables are typically faster than temporary tables, especially for smaller datasets, as they are stored in memory, while temporary tables are stored on disk. However, as the data size of a table variable increases, its performance degrades relative to that of a temporary table.</w:t>
      </w:r>
    </w:p>
    <w:p w14:paraId="0059C617" w14:textId="77777777" w:rsidR="00E0453B" w:rsidRPr="00E529BA" w:rsidRDefault="00E0453B" w:rsidP="00E0453B">
      <w:pPr>
        <w:pStyle w:val="ListParagraph"/>
        <w:numPr>
          <w:ilvl w:val="0"/>
          <w:numId w:val="6"/>
        </w:numPr>
        <w:rPr>
          <w:lang w:val="en-US" w:eastAsia="ru-RU"/>
        </w:rPr>
      </w:pPr>
      <w:r w:rsidRPr="00E529BA">
        <w:rPr>
          <w:lang w:val="en-US" w:eastAsia="ru-RU"/>
        </w:rPr>
        <w:t>Indexing: Temporary tables can be indexed, while table variables cannot be indexed, which can affect query performance.</w:t>
      </w:r>
    </w:p>
    <w:p w14:paraId="0F111688" w14:textId="77777777" w:rsidR="00E0453B" w:rsidRDefault="00E0453B" w:rsidP="00E0453B">
      <w:pPr>
        <w:rPr>
          <w:lang w:val="en-US" w:eastAsia="ru-RU"/>
        </w:rPr>
      </w:pPr>
      <w:r w:rsidRPr="00E529BA">
        <w:rPr>
          <w:lang w:val="en-US" w:eastAsia="ru-RU"/>
        </w:rPr>
        <w:t>In general, you should use a table variable when the data you need to store is small and will not be used by multiple queries, and use a temporary table when you need to store a large amount of data that will be used within a single session.</w:t>
      </w:r>
    </w:p>
    <w:p w14:paraId="05CD56F0" w14:textId="77777777" w:rsidR="00044780" w:rsidRDefault="00044780" w:rsidP="00044780">
      <w:pPr>
        <w:pStyle w:val="Heading2"/>
        <w:rPr>
          <w:lang w:val="en-US" w:eastAsia="ru-RU"/>
        </w:rPr>
      </w:pPr>
      <w:r w:rsidRPr="00F0578D">
        <w:rPr>
          <w:lang w:val="en-US" w:eastAsia="ru-RU"/>
        </w:rPr>
        <w:t>Temp tables vs Views</w:t>
      </w:r>
      <w:bookmarkEnd w:id="19"/>
    </w:p>
    <w:p w14:paraId="318CF33B" w14:textId="77777777" w:rsidR="00044780" w:rsidRDefault="00044780" w:rsidP="00044780">
      <w:pPr>
        <w:jc w:val="both"/>
        <w:rPr>
          <w:lang w:val="en-US" w:eastAsia="ru-RU"/>
        </w:rPr>
      </w:pPr>
      <w:r w:rsidRPr="00F0578D">
        <w:rPr>
          <w:lang w:val="en-US" w:eastAsia="ru-RU"/>
        </w:rPr>
        <w:t>A view, on the other hand, is a virtual table that doesn't physically exist but rather represents the result of a SELECT statement. Views do not store data, they simply reference the underlying tables and the data is retrieved dynamically when the view is queried. Views can be used to simplify complex queries and provide a level of abstraction over the underlying tables. Unlike temporary tables, views are persistent and are available to multiple sessions as long as they have the necessary permissions.</w:t>
      </w:r>
    </w:p>
    <w:p w14:paraId="075BE133" w14:textId="77777777" w:rsidR="00044780" w:rsidRPr="00F0578D" w:rsidRDefault="00044780" w:rsidP="00044780">
      <w:pPr>
        <w:jc w:val="both"/>
        <w:rPr>
          <w:lang w:val="en-US" w:eastAsia="ru-RU"/>
        </w:rPr>
      </w:pPr>
      <w:r w:rsidRPr="00F0578D">
        <w:rPr>
          <w:lang w:val="en-US" w:eastAsia="ru-RU"/>
        </w:rPr>
        <w:lastRenderedPageBreak/>
        <w:t>In some cases, it is possible to use views instead of temporary tables to achieve the same result. For example, views can simplify complex queries by breaking them down into smaller and more manageable parts, just like temporary tables. However, views are not stored in the database and are instead constructed dynamically each time they are queried. This can result in longer execution times for complex views compared to temporary tables.</w:t>
      </w:r>
    </w:p>
    <w:p w14:paraId="6ADB0EEE" w14:textId="77777777" w:rsidR="00044780" w:rsidRPr="00F0578D" w:rsidRDefault="00044780" w:rsidP="00044780">
      <w:pPr>
        <w:jc w:val="both"/>
        <w:rPr>
          <w:lang w:val="en-US" w:eastAsia="ru-RU"/>
        </w:rPr>
      </w:pPr>
      <w:r w:rsidRPr="00F0578D">
        <w:rPr>
          <w:lang w:val="en-US" w:eastAsia="ru-RU"/>
        </w:rPr>
        <w:t>In terms of performance, temporary tables can provide a performance boost in certain situations. For example, when processing large amounts of data, creating a temporary table can allow the database engine to cache the data, which can improve query performance compared to repeatedly executing the same complex query. However, this is dependent on the specifics of each scenario and the performance benefits of using temporary tables over views can vary.</w:t>
      </w:r>
    </w:p>
    <w:p w14:paraId="70D8C382" w14:textId="77777777" w:rsidR="00044780" w:rsidRDefault="00044780" w:rsidP="00044780">
      <w:pPr>
        <w:jc w:val="both"/>
        <w:rPr>
          <w:lang w:val="en-US" w:eastAsia="ru-RU"/>
        </w:rPr>
      </w:pPr>
      <w:r w:rsidRPr="00F0578D">
        <w:rPr>
          <w:lang w:val="en-US" w:eastAsia="ru-RU"/>
        </w:rPr>
        <w:t>In summary, whether to use views or temporary tables depends on the specific requirements of the task at hand, including the size and complexity of the data, the required performance, and the need for persistence. Both views and temporary tables have their own strengths and limitations, and the best choice will depend on the specific use case.</w:t>
      </w:r>
    </w:p>
    <w:p w14:paraId="46D14697" w14:textId="77777777" w:rsidR="00044780" w:rsidRDefault="00044780" w:rsidP="00044780">
      <w:pPr>
        <w:jc w:val="both"/>
        <w:rPr>
          <w:lang w:val="en-US" w:eastAsia="ru-RU"/>
        </w:rPr>
      </w:pPr>
    </w:p>
    <w:p w14:paraId="68FE1A08" w14:textId="573A8621" w:rsidR="00A70CBE" w:rsidRDefault="00A70CBE" w:rsidP="00965D95">
      <w:pPr>
        <w:pStyle w:val="Heading1"/>
        <w:rPr>
          <w:lang w:val="en-US"/>
        </w:rPr>
      </w:pPr>
      <w:r>
        <w:rPr>
          <w:lang w:val="en-US"/>
        </w:rPr>
        <w:t xml:space="preserve">CTE </w:t>
      </w:r>
      <w:r w:rsidR="00D7213C">
        <w:rPr>
          <w:lang w:val="en-US"/>
        </w:rPr>
        <w:t>(Common table expression)</w:t>
      </w:r>
      <w:bookmarkEnd w:id="12"/>
    </w:p>
    <w:p w14:paraId="25B9E200" w14:textId="43B751AF" w:rsidR="00A70CBE" w:rsidRPr="00A70CBE" w:rsidRDefault="00A70CBE" w:rsidP="001271A6">
      <w:pPr>
        <w:spacing w:after="300" w:line="240" w:lineRule="auto"/>
        <w:jc w:val="both"/>
        <w:rPr>
          <w:rFonts w:ascii="Segoe UI" w:eastAsia="Times New Roman" w:hAnsi="Segoe UI" w:cs="Segoe UI"/>
          <w:sz w:val="21"/>
          <w:szCs w:val="21"/>
          <w:lang w:val="en-US" w:eastAsia="ru-RU"/>
        </w:rPr>
      </w:pPr>
      <w:r w:rsidRPr="00A70CBE">
        <w:rPr>
          <w:rFonts w:ascii="Segoe UI" w:eastAsia="Times New Roman" w:hAnsi="Segoe UI" w:cs="Segoe UI"/>
          <w:sz w:val="21"/>
          <w:szCs w:val="21"/>
          <w:lang w:val="en-US" w:eastAsia="ru-RU"/>
        </w:rPr>
        <w:t xml:space="preserve">A common table expression (CTE) in SQL is a named temporary result set that you can reference within a SELECT, INSERT, UPDATE, or DELETE statement. CTEs are similar to derived tables or subqueries, but they </w:t>
      </w:r>
      <w:r w:rsidR="00117986" w:rsidRPr="00117986">
        <w:rPr>
          <w:rFonts w:ascii="Segoe UI" w:eastAsia="Times New Roman" w:hAnsi="Segoe UI" w:cs="Segoe UI"/>
          <w:b/>
          <w:bCs/>
          <w:sz w:val="21"/>
          <w:szCs w:val="21"/>
          <w:lang w:val="en-US" w:eastAsia="ru-RU"/>
        </w:rPr>
        <w:t>ARE DEFINED PRIOR TO THE EXECUTION</w:t>
      </w:r>
      <w:r w:rsidR="00117986" w:rsidRPr="00A70CBE">
        <w:rPr>
          <w:rFonts w:ascii="Segoe UI" w:eastAsia="Times New Roman" w:hAnsi="Segoe UI" w:cs="Segoe UI"/>
          <w:sz w:val="21"/>
          <w:szCs w:val="21"/>
          <w:lang w:val="en-US" w:eastAsia="ru-RU"/>
        </w:rPr>
        <w:t xml:space="preserve"> </w:t>
      </w:r>
      <w:r w:rsidRPr="00A70CBE">
        <w:rPr>
          <w:rFonts w:ascii="Segoe UI" w:eastAsia="Times New Roman" w:hAnsi="Segoe UI" w:cs="Segoe UI"/>
          <w:sz w:val="21"/>
          <w:szCs w:val="21"/>
          <w:lang w:val="en-US" w:eastAsia="ru-RU"/>
        </w:rPr>
        <w:t xml:space="preserve">of the main query and can be </w:t>
      </w:r>
      <w:r w:rsidR="00146403" w:rsidRPr="00146403">
        <w:rPr>
          <w:rFonts w:ascii="Segoe UI" w:eastAsia="Times New Roman" w:hAnsi="Segoe UI" w:cs="Segoe UI"/>
          <w:b/>
          <w:bCs/>
          <w:sz w:val="21"/>
          <w:szCs w:val="21"/>
          <w:lang w:val="en-US" w:eastAsia="ru-RU"/>
        </w:rPr>
        <w:t>REFERRED</w:t>
      </w:r>
      <w:r w:rsidR="00146403" w:rsidRPr="00A70CBE">
        <w:rPr>
          <w:rFonts w:ascii="Segoe UI" w:eastAsia="Times New Roman" w:hAnsi="Segoe UI" w:cs="Segoe UI"/>
          <w:sz w:val="21"/>
          <w:szCs w:val="21"/>
          <w:lang w:val="en-US" w:eastAsia="ru-RU"/>
        </w:rPr>
        <w:t xml:space="preserve"> </w:t>
      </w:r>
      <w:r w:rsidRPr="00A70CBE">
        <w:rPr>
          <w:rFonts w:ascii="Segoe UI" w:eastAsia="Times New Roman" w:hAnsi="Segoe UI" w:cs="Segoe UI"/>
          <w:sz w:val="21"/>
          <w:szCs w:val="21"/>
          <w:lang w:val="en-US" w:eastAsia="ru-RU"/>
        </w:rPr>
        <w:t xml:space="preserve">to multiple times </w:t>
      </w:r>
      <w:r w:rsidR="00146403" w:rsidRPr="00146403">
        <w:rPr>
          <w:rFonts w:ascii="Segoe UI" w:eastAsia="Times New Roman" w:hAnsi="Segoe UI" w:cs="Segoe UI"/>
          <w:b/>
          <w:bCs/>
          <w:sz w:val="21"/>
          <w:szCs w:val="21"/>
          <w:lang w:val="en-US" w:eastAsia="ru-RU"/>
        </w:rPr>
        <w:t>WITHIN THE MAIN QUERY</w:t>
      </w:r>
      <w:r w:rsidRPr="00A70CBE">
        <w:rPr>
          <w:rFonts w:ascii="Segoe UI" w:eastAsia="Times New Roman" w:hAnsi="Segoe UI" w:cs="Segoe UI"/>
          <w:sz w:val="21"/>
          <w:szCs w:val="21"/>
          <w:lang w:val="en-US" w:eastAsia="ru-RU"/>
        </w:rPr>
        <w:t>.</w:t>
      </w:r>
    </w:p>
    <w:p w14:paraId="671FEE38" w14:textId="0FA5B732" w:rsidR="00A70CBE" w:rsidRDefault="00A70CBE" w:rsidP="001271A6">
      <w:pPr>
        <w:spacing w:before="300" w:after="300" w:line="240" w:lineRule="auto"/>
        <w:rPr>
          <w:rFonts w:ascii="Segoe UI" w:eastAsia="Times New Roman" w:hAnsi="Segoe UI" w:cs="Segoe UI"/>
          <w:sz w:val="21"/>
          <w:szCs w:val="21"/>
          <w:lang w:val="en-US" w:eastAsia="ru-RU"/>
        </w:rPr>
      </w:pPr>
      <w:r w:rsidRPr="00A70CBE">
        <w:rPr>
          <w:rFonts w:ascii="Segoe UI" w:eastAsia="Times New Roman" w:hAnsi="Segoe UI" w:cs="Segoe UI"/>
          <w:sz w:val="21"/>
          <w:szCs w:val="21"/>
          <w:lang w:val="en-US" w:eastAsia="ru-RU"/>
        </w:rPr>
        <w:t>Here's an example of how you might use a CTE in T-SQL:</w:t>
      </w:r>
    </w:p>
    <w:p w14:paraId="2F3F30B9"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0603782"/>
        <w:rPr>
          <w:rFonts w:ascii="Consolas" w:hAnsi="Consolas" w:cs="Courier New"/>
          <w:sz w:val="17"/>
          <w:szCs w:val="17"/>
          <w:lang w:val="en-US"/>
        </w:rPr>
      </w:pPr>
      <w:r w:rsidRPr="001271A6">
        <w:rPr>
          <w:rFonts w:ascii="Consolas" w:hAnsi="Consolas" w:cs="Courier New"/>
          <w:sz w:val="17"/>
          <w:szCs w:val="17"/>
          <w:lang w:val="en-US"/>
        </w:rPr>
        <w:t xml:space="preserve"> 1. </w:t>
      </w:r>
      <w:r w:rsidRPr="001271A6">
        <w:rPr>
          <w:rFonts w:ascii="Consolas" w:hAnsi="Consolas" w:cs="Courier New"/>
          <w:color w:val="000000"/>
          <w:sz w:val="17"/>
          <w:szCs w:val="17"/>
          <w:lang w:val="en-US"/>
        </w:rPr>
        <w:t>WITH temp_table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id</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name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parent_id</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AS</w:t>
      </w:r>
    </w:p>
    <w:p w14:paraId="263CEA52"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0603782"/>
        <w:rPr>
          <w:rFonts w:ascii="Consolas" w:hAnsi="Consolas" w:cs="Courier New"/>
          <w:sz w:val="17"/>
          <w:szCs w:val="17"/>
          <w:lang w:val="en-US"/>
        </w:rPr>
      </w:pPr>
      <w:r w:rsidRPr="001271A6">
        <w:rPr>
          <w:rFonts w:ascii="Consolas" w:hAnsi="Consolas" w:cs="Courier New"/>
          <w:sz w:val="17"/>
          <w:szCs w:val="17"/>
          <w:lang w:val="en-US"/>
        </w:rPr>
        <w:t xml:space="preserve"> 2. </w:t>
      </w:r>
      <w:r w:rsidRPr="001271A6">
        <w:rPr>
          <w:rFonts w:ascii="Consolas" w:hAnsi="Consolas" w:cs="Courier New"/>
          <w:color w:val="666600"/>
          <w:sz w:val="17"/>
          <w:szCs w:val="17"/>
          <w:lang w:val="en-US"/>
        </w:rPr>
        <w:t>(</w:t>
      </w:r>
    </w:p>
    <w:p w14:paraId="09F61FB6"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0603782"/>
        <w:rPr>
          <w:rFonts w:ascii="Consolas" w:hAnsi="Consolas" w:cs="Courier New"/>
          <w:sz w:val="17"/>
          <w:szCs w:val="17"/>
          <w:lang w:val="en-US"/>
        </w:rPr>
      </w:pPr>
      <w:r w:rsidRPr="001271A6">
        <w:rPr>
          <w:rFonts w:ascii="Consolas" w:hAnsi="Consolas" w:cs="Courier New"/>
          <w:sz w:val="17"/>
          <w:szCs w:val="17"/>
          <w:lang w:val="en-US"/>
        </w:rPr>
        <w:t xml:space="preserve"> 3. </w:t>
      </w:r>
      <w:r w:rsidRPr="001271A6">
        <w:rPr>
          <w:rFonts w:ascii="Consolas" w:hAnsi="Consolas" w:cs="Courier New"/>
          <w:color w:val="000000"/>
          <w:sz w:val="17"/>
          <w:szCs w:val="17"/>
          <w:lang w:val="en-US"/>
        </w:rPr>
        <w:t xml:space="preserve">   SELECT id</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name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parent_id</w:t>
      </w:r>
    </w:p>
    <w:p w14:paraId="422B4D61"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0603782"/>
        <w:rPr>
          <w:rFonts w:ascii="Consolas" w:hAnsi="Consolas" w:cs="Courier New"/>
          <w:sz w:val="17"/>
          <w:szCs w:val="17"/>
          <w:lang w:val="en-US"/>
        </w:rPr>
      </w:pPr>
      <w:r w:rsidRPr="001271A6">
        <w:rPr>
          <w:rFonts w:ascii="Consolas" w:hAnsi="Consolas" w:cs="Courier New"/>
          <w:sz w:val="17"/>
          <w:szCs w:val="17"/>
          <w:lang w:val="en-US"/>
        </w:rPr>
        <w:t xml:space="preserve"> 4. </w:t>
      </w:r>
      <w:r w:rsidRPr="001271A6">
        <w:rPr>
          <w:rFonts w:ascii="Consolas" w:hAnsi="Consolas" w:cs="Courier New"/>
          <w:color w:val="000000"/>
          <w:sz w:val="17"/>
          <w:szCs w:val="17"/>
          <w:lang w:val="en-US"/>
        </w:rPr>
        <w:t xml:space="preserve">   FROM </w:t>
      </w:r>
      <w:r w:rsidRPr="001271A6">
        <w:rPr>
          <w:rFonts w:ascii="Consolas" w:hAnsi="Consolas" w:cs="Courier New"/>
          <w:color w:val="660066"/>
          <w:sz w:val="17"/>
          <w:szCs w:val="17"/>
          <w:lang w:val="en-US"/>
        </w:rPr>
        <w:t>Employee</w:t>
      </w:r>
    </w:p>
    <w:p w14:paraId="124447ED"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0603782"/>
        <w:rPr>
          <w:rFonts w:ascii="Consolas" w:hAnsi="Consolas" w:cs="Courier New"/>
          <w:sz w:val="17"/>
          <w:szCs w:val="17"/>
          <w:lang w:val="en-US"/>
        </w:rPr>
      </w:pPr>
      <w:r w:rsidRPr="001271A6">
        <w:rPr>
          <w:rFonts w:ascii="Consolas" w:hAnsi="Consolas" w:cs="Courier New"/>
          <w:sz w:val="17"/>
          <w:szCs w:val="17"/>
          <w:lang w:val="en-US"/>
        </w:rPr>
        <w:t xml:space="preserve"> 5. </w:t>
      </w:r>
      <w:r w:rsidRPr="001271A6">
        <w:rPr>
          <w:rFonts w:ascii="Consolas" w:hAnsi="Consolas" w:cs="Courier New"/>
          <w:color w:val="000000"/>
          <w:sz w:val="17"/>
          <w:szCs w:val="17"/>
          <w:lang w:val="en-US"/>
        </w:rPr>
        <w:t xml:space="preserve">   WHERE parent_id IS NULL</w:t>
      </w:r>
    </w:p>
    <w:p w14:paraId="6087FFB9"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0603782"/>
        <w:rPr>
          <w:rFonts w:ascii="Consolas" w:hAnsi="Consolas" w:cs="Courier New"/>
          <w:sz w:val="17"/>
          <w:szCs w:val="17"/>
          <w:lang w:val="en-US"/>
        </w:rPr>
      </w:pPr>
      <w:r w:rsidRPr="001271A6">
        <w:rPr>
          <w:rFonts w:ascii="Consolas" w:hAnsi="Consolas" w:cs="Courier New"/>
          <w:sz w:val="17"/>
          <w:szCs w:val="17"/>
          <w:lang w:val="en-US"/>
        </w:rPr>
        <w:t xml:space="preserve"> 6. </w:t>
      </w:r>
      <w:r w:rsidRPr="001271A6">
        <w:rPr>
          <w:rFonts w:ascii="Consolas" w:hAnsi="Consolas" w:cs="Courier New"/>
          <w:color w:val="666600"/>
          <w:sz w:val="17"/>
          <w:szCs w:val="17"/>
          <w:lang w:val="en-US"/>
        </w:rPr>
        <w:t>)</w:t>
      </w:r>
    </w:p>
    <w:p w14:paraId="5C6A57FD"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0603782"/>
        <w:rPr>
          <w:rFonts w:ascii="Consolas" w:hAnsi="Consolas" w:cs="Courier New"/>
          <w:sz w:val="17"/>
          <w:szCs w:val="17"/>
          <w:lang w:val="en-US"/>
        </w:rPr>
      </w:pPr>
      <w:r w:rsidRPr="001271A6">
        <w:rPr>
          <w:rFonts w:ascii="Consolas" w:hAnsi="Consolas" w:cs="Courier New"/>
          <w:sz w:val="17"/>
          <w:szCs w:val="17"/>
          <w:lang w:val="en-US"/>
        </w:rPr>
        <w:t xml:space="preserve"> 7. </w:t>
      </w:r>
      <w:r w:rsidRPr="001271A6">
        <w:rPr>
          <w:rFonts w:ascii="Consolas" w:hAnsi="Consolas" w:cs="Courier New"/>
          <w:color w:val="000000"/>
          <w:sz w:val="17"/>
          <w:szCs w:val="17"/>
          <w:lang w:val="en-US"/>
        </w:rPr>
        <w:t xml:space="preserve">SELECT </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FROM temp_table</w:t>
      </w:r>
    </w:p>
    <w:p w14:paraId="76BE6172"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0603782"/>
        <w:rPr>
          <w:rFonts w:ascii="Consolas" w:hAnsi="Consolas" w:cs="Courier New"/>
          <w:sz w:val="17"/>
          <w:szCs w:val="17"/>
          <w:lang w:val="en-US"/>
        </w:rPr>
      </w:pPr>
      <w:r w:rsidRPr="001271A6">
        <w:rPr>
          <w:rFonts w:ascii="Consolas" w:hAnsi="Consolas" w:cs="Courier New"/>
          <w:sz w:val="17"/>
          <w:szCs w:val="17"/>
          <w:lang w:val="en-US"/>
        </w:rPr>
        <w:t xml:space="preserve"> 8. </w:t>
      </w:r>
      <w:r w:rsidRPr="001271A6">
        <w:rPr>
          <w:rFonts w:ascii="Consolas" w:hAnsi="Consolas" w:cs="Courier New"/>
          <w:color w:val="000000"/>
          <w:sz w:val="17"/>
          <w:szCs w:val="17"/>
          <w:lang w:val="en-US"/>
        </w:rPr>
        <w:t>UNION ALL</w:t>
      </w:r>
    </w:p>
    <w:p w14:paraId="00AD38C5"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0603782"/>
        <w:rPr>
          <w:rFonts w:ascii="Consolas" w:hAnsi="Consolas" w:cs="Courier New"/>
          <w:sz w:val="17"/>
          <w:szCs w:val="17"/>
          <w:lang w:val="en-US"/>
        </w:rPr>
      </w:pPr>
      <w:r w:rsidRPr="001271A6">
        <w:rPr>
          <w:rFonts w:ascii="Consolas" w:hAnsi="Consolas" w:cs="Courier New"/>
          <w:sz w:val="17"/>
          <w:szCs w:val="17"/>
          <w:lang w:val="en-US"/>
        </w:rPr>
        <w:t xml:space="preserve"> 9. </w:t>
      </w:r>
      <w:r w:rsidRPr="001271A6">
        <w:rPr>
          <w:rFonts w:ascii="Consolas" w:hAnsi="Consolas" w:cs="Courier New"/>
          <w:color w:val="000000"/>
          <w:sz w:val="17"/>
          <w:szCs w:val="17"/>
          <w:lang w:val="en-US"/>
        </w:rPr>
        <w:t>SELECT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id</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name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parent_id</w:t>
      </w:r>
    </w:p>
    <w:p w14:paraId="106795D7"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0603782"/>
        <w:rPr>
          <w:rFonts w:ascii="Consolas" w:hAnsi="Consolas" w:cs="Courier New"/>
          <w:sz w:val="17"/>
          <w:szCs w:val="17"/>
          <w:lang w:val="en-US"/>
        </w:rPr>
      </w:pPr>
      <w:r w:rsidRPr="001271A6">
        <w:rPr>
          <w:rFonts w:ascii="Consolas" w:hAnsi="Consolas" w:cs="Courier New"/>
          <w:sz w:val="17"/>
          <w:szCs w:val="17"/>
          <w:lang w:val="en-US"/>
        </w:rPr>
        <w:t xml:space="preserve">10. </w:t>
      </w:r>
      <w:r w:rsidRPr="001271A6">
        <w:rPr>
          <w:rFonts w:ascii="Consolas" w:hAnsi="Consolas" w:cs="Courier New"/>
          <w:color w:val="000000"/>
          <w:sz w:val="17"/>
          <w:szCs w:val="17"/>
          <w:lang w:val="en-US"/>
        </w:rPr>
        <w:t xml:space="preserve">FROM </w:t>
      </w:r>
      <w:r w:rsidRPr="001271A6">
        <w:rPr>
          <w:rFonts w:ascii="Consolas" w:hAnsi="Consolas" w:cs="Courier New"/>
          <w:color w:val="660066"/>
          <w:sz w:val="17"/>
          <w:szCs w:val="17"/>
          <w:lang w:val="en-US"/>
        </w:rPr>
        <w:t>Employee</w:t>
      </w:r>
      <w:r w:rsidRPr="001271A6">
        <w:rPr>
          <w:rFonts w:ascii="Consolas" w:hAnsi="Consolas" w:cs="Courier New"/>
          <w:color w:val="000000"/>
          <w:sz w:val="17"/>
          <w:szCs w:val="17"/>
          <w:lang w:val="en-US"/>
        </w:rPr>
        <w:t xml:space="preserve"> e</w:t>
      </w:r>
    </w:p>
    <w:p w14:paraId="60EF0704" w14:textId="14FDA436" w:rsidR="0089693E" w:rsidRPr="005D3395" w:rsidRDefault="001271A6" w:rsidP="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0603782"/>
        <w:rPr>
          <w:rFonts w:ascii="Consolas" w:hAnsi="Consolas" w:cs="Courier New"/>
          <w:sz w:val="17"/>
          <w:szCs w:val="17"/>
        </w:rPr>
      </w:pPr>
      <w:r w:rsidRPr="001271A6">
        <w:rPr>
          <w:rFonts w:ascii="Consolas" w:hAnsi="Consolas" w:cs="Courier New"/>
          <w:sz w:val="17"/>
          <w:szCs w:val="17"/>
          <w:lang w:val="en-US"/>
        </w:rPr>
        <w:t xml:space="preserve">11. </w:t>
      </w:r>
      <w:r w:rsidRPr="001271A6">
        <w:rPr>
          <w:rFonts w:ascii="Consolas" w:hAnsi="Consolas" w:cs="Courier New"/>
          <w:color w:val="000000"/>
          <w:sz w:val="17"/>
          <w:szCs w:val="17"/>
          <w:lang w:val="en-US"/>
        </w:rPr>
        <w:t>JOIN temp_table t ON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parent_id </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t</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id</w:t>
      </w:r>
    </w:p>
    <w:p w14:paraId="67267797" w14:textId="58781B3B" w:rsidR="00A70CBE" w:rsidRPr="00A70CBE" w:rsidRDefault="00A70CBE" w:rsidP="001271A6">
      <w:pPr>
        <w:spacing w:before="300" w:after="300" w:line="240" w:lineRule="auto"/>
        <w:rPr>
          <w:rFonts w:ascii="Segoe UI" w:eastAsia="Times New Roman" w:hAnsi="Segoe UI" w:cs="Segoe UI"/>
          <w:sz w:val="21"/>
          <w:szCs w:val="21"/>
          <w:lang w:val="en-US" w:eastAsia="ru-RU"/>
        </w:rPr>
      </w:pPr>
      <w:r w:rsidRPr="00A70CBE">
        <w:rPr>
          <w:rFonts w:ascii="Segoe UI" w:eastAsia="Times New Roman" w:hAnsi="Segoe UI" w:cs="Segoe UI"/>
          <w:sz w:val="21"/>
          <w:szCs w:val="21"/>
          <w:lang w:val="en-US" w:eastAsia="ru-RU"/>
        </w:rPr>
        <w:t>In this example, the CTE named "SalesCTE" is defined as the result of a query that selects the product and the sum of sales from the SalesTable, grouped by product. The main query then selects the product and sales from the CTE where sales are greater than 1000.</w:t>
      </w:r>
    </w:p>
    <w:p w14:paraId="2ECAD57A" w14:textId="163879CF" w:rsidR="00A70CBE" w:rsidRDefault="00A70CBE" w:rsidP="001271A6">
      <w:pPr>
        <w:spacing w:before="300" w:after="300" w:line="240" w:lineRule="auto"/>
        <w:rPr>
          <w:rFonts w:ascii="Segoe UI" w:eastAsia="Times New Roman" w:hAnsi="Segoe UI" w:cs="Segoe UI"/>
          <w:sz w:val="21"/>
          <w:szCs w:val="21"/>
          <w:lang w:val="en-US" w:eastAsia="ru-RU"/>
        </w:rPr>
      </w:pPr>
      <w:r w:rsidRPr="00A70CBE">
        <w:rPr>
          <w:rFonts w:ascii="Segoe UI" w:eastAsia="Times New Roman" w:hAnsi="Segoe UI" w:cs="Segoe UI"/>
          <w:sz w:val="21"/>
          <w:szCs w:val="21"/>
          <w:lang w:val="en-US" w:eastAsia="ru-RU"/>
        </w:rPr>
        <w:t>Another example:</w:t>
      </w:r>
    </w:p>
    <w:p w14:paraId="010D6781"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935927"/>
        <w:rPr>
          <w:rFonts w:ascii="Consolas" w:hAnsi="Consolas" w:cs="Courier New"/>
          <w:sz w:val="17"/>
          <w:szCs w:val="17"/>
          <w:lang w:val="en-US"/>
        </w:rPr>
      </w:pPr>
      <w:r w:rsidRPr="001271A6">
        <w:rPr>
          <w:rFonts w:ascii="Consolas" w:hAnsi="Consolas" w:cs="Courier New"/>
          <w:sz w:val="17"/>
          <w:szCs w:val="17"/>
          <w:lang w:val="en-US"/>
        </w:rPr>
        <w:t xml:space="preserve"> 1. </w:t>
      </w:r>
      <w:r w:rsidRPr="001271A6">
        <w:rPr>
          <w:rFonts w:ascii="Consolas" w:hAnsi="Consolas" w:cs="Courier New"/>
          <w:color w:val="000000"/>
          <w:sz w:val="17"/>
          <w:szCs w:val="17"/>
          <w:lang w:val="en-US"/>
        </w:rPr>
        <w:t xml:space="preserve">WITH </w:t>
      </w:r>
      <w:r w:rsidRPr="001271A6">
        <w:rPr>
          <w:rFonts w:ascii="Consolas" w:hAnsi="Consolas" w:cs="Courier New"/>
          <w:color w:val="660066"/>
          <w:sz w:val="17"/>
          <w:szCs w:val="17"/>
          <w:lang w:val="en-US"/>
        </w:rPr>
        <w:t>RecursiveCTE</w:t>
      </w:r>
      <w:r w:rsidRPr="001271A6">
        <w:rPr>
          <w:rFonts w:ascii="Consolas" w:hAnsi="Consolas" w:cs="Courier New"/>
          <w:color w:val="000000"/>
          <w:sz w:val="17"/>
          <w:szCs w:val="17"/>
          <w:lang w:val="en-US"/>
        </w:rPr>
        <w:t xml:space="preserve"> </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id</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name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parent_id</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AS </w:t>
      </w:r>
    </w:p>
    <w:p w14:paraId="7A4861A7"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935927"/>
        <w:rPr>
          <w:rFonts w:ascii="Consolas" w:hAnsi="Consolas" w:cs="Courier New"/>
          <w:sz w:val="17"/>
          <w:szCs w:val="17"/>
          <w:lang w:val="en-US"/>
        </w:rPr>
      </w:pPr>
      <w:r w:rsidRPr="001271A6">
        <w:rPr>
          <w:rFonts w:ascii="Consolas" w:hAnsi="Consolas" w:cs="Courier New"/>
          <w:sz w:val="17"/>
          <w:szCs w:val="17"/>
          <w:lang w:val="en-US"/>
        </w:rPr>
        <w:t xml:space="preserve"> 2. </w:t>
      </w:r>
      <w:r w:rsidRPr="001271A6">
        <w:rPr>
          <w:rFonts w:ascii="Consolas" w:hAnsi="Consolas" w:cs="Courier New"/>
          <w:color w:val="666600"/>
          <w:sz w:val="17"/>
          <w:szCs w:val="17"/>
          <w:lang w:val="en-US"/>
        </w:rPr>
        <w:t>(</w:t>
      </w:r>
    </w:p>
    <w:p w14:paraId="45D740CD"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935927"/>
        <w:rPr>
          <w:rFonts w:ascii="Consolas" w:hAnsi="Consolas" w:cs="Courier New"/>
          <w:sz w:val="17"/>
          <w:szCs w:val="17"/>
          <w:lang w:val="en-US"/>
        </w:rPr>
      </w:pPr>
      <w:r w:rsidRPr="001271A6">
        <w:rPr>
          <w:rFonts w:ascii="Consolas" w:hAnsi="Consolas" w:cs="Courier New"/>
          <w:sz w:val="17"/>
          <w:szCs w:val="17"/>
          <w:lang w:val="en-US"/>
        </w:rPr>
        <w:t xml:space="preserve"> 3. </w:t>
      </w:r>
      <w:r w:rsidRPr="001271A6">
        <w:rPr>
          <w:rFonts w:ascii="Consolas" w:hAnsi="Consolas" w:cs="Courier New"/>
          <w:color w:val="000000"/>
          <w:sz w:val="17"/>
          <w:szCs w:val="17"/>
          <w:lang w:val="en-US"/>
        </w:rPr>
        <w:t xml:space="preserve">    SELECT id</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name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parent_id</w:t>
      </w:r>
    </w:p>
    <w:p w14:paraId="6DDDC486"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935927"/>
        <w:rPr>
          <w:rFonts w:ascii="Consolas" w:hAnsi="Consolas" w:cs="Courier New"/>
          <w:sz w:val="17"/>
          <w:szCs w:val="17"/>
          <w:lang w:val="en-US"/>
        </w:rPr>
      </w:pPr>
      <w:r w:rsidRPr="001271A6">
        <w:rPr>
          <w:rFonts w:ascii="Consolas" w:hAnsi="Consolas" w:cs="Courier New"/>
          <w:sz w:val="17"/>
          <w:szCs w:val="17"/>
          <w:lang w:val="en-US"/>
        </w:rPr>
        <w:t xml:space="preserve"> 4. </w:t>
      </w:r>
      <w:r w:rsidRPr="001271A6">
        <w:rPr>
          <w:rFonts w:ascii="Consolas" w:hAnsi="Consolas" w:cs="Courier New"/>
          <w:color w:val="000000"/>
          <w:sz w:val="17"/>
          <w:szCs w:val="17"/>
          <w:lang w:val="en-US"/>
        </w:rPr>
        <w:t xml:space="preserve">    FROM </w:t>
      </w:r>
      <w:r w:rsidRPr="001271A6">
        <w:rPr>
          <w:rFonts w:ascii="Consolas" w:hAnsi="Consolas" w:cs="Courier New"/>
          <w:color w:val="660066"/>
          <w:sz w:val="17"/>
          <w:szCs w:val="17"/>
          <w:lang w:val="en-US"/>
        </w:rPr>
        <w:t>Employee</w:t>
      </w:r>
    </w:p>
    <w:p w14:paraId="6FC93087"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935927"/>
        <w:rPr>
          <w:rFonts w:ascii="Consolas" w:hAnsi="Consolas" w:cs="Courier New"/>
          <w:sz w:val="17"/>
          <w:szCs w:val="17"/>
          <w:lang w:val="en-US"/>
        </w:rPr>
      </w:pPr>
      <w:r w:rsidRPr="001271A6">
        <w:rPr>
          <w:rFonts w:ascii="Consolas" w:hAnsi="Consolas" w:cs="Courier New"/>
          <w:sz w:val="17"/>
          <w:szCs w:val="17"/>
          <w:lang w:val="en-US"/>
        </w:rPr>
        <w:t xml:space="preserve"> 5. </w:t>
      </w:r>
      <w:r w:rsidRPr="001271A6">
        <w:rPr>
          <w:rFonts w:ascii="Consolas" w:hAnsi="Consolas" w:cs="Courier New"/>
          <w:color w:val="000000"/>
          <w:sz w:val="17"/>
          <w:szCs w:val="17"/>
          <w:lang w:val="en-US"/>
        </w:rPr>
        <w:t xml:space="preserve">    WHERE parent_id IS NULL</w:t>
      </w:r>
    </w:p>
    <w:p w14:paraId="1457A1F5"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935927"/>
        <w:rPr>
          <w:rFonts w:ascii="Consolas" w:hAnsi="Consolas" w:cs="Courier New"/>
          <w:sz w:val="17"/>
          <w:szCs w:val="17"/>
          <w:lang w:val="en-US"/>
        </w:rPr>
      </w:pPr>
      <w:r w:rsidRPr="001271A6">
        <w:rPr>
          <w:rFonts w:ascii="Consolas" w:hAnsi="Consolas" w:cs="Courier New"/>
          <w:sz w:val="17"/>
          <w:szCs w:val="17"/>
          <w:lang w:val="en-US"/>
        </w:rPr>
        <w:t xml:space="preserve"> 6. </w:t>
      </w:r>
      <w:r w:rsidRPr="001271A6">
        <w:rPr>
          <w:rFonts w:ascii="Consolas" w:hAnsi="Consolas" w:cs="Courier New"/>
          <w:color w:val="000000"/>
          <w:sz w:val="17"/>
          <w:szCs w:val="17"/>
          <w:lang w:val="en-US"/>
        </w:rPr>
        <w:t xml:space="preserve">    UNION ALL</w:t>
      </w:r>
    </w:p>
    <w:p w14:paraId="00ECF1AD"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935927"/>
        <w:rPr>
          <w:rFonts w:ascii="Consolas" w:hAnsi="Consolas" w:cs="Courier New"/>
          <w:sz w:val="17"/>
          <w:szCs w:val="17"/>
          <w:lang w:val="en-US"/>
        </w:rPr>
      </w:pPr>
      <w:r w:rsidRPr="001271A6">
        <w:rPr>
          <w:rFonts w:ascii="Consolas" w:hAnsi="Consolas" w:cs="Courier New"/>
          <w:sz w:val="17"/>
          <w:szCs w:val="17"/>
          <w:lang w:val="en-US"/>
        </w:rPr>
        <w:t xml:space="preserve"> 7. </w:t>
      </w:r>
      <w:r w:rsidRPr="001271A6">
        <w:rPr>
          <w:rFonts w:ascii="Consolas" w:hAnsi="Consolas" w:cs="Courier New"/>
          <w:color w:val="000000"/>
          <w:sz w:val="17"/>
          <w:szCs w:val="17"/>
          <w:lang w:val="en-US"/>
        </w:rPr>
        <w:t xml:space="preserve">    SELECT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id</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name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parent_id</w:t>
      </w:r>
    </w:p>
    <w:p w14:paraId="1D0019C5"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935927"/>
        <w:rPr>
          <w:rFonts w:ascii="Consolas" w:hAnsi="Consolas" w:cs="Courier New"/>
          <w:sz w:val="17"/>
          <w:szCs w:val="17"/>
          <w:lang w:val="en-US"/>
        </w:rPr>
      </w:pPr>
      <w:r w:rsidRPr="001271A6">
        <w:rPr>
          <w:rFonts w:ascii="Consolas" w:hAnsi="Consolas" w:cs="Courier New"/>
          <w:sz w:val="17"/>
          <w:szCs w:val="17"/>
          <w:lang w:val="en-US"/>
        </w:rPr>
        <w:t xml:space="preserve"> 8. </w:t>
      </w:r>
      <w:r w:rsidRPr="001271A6">
        <w:rPr>
          <w:rFonts w:ascii="Consolas" w:hAnsi="Consolas" w:cs="Courier New"/>
          <w:color w:val="000000"/>
          <w:sz w:val="17"/>
          <w:szCs w:val="17"/>
          <w:lang w:val="en-US"/>
        </w:rPr>
        <w:t xml:space="preserve">    FROM </w:t>
      </w:r>
      <w:r w:rsidRPr="001271A6">
        <w:rPr>
          <w:rFonts w:ascii="Consolas" w:hAnsi="Consolas" w:cs="Courier New"/>
          <w:color w:val="660066"/>
          <w:sz w:val="17"/>
          <w:szCs w:val="17"/>
          <w:lang w:val="en-US"/>
        </w:rPr>
        <w:t>Employee</w:t>
      </w:r>
      <w:r w:rsidRPr="001271A6">
        <w:rPr>
          <w:rFonts w:ascii="Consolas" w:hAnsi="Consolas" w:cs="Courier New"/>
          <w:color w:val="000000"/>
          <w:sz w:val="17"/>
          <w:szCs w:val="17"/>
          <w:lang w:val="en-US"/>
        </w:rPr>
        <w:t xml:space="preserve"> e</w:t>
      </w:r>
    </w:p>
    <w:p w14:paraId="27E95C95"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935927"/>
        <w:rPr>
          <w:rFonts w:ascii="Consolas" w:hAnsi="Consolas" w:cs="Courier New"/>
          <w:sz w:val="17"/>
          <w:szCs w:val="17"/>
          <w:lang w:val="en-US"/>
        </w:rPr>
      </w:pPr>
      <w:r w:rsidRPr="001271A6">
        <w:rPr>
          <w:rFonts w:ascii="Consolas" w:hAnsi="Consolas" w:cs="Courier New"/>
          <w:sz w:val="17"/>
          <w:szCs w:val="17"/>
          <w:lang w:val="en-US"/>
        </w:rPr>
        <w:t xml:space="preserve"> 9. </w:t>
      </w:r>
      <w:r w:rsidRPr="001271A6">
        <w:rPr>
          <w:rFonts w:ascii="Consolas" w:hAnsi="Consolas" w:cs="Courier New"/>
          <w:color w:val="000000"/>
          <w:sz w:val="17"/>
          <w:szCs w:val="17"/>
          <w:lang w:val="en-US"/>
        </w:rPr>
        <w:t xml:space="preserve">    JOIN </w:t>
      </w:r>
      <w:r w:rsidRPr="001271A6">
        <w:rPr>
          <w:rFonts w:ascii="Consolas" w:hAnsi="Consolas" w:cs="Courier New"/>
          <w:color w:val="660066"/>
          <w:sz w:val="17"/>
          <w:szCs w:val="17"/>
          <w:lang w:val="en-US"/>
        </w:rPr>
        <w:t>RecursiveCTE</w:t>
      </w:r>
      <w:r w:rsidRPr="001271A6">
        <w:rPr>
          <w:rFonts w:ascii="Consolas" w:hAnsi="Consolas" w:cs="Courier New"/>
          <w:color w:val="000000"/>
          <w:sz w:val="17"/>
          <w:szCs w:val="17"/>
          <w:lang w:val="en-US"/>
        </w:rPr>
        <w:t xml:space="preserve"> rcte ON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parent_id </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rcte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id</w:t>
      </w:r>
    </w:p>
    <w:p w14:paraId="3E918015" w14:textId="77777777" w:rsid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93592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666600"/>
          <w:sz w:val="17"/>
          <w:szCs w:val="17"/>
        </w:rPr>
        <w:t>)</w:t>
      </w:r>
    </w:p>
    <w:p w14:paraId="5278A3A5" w14:textId="249643D9" w:rsidR="0089693E" w:rsidRPr="005D3395" w:rsidRDefault="001271A6" w:rsidP="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693592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SELECT </w:t>
      </w:r>
      <w:r>
        <w:rPr>
          <w:rFonts w:ascii="Consolas" w:hAnsi="Consolas" w:cs="Courier New"/>
          <w:color w:val="666600"/>
          <w:sz w:val="17"/>
          <w:szCs w:val="17"/>
        </w:rPr>
        <w:t>*</w:t>
      </w:r>
      <w:r>
        <w:rPr>
          <w:rFonts w:ascii="Consolas" w:hAnsi="Consolas" w:cs="Courier New"/>
          <w:color w:val="000000"/>
          <w:sz w:val="17"/>
          <w:szCs w:val="17"/>
        </w:rPr>
        <w:t xml:space="preserve"> FROM </w:t>
      </w:r>
      <w:r>
        <w:rPr>
          <w:rFonts w:ascii="Consolas" w:hAnsi="Consolas" w:cs="Courier New"/>
          <w:color w:val="660066"/>
          <w:sz w:val="17"/>
          <w:szCs w:val="17"/>
        </w:rPr>
        <w:t>RecursiveCTE</w:t>
      </w:r>
      <w:r>
        <w:rPr>
          <w:rFonts w:ascii="Consolas" w:hAnsi="Consolas" w:cs="Courier New"/>
          <w:color w:val="666600"/>
          <w:sz w:val="17"/>
          <w:szCs w:val="17"/>
        </w:rPr>
        <w:t>;</w:t>
      </w:r>
    </w:p>
    <w:p w14:paraId="08B6DDD0" w14:textId="6E56DC9B" w:rsidR="00A70CBE" w:rsidRPr="00A70CBE" w:rsidRDefault="00A70CBE" w:rsidP="001271A6">
      <w:pPr>
        <w:spacing w:before="300" w:after="100" w:line="240" w:lineRule="auto"/>
        <w:rPr>
          <w:rFonts w:ascii="Segoe UI" w:eastAsia="Times New Roman" w:hAnsi="Segoe UI" w:cs="Segoe UI"/>
          <w:sz w:val="21"/>
          <w:szCs w:val="21"/>
          <w:lang w:val="en-US" w:eastAsia="ru-RU"/>
        </w:rPr>
      </w:pPr>
      <w:r w:rsidRPr="00A70CBE">
        <w:rPr>
          <w:rFonts w:ascii="Segoe UI" w:eastAsia="Times New Roman" w:hAnsi="Segoe UI" w:cs="Segoe UI"/>
          <w:sz w:val="21"/>
          <w:szCs w:val="21"/>
          <w:lang w:val="en-US" w:eastAsia="ru-RU"/>
        </w:rPr>
        <w:lastRenderedPageBreak/>
        <w:t>In this example, the CTE named "RecursiveCTE" is defined as the result of a recursive query that selects the id, name and parent_id from Employee table where parent_id is null and then it's joined with itself to get all the child and grandchild etc. under the parent_id.</w:t>
      </w:r>
    </w:p>
    <w:p w14:paraId="3A982500" w14:textId="77777777" w:rsidR="00A70CBE" w:rsidRPr="00A70CBE" w:rsidRDefault="00A70CBE" w:rsidP="001271A6">
      <w:pPr>
        <w:shd w:val="clear" w:color="auto" w:fill="343541"/>
        <w:spacing w:after="100" w:line="240" w:lineRule="auto"/>
        <w:rPr>
          <w:rFonts w:ascii="Segoe UI" w:eastAsia="Times New Roman" w:hAnsi="Segoe UI" w:cs="Segoe UI"/>
          <w:sz w:val="21"/>
          <w:szCs w:val="21"/>
          <w:lang w:val="en-US" w:eastAsia="ru-RU"/>
        </w:rPr>
      </w:pPr>
      <w:r w:rsidRPr="00A70CBE">
        <w:rPr>
          <w:rFonts w:ascii="Segoe UI" w:eastAsia="Times New Roman" w:hAnsi="Segoe UI" w:cs="Segoe UI"/>
          <w:sz w:val="21"/>
          <w:szCs w:val="21"/>
          <w:lang w:val="en-US" w:eastAsia="ru-RU"/>
        </w:rPr>
        <w:t>What is the point of using CTE in the second example? How would it look like without CTE?</w:t>
      </w:r>
    </w:p>
    <w:p w14:paraId="79D04F8E" w14:textId="77777777" w:rsidR="00A70CBE" w:rsidRPr="00A70CBE" w:rsidRDefault="00A70CBE" w:rsidP="001271A6">
      <w:pPr>
        <w:spacing w:after="300" w:line="240" w:lineRule="auto"/>
        <w:rPr>
          <w:rFonts w:ascii="Segoe UI" w:eastAsia="Times New Roman" w:hAnsi="Segoe UI" w:cs="Segoe UI"/>
          <w:sz w:val="21"/>
          <w:szCs w:val="21"/>
          <w:lang w:val="en-US" w:eastAsia="ru-RU"/>
        </w:rPr>
      </w:pPr>
      <w:r w:rsidRPr="00A70CBE">
        <w:rPr>
          <w:rFonts w:ascii="Segoe UI" w:eastAsia="Times New Roman" w:hAnsi="Segoe UI" w:cs="Segoe UI"/>
          <w:sz w:val="21"/>
          <w:szCs w:val="21"/>
          <w:lang w:val="en-US" w:eastAsia="ru-RU"/>
        </w:rPr>
        <w:t>In the second example, the CTE named "RecursiveCTE" is used to recursively query data from the Employee table. The CTE is used to organize and simplify the query by breaking it down into a series of smaller, more manageable steps. Without the CTE, the query would likely be longer, more complex, and harder to read.</w:t>
      </w:r>
    </w:p>
    <w:p w14:paraId="6E5D19DE" w14:textId="1A0E9DDE" w:rsidR="00A70CBE" w:rsidRPr="007B7395" w:rsidRDefault="00A70CBE" w:rsidP="001271A6">
      <w:pPr>
        <w:spacing w:before="300" w:after="300" w:line="240" w:lineRule="auto"/>
        <w:rPr>
          <w:rFonts w:ascii="Segoe UI" w:eastAsia="Times New Roman" w:hAnsi="Segoe UI" w:cs="Segoe UI"/>
          <w:sz w:val="21"/>
          <w:szCs w:val="21"/>
          <w:lang w:val="en-US" w:eastAsia="ru-RU"/>
        </w:rPr>
      </w:pPr>
      <w:r w:rsidRPr="00A70CBE">
        <w:rPr>
          <w:rFonts w:ascii="Segoe UI" w:eastAsia="Times New Roman" w:hAnsi="Segoe UI" w:cs="Segoe UI"/>
          <w:sz w:val="21"/>
          <w:szCs w:val="21"/>
          <w:lang w:val="en-US" w:eastAsia="ru-RU"/>
        </w:rPr>
        <w:t>Here's an example of how the query would look like without CTE:</w:t>
      </w:r>
    </w:p>
    <w:p w14:paraId="3EAD22FA"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940727"/>
        <w:rPr>
          <w:rFonts w:ascii="Consolas" w:hAnsi="Consolas" w:cs="Courier New"/>
          <w:sz w:val="17"/>
          <w:szCs w:val="17"/>
          <w:lang w:val="en-US"/>
        </w:rPr>
      </w:pPr>
      <w:r w:rsidRPr="001271A6">
        <w:rPr>
          <w:rFonts w:ascii="Consolas" w:hAnsi="Consolas" w:cs="Courier New"/>
          <w:sz w:val="17"/>
          <w:szCs w:val="17"/>
          <w:lang w:val="en-US"/>
        </w:rPr>
        <w:t xml:space="preserve"> 1. </w:t>
      </w:r>
      <w:r w:rsidRPr="001271A6">
        <w:rPr>
          <w:rFonts w:ascii="Consolas" w:hAnsi="Consolas" w:cs="Courier New"/>
          <w:color w:val="000000"/>
          <w:sz w:val="17"/>
          <w:szCs w:val="17"/>
          <w:lang w:val="en-US"/>
        </w:rPr>
        <w:t>WITH temp_table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id</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name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parent_id</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AS</w:t>
      </w:r>
    </w:p>
    <w:p w14:paraId="1323ACD6"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940727"/>
        <w:rPr>
          <w:rFonts w:ascii="Consolas" w:hAnsi="Consolas" w:cs="Courier New"/>
          <w:sz w:val="17"/>
          <w:szCs w:val="17"/>
          <w:lang w:val="en-US"/>
        </w:rPr>
      </w:pPr>
      <w:r w:rsidRPr="001271A6">
        <w:rPr>
          <w:rFonts w:ascii="Consolas" w:hAnsi="Consolas" w:cs="Courier New"/>
          <w:sz w:val="17"/>
          <w:szCs w:val="17"/>
          <w:lang w:val="en-US"/>
        </w:rPr>
        <w:t xml:space="preserve"> 2. </w:t>
      </w:r>
      <w:r w:rsidRPr="001271A6">
        <w:rPr>
          <w:rFonts w:ascii="Consolas" w:hAnsi="Consolas" w:cs="Courier New"/>
          <w:color w:val="666600"/>
          <w:sz w:val="17"/>
          <w:szCs w:val="17"/>
          <w:lang w:val="en-US"/>
        </w:rPr>
        <w:t>(</w:t>
      </w:r>
    </w:p>
    <w:p w14:paraId="5AAA4351"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940727"/>
        <w:rPr>
          <w:rFonts w:ascii="Consolas" w:hAnsi="Consolas" w:cs="Courier New"/>
          <w:sz w:val="17"/>
          <w:szCs w:val="17"/>
          <w:lang w:val="en-US"/>
        </w:rPr>
      </w:pPr>
      <w:r w:rsidRPr="001271A6">
        <w:rPr>
          <w:rFonts w:ascii="Consolas" w:hAnsi="Consolas" w:cs="Courier New"/>
          <w:sz w:val="17"/>
          <w:szCs w:val="17"/>
          <w:lang w:val="en-US"/>
        </w:rPr>
        <w:t xml:space="preserve"> 3. </w:t>
      </w:r>
      <w:r w:rsidRPr="001271A6">
        <w:rPr>
          <w:rFonts w:ascii="Consolas" w:hAnsi="Consolas" w:cs="Courier New"/>
          <w:color w:val="000000"/>
          <w:sz w:val="17"/>
          <w:szCs w:val="17"/>
          <w:lang w:val="en-US"/>
        </w:rPr>
        <w:t xml:space="preserve">   SELECT id</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name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parent_id</w:t>
      </w:r>
    </w:p>
    <w:p w14:paraId="50E54F65"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940727"/>
        <w:rPr>
          <w:rFonts w:ascii="Consolas" w:hAnsi="Consolas" w:cs="Courier New"/>
          <w:sz w:val="17"/>
          <w:szCs w:val="17"/>
          <w:lang w:val="en-US"/>
        </w:rPr>
      </w:pPr>
      <w:r w:rsidRPr="001271A6">
        <w:rPr>
          <w:rFonts w:ascii="Consolas" w:hAnsi="Consolas" w:cs="Courier New"/>
          <w:sz w:val="17"/>
          <w:szCs w:val="17"/>
          <w:lang w:val="en-US"/>
        </w:rPr>
        <w:t xml:space="preserve"> 4. </w:t>
      </w:r>
      <w:r w:rsidRPr="001271A6">
        <w:rPr>
          <w:rFonts w:ascii="Consolas" w:hAnsi="Consolas" w:cs="Courier New"/>
          <w:color w:val="000000"/>
          <w:sz w:val="17"/>
          <w:szCs w:val="17"/>
          <w:lang w:val="en-US"/>
        </w:rPr>
        <w:t xml:space="preserve">   FROM </w:t>
      </w:r>
      <w:r w:rsidRPr="001271A6">
        <w:rPr>
          <w:rFonts w:ascii="Consolas" w:hAnsi="Consolas" w:cs="Courier New"/>
          <w:color w:val="660066"/>
          <w:sz w:val="17"/>
          <w:szCs w:val="17"/>
          <w:lang w:val="en-US"/>
        </w:rPr>
        <w:t>Employee</w:t>
      </w:r>
    </w:p>
    <w:p w14:paraId="0823AEC9"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940727"/>
        <w:rPr>
          <w:rFonts w:ascii="Consolas" w:hAnsi="Consolas" w:cs="Courier New"/>
          <w:sz w:val="17"/>
          <w:szCs w:val="17"/>
          <w:lang w:val="en-US"/>
        </w:rPr>
      </w:pPr>
      <w:r w:rsidRPr="001271A6">
        <w:rPr>
          <w:rFonts w:ascii="Consolas" w:hAnsi="Consolas" w:cs="Courier New"/>
          <w:sz w:val="17"/>
          <w:szCs w:val="17"/>
          <w:lang w:val="en-US"/>
        </w:rPr>
        <w:t xml:space="preserve"> 5. </w:t>
      </w:r>
      <w:r w:rsidRPr="001271A6">
        <w:rPr>
          <w:rFonts w:ascii="Consolas" w:hAnsi="Consolas" w:cs="Courier New"/>
          <w:color w:val="000000"/>
          <w:sz w:val="17"/>
          <w:szCs w:val="17"/>
          <w:lang w:val="en-US"/>
        </w:rPr>
        <w:t xml:space="preserve">   WHERE parent_id IS NULL</w:t>
      </w:r>
    </w:p>
    <w:p w14:paraId="5BF5075F"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940727"/>
        <w:rPr>
          <w:rFonts w:ascii="Consolas" w:hAnsi="Consolas" w:cs="Courier New"/>
          <w:sz w:val="17"/>
          <w:szCs w:val="17"/>
          <w:lang w:val="en-US"/>
        </w:rPr>
      </w:pPr>
      <w:r w:rsidRPr="001271A6">
        <w:rPr>
          <w:rFonts w:ascii="Consolas" w:hAnsi="Consolas" w:cs="Courier New"/>
          <w:sz w:val="17"/>
          <w:szCs w:val="17"/>
          <w:lang w:val="en-US"/>
        </w:rPr>
        <w:t xml:space="preserve"> 6. </w:t>
      </w:r>
      <w:r w:rsidRPr="001271A6">
        <w:rPr>
          <w:rFonts w:ascii="Consolas" w:hAnsi="Consolas" w:cs="Courier New"/>
          <w:color w:val="666600"/>
          <w:sz w:val="17"/>
          <w:szCs w:val="17"/>
          <w:lang w:val="en-US"/>
        </w:rPr>
        <w:t>)</w:t>
      </w:r>
    </w:p>
    <w:p w14:paraId="6228A3BF"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940727"/>
        <w:rPr>
          <w:rFonts w:ascii="Consolas" w:hAnsi="Consolas" w:cs="Courier New"/>
          <w:sz w:val="17"/>
          <w:szCs w:val="17"/>
          <w:lang w:val="en-US"/>
        </w:rPr>
      </w:pPr>
      <w:r w:rsidRPr="001271A6">
        <w:rPr>
          <w:rFonts w:ascii="Consolas" w:hAnsi="Consolas" w:cs="Courier New"/>
          <w:sz w:val="17"/>
          <w:szCs w:val="17"/>
          <w:lang w:val="en-US"/>
        </w:rPr>
        <w:t xml:space="preserve"> 7. </w:t>
      </w:r>
      <w:r w:rsidRPr="001271A6">
        <w:rPr>
          <w:rFonts w:ascii="Consolas" w:hAnsi="Consolas" w:cs="Courier New"/>
          <w:color w:val="000000"/>
          <w:sz w:val="17"/>
          <w:szCs w:val="17"/>
          <w:lang w:val="en-US"/>
        </w:rPr>
        <w:t xml:space="preserve">SELECT </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FROM temp_table</w:t>
      </w:r>
    </w:p>
    <w:p w14:paraId="4C1EC73A"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940727"/>
        <w:rPr>
          <w:rFonts w:ascii="Consolas" w:hAnsi="Consolas" w:cs="Courier New"/>
          <w:sz w:val="17"/>
          <w:szCs w:val="17"/>
          <w:lang w:val="en-US"/>
        </w:rPr>
      </w:pPr>
      <w:r w:rsidRPr="001271A6">
        <w:rPr>
          <w:rFonts w:ascii="Consolas" w:hAnsi="Consolas" w:cs="Courier New"/>
          <w:sz w:val="17"/>
          <w:szCs w:val="17"/>
          <w:lang w:val="en-US"/>
        </w:rPr>
        <w:t xml:space="preserve"> 8. </w:t>
      </w:r>
      <w:r w:rsidRPr="001271A6">
        <w:rPr>
          <w:rFonts w:ascii="Consolas" w:hAnsi="Consolas" w:cs="Courier New"/>
          <w:color w:val="000000"/>
          <w:sz w:val="17"/>
          <w:szCs w:val="17"/>
          <w:lang w:val="en-US"/>
        </w:rPr>
        <w:t>UNION ALL</w:t>
      </w:r>
    </w:p>
    <w:p w14:paraId="53CDEB0A"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940727"/>
        <w:rPr>
          <w:rFonts w:ascii="Consolas" w:hAnsi="Consolas" w:cs="Courier New"/>
          <w:sz w:val="17"/>
          <w:szCs w:val="17"/>
          <w:lang w:val="en-US"/>
        </w:rPr>
      </w:pPr>
      <w:r w:rsidRPr="001271A6">
        <w:rPr>
          <w:rFonts w:ascii="Consolas" w:hAnsi="Consolas" w:cs="Courier New"/>
          <w:sz w:val="17"/>
          <w:szCs w:val="17"/>
          <w:lang w:val="en-US"/>
        </w:rPr>
        <w:t xml:space="preserve"> 9. </w:t>
      </w:r>
      <w:r w:rsidRPr="001271A6">
        <w:rPr>
          <w:rFonts w:ascii="Consolas" w:hAnsi="Consolas" w:cs="Courier New"/>
          <w:color w:val="000000"/>
          <w:sz w:val="17"/>
          <w:szCs w:val="17"/>
          <w:lang w:val="en-US"/>
        </w:rPr>
        <w:t>SELECT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id</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name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parent_id</w:t>
      </w:r>
    </w:p>
    <w:p w14:paraId="1DBEB8D9"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940727"/>
        <w:rPr>
          <w:rFonts w:ascii="Consolas" w:hAnsi="Consolas" w:cs="Courier New"/>
          <w:sz w:val="17"/>
          <w:szCs w:val="17"/>
          <w:lang w:val="en-US"/>
        </w:rPr>
      </w:pPr>
      <w:r w:rsidRPr="001271A6">
        <w:rPr>
          <w:rFonts w:ascii="Consolas" w:hAnsi="Consolas" w:cs="Courier New"/>
          <w:sz w:val="17"/>
          <w:szCs w:val="17"/>
          <w:lang w:val="en-US"/>
        </w:rPr>
        <w:t xml:space="preserve">10. </w:t>
      </w:r>
      <w:r w:rsidRPr="001271A6">
        <w:rPr>
          <w:rFonts w:ascii="Consolas" w:hAnsi="Consolas" w:cs="Courier New"/>
          <w:color w:val="000000"/>
          <w:sz w:val="17"/>
          <w:szCs w:val="17"/>
          <w:lang w:val="en-US"/>
        </w:rPr>
        <w:t xml:space="preserve">FROM </w:t>
      </w:r>
      <w:r w:rsidRPr="001271A6">
        <w:rPr>
          <w:rFonts w:ascii="Consolas" w:hAnsi="Consolas" w:cs="Courier New"/>
          <w:color w:val="660066"/>
          <w:sz w:val="17"/>
          <w:szCs w:val="17"/>
          <w:lang w:val="en-US"/>
        </w:rPr>
        <w:t>Employee</w:t>
      </w:r>
      <w:r w:rsidRPr="001271A6">
        <w:rPr>
          <w:rFonts w:ascii="Consolas" w:hAnsi="Consolas" w:cs="Courier New"/>
          <w:color w:val="000000"/>
          <w:sz w:val="17"/>
          <w:szCs w:val="17"/>
          <w:lang w:val="en-US"/>
        </w:rPr>
        <w:t xml:space="preserve"> e</w:t>
      </w:r>
    </w:p>
    <w:p w14:paraId="256BCA55" w14:textId="756C3528" w:rsidR="001271A6" w:rsidRPr="005D3395"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0940727"/>
        <w:rPr>
          <w:rFonts w:ascii="Consolas" w:hAnsi="Consolas" w:cs="Courier New"/>
          <w:sz w:val="17"/>
          <w:szCs w:val="17"/>
        </w:rPr>
      </w:pPr>
      <w:r w:rsidRPr="001271A6">
        <w:rPr>
          <w:rFonts w:ascii="Consolas" w:hAnsi="Consolas" w:cs="Courier New"/>
          <w:sz w:val="17"/>
          <w:szCs w:val="17"/>
          <w:lang w:val="en-US"/>
        </w:rPr>
        <w:t xml:space="preserve">11. </w:t>
      </w:r>
      <w:r w:rsidRPr="001271A6">
        <w:rPr>
          <w:rFonts w:ascii="Consolas" w:hAnsi="Consolas" w:cs="Courier New"/>
          <w:color w:val="000000"/>
          <w:sz w:val="17"/>
          <w:szCs w:val="17"/>
          <w:lang w:val="en-US"/>
        </w:rPr>
        <w:t>JOIN temp_table t ON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parent_id </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t</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id</w:t>
      </w:r>
    </w:p>
    <w:p w14:paraId="5FB9535C" w14:textId="77777777" w:rsidR="00A70CBE" w:rsidRPr="00A70CBE" w:rsidRDefault="00A70CBE" w:rsidP="001271A6">
      <w:pPr>
        <w:spacing w:before="300" w:after="300" w:line="240" w:lineRule="auto"/>
        <w:rPr>
          <w:rFonts w:ascii="Segoe UI" w:eastAsia="Times New Roman" w:hAnsi="Segoe UI" w:cs="Segoe UI"/>
          <w:sz w:val="21"/>
          <w:szCs w:val="21"/>
          <w:lang w:val="en-US" w:eastAsia="ru-RU"/>
        </w:rPr>
      </w:pPr>
      <w:r w:rsidRPr="00A70CBE">
        <w:rPr>
          <w:rFonts w:ascii="Segoe UI" w:eastAsia="Times New Roman" w:hAnsi="Segoe UI" w:cs="Segoe UI"/>
          <w:sz w:val="21"/>
          <w:szCs w:val="21"/>
          <w:lang w:val="en-US" w:eastAsia="ru-RU"/>
        </w:rPr>
        <w:t>In this example, a temporary table is created and a UNION statement is used to combine the data in the temporary table with the data in the Employee table where the parent_id matches. The query becomes more complex, less readable and harder to understand as the recursion depth increases.</w:t>
      </w:r>
    </w:p>
    <w:p w14:paraId="63BFE95B" w14:textId="77777777" w:rsidR="00A70CBE" w:rsidRPr="00A70CBE" w:rsidRDefault="00A70CBE" w:rsidP="001271A6">
      <w:pPr>
        <w:spacing w:before="300" w:after="100" w:line="240" w:lineRule="auto"/>
        <w:rPr>
          <w:rFonts w:ascii="Segoe UI" w:eastAsia="Times New Roman" w:hAnsi="Segoe UI" w:cs="Segoe UI"/>
          <w:sz w:val="21"/>
          <w:szCs w:val="21"/>
          <w:lang w:val="en-US" w:eastAsia="ru-RU"/>
        </w:rPr>
      </w:pPr>
      <w:r w:rsidRPr="00A70CBE">
        <w:rPr>
          <w:rFonts w:ascii="Segoe UI" w:eastAsia="Times New Roman" w:hAnsi="Segoe UI" w:cs="Segoe UI"/>
          <w:sz w:val="21"/>
          <w:szCs w:val="21"/>
          <w:lang w:val="en-US" w:eastAsia="ru-RU"/>
        </w:rPr>
        <w:t>It's worth noting that the CTEs are only visible to the query in which they are defined, once the query is finished, they are discarded and don't affect the database. They are also memory-bound and not stored on disk, so they are useful for queries that return a small number of rows.</w:t>
      </w:r>
    </w:p>
    <w:p w14:paraId="3AE07B1B" w14:textId="04E362D4" w:rsidR="00A70CBE" w:rsidRPr="007D5DC2" w:rsidRDefault="007D5DC2" w:rsidP="007D5DC2">
      <w:pPr>
        <w:pStyle w:val="Heading2"/>
        <w:rPr>
          <w:lang w:val="en-US" w:eastAsia="ru-RU"/>
        </w:rPr>
      </w:pPr>
      <w:bookmarkStart w:id="21" w:name="_Toc216693222"/>
      <w:r w:rsidRPr="007D5DC2">
        <w:rPr>
          <w:lang w:val="en-US" w:eastAsia="ru-RU"/>
        </w:rPr>
        <w:t>Use cases</w:t>
      </w:r>
      <w:bookmarkEnd w:id="21"/>
      <w:r w:rsidRPr="007D5DC2">
        <w:rPr>
          <w:lang w:val="en-US" w:eastAsia="ru-RU"/>
        </w:rPr>
        <w:t xml:space="preserve"> </w:t>
      </w:r>
    </w:p>
    <w:p w14:paraId="2AE68688" w14:textId="77777777" w:rsidR="00A70CBE" w:rsidRPr="00A70CBE" w:rsidRDefault="00A70CBE" w:rsidP="001271A6">
      <w:pPr>
        <w:numPr>
          <w:ilvl w:val="0"/>
          <w:numId w:val="1"/>
        </w:numPr>
        <w:spacing w:after="0" w:line="240" w:lineRule="auto"/>
        <w:rPr>
          <w:rFonts w:ascii="Segoe UI" w:eastAsia="Times New Roman" w:hAnsi="Segoe UI" w:cs="Segoe UI"/>
          <w:sz w:val="21"/>
          <w:szCs w:val="21"/>
          <w:lang w:val="en-US" w:eastAsia="ru-RU"/>
        </w:rPr>
      </w:pPr>
      <w:r w:rsidRPr="00A70CBE">
        <w:rPr>
          <w:rFonts w:ascii="Segoe UI" w:eastAsia="Times New Roman" w:hAnsi="Segoe UI" w:cs="Segoe UI"/>
          <w:sz w:val="21"/>
          <w:szCs w:val="21"/>
          <w:lang w:val="en-US" w:eastAsia="ru-RU"/>
        </w:rPr>
        <w:t>Break down a complex query into smaller, more manageable steps. CTEs allow you to organize a complex query into a series of smaller, simpler queries, making the overall query easier to read and understand.</w:t>
      </w:r>
    </w:p>
    <w:p w14:paraId="68C3DF34" w14:textId="77777777" w:rsidR="00A70CBE" w:rsidRPr="00A70CBE" w:rsidRDefault="00A70CBE" w:rsidP="001271A6">
      <w:pPr>
        <w:numPr>
          <w:ilvl w:val="0"/>
          <w:numId w:val="1"/>
        </w:numPr>
        <w:spacing w:after="0" w:line="240" w:lineRule="auto"/>
        <w:rPr>
          <w:rFonts w:ascii="Segoe UI" w:eastAsia="Times New Roman" w:hAnsi="Segoe UI" w:cs="Segoe UI"/>
          <w:sz w:val="21"/>
          <w:szCs w:val="21"/>
          <w:lang w:val="en-US" w:eastAsia="ru-RU"/>
        </w:rPr>
      </w:pPr>
      <w:r w:rsidRPr="00A70CBE">
        <w:rPr>
          <w:rFonts w:ascii="Segoe UI" w:eastAsia="Times New Roman" w:hAnsi="Segoe UI" w:cs="Segoe UI"/>
          <w:sz w:val="21"/>
          <w:szCs w:val="21"/>
          <w:lang w:val="en-US" w:eastAsia="ru-RU"/>
        </w:rPr>
        <w:t>Reference the same subquery multiple times within a single query. CTEs can be referred to multiple times within the main query, avoiding repeating the same subquery multiple times.</w:t>
      </w:r>
    </w:p>
    <w:p w14:paraId="3D56B8E4" w14:textId="77777777" w:rsidR="00A70CBE" w:rsidRPr="00A70CBE" w:rsidRDefault="00A70CBE" w:rsidP="001271A6">
      <w:pPr>
        <w:numPr>
          <w:ilvl w:val="0"/>
          <w:numId w:val="1"/>
        </w:numPr>
        <w:spacing w:after="0" w:line="240" w:lineRule="auto"/>
        <w:rPr>
          <w:rFonts w:ascii="Segoe UI" w:eastAsia="Times New Roman" w:hAnsi="Segoe UI" w:cs="Segoe UI"/>
          <w:sz w:val="21"/>
          <w:szCs w:val="21"/>
          <w:lang w:val="en-US" w:eastAsia="ru-RU"/>
        </w:rPr>
      </w:pPr>
      <w:r w:rsidRPr="00A70CBE">
        <w:rPr>
          <w:rFonts w:ascii="Segoe UI" w:eastAsia="Times New Roman" w:hAnsi="Segoe UI" w:cs="Segoe UI"/>
          <w:sz w:val="21"/>
          <w:szCs w:val="21"/>
          <w:lang w:val="en-US" w:eastAsia="ru-RU"/>
        </w:rPr>
        <w:t>Use recursion in your query. CTEs can be defined recursively, making it easy to query hierarchical or recursive data.</w:t>
      </w:r>
    </w:p>
    <w:p w14:paraId="42FFC4FD" w14:textId="77777777" w:rsidR="00A70CBE" w:rsidRPr="00A70CBE" w:rsidRDefault="00A70CBE" w:rsidP="001271A6">
      <w:pPr>
        <w:numPr>
          <w:ilvl w:val="0"/>
          <w:numId w:val="1"/>
        </w:numPr>
        <w:spacing w:after="0" w:line="240" w:lineRule="auto"/>
        <w:rPr>
          <w:rFonts w:ascii="Segoe UI" w:eastAsia="Times New Roman" w:hAnsi="Segoe UI" w:cs="Segoe UI"/>
          <w:sz w:val="21"/>
          <w:szCs w:val="21"/>
          <w:lang w:val="en-US" w:eastAsia="ru-RU"/>
        </w:rPr>
      </w:pPr>
      <w:r w:rsidRPr="00A70CBE">
        <w:rPr>
          <w:rFonts w:ascii="Segoe UI" w:eastAsia="Times New Roman" w:hAnsi="Segoe UI" w:cs="Segoe UI"/>
          <w:sz w:val="21"/>
          <w:szCs w:val="21"/>
          <w:lang w:val="en-US" w:eastAsia="ru-RU"/>
        </w:rPr>
        <w:t>Improve the performance of your query. CTEs can improve query performance by allowing the query optimizer to work with smaller, simpler subqueries, resulting in faster query execution.</w:t>
      </w:r>
    </w:p>
    <w:p w14:paraId="693506A8" w14:textId="77777777" w:rsidR="00A70CBE" w:rsidRPr="00A70CBE" w:rsidRDefault="00A70CBE" w:rsidP="001271A6">
      <w:pPr>
        <w:numPr>
          <w:ilvl w:val="0"/>
          <w:numId w:val="1"/>
        </w:numPr>
        <w:spacing w:after="0" w:line="240" w:lineRule="auto"/>
        <w:rPr>
          <w:rFonts w:ascii="Segoe UI" w:eastAsia="Times New Roman" w:hAnsi="Segoe UI" w:cs="Segoe UI"/>
          <w:sz w:val="21"/>
          <w:szCs w:val="21"/>
          <w:lang w:val="en-US" w:eastAsia="ru-RU"/>
        </w:rPr>
      </w:pPr>
      <w:r w:rsidRPr="00A70CBE">
        <w:rPr>
          <w:rFonts w:ascii="Segoe UI" w:eastAsia="Times New Roman" w:hAnsi="Segoe UI" w:cs="Segoe UI"/>
          <w:sz w:val="21"/>
          <w:szCs w:val="21"/>
          <w:lang w:val="en-US" w:eastAsia="ru-RU"/>
        </w:rPr>
        <w:t>Improve readability and maintainability of your code. By breaking down complex queries into smaller, more manageable steps, CTEs make it easier for developers to understand and maintain the code.</w:t>
      </w:r>
    </w:p>
    <w:p w14:paraId="772CEF9C" w14:textId="2697D96F" w:rsidR="00A70CBE" w:rsidRDefault="00A70CBE" w:rsidP="001271A6">
      <w:pPr>
        <w:spacing w:before="300" w:after="100" w:line="240" w:lineRule="auto"/>
        <w:rPr>
          <w:rFonts w:ascii="Segoe UI" w:eastAsia="Times New Roman" w:hAnsi="Segoe UI" w:cs="Segoe UI"/>
          <w:sz w:val="21"/>
          <w:szCs w:val="21"/>
          <w:lang w:val="en-US" w:eastAsia="ru-RU"/>
        </w:rPr>
      </w:pPr>
      <w:r w:rsidRPr="00A70CBE">
        <w:rPr>
          <w:rFonts w:ascii="Segoe UI" w:eastAsia="Times New Roman" w:hAnsi="Segoe UI" w:cs="Segoe UI"/>
          <w:sz w:val="21"/>
          <w:szCs w:val="21"/>
          <w:lang w:val="en-US" w:eastAsia="ru-RU"/>
        </w:rPr>
        <w:t>It's worth noting that CTEs are not suitable for large datasets, since they are memory-bound and not stored on disk. In those cases, other alternatives like temporary tables, table variables, or subqueries should be considered.</w:t>
      </w:r>
    </w:p>
    <w:p w14:paraId="37BD9555" w14:textId="77777777" w:rsidR="00A70CBE" w:rsidRPr="00A70CBE" w:rsidRDefault="00A70CBE" w:rsidP="001271A6">
      <w:pPr>
        <w:pStyle w:val="NormalWeb"/>
        <w:shd w:val="clear" w:color="auto" w:fill="FFFFFF" w:themeFill="background1"/>
        <w:spacing w:before="0" w:beforeAutospacing="0" w:after="300" w:afterAutospacing="0"/>
        <w:rPr>
          <w:rFonts w:ascii="Segoe UI" w:hAnsi="Segoe UI" w:cs="Segoe UI"/>
          <w:lang w:val="en-US"/>
        </w:rPr>
      </w:pPr>
      <w:r w:rsidRPr="00A70CBE">
        <w:rPr>
          <w:rFonts w:ascii="Segoe UI" w:hAnsi="Segoe UI" w:cs="Segoe UI"/>
          <w:lang w:val="en-US"/>
        </w:rPr>
        <w:t>The key words for defining a common table expression (CTE) in SQL are:</w:t>
      </w:r>
    </w:p>
    <w:p w14:paraId="7F16B491" w14:textId="77777777" w:rsidR="00A70CBE" w:rsidRPr="00A70CBE" w:rsidRDefault="00A70CBE" w:rsidP="001271A6">
      <w:pPr>
        <w:pStyle w:val="NormalWeb"/>
        <w:numPr>
          <w:ilvl w:val="0"/>
          <w:numId w:val="2"/>
        </w:numPr>
        <w:shd w:val="clear" w:color="auto" w:fill="FFFFFF" w:themeFill="background1"/>
        <w:spacing w:before="0" w:beforeAutospacing="0" w:after="0" w:afterAutospacing="0"/>
        <w:rPr>
          <w:rFonts w:ascii="Segoe UI" w:hAnsi="Segoe UI" w:cs="Segoe UI"/>
          <w:lang w:val="en-US"/>
        </w:rPr>
      </w:pPr>
      <w:r w:rsidRPr="00A70CBE">
        <w:rPr>
          <w:rStyle w:val="HTMLCode"/>
          <w:b/>
          <w:bCs/>
          <w:sz w:val="21"/>
          <w:szCs w:val="21"/>
          <w:bdr w:val="single" w:sz="2" w:space="0" w:color="D9D9E3" w:frame="1"/>
          <w:lang w:val="en-US"/>
        </w:rPr>
        <w:t>WITH</w:t>
      </w:r>
      <w:r w:rsidRPr="00A70CBE">
        <w:rPr>
          <w:rFonts w:ascii="Segoe UI" w:hAnsi="Segoe UI" w:cs="Segoe UI"/>
          <w:lang w:val="en-US"/>
        </w:rPr>
        <w:t>: This keyword is used at the beginning of a CTE definition to indicate that a CTE is being defined.</w:t>
      </w:r>
    </w:p>
    <w:p w14:paraId="251A24F3" w14:textId="77777777" w:rsidR="00A70CBE" w:rsidRPr="00A70CBE" w:rsidRDefault="00A70CBE" w:rsidP="001271A6">
      <w:pPr>
        <w:pStyle w:val="NormalWeb"/>
        <w:numPr>
          <w:ilvl w:val="0"/>
          <w:numId w:val="2"/>
        </w:numPr>
        <w:shd w:val="clear" w:color="auto" w:fill="FFFFFF" w:themeFill="background1"/>
        <w:spacing w:before="0" w:beforeAutospacing="0" w:after="0" w:afterAutospacing="0"/>
        <w:rPr>
          <w:rFonts w:ascii="Segoe UI" w:hAnsi="Segoe UI" w:cs="Segoe UI"/>
          <w:lang w:val="en-US"/>
        </w:rPr>
      </w:pPr>
      <w:r w:rsidRPr="00A70CBE">
        <w:rPr>
          <w:rStyle w:val="HTMLCode"/>
          <w:b/>
          <w:bCs/>
          <w:sz w:val="21"/>
          <w:szCs w:val="21"/>
          <w:bdr w:val="single" w:sz="2" w:space="0" w:color="D9D9E3" w:frame="1"/>
          <w:lang w:val="en-US"/>
        </w:rPr>
        <w:lastRenderedPageBreak/>
        <w:t>AS</w:t>
      </w:r>
      <w:r w:rsidRPr="00A70CBE">
        <w:rPr>
          <w:rFonts w:ascii="Segoe UI" w:hAnsi="Segoe UI" w:cs="Segoe UI"/>
          <w:lang w:val="en-US"/>
        </w:rPr>
        <w:t>: This keyword is used to separate the CTE name and definition.</w:t>
      </w:r>
    </w:p>
    <w:p w14:paraId="770844EF" w14:textId="77777777" w:rsidR="00A70CBE" w:rsidRPr="00A70CBE" w:rsidRDefault="00A70CBE" w:rsidP="001271A6">
      <w:pPr>
        <w:pStyle w:val="NormalWeb"/>
        <w:numPr>
          <w:ilvl w:val="0"/>
          <w:numId w:val="2"/>
        </w:numPr>
        <w:shd w:val="clear" w:color="auto" w:fill="FFFFFF" w:themeFill="background1"/>
        <w:spacing w:before="0" w:beforeAutospacing="0" w:after="0" w:afterAutospacing="0"/>
        <w:rPr>
          <w:rFonts w:ascii="Segoe UI" w:hAnsi="Segoe UI" w:cs="Segoe UI"/>
          <w:lang w:val="en-US"/>
        </w:rPr>
      </w:pPr>
      <w:r w:rsidRPr="00A70CBE">
        <w:rPr>
          <w:rStyle w:val="HTMLCode"/>
          <w:b/>
          <w:bCs/>
          <w:sz w:val="21"/>
          <w:szCs w:val="21"/>
          <w:bdr w:val="single" w:sz="2" w:space="0" w:color="D9D9E3" w:frame="1"/>
          <w:lang w:val="en-US"/>
        </w:rPr>
        <w:t>(CTE_name)</w:t>
      </w:r>
      <w:r w:rsidRPr="00A70CBE">
        <w:rPr>
          <w:rFonts w:ascii="Segoe UI" w:hAnsi="Segoe UI" w:cs="Segoe UI"/>
          <w:lang w:val="en-US"/>
        </w:rPr>
        <w:t>: This is the name of the CTE. It should be unique within the query and can be used to reference the CTE in the main query.</w:t>
      </w:r>
    </w:p>
    <w:p w14:paraId="134969AE" w14:textId="77777777" w:rsidR="00A70CBE" w:rsidRPr="00A70CBE" w:rsidRDefault="00A70CBE" w:rsidP="001271A6">
      <w:pPr>
        <w:pStyle w:val="NormalWeb"/>
        <w:numPr>
          <w:ilvl w:val="0"/>
          <w:numId w:val="2"/>
        </w:numPr>
        <w:shd w:val="clear" w:color="auto" w:fill="FFFFFF" w:themeFill="background1"/>
        <w:spacing w:before="0" w:beforeAutospacing="0" w:after="0" w:afterAutospacing="0"/>
        <w:rPr>
          <w:rFonts w:ascii="Segoe UI" w:hAnsi="Segoe UI" w:cs="Segoe UI"/>
          <w:lang w:val="en-US"/>
        </w:rPr>
      </w:pPr>
      <w:r w:rsidRPr="00A70CBE">
        <w:rPr>
          <w:rStyle w:val="HTMLCode"/>
          <w:b/>
          <w:bCs/>
          <w:sz w:val="21"/>
          <w:szCs w:val="21"/>
          <w:bdr w:val="single" w:sz="2" w:space="0" w:color="D9D9E3" w:frame="1"/>
          <w:lang w:val="en-US"/>
        </w:rPr>
        <w:t>SELECT</w:t>
      </w:r>
      <w:r w:rsidRPr="00A70CBE">
        <w:rPr>
          <w:rFonts w:ascii="Segoe UI" w:hAnsi="Segoe UI" w:cs="Segoe UI"/>
          <w:lang w:val="en-US"/>
        </w:rPr>
        <w:t>: This keyword is used to define the query that composes the CTE.</w:t>
      </w:r>
    </w:p>
    <w:p w14:paraId="0267FE93" w14:textId="77777777" w:rsidR="00A70CBE" w:rsidRPr="00A70CBE" w:rsidRDefault="00A70CBE" w:rsidP="001271A6">
      <w:pPr>
        <w:pStyle w:val="NormalWeb"/>
        <w:numPr>
          <w:ilvl w:val="0"/>
          <w:numId w:val="2"/>
        </w:numPr>
        <w:shd w:val="clear" w:color="auto" w:fill="FFFFFF" w:themeFill="background1"/>
        <w:spacing w:before="0" w:beforeAutospacing="0" w:after="0" w:afterAutospacing="0"/>
        <w:rPr>
          <w:rFonts w:ascii="Segoe UI" w:hAnsi="Segoe UI" w:cs="Segoe UI"/>
          <w:lang w:val="en-US"/>
        </w:rPr>
      </w:pPr>
      <w:r w:rsidRPr="00A70CBE">
        <w:rPr>
          <w:rStyle w:val="HTMLCode"/>
          <w:b/>
          <w:bCs/>
          <w:sz w:val="21"/>
          <w:szCs w:val="21"/>
          <w:bdr w:val="single" w:sz="2" w:space="0" w:color="D9D9E3" w:frame="1"/>
          <w:lang w:val="en-US"/>
        </w:rPr>
        <w:t>UNION</w:t>
      </w:r>
      <w:r w:rsidRPr="00A70CBE">
        <w:rPr>
          <w:rFonts w:ascii="Segoe UI" w:hAnsi="Segoe UI" w:cs="Segoe UI"/>
          <w:lang w:val="en-US"/>
        </w:rPr>
        <w:t xml:space="preserve">, </w:t>
      </w:r>
      <w:r w:rsidRPr="00A70CBE">
        <w:rPr>
          <w:rStyle w:val="HTMLCode"/>
          <w:b/>
          <w:bCs/>
          <w:sz w:val="21"/>
          <w:szCs w:val="21"/>
          <w:bdr w:val="single" w:sz="2" w:space="0" w:color="D9D9E3" w:frame="1"/>
          <w:lang w:val="en-US"/>
        </w:rPr>
        <w:t>UNION ALL</w:t>
      </w:r>
      <w:r w:rsidRPr="00A70CBE">
        <w:rPr>
          <w:rFonts w:ascii="Segoe UI" w:hAnsi="Segoe UI" w:cs="Segoe UI"/>
          <w:lang w:val="en-US"/>
        </w:rPr>
        <w:t xml:space="preserve">, </w:t>
      </w:r>
      <w:r w:rsidRPr="00A70CBE">
        <w:rPr>
          <w:rStyle w:val="HTMLCode"/>
          <w:b/>
          <w:bCs/>
          <w:sz w:val="21"/>
          <w:szCs w:val="21"/>
          <w:bdr w:val="single" w:sz="2" w:space="0" w:color="D9D9E3" w:frame="1"/>
          <w:lang w:val="en-US"/>
        </w:rPr>
        <w:t>INTERSECT</w:t>
      </w:r>
      <w:r w:rsidRPr="00A70CBE">
        <w:rPr>
          <w:rFonts w:ascii="Segoe UI" w:hAnsi="Segoe UI" w:cs="Segoe UI"/>
          <w:lang w:val="en-US"/>
        </w:rPr>
        <w:t xml:space="preserve"> and </w:t>
      </w:r>
      <w:r w:rsidRPr="00A70CBE">
        <w:rPr>
          <w:rStyle w:val="HTMLCode"/>
          <w:b/>
          <w:bCs/>
          <w:sz w:val="21"/>
          <w:szCs w:val="21"/>
          <w:bdr w:val="single" w:sz="2" w:space="0" w:color="D9D9E3" w:frame="1"/>
          <w:lang w:val="en-US"/>
        </w:rPr>
        <w:t>EXCEPT</w:t>
      </w:r>
      <w:r w:rsidRPr="00A70CBE">
        <w:rPr>
          <w:rFonts w:ascii="Segoe UI" w:hAnsi="Segoe UI" w:cs="Segoe UI"/>
          <w:lang w:val="en-US"/>
        </w:rPr>
        <w:t xml:space="preserve"> : These are used to combine the results from multiple CTEs and can be used to create advanced queries.</w:t>
      </w:r>
    </w:p>
    <w:p w14:paraId="2F46CEEC" w14:textId="2458890D" w:rsidR="00DA07FA" w:rsidRPr="007D5DC2" w:rsidRDefault="007D5DC2" w:rsidP="007D5DC2">
      <w:pPr>
        <w:pStyle w:val="Heading2"/>
        <w:rPr>
          <w:lang w:val="en-US" w:eastAsia="ru-RU"/>
        </w:rPr>
      </w:pPr>
      <w:bookmarkStart w:id="22" w:name="_Toc216693223"/>
      <w:r w:rsidRPr="007D5DC2">
        <w:rPr>
          <w:lang w:val="en-US" w:eastAsia="ru-RU"/>
        </w:rPr>
        <w:t>R</w:t>
      </w:r>
      <w:r w:rsidR="00DA07FA" w:rsidRPr="007D5DC2">
        <w:rPr>
          <w:lang w:val="en-US" w:eastAsia="ru-RU"/>
        </w:rPr>
        <w:t>ecursive CTE</w:t>
      </w:r>
      <w:bookmarkEnd w:id="22"/>
    </w:p>
    <w:p w14:paraId="4A7D08B4" w14:textId="77777777" w:rsidR="00DA07FA" w:rsidRPr="00DA07FA" w:rsidRDefault="00DA07FA" w:rsidP="001271A6">
      <w:pPr>
        <w:spacing w:after="300" w:line="240" w:lineRule="auto"/>
        <w:rPr>
          <w:rFonts w:ascii="Segoe UI" w:eastAsia="Times New Roman" w:hAnsi="Segoe UI" w:cs="Segoe UI"/>
          <w:sz w:val="21"/>
          <w:szCs w:val="21"/>
          <w:lang w:val="en-US" w:eastAsia="ru-RU"/>
        </w:rPr>
      </w:pPr>
      <w:r w:rsidRPr="00DA07FA">
        <w:rPr>
          <w:rFonts w:ascii="Segoe UI" w:eastAsia="Times New Roman" w:hAnsi="Segoe UI" w:cs="Segoe UI"/>
          <w:sz w:val="21"/>
          <w:szCs w:val="21"/>
          <w:lang w:val="en-US" w:eastAsia="ru-RU"/>
        </w:rPr>
        <w:t xml:space="preserve">In a recursive common table expression (CTE) in SQL, you can have one or more </w:t>
      </w:r>
      <w:r w:rsidRPr="00DA07FA">
        <w:rPr>
          <w:rFonts w:ascii="Courier New" w:eastAsia="Times New Roman" w:hAnsi="Courier New" w:cs="Courier New"/>
          <w:b/>
          <w:bCs/>
          <w:sz w:val="18"/>
          <w:szCs w:val="18"/>
          <w:bdr w:val="single" w:sz="2" w:space="0" w:color="D9D9E3" w:frame="1"/>
          <w:lang w:val="en-US" w:eastAsia="ru-RU"/>
        </w:rPr>
        <w:t>UNION</w:t>
      </w:r>
      <w:r w:rsidRPr="00DA07FA">
        <w:rPr>
          <w:rFonts w:ascii="Segoe UI" w:eastAsia="Times New Roman" w:hAnsi="Segoe UI" w:cs="Segoe UI"/>
          <w:sz w:val="21"/>
          <w:szCs w:val="21"/>
          <w:lang w:val="en-US" w:eastAsia="ru-RU"/>
        </w:rPr>
        <w:t xml:space="preserve"> and/or </w:t>
      </w:r>
      <w:r w:rsidRPr="00DA07FA">
        <w:rPr>
          <w:rFonts w:ascii="Courier New" w:eastAsia="Times New Roman" w:hAnsi="Courier New" w:cs="Courier New"/>
          <w:b/>
          <w:bCs/>
          <w:sz w:val="18"/>
          <w:szCs w:val="18"/>
          <w:bdr w:val="single" w:sz="2" w:space="0" w:color="D9D9E3" w:frame="1"/>
          <w:lang w:val="en-US" w:eastAsia="ru-RU"/>
        </w:rPr>
        <w:t>UNION ALL</w:t>
      </w:r>
      <w:r w:rsidRPr="00DA07FA">
        <w:rPr>
          <w:rFonts w:ascii="Segoe UI" w:eastAsia="Times New Roman" w:hAnsi="Segoe UI" w:cs="Segoe UI"/>
          <w:sz w:val="21"/>
          <w:szCs w:val="21"/>
          <w:lang w:val="en-US" w:eastAsia="ru-RU"/>
        </w:rPr>
        <w:t xml:space="preserve"> statements. However, the recursive query, which defines how to move from one level of the hierarchy to the next, should use only </w:t>
      </w:r>
      <w:r w:rsidRPr="00DA07FA">
        <w:rPr>
          <w:rFonts w:ascii="Courier New" w:eastAsia="Times New Roman" w:hAnsi="Courier New" w:cs="Courier New"/>
          <w:b/>
          <w:bCs/>
          <w:sz w:val="18"/>
          <w:szCs w:val="18"/>
          <w:bdr w:val="single" w:sz="2" w:space="0" w:color="D9D9E3" w:frame="1"/>
          <w:lang w:val="en-US" w:eastAsia="ru-RU"/>
        </w:rPr>
        <w:t>UNION ALL</w:t>
      </w:r>
      <w:r w:rsidRPr="00DA07FA">
        <w:rPr>
          <w:rFonts w:ascii="Segoe UI" w:eastAsia="Times New Roman" w:hAnsi="Segoe UI" w:cs="Segoe UI"/>
          <w:sz w:val="21"/>
          <w:szCs w:val="21"/>
          <w:lang w:val="en-US" w:eastAsia="ru-RU"/>
        </w:rPr>
        <w:t xml:space="preserve"> instead of </w:t>
      </w:r>
      <w:r w:rsidRPr="00DA07FA">
        <w:rPr>
          <w:rFonts w:ascii="Courier New" w:eastAsia="Times New Roman" w:hAnsi="Courier New" w:cs="Courier New"/>
          <w:b/>
          <w:bCs/>
          <w:sz w:val="18"/>
          <w:szCs w:val="18"/>
          <w:bdr w:val="single" w:sz="2" w:space="0" w:color="D9D9E3" w:frame="1"/>
          <w:lang w:val="en-US" w:eastAsia="ru-RU"/>
        </w:rPr>
        <w:t>UNION</w:t>
      </w:r>
      <w:r w:rsidRPr="00DA07FA">
        <w:rPr>
          <w:rFonts w:ascii="Segoe UI" w:eastAsia="Times New Roman" w:hAnsi="Segoe UI" w:cs="Segoe UI"/>
          <w:sz w:val="21"/>
          <w:szCs w:val="21"/>
          <w:lang w:val="en-US" w:eastAsia="ru-RU"/>
        </w:rPr>
        <w:t>.</w:t>
      </w:r>
    </w:p>
    <w:p w14:paraId="39C3BA7B" w14:textId="77777777" w:rsidR="00DA07FA" w:rsidRPr="00DA07FA" w:rsidRDefault="00DA07FA" w:rsidP="001271A6">
      <w:pPr>
        <w:spacing w:before="300" w:after="300" w:line="240" w:lineRule="auto"/>
        <w:rPr>
          <w:rFonts w:ascii="Segoe UI" w:eastAsia="Times New Roman" w:hAnsi="Segoe UI" w:cs="Segoe UI"/>
          <w:sz w:val="21"/>
          <w:szCs w:val="21"/>
          <w:lang w:val="en-US" w:eastAsia="ru-RU"/>
        </w:rPr>
      </w:pPr>
      <w:r w:rsidRPr="00DA07FA">
        <w:rPr>
          <w:rFonts w:ascii="Segoe UI" w:eastAsia="Times New Roman" w:hAnsi="Segoe UI" w:cs="Segoe UI"/>
          <w:sz w:val="21"/>
          <w:szCs w:val="21"/>
          <w:lang w:val="en-US" w:eastAsia="ru-RU"/>
        </w:rPr>
        <w:t xml:space="preserve">The reason for this is that a </w:t>
      </w:r>
      <w:r w:rsidRPr="00DA07FA">
        <w:rPr>
          <w:rFonts w:ascii="Courier New" w:eastAsia="Times New Roman" w:hAnsi="Courier New" w:cs="Courier New"/>
          <w:b/>
          <w:bCs/>
          <w:sz w:val="18"/>
          <w:szCs w:val="18"/>
          <w:bdr w:val="single" w:sz="2" w:space="0" w:color="D9D9E3" w:frame="1"/>
          <w:lang w:val="en-US" w:eastAsia="ru-RU"/>
        </w:rPr>
        <w:t>UNION</w:t>
      </w:r>
      <w:r w:rsidRPr="00DA07FA">
        <w:rPr>
          <w:rFonts w:ascii="Segoe UI" w:eastAsia="Times New Roman" w:hAnsi="Segoe UI" w:cs="Segoe UI"/>
          <w:sz w:val="21"/>
          <w:szCs w:val="21"/>
          <w:lang w:val="en-US" w:eastAsia="ru-RU"/>
        </w:rPr>
        <w:t xml:space="preserve"> statement removes duplicates from the result set, which can cause the recursion to stop prematurely. On the other hand, a </w:t>
      </w:r>
      <w:r w:rsidRPr="00DA07FA">
        <w:rPr>
          <w:rFonts w:ascii="Courier New" w:eastAsia="Times New Roman" w:hAnsi="Courier New" w:cs="Courier New"/>
          <w:b/>
          <w:bCs/>
          <w:sz w:val="18"/>
          <w:szCs w:val="18"/>
          <w:bdr w:val="single" w:sz="2" w:space="0" w:color="D9D9E3" w:frame="1"/>
          <w:lang w:val="en-US" w:eastAsia="ru-RU"/>
        </w:rPr>
        <w:t>UNION ALL</w:t>
      </w:r>
      <w:r w:rsidRPr="00DA07FA">
        <w:rPr>
          <w:rFonts w:ascii="Segoe UI" w:eastAsia="Times New Roman" w:hAnsi="Segoe UI" w:cs="Segoe UI"/>
          <w:sz w:val="21"/>
          <w:szCs w:val="21"/>
          <w:lang w:val="en-US" w:eastAsia="ru-RU"/>
        </w:rPr>
        <w:t xml:space="preserve"> statement includes all rows in the result set, regardless of whether they are duplicates. This is important when recursing through a hierarchy, as it ensures that all levels of the hierarchy are included in the final result set.</w:t>
      </w:r>
    </w:p>
    <w:p w14:paraId="2A7D3BCF" w14:textId="0E4AD05F" w:rsidR="00A70CBE" w:rsidRDefault="00DA07FA" w:rsidP="001271A6">
      <w:pPr>
        <w:spacing w:before="300" w:after="300" w:line="240" w:lineRule="auto"/>
        <w:rPr>
          <w:rFonts w:ascii="Segoe UI" w:eastAsia="Times New Roman" w:hAnsi="Segoe UI" w:cs="Segoe UI"/>
          <w:sz w:val="21"/>
          <w:szCs w:val="21"/>
          <w:lang w:val="en-US" w:eastAsia="ru-RU"/>
        </w:rPr>
      </w:pPr>
      <w:r w:rsidRPr="00DA07FA">
        <w:rPr>
          <w:rFonts w:ascii="Segoe UI" w:eastAsia="Times New Roman" w:hAnsi="Segoe UI" w:cs="Segoe UI"/>
          <w:sz w:val="21"/>
          <w:szCs w:val="21"/>
          <w:lang w:val="en-US" w:eastAsia="ru-RU"/>
        </w:rPr>
        <w:t xml:space="preserve">Here's an example of how you might use multiple </w:t>
      </w:r>
      <w:r w:rsidRPr="00DA07FA">
        <w:rPr>
          <w:rFonts w:ascii="Courier New" w:eastAsia="Times New Roman" w:hAnsi="Courier New" w:cs="Courier New"/>
          <w:b/>
          <w:bCs/>
          <w:sz w:val="18"/>
          <w:szCs w:val="18"/>
          <w:bdr w:val="single" w:sz="2" w:space="0" w:color="D9D9E3" w:frame="1"/>
          <w:lang w:val="en-US" w:eastAsia="ru-RU"/>
        </w:rPr>
        <w:t>UNION ALL</w:t>
      </w:r>
      <w:r w:rsidRPr="00DA07FA">
        <w:rPr>
          <w:rFonts w:ascii="Segoe UI" w:eastAsia="Times New Roman" w:hAnsi="Segoe UI" w:cs="Segoe UI"/>
          <w:sz w:val="21"/>
          <w:szCs w:val="21"/>
          <w:lang w:val="en-US" w:eastAsia="ru-RU"/>
        </w:rPr>
        <w:t xml:space="preserve"> statements in a recursive CTE:</w:t>
      </w:r>
    </w:p>
    <w:p w14:paraId="2F76D627"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484914"/>
        <w:rPr>
          <w:rFonts w:ascii="Consolas" w:hAnsi="Consolas" w:cs="Courier New"/>
          <w:sz w:val="17"/>
          <w:szCs w:val="17"/>
          <w:lang w:val="en-US"/>
        </w:rPr>
      </w:pPr>
      <w:r w:rsidRPr="001271A6">
        <w:rPr>
          <w:rFonts w:ascii="Consolas" w:hAnsi="Consolas" w:cs="Courier New"/>
          <w:sz w:val="17"/>
          <w:szCs w:val="17"/>
          <w:lang w:val="en-US"/>
        </w:rPr>
        <w:t xml:space="preserve"> 1. </w:t>
      </w:r>
      <w:r w:rsidRPr="001271A6">
        <w:rPr>
          <w:rFonts w:ascii="Consolas" w:hAnsi="Consolas" w:cs="Courier New"/>
          <w:color w:val="000000"/>
          <w:sz w:val="17"/>
          <w:szCs w:val="17"/>
          <w:lang w:val="en-US"/>
        </w:rPr>
        <w:t xml:space="preserve">WITH </w:t>
      </w:r>
      <w:r w:rsidRPr="001271A6">
        <w:rPr>
          <w:rFonts w:ascii="Consolas" w:hAnsi="Consolas" w:cs="Courier New"/>
          <w:color w:val="660066"/>
          <w:sz w:val="17"/>
          <w:szCs w:val="17"/>
          <w:lang w:val="en-US"/>
        </w:rPr>
        <w:t>EmployeeCTE</w:t>
      </w:r>
      <w:r w:rsidRPr="001271A6">
        <w:rPr>
          <w:rFonts w:ascii="Consolas" w:hAnsi="Consolas" w:cs="Courier New"/>
          <w:color w:val="000000"/>
          <w:sz w:val="17"/>
          <w:szCs w:val="17"/>
          <w:lang w:val="en-US"/>
        </w:rPr>
        <w:t xml:space="preserve"> </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id</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name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manager_id</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AS </w:t>
      </w:r>
    </w:p>
    <w:p w14:paraId="7D0260F1"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484914"/>
        <w:rPr>
          <w:rFonts w:ascii="Consolas" w:hAnsi="Consolas" w:cs="Courier New"/>
          <w:sz w:val="17"/>
          <w:szCs w:val="17"/>
          <w:lang w:val="en-US"/>
        </w:rPr>
      </w:pPr>
      <w:r w:rsidRPr="001271A6">
        <w:rPr>
          <w:rFonts w:ascii="Consolas" w:hAnsi="Consolas" w:cs="Courier New"/>
          <w:sz w:val="17"/>
          <w:szCs w:val="17"/>
          <w:lang w:val="en-US"/>
        </w:rPr>
        <w:t xml:space="preserve"> 2. </w:t>
      </w:r>
      <w:r w:rsidRPr="001271A6">
        <w:rPr>
          <w:rFonts w:ascii="Consolas" w:hAnsi="Consolas" w:cs="Courier New"/>
          <w:color w:val="666600"/>
          <w:sz w:val="17"/>
          <w:szCs w:val="17"/>
          <w:lang w:val="en-US"/>
        </w:rPr>
        <w:t>(</w:t>
      </w:r>
    </w:p>
    <w:p w14:paraId="5F4E0864"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484914"/>
        <w:rPr>
          <w:rFonts w:ascii="Consolas" w:hAnsi="Consolas" w:cs="Courier New"/>
          <w:sz w:val="17"/>
          <w:szCs w:val="17"/>
          <w:lang w:val="en-US"/>
        </w:rPr>
      </w:pPr>
      <w:r w:rsidRPr="001271A6">
        <w:rPr>
          <w:rFonts w:ascii="Consolas" w:hAnsi="Consolas" w:cs="Courier New"/>
          <w:sz w:val="17"/>
          <w:szCs w:val="17"/>
          <w:lang w:val="en-US"/>
        </w:rPr>
        <w:t xml:space="preserve"> 3. </w:t>
      </w:r>
      <w:r w:rsidRPr="001271A6">
        <w:rPr>
          <w:rFonts w:ascii="Consolas" w:hAnsi="Consolas" w:cs="Courier New"/>
          <w:color w:val="000000"/>
          <w:sz w:val="17"/>
          <w:szCs w:val="17"/>
          <w:lang w:val="en-US"/>
        </w:rPr>
        <w:t xml:space="preserve">    SELECT id</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name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manager_id</w:t>
      </w:r>
    </w:p>
    <w:p w14:paraId="4FA4D47F"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484914"/>
        <w:rPr>
          <w:rFonts w:ascii="Consolas" w:hAnsi="Consolas" w:cs="Courier New"/>
          <w:sz w:val="17"/>
          <w:szCs w:val="17"/>
          <w:lang w:val="en-US"/>
        </w:rPr>
      </w:pPr>
      <w:r w:rsidRPr="001271A6">
        <w:rPr>
          <w:rFonts w:ascii="Consolas" w:hAnsi="Consolas" w:cs="Courier New"/>
          <w:sz w:val="17"/>
          <w:szCs w:val="17"/>
          <w:lang w:val="en-US"/>
        </w:rPr>
        <w:t xml:space="preserve"> 4. </w:t>
      </w:r>
      <w:r w:rsidRPr="001271A6">
        <w:rPr>
          <w:rFonts w:ascii="Consolas" w:hAnsi="Consolas" w:cs="Courier New"/>
          <w:color w:val="000000"/>
          <w:sz w:val="17"/>
          <w:szCs w:val="17"/>
          <w:lang w:val="en-US"/>
        </w:rPr>
        <w:t xml:space="preserve">    FROM </w:t>
      </w:r>
      <w:r w:rsidRPr="001271A6">
        <w:rPr>
          <w:rFonts w:ascii="Consolas" w:hAnsi="Consolas" w:cs="Courier New"/>
          <w:color w:val="660066"/>
          <w:sz w:val="17"/>
          <w:szCs w:val="17"/>
          <w:lang w:val="en-US"/>
        </w:rPr>
        <w:t>Employee</w:t>
      </w:r>
    </w:p>
    <w:p w14:paraId="0178E2C2"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484914"/>
        <w:rPr>
          <w:rFonts w:ascii="Consolas" w:hAnsi="Consolas" w:cs="Courier New"/>
          <w:sz w:val="17"/>
          <w:szCs w:val="17"/>
          <w:lang w:val="en-US"/>
        </w:rPr>
      </w:pPr>
      <w:r w:rsidRPr="001271A6">
        <w:rPr>
          <w:rFonts w:ascii="Consolas" w:hAnsi="Consolas" w:cs="Courier New"/>
          <w:sz w:val="17"/>
          <w:szCs w:val="17"/>
          <w:lang w:val="en-US"/>
        </w:rPr>
        <w:t xml:space="preserve"> 5. </w:t>
      </w:r>
      <w:r w:rsidRPr="001271A6">
        <w:rPr>
          <w:rFonts w:ascii="Consolas" w:hAnsi="Consolas" w:cs="Courier New"/>
          <w:color w:val="000000"/>
          <w:sz w:val="17"/>
          <w:szCs w:val="17"/>
          <w:lang w:val="en-US"/>
        </w:rPr>
        <w:t xml:space="preserve">    WHERE manager_id IS NULL</w:t>
      </w:r>
    </w:p>
    <w:p w14:paraId="159FDF0E"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484914"/>
        <w:rPr>
          <w:rFonts w:ascii="Consolas" w:hAnsi="Consolas" w:cs="Courier New"/>
          <w:sz w:val="17"/>
          <w:szCs w:val="17"/>
          <w:lang w:val="en-US"/>
        </w:rPr>
      </w:pPr>
      <w:r w:rsidRPr="001271A6">
        <w:rPr>
          <w:rFonts w:ascii="Consolas" w:hAnsi="Consolas" w:cs="Courier New"/>
          <w:sz w:val="17"/>
          <w:szCs w:val="17"/>
          <w:lang w:val="en-US"/>
        </w:rPr>
        <w:t xml:space="preserve"> 6. </w:t>
      </w:r>
      <w:r w:rsidRPr="001271A6">
        <w:rPr>
          <w:rFonts w:ascii="Consolas" w:hAnsi="Consolas" w:cs="Courier New"/>
          <w:color w:val="000000"/>
          <w:sz w:val="17"/>
          <w:szCs w:val="17"/>
          <w:lang w:val="en-US"/>
        </w:rPr>
        <w:t xml:space="preserve">    UNION ALL</w:t>
      </w:r>
    </w:p>
    <w:p w14:paraId="313CE6DE"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484914"/>
        <w:rPr>
          <w:rFonts w:ascii="Consolas" w:hAnsi="Consolas" w:cs="Courier New"/>
          <w:sz w:val="17"/>
          <w:szCs w:val="17"/>
          <w:lang w:val="en-US"/>
        </w:rPr>
      </w:pPr>
      <w:r w:rsidRPr="001271A6">
        <w:rPr>
          <w:rFonts w:ascii="Consolas" w:hAnsi="Consolas" w:cs="Courier New"/>
          <w:sz w:val="17"/>
          <w:szCs w:val="17"/>
          <w:lang w:val="en-US"/>
        </w:rPr>
        <w:t xml:space="preserve"> 7. </w:t>
      </w:r>
      <w:r w:rsidRPr="001271A6">
        <w:rPr>
          <w:rFonts w:ascii="Consolas" w:hAnsi="Consolas" w:cs="Courier New"/>
          <w:color w:val="000000"/>
          <w:sz w:val="17"/>
          <w:szCs w:val="17"/>
          <w:lang w:val="en-US"/>
        </w:rPr>
        <w:t xml:space="preserve">    SELECT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id</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name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manager_id</w:t>
      </w:r>
    </w:p>
    <w:p w14:paraId="08719C45"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484914"/>
        <w:rPr>
          <w:rFonts w:ascii="Consolas" w:hAnsi="Consolas" w:cs="Courier New"/>
          <w:sz w:val="17"/>
          <w:szCs w:val="17"/>
          <w:lang w:val="en-US"/>
        </w:rPr>
      </w:pPr>
      <w:r w:rsidRPr="001271A6">
        <w:rPr>
          <w:rFonts w:ascii="Consolas" w:hAnsi="Consolas" w:cs="Courier New"/>
          <w:sz w:val="17"/>
          <w:szCs w:val="17"/>
          <w:lang w:val="en-US"/>
        </w:rPr>
        <w:t xml:space="preserve"> 8. </w:t>
      </w:r>
      <w:r w:rsidRPr="001271A6">
        <w:rPr>
          <w:rFonts w:ascii="Consolas" w:hAnsi="Consolas" w:cs="Courier New"/>
          <w:color w:val="000000"/>
          <w:sz w:val="17"/>
          <w:szCs w:val="17"/>
          <w:lang w:val="en-US"/>
        </w:rPr>
        <w:t xml:space="preserve">    FROM </w:t>
      </w:r>
      <w:r w:rsidRPr="001271A6">
        <w:rPr>
          <w:rFonts w:ascii="Consolas" w:hAnsi="Consolas" w:cs="Courier New"/>
          <w:color w:val="660066"/>
          <w:sz w:val="17"/>
          <w:szCs w:val="17"/>
          <w:lang w:val="en-US"/>
        </w:rPr>
        <w:t>Employee</w:t>
      </w:r>
      <w:r w:rsidRPr="001271A6">
        <w:rPr>
          <w:rFonts w:ascii="Consolas" w:hAnsi="Consolas" w:cs="Courier New"/>
          <w:color w:val="000000"/>
          <w:sz w:val="17"/>
          <w:szCs w:val="17"/>
          <w:lang w:val="en-US"/>
        </w:rPr>
        <w:t xml:space="preserve"> e</w:t>
      </w:r>
    </w:p>
    <w:p w14:paraId="0984B516"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484914"/>
        <w:rPr>
          <w:rFonts w:ascii="Consolas" w:hAnsi="Consolas" w:cs="Courier New"/>
          <w:sz w:val="17"/>
          <w:szCs w:val="17"/>
          <w:lang w:val="en-US"/>
        </w:rPr>
      </w:pPr>
      <w:r w:rsidRPr="001271A6">
        <w:rPr>
          <w:rFonts w:ascii="Consolas" w:hAnsi="Consolas" w:cs="Courier New"/>
          <w:sz w:val="17"/>
          <w:szCs w:val="17"/>
          <w:lang w:val="en-US"/>
        </w:rPr>
        <w:t xml:space="preserve"> 9. </w:t>
      </w:r>
      <w:r w:rsidRPr="001271A6">
        <w:rPr>
          <w:rFonts w:ascii="Consolas" w:hAnsi="Consolas" w:cs="Courier New"/>
          <w:color w:val="000000"/>
          <w:sz w:val="17"/>
          <w:szCs w:val="17"/>
          <w:lang w:val="en-US"/>
        </w:rPr>
        <w:t xml:space="preserve">    JOIN </w:t>
      </w:r>
      <w:r w:rsidRPr="001271A6">
        <w:rPr>
          <w:rFonts w:ascii="Consolas" w:hAnsi="Consolas" w:cs="Courier New"/>
          <w:color w:val="660066"/>
          <w:sz w:val="17"/>
          <w:szCs w:val="17"/>
          <w:lang w:val="en-US"/>
        </w:rPr>
        <w:t>EmployeeCTE</w:t>
      </w:r>
      <w:r w:rsidRPr="001271A6">
        <w:rPr>
          <w:rFonts w:ascii="Consolas" w:hAnsi="Consolas" w:cs="Courier New"/>
          <w:color w:val="000000"/>
          <w:sz w:val="17"/>
          <w:szCs w:val="17"/>
          <w:lang w:val="en-US"/>
        </w:rPr>
        <w:t xml:space="preserve"> ec ON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manager_id </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ec</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id</w:t>
      </w:r>
    </w:p>
    <w:p w14:paraId="4323B6B1"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484914"/>
        <w:rPr>
          <w:rFonts w:ascii="Consolas" w:hAnsi="Consolas" w:cs="Courier New"/>
          <w:sz w:val="17"/>
          <w:szCs w:val="17"/>
          <w:lang w:val="en-US"/>
        </w:rPr>
      </w:pPr>
      <w:r w:rsidRPr="001271A6">
        <w:rPr>
          <w:rFonts w:ascii="Consolas" w:hAnsi="Consolas" w:cs="Courier New"/>
          <w:sz w:val="17"/>
          <w:szCs w:val="17"/>
          <w:lang w:val="en-US"/>
        </w:rPr>
        <w:t xml:space="preserve">10. </w:t>
      </w:r>
      <w:r w:rsidRPr="001271A6">
        <w:rPr>
          <w:rFonts w:ascii="Consolas" w:hAnsi="Consolas" w:cs="Courier New"/>
          <w:color w:val="000000"/>
          <w:sz w:val="17"/>
          <w:szCs w:val="17"/>
          <w:lang w:val="en-US"/>
        </w:rPr>
        <w:t xml:space="preserve">    UNION ALL</w:t>
      </w:r>
    </w:p>
    <w:p w14:paraId="4C246E24"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484914"/>
        <w:rPr>
          <w:rFonts w:ascii="Consolas" w:hAnsi="Consolas" w:cs="Courier New"/>
          <w:sz w:val="17"/>
          <w:szCs w:val="17"/>
          <w:lang w:val="en-US"/>
        </w:rPr>
      </w:pPr>
      <w:r w:rsidRPr="001271A6">
        <w:rPr>
          <w:rFonts w:ascii="Consolas" w:hAnsi="Consolas" w:cs="Courier New"/>
          <w:sz w:val="17"/>
          <w:szCs w:val="17"/>
          <w:lang w:val="en-US"/>
        </w:rPr>
        <w:t xml:space="preserve">11. </w:t>
      </w:r>
      <w:r w:rsidRPr="001271A6">
        <w:rPr>
          <w:rFonts w:ascii="Consolas" w:hAnsi="Consolas" w:cs="Courier New"/>
          <w:color w:val="000000"/>
          <w:sz w:val="17"/>
          <w:szCs w:val="17"/>
          <w:lang w:val="en-US"/>
        </w:rPr>
        <w:t xml:space="preserve">    SELECT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id</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name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manager_id</w:t>
      </w:r>
    </w:p>
    <w:p w14:paraId="2CA24853"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484914"/>
        <w:rPr>
          <w:rFonts w:ascii="Consolas" w:hAnsi="Consolas" w:cs="Courier New"/>
          <w:sz w:val="17"/>
          <w:szCs w:val="17"/>
          <w:lang w:val="en-US"/>
        </w:rPr>
      </w:pPr>
      <w:r w:rsidRPr="001271A6">
        <w:rPr>
          <w:rFonts w:ascii="Consolas" w:hAnsi="Consolas" w:cs="Courier New"/>
          <w:sz w:val="17"/>
          <w:szCs w:val="17"/>
          <w:lang w:val="en-US"/>
        </w:rPr>
        <w:t xml:space="preserve">12. </w:t>
      </w:r>
      <w:r w:rsidRPr="001271A6">
        <w:rPr>
          <w:rFonts w:ascii="Consolas" w:hAnsi="Consolas" w:cs="Courier New"/>
          <w:color w:val="000000"/>
          <w:sz w:val="17"/>
          <w:szCs w:val="17"/>
          <w:lang w:val="en-US"/>
        </w:rPr>
        <w:t xml:space="preserve">    FROM </w:t>
      </w:r>
      <w:r w:rsidRPr="001271A6">
        <w:rPr>
          <w:rFonts w:ascii="Consolas" w:hAnsi="Consolas" w:cs="Courier New"/>
          <w:color w:val="660066"/>
          <w:sz w:val="17"/>
          <w:szCs w:val="17"/>
          <w:lang w:val="en-US"/>
        </w:rPr>
        <w:t>Employee</w:t>
      </w:r>
      <w:r w:rsidRPr="001271A6">
        <w:rPr>
          <w:rFonts w:ascii="Consolas" w:hAnsi="Consolas" w:cs="Courier New"/>
          <w:color w:val="000000"/>
          <w:sz w:val="17"/>
          <w:szCs w:val="17"/>
          <w:lang w:val="en-US"/>
        </w:rPr>
        <w:t xml:space="preserve"> e</w:t>
      </w:r>
    </w:p>
    <w:p w14:paraId="68BD6B8C"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484914"/>
        <w:rPr>
          <w:rFonts w:ascii="Consolas" w:hAnsi="Consolas" w:cs="Courier New"/>
          <w:sz w:val="17"/>
          <w:szCs w:val="17"/>
          <w:lang w:val="en-US"/>
        </w:rPr>
      </w:pPr>
      <w:r w:rsidRPr="001271A6">
        <w:rPr>
          <w:rFonts w:ascii="Consolas" w:hAnsi="Consolas" w:cs="Courier New"/>
          <w:sz w:val="17"/>
          <w:szCs w:val="17"/>
          <w:lang w:val="en-US"/>
        </w:rPr>
        <w:t xml:space="preserve">13. </w:t>
      </w:r>
      <w:r w:rsidRPr="001271A6">
        <w:rPr>
          <w:rFonts w:ascii="Consolas" w:hAnsi="Consolas" w:cs="Courier New"/>
          <w:color w:val="000000"/>
          <w:sz w:val="17"/>
          <w:szCs w:val="17"/>
          <w:lang w:val="en-US"/>
        </w:rPr>
        <w:t xml:space="preserve">    JOIN </w:t>
      </w:r>
      <w:r w:rsidRPr="001271A6">
        <w:rPr>
          <w:rFonts w:ascii="Consolas" w:hAnsi="Consolas" w:cs="Courier New"/>
          <w:color w:val="660066"/>
          <w:sz w:val="17"/>
          <w:szCs w:val="17"/>
          <w:lang w:val="en-US"/>
        </w:rPr>
        <w:t>EmployeeCTE</w:t>
      </w:r>
      <w:r w:rsidRPr="001271A6">
        <w:rPr>
          <w:rFonts w:ascii="Consolas" w:hAnsi="Consolas" w:cs="Courier New"/>
          <w:color w:val="000000"/>
          <w:sz w:val="17"/>
          <w:szCs w:val="17"/>
          <w:lang w:val="en-US"/>
        </w:rPr>
        <w:t xml:space="preserve"> ec ON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manager_id </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ec</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id</w:t>
      </w:r>
    </w:p>
    <w:p w14:paraId="45D3BA11"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484914"/>
        <w:rPr>
          <w:rFonts w:ascii="Consolas" w:hAnsi="Consolas" w:cs="Courier New"/>
          <w:sz w:val="17"/>
          <w:szCs w:val="17"/>
          <w:lang w:val="en-US"/>
        </w:rPr>
      </w:pPr>
      <w:r w:rsidRPr="001271A6">
        <w:rPr>
          <w:rFonts w:ascii="Consolas" w:hAnsi="Consolas" w:cs="Courier New"/>
          <w:sz w:val="17"/>
          <w:szCs w:val="17"/>
          <w:lang w:val="en-US"/>
        </w:rPr>
        <w:t xml:space="preserve">14. </w:t>
      </w:r>
      <w:r w:rsidRPr="001271A6">
        <w:rPr>
          <w:rFonts w:ascii="Consolas" w:hAnsi="Consolas" w:cs="Courier New"/>
          <w:color w:val="000000"/>
          <w:sz w:val="17"/>
          <w:szCs w:val="17"/>
          <w:lang w:val="en-US"/>
        </w:rPr>
        <w:t xml:space="preserve">    WHERE e</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status </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w:t>
      </w:r>
      <w:r w:rsidRPr="001271A6">
        <w:rPr>
          <w:rFonts w:ascii="Consolas" w:hAnsi="Consolas" w:cs="Courier New"/>
          <w:color w:val="008800"/>
          <w:sz w:val="17"/>
          <w:szCs w:val="17"/>
          <w:lang w:val="en-US"/>
        </w:rPr>
        <w:t>'active'</w:t>
      </w:r>
    </w:p>
    <w:p w14:paraId="669600B4"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484914"/>
        <w:rPr>
          <w:rFonts w:ascii="Consolas" w:hAnsi="Consolas" w:cs="Courier New"/>
          <w:sz w:val="17"/>
          <w:szCs w:val="17"/>
          <w:lang w:val="en-US"/>
        </w:rPr>
      </w:pPr>
      <w:r w:rsidRPr="001271A6">
        <w:rPr>
          <w:rFonts w:ascii="Consolas" w:hAnsi="Consolas" w:cs="Courier New"/>
          <w:sz w:val="17"/>
          <w:szCs w:val="17"/>
          <w:lang w:val="en-US"/>
        </w:rPr>
        <w:t xml:space="preserve">15. </w:t>
      </w:r>
      <w:r w:rsidRPr="001271A6">
        <w:rPr>
          <w:rFonts w:ascii="Consolas" w:hAnsi="Consolas" w:cs="Courier New"/>
          <w:color w:val="666600"/>
          <w:sz w:val="17"/>
          <w:szCs w:val="17"/>
          <w:lang w:val="en-US"/>
        </w:rPr>
        <w:t>)</w:t>
      </w:r>
    </w:p>
    <w:p w14:paraId="30933755" w14:textId="65571331" w:rsidR="001271A6" w:rsidRPr="005D3395"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5484914"/>
        <w:rPr>
          <w:rFonts w:ascii="Consolas" w:hAnsi="Consolas" w:cs="Courier New"/>
          <w:sz w:val="17"/>
          <w:szCs w:val="17"/>
        </w:rPr>
      </w:pPr>
      <w:r w:rsidRPr="001271A6">
        <w:rPr>
          <w:rFonts w:ascii="Consolas" w:hAnsi="Consolas" w:cs="Courier New"/>
          <w:sz w:val="17"/>
          <w:szCs w:val="17"/>
          <w:lang w:val="en-US"/>
        </w:rPr>
        <w:t xml:space="preserve">16. </w:t>
      </w:r>
      <w:r w:rsidRPr="001271A6">
        <w:rPr>
          <w:rFonts w:ascii="Consolas" w:hAnsi="Consolas" w:cs="Courier New"/>
          <w:color w:val="000000"/>
          <w:sz w:val="17"/>
          <w:szCs w:val="17"/>
          <w:lang w:val="en-US"/>
        </w:rPr>
        <w:t xml:space="preserve">SELECT </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FROM </w:t>
      </w:r>
      <w:r w:rsidRPr="001271A6">
        <w:rPr>
          <w:rFonts w:ascii="Consolas" w:hAnsi="Consolas" w:cs="Courier New"/>
          <w:color w:val="660066"/>
          <w:sz w:val="17"/>
          <w:szCs w:val="17"/>
          <w:lang w:val="en-US"/>
        </w:rPr>
        <w:t>EmployeeCTE</w:t>
      </w:r>
      <w:r w:rsidRPr="001271A6">
        <w:rPr>
          <w:rFonts w:ascii="Consolas" w:hAnsi="Consolas" w:cs="Courier New"/>
          <w:color w:val="666600"/>
          <w:sz w:val="17"/>
          <w:szCs w:val="17"/>
          <w:lang w:val="en-US"/>
        </w:rPr>
        <w:t>;</w:t>
      </w:r>
    </w:p>
    <w:p w14:paraId="11A20F8D" w14:textId="113B44C8" w:rsidR="00DA07FA" w:rsidRDefault="00DA07FA" w:rsidP="001271A6">
      <w:pPr>
        <w:spacing w:after="0" w:line="240" w:lineRule="auto"/>
        <w:rPr>
          <w:rFonts w:ascii="Segoe UI" w:eastAsia="Times New Roman" w:hAnsi="Segoe UI" w:cs="Segoe UI"/>
          <w:sz w:val="21"/>
          <w:szCs w:val="21"/>
          <w:lang w:val="en-US" w:eastAsia="ru-RU"/>
        </w:rPr>
      </w:pPr>
    </w:p>
    <w:p w14:paraId="321754AD" w14:textId="77777777" w:rsidR="00DA07FA" w:rsidRPr="00DA07FA" w:rsidRDefault="00DA07FA" w:rsidP="001271A6">
      <w:pPr>
        <w:spacing w:after="0" w:line="240" w:lineRule="auto"/>
        <w:rPr>
          <w:rFonts w:ascii="Segoe UI" w:eastAsia="Times New Roman" w:hAnsi="Segoe UI" w:cs="Segoe UI"/>
          <w:sz w:val="21"/>
          <w:szCs w:val="21"/>
          <w:lang w:val="en-US" w:eastAsia="ru-RU"/>
        </w:rPr>
      </w:pPr>
      <w:r w:rsidRPr="00DA07FA">
        <w:rPr>
          <w:rFonts w:ascii="Segoe UI" w:eastAsia="Times New Roman" w:hAnsi="Segoe UI" w:cs="Segoe UI"/>
          <w:sz w:val="21"/>
          <w:szCs w:val="21"/>
          <w:lang w:val="en-US" w:eastAsia="ru-RU"/>
        </w:rPr>
        <w:t>In this example, the CTE named "EmployeeCTE" is defined as the result of a recursive query that starts by selecting the id, name, and manager_id of the employees who have no manager (manager_id is null) and then it's joined with itself to get all the employee and their manager and so on under the manager_id and also it's joined with itself again to get all the employees whose status is active.</w:t>
      </w:r>
    </w:p>
    <w:p w14:paraId="44182CDE" w14:textId="77777777" w:rsidR="00DA07FA" w:rsidRPr="00DA07FA" w:rsidRDefault="00DA07FA" w:rsidP="001271A6">
      <w:pPr>
        <w:spacing w:after="0" w:line="240" w:lineRule="auto"/>
        <w:rPr>
          <w:rFonts w:ascii="Segoe UI" w:eastAsia="Times New Roman" w:hAnsi="Segoe UI" w:cs="Segoe UI"/>
          <w:sz w:val="21"/>
          <w:szCs w:val="21"/>
          <w:lang w:val="en-US" w:eastAsia="ru-RU"/>
        </w:rPr>
      </w:pPr>
    </w:p>
    <w:p w14:paraId="0E5D0A7F" w14:textId="1840E8B1" w:rsidR="00D7213C" w:rsidRDefault="00DA07FA" w:rsidP="001271A6">
      <w:pPr>
        <w:spacing w:after="0" w:line="240" w:lineRule="auto"/>
        <w:rPr>
          <w:rFonts w:ascii="Segoe UI" w:eastAsia="Times New Roman" w:hAnsi="Segoe UI" w:cs="Segoe UI"/>
          <w:sz w:val="21"/>
          <w:szCs w:val="21"/>
          <w:lang w:val="en-US" w:eastAsia="ru-RU"/>
        </w:rPr>
      </w:pPr>
      <w:r w:rsidRPr="00DA07FA">
        <w:rPr>
          <w:rFonts w:ascii="Segoe UI" w:eastAsia="Times New Roman" w:hAnsi="Segoe UI" w:cs="Segoe UI"/>
          <w:sz w:val="21"/>
          <w:szCs w:val="21"/>
          <w:lang w:val="en-US" w:eastAsia="ru-RU"/>
        </w:rPr>
        <w:t xml:space="preserve">It's important to note that using multiple </w:t>
      </w:r>
      <w:r w:rsidRPr="00DA07FA">
        <w:rPr>
          <w:rFonts w:ascii="Segoe UI" w:eastAsia="Times New Roman" w:hAnsi="Segoe UI" w:cs="Segoe UI"/>
          <w:b/>
          <w:bCs/>
          <w:sz w:val="21"/>
          <w:szCs w:val="21"/>
          <w:lang w:val="en-US" w:eastAsia="ru-RU"/>
        </w:rPr>
        <w:t>UNION ALL</w:t>
      </w:r>
      <w:r w:rsidRPr="00DA07FA">
        <w:rPr>
          <w:rFonts w:ascii="Segoe UI" w:eastAsia="Times New Roman" w:hAnsi="Segoe UI" w:cs="Segoe UI"/>
          <w:sz w:val="21"/>
          <w:szCs w:val="21"/>
          <w:lang w:val="en-US" w:eastAsia="ru-RU"/>
        </w:rPr>
        <w:t xml:space="preserve"> statements in a recursive CTE can make the query more complex and harder to understand, so you should use them carefully and only when necessary.</w:t>
      </w:r>
    </w:p>
    <w:p w14:paraId="5FCFC50A" w14:textId="77777777" w:rsidR="00117986" w:rsidRDefault="00117986" w:rsidP="001271A6">
      <w:pPr>
        <w:spacing w:after="0" w:line="240" w:lineRule="auto"/>
        <w:rPr>
          <w:rFonts w:ascii="Segoe UI" w:eastAsia="Times New Roman" w:hAnsi="Segoe UI" w:cs="Segoe UI"/>
          <w:sz w:val="21"/>
          <w:szCs w:val="21"/>
          <w:lang w:val="en-US" w:eastAsia="ru-RU"/>
        </w:rPr>
      </w:pPr>
    </w:p>
    <w:p w14:paraId="099149B6" w14:textId="77777777" w:rsidR="002815A5" w:rsidRDefault="00117986" w:rsidP="00044780">
      <w:pPr>
        <w:pStyle w:val="Heading1"/>
      </w:pPr>
      <w:r>
        <w:rPr>
          <w:lang w:val="en-US"/>
        </w:rPr>
        <w:t>CTE vs Temp table</w:t>
      </w:r>
      <w:r w:rsidR="00044780" w:rsidRPr="00044780">
        <w:rPr>
          <w:lang w:val="en-US"/>
        </w:rPr>
        <w:t xml:space="preserve"> </w:t>
      </w:r>
      <w:r w:rsidR="00044780">
        <w:rPr>
          <w:lang w:val="en-US"/>
        </w:rPr>
        <w:t>vs Table variable</w:t>
      </w:r>
      <w:r w:rsidR="002815A5">
        <w:rPr>
          <w:lang w:val="en-US"/>
        </w:rPr>
        <w:t xml:space="preserve"> </w:t>
      </w:r>
    </w:p>
    <w:p w14:paraId="2F483A24" w14:textId="4AB24C0D" w:rsidR="00117986" w:rsidRPr="00E0453B" w:rsidRDefault="002815A5" w:rsidP="002815A5">
      <w:pPr>
        <w:pStyle w:val="Heading2"/>
        <w:rPr>
          <w:rFonts w:eastAsia="Times New Roman"/>
          <w:lang w:val="en-US"/>
        </w:rPr>
      </w:pPr>
      <w:r>
        <w:rPr>
          <w:lang w:val="en-US"/>
        </w:rPr>
        <w:t>Performance</w:t>
      </w:r>
    </w:p>
    <w:p w14:paraId="0D93C8D5" w14:textId="1F4BC95A" w:rsidR="00E0453B" w:rsidRPr="0024303D" w:rsidRDefault="00E0453B" w:rsidP="00D7213C">
      <w:pPr>
        <w:rPr>
          <w:lang w:val="en-US"/>
        </w:rPr>
      </w:pPr>
      <w:hyperlink r:id="rId13" w:history="1">
        <w:r w:rsidRPr="00E0453B">
          <w:rPr>
            <w:rStyle w:val="Hyperlink"/>
            <w:lang w:val="en-US"/>
          </w:rPr>
          <w:t>SQL Server CTE vs Temp Table - SQL Server Guides</w:t>
        </w:r>
      </w:hyperlink>
    </w:p>
    <w:p w14:paraId="1CC32D2D" w14:textId="5A731FB2" w:rsidR="00D7213C" w:rsidRPr="00E0453B" w:rsidRDefault="00044780" w:rsidP="00D7213C">
      <w:pPr>
        <w:rPr>
          <w:lang w:val="en-US"/>
        </w:rPr>
      </w:pPr>
      <w:hyperlink r:id="rId14" w:history="1">
        <w:r w:rsidRPr="00044780">
          <w:rPr>
            <w:rStyle w:val="Hyperlink"/>
            <w:lang w:val="en-US"/>
          </w:rPr>
          <w:t>SQL Server CTE vs Temp Table vs Table Variable Performance Test</w:t>
        </w:r>
      </w:hyperlink>
    </w:p>
    <w:tbl>
      <w:tblPr>
        <w:tblW w:w="9773"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35"/>
        <w:gridCol w:w="1985"/>
        <w:gridCol w:w="2835"/>
        <w:gridCol w:w="3118"/>
      </w:tblGrid>
      <w:tr w:rsidR="009A48CD" w:rsidRPr="009A48CD" w14:paraId="6EBB8B41" w14:textId="77777777" w:rsidTr="009A48CD">
        <w:trPr>
          <w:tblHeader/>
        </w:trPr>
        <w:tc>
          <w:tcPr>
            <w:tcW w:w="183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595CC6B" w14:textId="77777777" w:rsidR="009A48CD" w:rsidRPr="009A48CD" w:rsidRDefault="009A48CD" w:rsidP="009A48CD">
            <w:pPr>
              <w:spacing w:after="120" w:line="240" w:lineRule="auto"/>
              <w:jc w:val="center"/>
              <w:rPr>
                <w:rFonts w:ascii="Arial" w:hAnsi="Arial" w:cs="Arial"/>
                <w:b/>
                <w:bCs/>
                <w:sz w:val="24"/>
                <w:szCs w:val="24"/>
                <w:lang w:val="en-150"/>
              </w:rPr>
            </w:pPr>
            <w:r w:rsidRPr="009A48CD">
              <w:rPr>
                <w:rFonts w:ascii="Arial" w:hAnsi="Arial" w:cs="Arial"/>
                <w:b/>
                <w:bCs/>
                <w:sz w:val="24"/>
                <w:szCs w:val="24"/>
                <w:lang w:val="en-150"/>
              </w:rPr>
              <w:lastRenderedPageBreak/>
              <w:t>Resource Metric</w:t>
            </w:r>
          </w:p>
        </w:tc>
        <w:tc>
          <w:tcPr>
            <w:tcW w:w="198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ED006E1" w14:textId="77777777" w:rsidR="009A48CD" w:rsidRPr="009A48CD" w:rsidRDefault="009A48CD" w:rsidP="009A48CD">
            <w:pPr>
              <w:spacing w:after="120" w:line="240" w:lineRule="auto"/>
              <w:jc w:val="center"/>
              <w:rPr>
                <w:rFonts w:ascii="Arial" w:hAnsi="Arial" w:cs="Arial"/>
                <w:b/>
                <w:bCs/>
                <w:sz w:val="24"/>
                <w:szCs w:val="24"/>
                <w:lang w:val="en-150"/>
              </w:rPr>
            </w:pPr>
            <w:r w:rsidRPr="009A48CD">
              <w:rPr>
                <w:rFonts w:ascii="Arial" w:hAnsi="Arial" w:cs="Arial"/>
                <w:b/>
                <w:bCs/>
                <w:sz w:val="24"/>
                <w:szCs w:val="24"/>
                <w:lang w:val="en-150"/>
              </w:rPr>
              <w:t>CTE Performance</w:t>
            </w:r>
          </w:p>
        </w:tc>
        <w:tc>
          <w:tcPr>
            <w:tcW w:w="283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DA4AFB1" w14:textId="77777777" w:rsidR="009A48CD" w:rsidRPr="009A48CD" w:rsidRDefault="009A48CD" w:rsidP="009A48CD">
            <w:pPr>
              <w:spacing w:after="120" w:line="240" w:lineRule="auto"/>
              <w:jc w:val="center"/>
              <w:rPr>
                <w:rFonts w:ascii="Arial" w:hAnsi="Arial" w:cs="Arial"/>
                <w:b/>
                <w:bCs/>
                <w:sz w:val="24"/>
                <w:szCs w:val="24"/>
                <w:lang w:val="en-150"/>
              </w:rPr>
            </w:pPr>
            <w:r w:rsidRPr="009A48CD">
              <w:rPr>
                <w:rFonts w:ascii="Arial" w:hAnsi="Arial" w:cs="Arial"/>
                <w:b/>
                <w:bCs/>
                <w:sz w:val="24"/>
                <w:szCs w:val="24"/>
                <w:lang w:val="en-150"/>
              </w:rPr>
              <w:t>Temp Table Performance</w:t>
            </w:r>
          </w:p>
        </w:tc>
        <w:tc>
          <w:tcPr>
            <w:tcW w:w="311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1F4FDDB" w14:textId="77777777" w:rsidR="009A48CD" w:rsidRPr="009A48CD" w:rsidRDefault="009A48CD" w:rsidP="009A48CD">
            <w:pPr>
              <w:spacing w:after="120" w:line="240" w:lineRule="auto"/>
              <w:jc w:val="center"/>
              <w:rPr>
                <w:rFonts w:ascii="Arial" w:hAnsi="Arial" w:cs="Arial"/>
                <w:b/>
                <w:bCs/>
                <w:sz w:val="24"/>
                <w:szCs w:val="24"/>
                <w:lang w:val="en-150"/>
              </w:rPr>
            </w:pPr>
            <w:r w:rsidRPr="009A48CD">
              <w:rPr>
                <w:rFonts w:ascii="Arial" w:hAnsi="Arial" w:cs="Arial"/>
                <w:b/>
                <w:bCs/>
                <w:sz w:val="24"/>
                <w:szCs w:val="24"/>
                <w:lang w:val="en-150"/>
              </w:rPr>
              <w:t>American Business Impact</w:t>
            </w:r>
          </w:p>
        </w:tc>
      </w:tr>
      <w:tr w:rsidR="009A48CD" w:rsidRPr="009A48CD" w14:paraId="649D1C97" w14:textId="77777777" w:rsidTr="009A48CD">
        <w:tc>
          <w:tcPr>
            <w:tcW w:w="183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BDA2E81" w14:textId="77777777" w:rsidR="009A48CD" w:rsidRPr="009A48CD" w:rsidRDefault="009A48CD" w:rsidP="009A48CD">
            <w:pPr>
              <w:spacing w:after="120" w:line="240" w:lineRule="auto"/>
              <w:jc w:val="center"/>
              <w:rPr>
                <w:rFonts w:ascii="Arial" w:hAnsi="Arial" w:cs="Arial"/>
                <w:sz w:val="24"/>
                <w:szCs w:val="24"/>
                <w:lang w:val="en-150"/>
              </w:rPr>
            </w:pPr>
            <w:r w:rsidRPr="009A48CD">
              <w:rPr>
                <w:rFonts w:ascii="Arial" w:hAnsi="Arial" w:cs="Arial"/>
                <w:b/>
                <w:bCs/>
                <w:sz w:val="24"/>
                <w:szCs w:val="24"/>
                <w:lang w:val="en-150"/>
              </w:rPr>
              <w:t>Memory Usage</w:t>
            </w:r>
          </w:p>
        </w:tc>
        <w:tc>
          <w:tcPr>
            <w:tcW w:w="198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C36E84C" w14:textId="77777777" w:rsidR="009A48CD" w:rsidRPr="009A48CD" w:rsidRDefault="009A48CD" w:rsidP="009A48CD">
            <w:pPr>
              <w:spacing w:after="120" w:line="240" w:lineRule="auto"/>
              <w:rPr>
                <w:lang w:val="en-150"/>
              </w:rPr>
            </w:pPr>
            <w:r w:rsidRPr="009A48CD">
              <w:rPr>
                <w:lang w:val="en-150"/>
              </w:rPr>
              <w:t>Lower, inline processing</w:t>
            </w:r>
          </w:p>
        </w:tc>
        <w:tc>
          <w:tcPr>
            <w:tcW w:w="283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17A98DC" w14:textId="77777777" w:rsidR="009A48CD" w:rsidRPr="009A48CD" w:rsidRDefault="009A48CD" w:rsidP="009A48CD">
            <w:pPr>
              <w:spacing w:after="120" w:line="240" w:lineRule="auto"/>
              <w:rPr>
                <w:lang w:val="en-150"/>
              </w:rPr>
            </w:pPr>
            <w:r w:rsidRPr="009A48CD">
              <w:rPr>
                <w:lang w:val="en-150"/>
              </w:rPr>
              <w:t>Higher, physical storage</w:t>
            </w:r>
          </w:p>
        </w:tc>
        <w:tc>
          <w:tcPr>
            <w:tcW w:w="311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746DD1B" w14:textId="77777777" w:rsidR="009A48CD" w:rsidRPr="009A48CD" w:rsidRDefault="009A48CD" w:rsidP="009A48CD">
            <w:pPr>
              <w:spacing w:after="120" w:line="240" w:lineRule="auto"/>
              <w:rPr>
                <w:lang w:val="en-150"/>
              </w:rPr>
            </w:pPr>
            <w:r w:rsidRPr="009A48CD">
              <w:rPr>
                <w:lang w:val="en-150"/>
              </w:rPr>
              <w:t>CTEs preserve server memory for applications</w:t>
            </w:r>
          </w:p>
        </w:tc>
      </w:tr>
      <w:tr w:rsidR="009A48CD" w:rsidRPr="009A48CD" w14:paraId="23B1103C" w14:textId="77777777" w:rsidTr="009A48CD">
        <w:tc>
          <w:tcPr>
            <w:tcW w:w="183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A5EA724" w14:textId="77777777" w:rsidR="009A48CD" w:rsidRPr="009A48CD" w:rsidRDefault="009A48CD" w:rsidP="009A48CD">
            <w:pPr>
              <w:spacing w:after="120" w:line="240" w:lineRule="auto"/>
              <w:jc w:val="center"/>
              <w:rPr>
                <w:rFonts w:ascii="Arial" w:hAnsi="Arial" w:cs="Arial"/>
                <w:sz w:val="24"/>
                <w:szCs w:val="24"/>
                <w:lang w:val="en-150"/>
              </w:rPr>
            </w:pPr>
            <w:r w:rsidRPr="009A48CD">
              <w:rPr>
                <w:rFonts w:ascii="Arial" w:hAnsi="Arial" w:cs="Arial"/>
                <w:b/>
                <w:bCs/>
                <w:sz w:val="24"/>
                <w:szCs w:val="24"/>
                <w:lang w:val="en-150"/>
              </w:rPr>
              <w:t>Disk I/O</w:t>
            </w:r>
          </w:p>
        </w:tc>
        <w:tc>
          <w:tcPr>
            <w:tcW w:w="198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C3F0B90" w14:textId="77777777" w:rsidR="009A48CD" w:rsidRPr="009A48CD" w:rsidRDefault="009A48CD" w:rsidP="009A48CD">
            <w:pPr>
              <w:spacing w:after="120" w:line="240" w:lineRule="auto"/>
              <w:rPr>
                <w:lang w:val="en-150"/>
              </w:rPr>
            </w:pPr>
            <w:r w:rsidRPr="009A48CD">
              <w:rPr>
                <w:lang w:val="en-150"/>
              </w:rPr>
              <w:t>Minimal, memory-based</w:t>
            </w:r>
          </w:p>
        </w:tc>
        <w:tc>
          <w:tcPr>
            <w:tcW w:w="283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9AB53FA" w14:textId="77777777" w:rsidR="009A48CD" w:rsidRPr="009A48CD" w:rsidRDefault="009A48CD" w:rsidP="009A48CD">
            <w:pPr>
              <w:spacing w:after="120" w:line="240" w:lineRule="auto"/>
              <w:rPr>
                <w:lang w:val="en-150"/>
              </w:rPr>
            </w:pPr>
            <w:r w:rsidRPr="009A48CD">
              <w:rPr>
                <w:lang w:val="en-150"/>
              </w:rPr>
              <w:t>Moderate to high, disk writes</w:t>
            </w:r>
          </w:p>
        </w:tc>
        <w:tc>
          <w:tcPr>
            <w:tcW w:w="311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CC16E4A" w14:textId="77777777" w:rsidR="009A48CD" w:rsidRPr="009A48CD" w:rsidRDefault="009A48CD" w:rsidP="009A48CD">
            <w:pPr>
              <w:spacing w:after="120" w:line="240" w:lineRule="auto"/>
              <w:rPr>
                <w:lang w:val="en-150"/>
              </w:rPr>
            </w:pPr>
            <w:r w:rsidRPr="009A48CD">
              <w:rPr>
                <w:lang w:val="en-150"/>
              </w:rPr>
              <w:t>Temp tables impact database server I/O</w:t>
            </w:r>
          </w:p>
        </w:tc>
      </w:tr>
      <w:tr w:rsidR="009A48CD" w:rsidRPr="009A48CD" w14:paraId="503D0BD0" w14:textId="77777777" w:rsidTr="009A48CD">
        <w:tc>
          <w:tcPr>
            <w:tcW w:w="183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AC8914E" w14:textId="77777777" w:rsidR="009A48CD" w:rsidRPr="009A48CD" w:rsidRDefault="009A48CD" w:rsidP="009A48CD">
            <w:pPr>
              <w:spacing w:after="120" w:line="240" w:lineRule="auto"/>
              <w:jc w:val="center"/>
              <w:rPr>
                <w:rFonts w:ascii="Arial" w:hAnsi="Arial" w:cs="Arial"/>
                <w:sz w:val="24"/>
                <w:szCs w:val="24"/>
                <w:lang w:val="en-150"/>
              </w:rPr>
            </w:pPr>
            <w:r w:rsidRPr="009A48CD">
              <w:rPr>
                <w:rFonts w:ascii="Arial" w:hAnsi="Arial" w:cs="Arial"/>
                <w:b/>
                <w:bCs/>
                <w:sz w:val="24"/>
                <w:szCs w:val="24"/>
                <w:lang w:val="en-150"/>
              </w:rPr>
              <w:t>CPU Overhead</w:t>
            </w:r>
          </w:p>
        </w:tc>
        <w:tc>
          <w:tcPr>
            <w:tcW w:w="198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B7B506D" w14:textId="77777777" w:rsidR="009A48CD" w:rsidRPr="009A48CD" w:rsidRDefault="009A48CD" w:rsidP="009A48CD">
            <w:pPr>
              <w:spacing w:after="120" w:line="240" w:lineRule="auto"/>
              <w:rPr>
                <w:lang w:val="en-150"/>
              </w:rPr>
            </w:pPr>
            <w:r w:rsidRPr="009A48CD">
              <w:rPr>
                <w:lang w:val="en-150"/>
              </w:rPr>
              <w:t>Lower initialization</w:t>
            </w:r>
          </w:p>
        </w:tc>
        <w:tc>
          <w:tcPr>
            <w:tcW w:w="283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4C93F70" w14:textId="77777777" w:rsidR="009A48CD" w:rsidRPr="009A48CD" w:rsidRDefault="009A48CD" w:rsidP="009A48CD">
            <w:pPr>
              <w:spacing w:after="120" w:line="240" w:lineRule="auto"/>
              <w:rPr>
                <w:lang w:val="en-150"/>
              </w:rPr>
            </w:pPr>
            <w:r w:rsidRPr="009A48CD">
              <w:rPr>
                <w:lang w:val="en-150"/>
              </w:rPr>
              <w:t>Higher for creation/cleanup</w:t>
            </w:r>
          </w:p>
        </w:tc>
        <w:tc>
          <w:tcPr>
            <w:tcW w:w="311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7937D5C" w14:textId="77777777" w:rsidR="009A48CD" w:rsidRPr="009A48CD" w:rsidRDefault="009A48CD" w:rsidP="009A48CD">
            <w:pPr>
              <w:spacing w:after="120" w:line="240" w:lineRule="auto"/>
              <w:rPr>
                <w:lang w:val="en-150"/>
              </w:rPr>
            </w:pPr>
            <w:r w:rsidRPr="009A48CD">
              <w:rPr>
                <w:lang w:val="en-150"/>
              </w:rPr>
              <w:t>CTEs reduce CPU load for processing</w:t>
            </w:r>
          </w:p>
        </w:tc>
      </w:tr>
      <w:tr w:rsidR="009A48CD" w:rsidRPr="009A48CD" w14:paraId="2105F198" w14:textId="77777777" w:rsidTr="009A48CD">
        <w:tc>
          <w:tcPr>
            <w:tcW w:w="183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0FAF8C9" w14:textId="77777777" w:rsidR="009A48CD" w:rsidRPr="009A48CD" w:rsidRDefault="009A48CD" w:rsidP="009A48CD">
            <w:pPr>
              <w:spacing w:after="120" w:line="240" w:lineRule="auto"/>
              <w:jc w:val="center"/>
              <w:rPr>
                <w:rFonts w:ascii="Arial" w:hAnsi="Arial" w:cs="Arial"/>
                <w:sz w:val="24"/>
                <w:szCs w:val="24"/>
                <w:lang w:val="en-150"/>
              </w:rPr>
            </w:pPr>
            <w:r w:rsidRPr="009A48CD">
              <w:rPr>
                <w:rFonts w:ascii="Arial" w:hAnsi="Arial" w:cs="Arial"/>
                <w:b/>
                <w:bCs/>
                <w:sz w:val="24"/>
                <w:szCs w:val="24"/>
                <w:lang w:val="en-150"/>
              </w:rPr>
              <w:t>TempDB Pressure</w:t>
            </w:r>
          </w:p>
        </w:tc>
        <w:tc>
          <w:tcPr>
            <w:tcW w:w="198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7272923" w14:textId="77777777" w:rsidR="009A48CD" w:rsidRPr="009A48CD" w:rsidRDefault="009A48CD" w:rsidP="009A48CD">
            <w:pPr>
              <w:spacing w:after="120" w:line="240" w:lineRule="auto"/>
              <w:rPr>
                <w:lang w:val="en-150"/>
              </w:rPr>
            </w:pPr>
            <w:r w:rsidRPr="009A48CD">
              <w:rPr>
                <w:lang w:val="en-150"/>
              </w:rPr>
              <w:t>None</w:t>
            </w:r>
          </w:p>
        </w:tc>
        <w:tc>
          <w:tcPr>
            <w:tcW w:w="283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461EFB1" w14:textId="77777777" w:rsidR="009A48CD" w:rsidRPr="009A48CD" w:rsidRDefault="009A48CD" w:rsidP="009A48CD">
            <w:pPr>
              <w:spacing w:after="120" w:line="240" w:lineRule="auto"/>
              <w:rPr>
                <w:lang w:val="en-150"/>
              </w:rPr>
            </w:pPr>
            <w:r w:rsidRPr="009A48CD">
              <w:rPr>
                <w:lang w:val="en-150"/>
              </w:rPr>
              <w:t>Significant for large datasets</w:t>
            </w:r>
          </w:p>
        </w:tc>
        <w:tc>
          <w:tcPr>
            <w:tcW w:w="311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C353A2E" w14:textId="77777777" w:rsidR="009A48CD" w:rsidRPr="009A48CD" w:rsidRDefault="009A48CD" w:rsidP="009A48CD">
            <w:pPr>
              <w:spacing w:after="120" w:line="240" w:lineRule="auto"/>
              <w:rPr>
                <w:lang w:val="en-150"/>
              </w:rPr>
            </w:pPr>
            <w:r w:rsidRPr="009A48CD">
              <w:rPr>
                <w:lang w:val="en-150"/>
              </w:rPr>
              <w:t>Temp tables affect shared resources</w:t>
            </w:r>
          </w:p>
        </w:tc>
      </w:tr>
      <w:tr w:rsidR="009A48CD" w:rsidRPr="009A48CD" w14:paraId="5671A90F" w14:textId="77777777" w:rsidTr="009A48CD">
        <w:tc>
          <w:tcPr>
            <w:tcW w:w="183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C1229DC" w14:textId="77777777" w:rsidR="009A48CD" w:rsidRPr="009A48CD" w:rsidRDefault="009A48CD" w:rsidP="009A48CD">
            <w:pPr>
              <w:spacing w:after="120" w:line="240" w:lineRule="auto"/>
              <w:jc w:val="center"/>
              <w:rPr>
                <w:rFonts w:ascii="Arial" w:hAnsi="Arial" w:cs="Arial"/>
                <w:sz w:val="24"/>
                <w:szCs w:val="24"/>
                <w:lang w:val="en-150"/>
              </w:rPr>
            </w:pPr>
            <w:r w:rsidRPr="009A48CD">
              <w:rPr>
                <w:rFonts w:ascii="Arial" w:hAnsi="Arial" w:cs="Arial"/>
                <w:b/>
                <w:bCs/>
                <w:sz w:val="24"/>
                <w:szCs w:val="24"/>
                <w:lang w:val="en-150"/>
              </w:rPr>
              <w:t>Query Plan Complexity</w:t>
            </w:r>
          </w:p>
        </w:tc>
        <w:tc>
          <w:tcPr>
            <w:tcW w:w="198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FDCCE5D" w14:textId="77777777" w:rsidR="009A48CD" w:rsidRPr="009A48CD" w:rsidRDefault="009A48CD" w:rsidP="009A48CD">
            <w:pPr>
              <w:spacing w:after="120" w:line="240" w:lineRule="auto"/>
              <w:rPr>
                <w:lang w:val="en-150"/>
              </w:rPr>
            </w:pPr>
            <w:r w:rsidRPr="009A48CD">
              <w:rPr>
                <w:lang w:val="en-150"/>
              </w:rPr>
              <w:t>Integrated plan</w:t>
            </w:r>
          </w:p>
        </w:tc>
        <w:tc>
          <w:tcPr>
            <w:tcW w:w="283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4E59FED" w14:textId="77777777" w:rsidR="009A48CD" w:rsidRPr="009A48CD" w:rsidRDefault="009A48CD" w:rsidP="009A48CD">
            <w:pPr>
              <w:spacing w:after="120" w:line="240" w:lineRule="auto"/>
              <w:rPr>
                <w:lang w:val="en-150"/>
              </w:rPr>
            </w:pPr>
            <w:r w:rsidRPr="009A48CD">
              <w:rPr>
                <w:lang w:val="en-150"/>
              </w:rPr>
              <w:t>Separate compilation steps</w:t>
            </w:r>
          </w:p>
        </w:tc>
        <w:tc>
          <w:tcPr>
            <w:tcW w:w="311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8350E47" w14:textId="77777777" w:rsidR="009A48CD" w:rsidRPr="009A48CD" w:rsidRDefault="009A48CD" w:rsidP="009A48CD">
            <w:pPr>
              <w:spacing w:after="120" w:line="240" w:lineRule="auto"/>
              <w:rPr>
                <w:lang w:val="en-150"/>
              </w:rPr>
            </w:pPr>
            <w:r w:rsidRPr="009A48CD">
              <w:rPr>
                <w:lang w:val="en-150"/>
              </w:rPr>
              <w:t>CTEs simplify query optimization</w:t>
            </w:r>
          </w:p>
        </w:tc>
      </w:tr>
    </w:tbl>
    <w:p w14:paraId="256BE239" w14:textId="15F3F474" w:rsidR="009A48CD" w:rsidRDefault="009A48CD" w:rsidP="009A48CD">
      <w:pPr>
        <w:spacing w:after="120" w:line="240" w:lineRule="auto"/>
      </w:pPr>
    </w:p>
    <w:p w14:paraId="5ADBA8F2" w14:textId="77777777" w:rsidR="009A48CD" w:rsidRPr="009A48CD" w:rsidRDefault="009A48CD" w:rsidP="00D7213C"/>
    <w:p w14:paraId="080C853D" w14:textId="63602D21" w:rsidR="002815A5" w:rsidRPr="002815A5" w:rsidRDefault="002815A5" w:rsidP="002815A5">
      <w:pPr>
        <w:pStyle w:val="Heading2"/>
        <w:rPr>
          <w:lang w:val="en-US"/>
        </w:rPr>
      </w:pPr>
      <w:r>
        <w:rPr>
          <w:lang w:val="en-US"/>
        </w:rPr>
        <w:t>Other comparison</w:t>
      </w:r>
    </w:p>
    <w:p w14:paraId="7AF5B95F" w14:textId="77777777" w:rsidR="002815A5" w:rsidRPr="002815A5" w:rsidRDefault="002815A5" w:rsidP="002815A5">
      <w:pPr>
        <w:rPr>
          <w:lang w:val="en-150"/>
        </w:rPr>
      </w:pPr>
      <w:r w:rsidRPr="002815A5">
        <w:rPr>
          <w:b/>
          <w:bCs/>
          <w:lang w:val="en-150"/>
        </w:rPr>
        <w:t>CTE Characteristics</w:t>
      </w:r>
      <w:r w:rsidRPr="002815A5">
        <w:rPr>
          <w:lang w:val="en-150"/>
        </w:rPr>
        <w:t>:</w:t>
      </w:r>
    </w:p>
    <w:p w14:paraId="3FD558D7" w14:textId="77777777" w:rsidR="002815A5" w:rsidRPr="002815A5" w:rsidRDefault="002815A5" w:rsidP="002815A5">
      <w:pPr>
        <w:numPr>
          <w:ilvl w:val="0"/>
          <w:numId w:val="24"/>
        </w:numPr>
        <w:spacing w:after="0"/>
        <w:ind w:left="714" w:hanging="357"/>
        <w:rPr>
          <w:lang w:val="en-150"/>
        </w:rPr>
      </w:pPr>
      <w:r w:rsidRPr="002815A5">
        <w:rPr>
          <w:b/>
          <w:bCs/>
          <w:lang w:val="en-150"/>
        </w:rPr>
        <w:t>Temporary scope</w:t>
      </w:r>
      <w:r w:rsidRPr="002815A5">
        <w:rPr>
          <w:lang w:val="en-150"/>
        </w:rPr>
        <w:t>: Exists only for the duration of the query execution</w:t>
      </w:r>
    </w:p>
    <w:p w14:paraId="76BDF629" w14:textId="77777777" w:rsidR="002815A5" w:rsidRPr="002815A5" w:rsidRDefault="002815A5" w:rsidP="002815A5">
      <w:pPr>
        <w:numPr>
          <w:ilvl w:val="0"/>
          <w:numId w:val="24"/>
        </w:numPr>
        <w:spacing w:after="0"/>
        <w:ind w:left="714" w:hanging="357"/>
        <w:rPr>
          <w:lang w:val="en-150"/>
        </w:rPr>
      </w:pPr>
      <w:r w:rsidRPr="002815A5">
        <w:rPr>
          <w:b/>
          <w:bCs/>
          <w:lang w:val="en-150"/>
        </w:rPr>
        <w:t>Memory-based</w:t>
      </w:r>
      <w:r w:rsidRPr="002815A5">
        <w:rPr>
          <w:lang w:val="en-150"/>
        </w:rPr>
        <w:t>: Results are not physically stored on disk</w:t>
      </w:r>
    </w:p>
    <w:p w14:paraId="70997CBA" w14:textId="77777777" w:rsidR="002815A5" w:rsidRPr="002815A5" w:rsidRDefault="002815A5" w:rsidP="002815A5">
      <w:pPr>
        <w:numPr>
          <w:ilvl w:val="0"/>
          <w:numId w:val="24"/>
        </w:numPr>
        <w:spacing w:after="0"/>
        <w:ind w:left="714" w:hanging="357"/>
        <w:rPr>
          <w:lang w:val="en-150"/>
        </w:rPr>
      </w:pPr>
      <w:r w:rsidRPr="002815A5">
        <w:rPr>
          <w:b/>
          <w:bCs/>
          <w:lang w:val="en-150"/>
        </w:rPr>
        <w:t>Recursive capability</w:t>
      </w:r>
      <w:r w:rsidRPr="002815A5">
        <w:rPr>
          <w:lang w:val="en-150"/>
        </w:rPr>
        <w:t>: Supports recursive queries for hierarchical business data</w:t>
      </w:r>
    </w:p>
    <w:p w14:paraId="4B52D2E5" w14:textId="77777777" w:rsidR="002815A5" w:rsidRPr="002815A5" w:rsidRDefault="002815A5" w:rsidP="002815A5">
      <w:pPr>
        <w:numPr>
          <w:ilvl w:val="0"/>
          <w:numId w:val="24"/>
        </w:numPr>
        <w:spacing w:after="0"/>
        <w:ind w:left="714" w:hanging="357"/>
        <w:rPr>
          <w:lang w:val="en-150"/>
        </w:rPr>
      </w:pPr>
      <w:r w:rsidRPr="002815A5">
        <w:rPr>
          <w:b/>
          <w:bCs/>
          <w:lang w:val="en-150"/>
        </w:rPr>
        <w:t>Multiple references</w:t>
      </w:r>
      <w:r w:rsidRPr="002815A5">
        <w:rPr>
          <w:lang w:val="en-150"/>
        </w:rPr>
        <w:t>: Can be referenced multiple times within the same query</w:t>
      </w:r>
    </w:p>
    <w:p w14:paraId="4371879D" w14:textId="77777777" w:rsidR="002815A5" w:rsidRPr="002815A5" w:rsidRDefault="002815A5" w:rsidP="002815A5">
      <w:pPr>
        <w:numPr>
          <w:ilvl w:val="0"/>
          <w:numId w:val="24"/>
        </w:numPr>
        <w:spacing w:after="0"/>
        <w:ind w:left="714" w:hanging="357"/>
        <w:rPr>
          <w:lang w:val="en-150"/>
        </w:rPr>
      </w:pPr>
      <w:r w:rsidRPr="002815A5">
        <w:rPr>
          <w:b/>
          <w:bCs/>
          <w:lang w:val="en-150"/>
        </w:rPr>
        <w:t>Inline processing</w:t>
      </w:r>
      <w:r w:rsidRPr="002815A5">
        <w:rPr>
          <w:lang w:val="en-150"/>
        </w:rPr>
        <w:t>: Processed as part of the main query execution plan</w:t>
      </w:r>
    </w:p>
    <w:p w14:paraId="232CB6B5" w14:textId="77777777" w:rsidR="002815A5" w:rsidRPr="002815A5" w:rsidRDefault="002815A5" w:rsidP="002815A5">
      <w:pPr>
        <w:rPr>
          <w:lang w:val="en-150"/>
        </w:rPr>
      </w:pPr>
      <w:r w:rsidRPr="002815A5">
        <w:rPr>
          <w:b/>
          <w:bCs/>
          <w:lang w:val="en-150"/>
        </w:rPr>
        <w:t>Temp Table Features</w:t>
      </w:r>
      <w:r w:rsidRPr="002815A5">
        <w:rPr>
          <w:lang w:val="en-150"/>
        </w:rPr>
        <w:t>:</w:t>
      </w:r>
    </w:p>
    <w:p w14:paraId="0569F8A7" w14:textId="77777777" w:rsidR="002815A5" w:rsidRPr="002815A5" w:rsidRDefault="002815A5" w:rsidP="002815A5">
      <w:pPr>
        <w:numPr>
          <w:ilvl w:val="0"/>
          <w:numId w:val="24"/>
        </w:numPr>
        <w:spacing w:after="0"/>
        <w:ind w:left="714" w:hanging="357"/>
        <w:rPr>
          <w:b/>
          <w:bCs/>
          <w:lang w:val="en-150"/>
        </w:rPr>
      </w:pPr>
      <w:r w:rsidRPr="002815A5">
        <w:rPr>
          <w:b/>
          <w:bCs/>
          <w:lang w:val="en-150"/>
        </w:rPr>
        <w:t>Physical storage: Stored in tempdb with actual table structure</w:t>
      </w:r>
    </w:p>
    <w:p w14:paraId="4D74C94D" w14:textId="77777777" w:rsidR="002815A5" w:rsidRPr="002815A5" w:rsidRDefault="002815A5" w:rsidP="002815A5">
      <w:pPr>
        <w:numPr>
          <w:ilvl w:val="0"/>
          <w:numId w:val="24"/>
        </w:numPr>
        <w:spacing w:after="0"/>
        <w:ind w:left="714" w:hanging="357"/>
        <w:rPr>
          <w:b/>
          <w:bCs/>
          <w:lang w:val="en-150"/>
        </w:rPr>
      </w:pPr>
      <w:r w:rsidRPr="002815A5">
        <w:rPr>
          <w:b/>
          <w:bCs/>
          <w:lang w:val="en-150"/>
        </w:rPr>
        <w:t>Index support: Can have clustered and non-clustered indexes for enterprise performance</w:t>
      </w:r>
    </w:p>
    <w:p w14:paraId="145B7660" w14:textId="77777777" w:rsidR="002815A5" w:rsidRPr="002815A5" w:rsidRDefault="002815A5" w:rsidP="002815A5">
      <w:pPr>
        <w:numPr>
          <w:ilvl w:val="0"/>
          <w:numId w:val="24"/>
        </w:numPr>
        <w:spacing w:after="0"/>
        <w:ind w:left="714" w:hanging="357"/>
        <w:rPr>
          <w:b/>
          <w:bCs/>
          <w:lang w:val="en-150"/>
        </w:rPr>
      </w:pPr>
      <w:r w:rsidRPr="002815A5">
        <w:rPr>
          <w:b/>
          <w:bCs/>
          <w:lang w:val="en-150"/>
        </w:rPr>
        <w:t>Statistics generation: SQL Server generates statistics for query optimization</w:t>
      </w:r>
    </w:p>
    <w:p w14:paraId="13D90DD4" w14:textId="77777777" w:rsidR="002815A5" w:rsidRPr="002815A5" w:rsidRDefault="002815A5" w:rsidP="002815A5">
      <w:pPr>
        <w:numPr>
          <w:ilvl w:val="0"/>
          <w:numId w:val="24"/>
        </w:numPr>
        <w:spacing w:after="0"/>
        <w:ind w:left="714" w:hanging="357"/>
        <w:rPr>
          <w:b/>
          <w:bCs/>
          <w:lang w:val="en-150"/>
        </w:rPr>
      </w:pPr>
      <w:r w:rsidRPr="002815A5">
        <w:rPr>
          <w:b/>
          <w:bCs/>
          <w:lang w:val="en-150"/>
        </w:rPr>
        <w:t>Transaction support: Full ACID compliance for business-critical operations</w:t>
      </w:r>
    </w:p>
    <w:p w14:paraId="08F44666" w14:textId="77777777" w:rsidR="002815A5" w:rsidRPr="002815A5" w:rsidRDefault="002815A5" w:rsidP="002815A5">
      <w:pPr>
        <w:numPr>
          <w:ilvl w:val="0"/>
          <w:numId w:val="24"/>
        </w:numPr>
        <w:spacing w:after="0"/>
        <w:ind w:left="714" w:hanging="357"/>
        <w:rPr>
          <w:b/>
          <w:bCs/>
          <w:lang w:val="en-150"/>
        </w:rPr>
      </w:pPr>
      <w:r w:rsidRPr="002815A5">
        <w:rPr>
          <w:b/>
          <w:bCs/>
          <w:lang w:val="en-150"/>
        </w:rPr>
        <w:t>Cross-batch persistence: Local temp tables persist across batches within the same session</w:t>
      </w:r>
    </w:p>
    <w:p w14:paraId="11B0C1C6" w14:textId="77777777" w:rsidR="002815A5" w:rsidRPr="002815A5" w:rsidRDefault="002815A5" w:rsidP="00D7213C">
      <w:pPr>
        <w:rPr>
          <w:lang w:val="en-150"/>
        </w:rPr>
      </w:pPr>
    </w:p>
    <w:p w14:paraId="2F1EB67F" w14:textId="67910973" w:rsidR="00E827D9" w:rsidRPr="001271A6" w:rsidRDefault="00E529BA" w:rsidP="001271A6">
      <w:pPr>
        <w:pStyle w:val="Heading1"/>
        <w:rPr>
          <w:rFonts w:ascii="Arial" w:hAnsi="Arial" w:cs="Arial"/>
          <w:color w:val="111111"/>
          <w:sz w:val="48"/>
          <w:lang w:val="en-US"/>
        </w:rPr>
      </w:pPr>
      <w:bookmarkStart w:id="23" w:name="_Toc216693239"/>
      <w:r>
        <w:rPr>
          <w:rFonts w:ascii="Arial" w:hAnsi="Arial" w:cs="Arial"/>
          <w:color w:val="111111"/>
          <w:sz w:val="48"/>
          <w:lang w:val="en-US"/>
        </w:rPr>
        <w:t>Global tables</w:t>
      </w:r>
      <w:bookmarkEnd w:id="23"/>
    </w:p>
    <w:p w14:paraId="0E2A44DA" w14:textId="63CF9F4A" w:rsidR="00E529BA" w:rsidRPr="00E529BA" w:rsidRDefault="00E529BA" w:rsidP="00E529BA">
      <w:pPr>
        <w:jc w:val="both"/>
        <w:rPr>
          <w:lang w:val="en-US" w:eastAsia="ru-RU"/>
        </w:rPr>
      </w:pPr>
      <w:r w:rsidRPr="00E529BA">
        <w:rPr>
          <w:lang w:val="en-US" w:eastAsia="ru-RU"/>
        </w:rPr>
        <w:t>Global tables in SQL Server refer to a table that is replicated across multiple databases in different instances of SQL Server. These tables are used to maintain data consistency and availability in a multi-database environment.</w:t>
      </w:r>
    </w:p>
    <w:p w14:paraId="06A01A2B" w14:textId="77777777" w:rsidR="00E529BA" w:rsidRPr="00E529BA" w:rsidRDefault="00E529BA" w:rsidP="00E529BA">
      <w:pPr>
        <w:jc w:val="both"/>
        <w:rPr>
          <w:lang w:val="en-US" w:eastAsia="ru-RU"/>
        </w:rPr>
      </w:pPr>
    </w:p>
    <w:p w14:paraId="15218EFD" w14:textId="484BED18" w:rsidR="00E529BA" w:rsidRPr="00E529BA" w:rsidRDefault="00E529BA" w:rsidP="00E529BA">
      <w:pPr>
        <w:jc w:val="both"/>
        <w:rPr>
          <w:lang w:val="en-US" w:eastAsia="ru-RU"/>
        </w:rPr>
      </w:pPr>
      <w:r w:rsidRPr="00E529BA">
        <w:rPr>
          <w:lang w:val="en-US" w:eastAsia="ru-RU"/>
        </w:rPr>
        <w:t>Here are the steps to create and use global tables in SQL Server:</w:t>
      </w:r>
    </w:p>
    <w:p w14:paraId="52DAE205" w14:textId="76DD2C41" w:rsidR="00E529BA" w:rsidRPr="00E529BA" w:rsidRDefault="00E529BA" w:rsidP="00E529BA">
      <w:pPr>
        <w:pStyle w:val="ListParagraph"/>
        <w:numPr>
          <w:ilvl w:val="0"/>
          <w:numId w:val="7"/>
        </w:numPr>
        <w:jc w:val="both"/>
        <w:rPr>
          <w:lang w:val="en-US" w:eastAsia="ru-RU"/>
        </w:rPr>
      </w:pPr>
      <w:r w:rsidRPr="00E529BA">
        <w:rPr>
          <w:lang w:val="en-US" w:eastAsia="ru-RU"/>
        </w:rPr>
        <w:t>Create a table in a database: Create a table with the desired columns and data types in the source database.</w:t>
      </w:r>
    </w:p>
    <w:p w14:paraId="3817AA7D" w14:textId="426D6905" w:rsidR="00E529BA" w:rsidRPr="00E529BA" w:rsidRDefault="00E529BA" w:rsidP="00E529BA">
      <w:pPr>
        <w:pStyle w:val="ListParagraph"/>
        <w:numPr>
          <w:ilvl w:val="0"/>
          <w:numId w:val="7"/>
        </w:numPr>
        <w:jc w:val="both"/>
        <w:rPr>
          <w:lang w:val="en-US" w:eastAsia="ru-RU"/>
        </w:rPr>
      </w:pPr>
      <w:r w:rsidRPr="00E529BA">
        <w:rPr>
          <w:lang w:val="en-US" w:eastAsia="ru-RU"/>
        </w:rPr>
        <w:lastRenderedPageBreak/>
        <w:t>Configure replication: Set up replication between the source database and the target databases using either SQL Server Management Studio or Transact-SQL scripts.</w:t>
      </w:r>
    </w:p>
    <w:p w14:paraId="7E8D6660" w14:textId="6CB61E44" w:rsidR="00E529BA" w:rsidRPr="00E529BA" w:rsidRDefault="00E529BA" w:rsidP="00E529BA">
      <w:pPr>
        <w:pStyle w:val="ListParagraph"/>
        <w:numPr>
          <w:ilvl w:val="0"/>
          <w:numId w:val="7"/>
        </w:numPr>
        <w:jc w:val="both"/>
        <w:rPr>
          <w:lang w:val="en-US" w:eastAsia="ru-RU"/>
        </w:rPr>
      </w:pPr>
      <w:r w:rsidRPr="00E529BA">
        <w:rPr>
          <w:lang w:val="en-US" w:eastAsia="ru-RU"/>
        </w:rPr>
        <w:t>Create a Global Table: In the source database, create a Global Table from the existing table by using the CREATE GLOBAL TEMPORARY TABLE statement.</w:t>
      </w:r>
    </w:p>
    <w:p w14:paraId="6035DBF1" w14:textId="7D466A1B" w:rsidR="00E529BA" w:rsidRPr="00E529BA" w:rsidRDefault="00E529BA" w:rsidP="00E529BA">
      <w:pPr>
        <w:pStyle w:val="ListParagraph"/>
        <w:numPr>
          <w:ilvl w:val="0"/>
          <w:numId w:val="7"/>
        </w:numPr>
        <w:jc w:val="both"/>
        <w:rPr>
          <w:lang w:val="en-US" w:eastAsia="ru-RU"/>
        </w:rPr>
      </w:pPr>
      <w:r w:rsidRPr="00E529BA">
        <w:rPr>
          <w:lang w:val="en-US" w:eastAsia="ru-RU"/>
        </w:rPr>
        <w:t>Insert data into the Global Table: Insert data into the Global Table in the source database, which will be replicated to the target databases.</w:t>
      </w:r>
    </w:p>
    <w:p w14:paraId="0D4397B4" w14:textId="77777777" w:rsidR="00E529BA" w:rsidRPr="00E529BA" w:rsidRDefault="00E529BA" w:rsidP="00E529BA">
      <w:pPr>
        <w:pStyle w:val="ListParagraph"/>
        <w:numPr>
          <w:ilvl w:val="0"/>
          <w:numId w:val="7"/>
        </w:numPr>
        <w:jc w:val="both"/>
        <w:rPr>
          <w:lang w:val="en-US" w:eastAsia="ru-RU"/>
        </w:rPr>
      </w:pPr>
      <w:r w:rsidRPr="00E529BA">
        <w:rPr>
          <w:lang w:val="en-US" w:eastAsia="ru-RU"/>
        </w:rPr>
        <w:t>Query data from the Global Table: Query data from the Global Table in any of the target databases.</w:t>
      </w:r>
    </w:p>
    <w:p w14:paraId="751F7E1F" w14:textId="77777777" w:rsidR="00E529BA" w:rsidRPr="00E529BA" w:rsidRDefault="00E529BA" w:rsidP="00E529BA">
      <w:pPr>
        <w:jc w:val="both"/>
        <w:rPr>
          <w:lang w:val="en-US" w:eastAsia="ru-RU"/>
        </w:rPr>
      </w:pPr>
    </w:p>
    <w:p w14:paraId="05B1DDB8" w14:textId="200794CF" w:rsidR="00E827D9" w:rsidRDefault="00E529BA" w:rsidP="00E529BA">
      <w:pPr>
        <w:jc w:val="both"/>
        <w:rPr>
          <w:lang w:val="en-US" w:eastAsia="ru-RU"/>
        </w:rPr>
      </w:pPr>
      <w:r w:rsidRPr="00E529BA">
        <w:rPr>
          <w:lang w:val="en-US" w:eastAsia="ru-RU"/>
        </w:rPr>
        <w:t>It's important to note that global tables are only accessible within the same instance of SQL Server and cannot be used to share data between instances. Additionally, data consistency and availability should be monitored and managed to ensure that all replicas are up to date.</w:t>
      </w:r>
    </w:p>
    <w:p w14:paraId="239E7B11" w14:textId="5264964B" w:rsidR="00E827D9" w:rsidRDefault="00E827D9" w:rsidP="00E827D9">
      <w:pPr>
        <w:pStyle w:val="Heading2"/>
        <w:rPr>
          <w:lang w:val="en-US" w:eastAsia="ru-RU"/>
        </w:rPr>
      </w:pPr>
      <w:bookmarkStart w:id="24" w:name="_Toc216693240"/>
      <w:r>
        <w:rPr>
          <w:lang w:val="en-US" w:eastAsia="ru-RU"/>
        </w:rPr>
        <w:t>Performance</w:t>
      </w:r>
      <w:bookmarkEnd w:id="24"/>
    </w:p>
    <w:p w14:paraId="64D7AC7B" w14:textId="25F0D816" w:rsidR="00E827D9" w:rsidRPr="00E827D9" w:rsidRDefault="00E827D9" w:rsidP="00E827D9">
      <w:pPr>
        <w:jc w:val="both"/>
        <w:rPr>
          <w:lang w:val="en-US" w:eastAsia="ru-RU"/>
        </w:rPr>
      </w:pPr>
      <w:r w:rsidRPr="00E827D9">
        <w:rPr>
          <w:lang w:val="en-US" w:eastAsia="ru-RU"/>
        </w:rPr>
        <w:t>Using global tables in SQL Server can impact performance in several ways:</w:t>
      </w:r>
    </w:p>
    <w:p w14:paraId="570708C3" w14:textId="4EF02F8E" w:rsidR="00E827D9" w:rsidRPr="00E827D9" w:rsidRDefault="00E827D9" w:rsidP="00E827D9">
      <w:pPr>
        <w:pStyle w:val="ListParagraph"/>
        <w:numPr>
          <w:ilvl w:val="0"/>
          <w:numId w:val="8"/>
        </w:numPr>
        <w:jc w:val="both"/>
        <w:rPr>
          <w:lang w:val="en-US" w:eastAsia="ru-RU"/>
        </w:rPr>
      </w:pPr>
      <w:r w:rsidRPr="00E827D9">
        <w:rPr>
          <w:lang w:val="en-US" w:eastAsia="ru-RU"/>
        </w:rPr>
        <w:t>Network Latency: Replicating data between databases in different instances can result in increased network latency, which can impact the overall performance of the system.</w:t>
      </w:r>
    </w:p>
    <w:p w14:paraId="37B65DCB" w14:textId="1AA6A719" w:rsidR="00E827D9" w:rsidRPr="00E827D9" w:rsidRDefault="00E827D9" w:rsidP="00E827D9">
      <w:pPr>
        <w:pStyle w:val="ListParagraph"/>
        <w:numPr>
          <w:ilvl w:val="0"/>
          <w:numId w:val="8"/>
        </w:numPr>
        <w:jc w:val="both"/>
        <w:rPr>
          <w:lang w:val="en-US" w:eastAsia="ru-RU"/>
        </w:rPr>
      </w:pPr>
      <w:r w:rsidRPr="00E827D9">
        <w:rPr>
          <w:lang w:val="en-US" w:eastAsia="ru-RU"/>
        </w:rPr>
        <w:t>Increased Resource Utilization: The replication process itself can consume system resources, such as CPU, memory, and I/O, which can impact the performance of other database operations.</w:t>
      </w:r>
    </w:p>
    <w:p w14:paraId="2ACBD856" w14:textId="2A33CB36" w:rsidR="00E827D9" w:rsidRPr="00E827D9" w:rsidRDefault="00E827D9" w:rsidP="00E827D9">
      <w:pPr>
        <w:pStyle w:val="ListParagraph"/>
        <w:numPr>
          <w:ilvl w:val="0"/>
          <w:numId w:val="8"/>
        </w:numPr>
        <w:jc w:val="both"/>
        <w:rPr>
          <w:lang w:val="en-US" w:eastAsia="ru-RU"/>
        </w:rPr>
      </w:pPr>
      <w:r w:rsidRPr="00E827D9">
        <w:rPr>
          <w:lang w:val="en-US" w:eastAsia="ru-RU"/>
        </w:rPr>
        <w:t>Data Consistency: Global tables rely on transactional replication to maintain data consistency across replicas, which can result in increased lock contention and deadlocks, especially if the tables are frequently updated.</w:t>
      </w:r>
    </w:p>
    <w:p w14:paraId="69372E56" w14:textId="77777777" w:rsidR="00E827D9" w:rsidRPr="00E827D9" w:rsidRDefault="00E827D9" w:rsidP="00E827D9">
      <w:pPr>
        <w:pStyle w:val="ListParagraph"/>
        <w:numPr>
          <w:ilvl w:val="0"/>
          <w:numId w:val="8"/>
        </w:numPr>
        <w:jc w:val="both"/>
        <w:rPr>
          <w:lang w:val="en-US" w:eastAsia="ru-RU"/>
        </w:rPr>
      </w:pPr>
      <w:r w:rsidRPr="00E827D9">
        <w:rPr>
          <w:lang w:val="en-US" w:eastAsia="ru-RU"/>
        </w:rPr>
        <w:t>Query Performance: Querying global tables can be slower compared to querying local tables due to the overhead of communicating with the source database.</w:t>
      </w:r>
    </w:p>
    <w:p w14:paraId="04F983F2" w14:textId="77777777" w:rsidR="00E827D9" w:rsidRPr="00E827D9" w:rsidRDefault="00E827D9" w:rsidP="00E827D9">
      <w:pPr>
        <w:jc w:val="both"/>
        <w:rPr>
          <w:lang w:val="en-US" w:eastAsia="ru-RU"/>
        </w:rPr>
      </w:pPr>
    </w:p>
    <w:p w14:paraId="7589136F" w14:textId="754899CF" w:rsidR="00A374EE" w:rsidRDefault="00E827D9" w:rsidP="00E827D9">
      <w:pPr>
        <w:jc w:val="both"/>
        <w:rPr>
          <w:lang w:val="en-US" w:eastAsia="ru-RU"/>
        </w:rPr>
      </w:pPr>
      <w:r w:rsidRPr="00E827D9">
        <w:rPr>
          <w:lang w:val="en-US" w:eastAsia="ru-RU"/>
        </w:rPr>
        <w:t>To mitigate the performance impact of using global tables, it's important to properly tune the replication process and monitor its performance, as well as optimizing query performance by using appropriate indexes and query optimization techniques. Additionally, careful consideration should be given to the data design, to minimize the amount of data that needs to be replicated and ensure that only the necessary data is included in the global tables.</w:t>
      </w:r>
    </w:p>
    <w:p w14:paraId="7D4196E0" w14:textId="77777777" w:rsidR="00E11AD3" w:rsidRDefault="00E11AD3" w:rsidP="00E827D9">
      <w:pPr>
        <w:jc w:val="both"/>
        <w:rPr>
          <w:rFonts w:ascii="Arial" w:eastAsia="Times New Roman" w:hAnsi="Arial" w:cs="Arial"/>
          <w:color w:val="111111"/>
          <w:kern w:val="36"/>
          <w:sz w:val="48"/>
          <w:szCs w:val="48"/>
          <w:lang w:val="en-US" w:eastAsia="ru-RU"/>
        </w:rPr>
      </w:pPr>
    </w:p>
    <w:p w14:paraId="424B93B6" w14:textId="68EA082D" w:rsidR="00A374EE" w:rsidRDefault="00E11AD3" w:rsidP="00965D95">
      <w:pPr>
        <w:pStyle w:val="Heading1"/>
        <w:rPr>
          <w:lang w:val="en-US"/>
        </w:rPr>
      </w:pPr>
      <w:bookmarkStart w:id="25" w:name="_Toc216693241"/>
      <w:r>
        <w:rPr>
          <w:lang w:val="en-US"/>
        </w:rPr>
        <w:t>When “NOT NULL” can be NULL</w:t>
      </w:r>
      <w:bookmarkEnd w:id="25"/>
    </w:p>
    <w:p w14:paraId="144061F6" w14:textId="77777777" w:rsidR="00E11AD3" w:rsidRDefault="00E11AD3" w:rsidP="00E827D9">
      <w:pPr>
        <w:rPr>
          <w:lang w:val="en-US" w:eastAsia="ru-RU"/>
        </w:rPr>
      </w:pPr>
    </w:p>
    <w:p w14:paraId="4D99696F" w14:textId="5846192B" w:rsidR="00E827D9" w:rsidRPr="00E827D9" w:rsidRDefault="00E827D9" w:rsidP="00E827D9">
      <w:pPr>
        <w:rPr>
          <w:lang w:val="en-US" w:eastAsia="ru-RU"/>
        </w:rPr>
      </w:pPr>
      <w:r w:rsidRPr="00E827D9">
        <w:rPr>
          <w:lang w:val="en-US" w:eastAsia="ru-RU"/>
        </w:rPr>
        <w:t>A column with a "NOT NULL" constraint is designed to contain a non-NULL value. However, there are some specific cases in Microsoft SQL Server where a column with a "NOT NULL" constraint can still contain NULL values:</w:t>
      </w:r>
    </w:p>
    <w:p w14:paraId="5CCD898F" w14:textId="35C8ECDC" w:rsidR="00E827D9" w:rsidRPr="00E827D9" w:rsidRDefault="00E827D9" w:rsidP="00E827D9">
      <w:pPr>
        <w:pStyle w:val="ListParagraph"/>
        <w:numPr>
          <w:ilvl w:val="0"/>
          <w:numId w:val="9"/>
        </w:numPr>
        <w:rPr>
          <w:lang w:val="en-US" w:eastAsia="ru-RU"/>
        </w:rPr>
      </w:pPr>
      <w:r w:rsidRPr="00E827D9">
        <w:rPr>
          <w:lang w:val="en-US" w:eastAsia="ru-RU"/>
        </w:rPr>
        <w:t>System generated columns: System generated columns, such as a computed column or an identity column, can contain NULL values before their values are generated.</w:t>
      </w:r>
    </w:p>
    <w:p w14:paraId="634C0969" w14:textId="1B0BC246" w:rsidR="00E827D9" w:rsidRPr="00E827D9" w:rsidRDefault="00E827D9" w:rsidP="00E827D9">
      <w:pPr>
        <w:pStyle w:val="ListParagraph"/>
        <w:numPr>
          <w:ilvl w:val="0"/>
          <w:numId w:val="9"/>
        </w:numPr>
        <w:rPr>
          <w:lang w:val="en-US" w:eastAsia="ru-RU"/>
        </w:rPr>
      </w:pPr>
      <w:r w:rsidRPr="00E827D9">
        <w:rPr>
          <w:lang w:val="en-US" w:eastAsia="ru-RU"/>
        </w:rPr>
        <w:t>Table variables: Table variables in SQL Server can contain NULL values, even if the corresponding column in a table has a "NOT NULL" constraint.</w:t>
      </w:r>
    </w:p>
    <w:p w14:paraId="1FA66398" w14:textId="697F69CA" w:rsidR="00E827D9" w:rsidRDefault="00E827D9" w:rsidP="00E827D9">
      <w:pPr>
        <w:pStyle w:val="ListParagraph"/>
        <w:numPr>
          <w:ilvl w:val="0"/>
          <w:numId w:val="9"/>
        </w:numPr>
        <w:rPr>
          <w:lang w:val="en-US" w:eastAsia="ru-RU"/>
        </w:rPr>
      </w:pPr>
      <w:r w:rsidRPr="00E827D9">
        <w:rPr>
          <w:lang w:val="en-US" w:eastAsia="ru-RU"/>
        </w:rPr>
        <w:t>Data import: When importing data into a table with a "NOT NULL" constraint, the data import process may result in NULL values in columns that are supposed to have a "NOT NULL" constraint.</w:t>
      </w:r>
    </w:p>
    <w:p w14:paraId="0DC22166" w14:textId="77777777" w:rsidR="00E827D9" w:rsidRPr="00E827D9" w:rsidRDefault="00E827D9" w:rsidP="00E827D9">
      <w:pPr>
        <w:pStyle w:val="ListParagraph"/>
        <w:numPr>
          <w:ilvl w:val="0"/>
          <w:numId w:val="9"/>
        </w:numPr>
        <w:rPr>
          <w:lang w:val="en-US" w:eastAsia="ru-RU"/>
        </w:rPr>
      </w:pPr>
      <w:r w:rsidRPr="00E827D9">
        <w:rPr>
          <w:lang w:val="en-US" w:eastAsia="ru-RU"/>
        </w:rPr>
        <w:lastRenderedPageBreak/>
        <w:t>Out-of-band updates: Out-of-band updates, such as direct updates to the underlying table using T-SQL, can result in NULL values in columns with a "NOT NULL" constraint.</w:t>
      </w:r>
    </w:p>
    <w:p w14:paraId="6B87FB40" w14:textId="77777777" w:rsidR="00E827D9" w:rsidRPr="00E827D9" w:rsidRDefault="00E827D9" w:rsidP="00E827D9">
      <w:pPr>
        <w:pStyle w:val="ListParagraph"/>
        <w:numPr>
          <w:ilvl w:val="0"/>
          <w:numId w:val="9"/>
        </w:numPr>
        <w:rPr>
          <w:lang w:val="en-US" w:eastAsia="ru-RU"/>
        </w:rPr>
      </w:pPr>
      <w:r w:rsidRPr="00E827D9">
        <w:rPr>
          <w:lang w:val="en-US" w:eastAsia="ru-RU"/>
        </w:rPr>
        <w:t>Circular references: Circular references between tables can result in NULL values in columns with a "NOT NULL" constraint.</w:t>
      </w:r>
    </w:p>
    <w:p w14:paraId="5ABEC51A" w14:textId="77777777" w:rsidR="00E827D9" w:rsidRPr="00E827D9" w:rsidRDefault="00E827D9" w:rsidP="00E827D9">
      <w:pPr>
        <w:pStyle w:val="ListParagraph"/>
        <w:numPr>
          <w:ilvl w:val="0"/>
          <w:numId w:val="9"/>
        </w:numPr>
        <w:rPr>
          <w:lang w:val="en-US" w:eastAsia="ru-RU"/>
        </w:rPr>
      </w:pPr>
      <w:r w:rsidRPr="00E827D9">
        <w:rPr>
          <w:lang w:val="en-US" w:eastAsia="ru-RU"/>
        </w:rPr>
        <w:t>Database replication: In a replicated database environment, changes made to data on one server may not be immediately propagated to other servers, resulting in temporary NULL values in columns with a "NOT NULL" constraint.</w:t>
      </w:r>
    </w:p>
    <w:p w14:paraId="6859F8E0" w14:textId="77777777" w:rsidR="007B7332" w:rsidRDefault="007B7332" w:rsidP="007B7332">
      <w:pPr>
        <w:rPr>
          <w:lang w:val="en-US" w:eastAsia="ru-RU"/>
        </w:rPr>
      </w:pPr>
    </w:p>
    <w:p w14:paraId="5EADA322" w14:textId="77777777" w:rsidR="007B7332" w:rsidRPr="000B0C77" w:rsidRDefault="007B7332" w:rsidP="007B7332">
      <w:pPr>
        <w:pStyle w:val="Heading1"/>
        <w:rPr>
          <w:lang w:val="en-US"/>
        </w:rPr>
      </w:pPr>
      <w:bookmarkStart w:id="26" w:name="_Toc216693227"/>
      <w:r w:rsidRPr="000B0C77">
        <w:rPr>
          <w:lang w:val="en-US"/>
        </w:rPr>
        <w:t>Types of Triggers</w:t>
      </w:r>
      <w:bookmarkEnd w:id="26"/>
    </w:p>
    <w:p w14:paraId="46582F8F" w14:textId="77777777" w:rsidR="007B7332" w:rsidRPr="000B0C77" w:rsidRDefault="007B7332" w:rsidP="007B7332">
      <w:pPr>
        <w:pStyle w:val="NormalWeb"/>
        <w:spacing w:before="0" w:beforeAutospacing="0" w:after="0" w:afterAutospacing="0"/>
        <w:jc w:val="both"/>
        <w:rPr>
          <w:rFonts w:ascii="Segoe UI" w:hAnsi="Segoe UI" w:cs="Segoe UI"/>
          <w:sz w:val="26"/>
          <w:szCs w:val="26"/>
          <w:lang w:val="en-US"/>
        </w:rPr>
      </w:pPr>
      <w:r w:rsidRPr="000B0C77">
        <w:rPr>
          <w:rFonts w:ascii="Segoe UI" w:hAnsi="Segoe UI" w:cs="Segoe UI"/>
          <w:sz w:val="26"/>
          <w:szCs w:val="26"/>
          <w:lang w:val="en-US"/>
        </w:rPr>
        <w:t>In SQL Server we can create four types of triggers Data Definition Language (DDL) triggers, Data Manipulation Language (DML) triggers, CLR triggers, and Logon triggers.</w:t>
      </w:r>
    </w:p>
    <w:p w14:paraId="4025637B" w14:textId="77777777" w:rsidR="007B7332" w:rsidRPr="000B0C77" w:rsidRDefault="007B7332" w:rsidP="007B7332">
      <w:pPr>
        <w:pStyle w:val="Heading2"/>
        <w:numPr>
          <w:ilvl w:val="0"/>
          <w:numId w:val="12"/>
        </w:numPr>
        <w:spacing w:before="150" w:after="150"/>
        <w:ind w:firstLine="0"/>
        <w:jc w:val="both"/>
        <w:rPr>
          <w:rFonts w:ascii="Segoe UI" w:hAnsi="Segoe UI" w:cs="Segoe UI"/>
          <w:color w:val="auto"/>
          <w:sz w:val="36"/>
          <w:szCs w:val="36"/>
        </w:rPr>
      </w:pPr>
      <w:bookmarkStart w:id="27" w:name="_Toc216693228"/>
      <w:r w:rsidRPr="000B0C77">
        <w:rPr>
          <w:rFonts w:ascii="Segoe UI" w:hAnsi="Segoe UI" w:cs="Segoe UI"/>
          <w:b/>
          <w:bCs/>
          <w:color w:val="auto"/>
        </w:rPr>
        <w:t>DDL Triggers</w:t>
      </w:r>
      <w:bookmarkEnd w:id="27"/>
    </w:p>
    <w:p w14:paraId="75663A0D" w14:textId="77777777" w:rsidR="007B7332" w:rsidRPr="000B0C77" w:rsidRDefault="007B7332" w:rsidP="007B7332">
      <w:pPr>
        <w:pStyle w:val="NormalWeb"/>
        <w:spacing w:before="0" w:beforeAutospacing="0" w:after="0" w:afterAutospacing="0"/>
        <w:ind w:left="720"/>
        <w:jc w:val="both"/>
        <w:rPr>
          <w:rFonts w:ascii="Segoe UI" w:hAnsi="Segoe UI" w:cs="Segoe UI"/>
          <w:lang w:val="en-US"/>
        </w:rPr>
      </w:pPr>
      <w:r w:rsidRPr="000B0C77">
        <w:rPr>
          <w:rFonts w:ascii="Segoe UI" w:hAnsi="Segoe UI" w:cs="Segoe UI"/>
          <w:lang w:val="en-US"/>
        </w:rPr>
        <w:t>In SQL Server we can create triggers on DDL statements (like CREATE, ALTER, and DROP) and certain system-defined stored procedures that perform DDL-like operations.</w:t>
      </w:r>
    </w:p>
    <w:p w14:paraId="6DCDF2CA" w14:textId="77777777" w:rsidR="007B7332" w:rsidRPr="000B0C77" w:rsidRDefault="007B7332" w:rsidP="007B7332">
      <w:pPr>
        <w:pStyle w:val="NormalWeb"/>
        <w:spacing w:before="0" w:beforeAutospacing="0" w:after="0" w:afterAutospacing="0"/>
        <w:ind w:left="720"/>
        <w:jc w:val="both"/>
        <w:rPr>
          <w:rFonts w:ascii="Segoe UI" w:hAnsi="Segoe UI" w:cs="Segoe UI"/>
          <w:lang w:val="en-US"/>
        </w:rPr>
      </w:pPr>
      <w:r w:rsidRPr="000B0C77">
        <w:rPr>
          <w:rFonts w:ascii="Segoe UI" w:hAnsi="Segoe UI" w:cs="Segoe UI"/>
          <w:lang w:val="en-US"/>
        </w:rPr>
        <w:t>Example: If you are going to execute the CREATE LOGIN statement or the sp_addlogin stored procedure to create login user, then both these can execute/fire a DDL trigger that you can create on CREATE_LOGIN event of SQL Server.</w:t>
      </w:r>
    </w:p>
    <w:p w14:paraId="10E82925" w14:textId="77777777" w:rsidR="007B7332" w:rsidRPr="000B0C77" w:rsidRDefault="007B7332" w:rsidP="007B7332">
      <w:pPr>
        <w:pStyle w:val="NormalWeb"/>
        <w:spacing w:before="0" w:beforeAutospacing="0" w:after="0" w:afterAutospacing="0"/>
        <w:ind w:left="720"/>
        <w:jc w:val="both"/>
        <w:rPr>
          <w:rFonts w:ascii="Segoe UI" w:hAnsi="Segoe UI" w:cs="Segoe UI"/>
          <w:lang w:val="en-US"/>
        </w:rPr>
      </w:pPr>
      <w:r w:rsidRPr="000B0C77">
        <w:rPr>
          <w:rFonts w:ascii="Segoe UI" w:hAnsi="Segoe UI" w:cs="Segoe UI"/>
          <w:lang w:val="en-US"/>
        </w:rPr>
        <w:t>We can use only FOR/AFTER clause in DDL triggers not INSTEAD OF clause means we can make only After Trigger on DDL statements.</w:t>
      </w:r>
    </w:p>
    <w:p w14:paraId="357F2A5D" w14:textId="77777777" w:rsidR="007B7332" w:rsidRPr="000B0C77" w:rsidRDefault="007B7332" w:rsidP="007B7332">
      <w:pPr>
        <w:pStyle w:val="NormalWeb"/>
        <w:spacing w:before="0" w:beforeAutospacing="0" w:after="0" w:afterAutospacing="0"/>
        <w:ind w:left="720"/>
        <w:jc w:val="both"/>
        <w:rPr>
          <w:rFonts w:ascii="Segoe UI" w:hAnsi="Segoe UI" w:cs="Segoe UI"/>
          <w:lang w:val="en-US"/>
        </w:rPr>
      </w:pPr>
      <w:r w:rsidRPr="000B0C77">
        <w:rPr>
          <w:rFonts w:ascii="Segoe UI" w:hAnsi="Segoe UI" w:cs="Segoe UI"/>
          <w:lang w:val="en-US"/>
        </w:rPr>
        <w:t>DDL trigger can be used to observe and control actions performed on the server, and to audit these operations. DDL triggers can be used to manage administrative tasks such as auditing and regulating database operations.</w:t>
      </w:r>
    </w:p>
    <w:p w14:paraId="6A88F4EB" w14:textId="77777777" w:rsidR="007B7332" w:rsidRPr="000B0C77" w:rsidRDefault="007B7332" w:rsidP="007B7332">
      <w:pPr>
        <w:pStyle w:val="Heading2"/>
        <w:numPr>
          <w:ilvl w:val="0"/>
          <w:numId w:val="12"/>
        </w:numPr>
        <w:spacing w:before="150" w:after="150"/>
        <w:ind w:firstLine="0"/>
        <w:jc w:val="both"/>
        <w:rPr>
          <w:rFonts w:ascii="Segoe UI" w:hAnsi="Segoe UI" w:cs="Segoe UI"/>
          <w:color w:val="auto"/>
        </w:rPr>
      </w:pPr>
      <w:bookmarkStart w:id="28" w:name="_Toc216693229"/>
      <w:r w:rsidRPr="000B0C77">
        <w:rPr>
          <w:rFonts w:ascii="Segoe UI" w:hAnsi="Segoe UI" w:cs="Segoe UI"/>
          <w:b/>
          <w:bCs/>
          <w:color w:val="auto"/>
        </w:rPr>
        <w:t>DML Triggers</w:t>
      </w:r>
      <w:bookmarkEnd w:id="28"/>
    </w:p>
    <w:p w14:paraId="2328D1FC" w14:textId="77777777" w:rsidR="007B7332" w:rsidRPr="000B0C77" w:rsidRDefault="007B7332" w:rsidP="007B7332">
      <w:pPr>
        <w:pStyle w:val="NormalWeb"/>
        <w:spacing w:before="0" w:beforeAutospacing="0" w:after="0" w:afterAutospacing="0"/>
        <w:ind w:left="720"/>
        <w:jc w:val="both"/>
        <w:rPr>
          <w:rFonts w:ascii="Segoe UI" w:hAnsi="Segoe UI" w:cs="Segoe UI"/>
        </w:rPr>
      </w:pPr>
      <w:r w:rsidRPr="000B0C77">
        <w:rPr>
          <w:rFonts w:ascii="Segoe UI" w:hAnsi="Segoe UI" w:cs="Segoe UI"/>
          <w:lang w:val="en-US"/>
        </w:rPr>
        <w:t xml:space="preserve">In SQL Server we can create triggers on DML statements (like INSERT, UPDATE, and DELETE) and stored procedures that perform DML-like operations. </w:t>
      </w:r>
      <w:r w:rsidRPr="000B0C77">
        <w:rPr>
          <w:rFonts w:ascii="Segoe UI" w:hAnsi="Segoe UI" w:cs="Segoe UI"/>
        </w:rPr>
        <w:t>DML Triggers are of two types</w:t>
      </w:r>
    </w:p>
    <w:p w14:paraId="700C78A0" w14:textId="77777777" w:rsidR="007B7332" w:rsidRPr="000B0C77" w:rsidRDefault="007B7332" w:rsidP="007B7332">
      <w:pPr>
        <w:pStyle w:val="Heading2"/>
        <w:numPr>
          <w:ilvl w:val="1"/>
          <w:numId w:val="12"/>
        </w:numPr>
        <w:spacing w:before="150" w:after="150"/>
        <w:ind w:left="1920" w:firstLine="0"/>
        <w:jc w:val="both"/>
        <w:rPr>
          <w:rFonts w:ascii="Segoe UI" w:hAnsi="Segoe UI" w:cs="Segoe UI"/>
          <w:color w:val="auto"/>
          <w:lang w:val="en-US"/>
        </w:rPr>
      </w:pPr>
      <w:bookmarkStart w:id="29" w:name="_Toc216693230"/>
      <w:r w:rsidRPr="000B0C77">
        <w:rPr>
          <w:rFonts w:ascii="Segoe UI" w:hAnsi="Segoe UI" w:cs="Segoe UI"/>
          <w:b/>
          <w:bCs/>
          <w:color w:val="auto"/>
          <w:lang w:val="en-US"/>
        </w:rPr>
        <w:t>After Trigger (using FOR/AFTER CLAUSE)</w:t>
      </w:r>
      <w:bookmarkEnd w:id="29"/>
    </w:p>
    <w:p w14:paraId="297C884A" w14:textId="77777777" w:rsidR="007B7332" w:rsidRPr="000B0C77" w:rsidRDefault="007B7332" w:rsidP="007B7332">
      <w:pPr>
        <w:pStyle w:val="NormalWeb"/>
        <w:spacing w:before="0" w:beforeAutospacing="0" w:after="0" w:afterAutospacing="0"/>
        <w:ind w:left="1920"/>
        <w:jc w:val="both"/>
        <w:rPr>
          <w:rFonts w:ascii="Segoe UI" w:hAnsi="Segoe UI" w:cs="Segoe UI"/>
          <w:lang w:val="en-US"/>
        </w:rPr>
      </w:pPr>
      <w:r w:rsidRPr="000B0C77">
        <w:rPr>
          <w:rFonts w:ascii="Segoe UI" w:hAnsi="Segoe UI" w:cs="Segoe UI"/>
          <w:lang w:val="en-US"/>
        </w:rPr>
        <w:t>This type of trigger fires after SQL Server finishes the execution of the action successfully that fired it.</w:t>
      </w:r>
    </w:p>
    <w:p w14:paraId="29854398" w14:textId="77777777" w:rsidR="007B7332" w:rsidRPr="000B0C77" w:rsidRDefault="007B7332" w:rsidP="007B7332">
      <w:pPr>
        <w:pStyle w:val="NormalWeb"/>
        <w:spacing w:before="0" w:beforeAutospacing="0" w:after="0" w:afterAutospacing="0"/>
        <w:ind w:left="1920"/>
        <w:jc w:val="both"/>
        <w:rPr>
          <w:rFonts w:ascii="Segoe UI" w:hAnsi="Segoe UI" w:cs="Segoe UI"/>
          <w:lang w:val="en-US"/>
        </w:rPr>
      </w:pPr>
      <w:r w:rsidRPr="000B0C77">
        <w:rPr>
          <w:rFonts w:ascii="Segoe UI" w:hAnsi="Segoe UI" w:cs="Segoe UI"/>
          <w:lang w:val="en-US"/>
        </w:rPr>
        <w:t>Example: If you insert record/row in a table then the trigger related/associated with the insert event on this table will fire only after the row passes all the constraints, like as primary key constraint, and some rules. If the record/row insertion fails, SQL Server will not fire the After Trigger.</w:t>
      </w:r>
    </w:p>
    <w:p w14:paraId="787EE758" w14:textId="77777777" w:rsidR="007B7332" w:rsidRPr="000B0C77" w:rsidRDefault="007B7332" w:rsidP="007B7332">
      <w:pPr>
        <w:pStyle w:val="Heading2"/>
        <w:numPr>
          <w:ilvl w:val="1"/>
          <w:numId w:val="12"/>
        </w:numPr>
        <w:spacing w:before="150" w:after="150"/>
        <w:ind w:left="1920" w:firstLine="0"/>
        <w:jc w:val="both"/>
        <w:rPr>
          <w:rFonts w:ascii="Segoe UI" w:hAnsi="Segoe UI" w:cs="Segoe UI"/>
          <w:color w:val="auto"/>
          <w:lang w:val="en-US"/>
        </w:rPr>
      </w:pPr>
      <w:bookmarkStart w:id="30" w:name="_Toc216693231"/>
      <w:r w:rsidRPr="000B0C77">
        <w:rPr>
          <w:rFonts w:ascii="Segoe UI" w:hAnsi="Segoe UI" w:cs="Segoe UI"/>
          <w:b/>
          <w:bCs/>
          <w:color w:val="auto"/>
          <w:lang w:val="en-US"/>
        </w:rPr>
        <w:lastRenderedPageBreak/>
        <w:t>Instead of Trigger (using INSTEAD OF CLAUSE)</w:t>
      </w:r>
      <w:bookmarkEnd w:id="30"/>
    </w:p>
    <w:p w14:paraId="377E25F6" w14:textId="77777777" w:rsidR="007B7332" w:rsidRPr="000B0C77" w:rsidRDefault="007B7332" w:rsidP="007B7332">
      <w:pPr>
        <w:pStyle w:val="NormalWeb"/>
        <w:spacing w:before="0" w:beforeAutospacing="0" w:after="0" w:afterAutospacing="0"/>
        <w:ind w:left="1920"/>
        <w:jc w:val="both"/>
        <w:rPr>
          <w:rFonts w:ascii="Segoe UI" w:hAnsi="Segoe UI" w:cs="Segoe UI"/>
          <w:lang w:val="en-US"/>
        </w:rPr>
      </w:pPr>
      <w:r w:rsidRPr="000B0C77">
        <w:rPr>
          <w:rFonts w:ascii="Segoe UI" w:hAnsi="Segoe UI" w:cs="Segoe UI"/>
          <w:lang w:val="en-US"/>
        </w:rPr>
        <w:t>This type of trigger fires before SQL Server starts the execution of the action that fired it. This differs from the AFTER trigger, which fires after the action that caused it to fire. We can have an INSTEAD OF insert/update/delete trigger on a table that successfully executed but does not include the actual insert/update/delete to the table.</w:t>
      </w:r>
    </w:p>
    <w:p w14:paraId="7D83261B" w14:textId="77777777" w:rsidR="007B7332" w:rsidRPr="000B0C77" w:rsidRDefault="007B7332" w:rsidP="007B7332">
      <w:pPr>
        <w:pStyle w:val="NormalWeb"/>
        <w:spacing w:before="0" w:beforeAutospacing="0" w:after="0" w:afterAutospacing="0"/>
        <w:ind w:left="1920"/>
        <w:jc w:val="both"/>
        <w:rPr>
          <w:rFonts w:ascii="Segoe UI" w:hAnsi="Segoe UI" w:cs="Segoe UI"/>
          <w:lang w:val="en-US"/>
        </w:rPr>
      </w:pPr>
      <w:r w:rsidRPr="000B0C77">
        <w:rPr>
          <w:rFonts w:ascii="Segoe UI" w:hAnsi="Segoe UI" w:cs="Segoe UI"/>
          <w:lang w:val="en-US"/>
        </w:rPr>
        <w:t>Example: If you insert record/row in a table then the trigger related/associated with the insert event on this table will fire before the row passes all the constraints, such as primary key constraint and some rules. If the record/row insertion fails, SQL Server will fire the Instead of Trigger.</w:t>
      </w:r>
    </w:p>
    <w:p w14:paraId="2B59CE8C" w14:textId="77777777" w:rsidR="007B7332" w:rsidRPr="000B0C77" w:rsidRDefault="007B7332" w:rsidP="007B7332">
      <w:pPr>
        <w:pStyle w:val="Heading2"/>
        <w:numPr>
          <w:ilvl w:val="0"/>
          <w:numId w:val="12"/>
        </w:numPr>
        <w:spacing w:before="150" w:after="150"/>
        <w:ind w:firstLine="0"/>
        <w:jc w:val="both"/>
        <w:rPr>
          <w:rFonts w:ascii="Segoe UI" w:hAnsi="Segoe UI" w:cs="Segoe UI"/>
          <w:color w:val="auto"/>
        </w:rPr>
      </w:pPr>
      <w:bookmarkStart w:id="31" w:name="_Toc216693232"/>
      <w:r w:rsidRPr="000B0C77">
        <w:rPr>
          <w:rFonts w:ascii="Segoe UI" w:hAnsi="Segoe UI" w:cs="Segoe UI"/>
          <w:b/>
          <w:bCs/>
          <w:color w:val="auto"/>
        </w:rPr>
        <w:t>CLR Triggers</w:t>
      </w:r>
      <w:bookmarkEnd w:id="31"/>
    </w:p>
    <w:p w14:paraId="2F55AAB3" w14:textId="77777777" w:rsidR="007B7332" w:rsidRPr="000B0C77" w:rsidRDefault="007B7332" w:rsidP="007B7332">
      <w:pPr>
        <w:pStyle w:val="NormalWeb"/>
        <w:spacing w:before="0" w:beforeAutospacing="0" w:after="0" w:afterAutospacing="0"/>
        <w:ind w:left="720"/>
        <w:jc w:val="both"/>
        <w:rPr>
          <w:rFonts w:ascii="Segoe UI" w:hAnsi="Segoe UI" w:cs="Segoe UI"/>
          <w:lang w:val="en-US"/>
        </w:rPr>
      </w:pPr>
      <w:r w:rsidRPr="000B0C77">
        <w:rPr>
          <w:rFonts w:ascii="Segoe UI" w:hAnsi="Segoe UI" w:cs="Segoe UI"/>
          <w:lang w:val="en-US"/>
        </w:rPr>
        <w:t xml:space="preserve">CLR triggers are a special type of triggers based on the CLR (Common Language Runtime) in .net framework. </w:t>
      </w:r>
    </w:p>
    <w:p w14:paraId="048266B4" w14:textId="77777777" w:rsidR="007B7332" w:rsidRPr="000B0C77" w:rsidRDefault="007B7332" w:rsidP="007B7332">
      <w:pPr>
        <w:pStyle w:val="NormalWeb"/>
        <w:spacing w:before="0" w:beforeAutospacing="0" w:after="0" w:afterAutospacing="0"/>
        <w:ind w:left="720"/>
        <w:jc w:val="both"/>
        <w:rPr>
          <w:rFonts w:ascii="Segoe UI" w:hAnsi="Segoe UI" w:cs="Segoe UI"/>
        </w:rPr>
      </w:pPr>
      <w:r w:rsidRPr="000B0C77">
        <w:rPr>
          <w:rFonts w:ascii="Segoe UI" w:hAnsi="Segoe UI" w:cs="Segoe UI"/>
          <w:lang w:val="en-US"/>
        </w:rPr>
        <w:t>We coded the objects</w:t>
      </w:r>
      <w:r>
        <w:rPr>
          <w:rFonts w:ascii="Segoe UI" w:hAnsi="Segoe UI" w:cs="Segoe UI"/>
          <w:lang w:val="en-US"/>
        </w:rPr>
        <w:t xml:space="preserve"> </w:t>
      </w:r>
      <w:r w:rsidRPr="000B0C77">
        <w:rPr>
          <w:rFonts w:ascii="Segoe UI" w:hAnsi="Segoe UI" w:cs="Segoe UI"/>
          <w:lang w:val="en-US"/>
        </w:rPr>
        <w:t xml:space="preserve">(like trigger) in the CLR that have heavy computations or need references to objects outside the SQL Server. We can write code for both DDL and DML triggers, using a supported CLR language like C#, Visual Basic and F#. </w:t>
      </w:r>
      <w:r w:rsidRPr="000B0C77">
        <w:rPr>
          <w:rFonts w:ascii="Segoe UI" w:hAnsi="Segoe UI" w:cs="Segoe UI"/>
        </w:rPr>
        <w:t>I will discuss CLR trigger later.</w:t>
      </w:r>
    </w:p>
    <w:p w14:paraId="19AABA6B" w14:textId="77777777" w:rsidR="007B7332" w:rsidRPr="000B0C77" w:rsidRDefault="007B7332" w:rsidP="007B7332">
      <w:pPr>
        <w:pStyle w:val="Heading2"/>
        <w:numPr>
          <w:ilvl w:val="0"/>
          <w:numId w:val="12"/>
        </w:numPr>
        <w:spacing w:before="150" w:after="150"/>
        <w:ind w:firstLine="0"/>
        <w:jc w:val="both"/>
        <w:rPr>
          <w:rFonts w:ascii="Segoe UI" w:hAnsi="Segoe UI" w:cs="Segoe UI"/>
          <w:color w:val="auto"/>
        </w:rPr>
      </w:pPr>
      <w:bookmarkStart w:id="32" w:name="_Toc216693233"/>
      <w:r w:rsidRPr="000B0C77">
        <w:rPr>
          <w:rFonts w:ascii="Segoe UI" w:hAnsi="Segoe UI" w:cs="Segoe UI"/>
          <w:b/>
          <w:bCs/>
          <w:color w:val="auto"/>
        </w:rPr>
        <w:t>Logon Triggers</w:t>
      </w:r>
      <w:bookmarkEnd w:id="32"/>
    </w:p>
    <w:p w14:paraId="45BE6919" w14:textId="77777777" w:rsidR="007B7332" w:rsidRPr="000B0C77" w:rsidRDefault="007B7332" w:rsidP="007B7332">
      <w:pPr>
        <w:pStyle w:val="NormalWeb"/>
        <w:spacing w:before="0" w:beforeAutospacing="0" w:after="0" w:afterAutospacing="0"/>
        <w:ind w:left="720"/>
        <w:jc w:val="both"/>
        <w:rPr>
          <w:rFonts w:ascii="Segoe UI" w:hAnsi="Segoe UI" w:cs="Segoe UI"/>
          <w:lang w:val="en-US"/>
        </w:rPr>
      </w:pPr>
      <w:r w:rsidRPr="000B0C77">
        <w:rPr>
          <w:rFonts w:ascii="Segoe UI" w:hAnsi="Segoe UI" w:cs="Segoe UI"/>
          <w:lang w:val="en-US"/>
        </w:rPr>
        <w:t>Logon triggers are a special type of trigger that fire when LOGON event of SQL Server is raised. This event is raised when a user session is being established with SQL Server that is made after the authentication phase finishes, but before the user session is actually established. Hence, all messages that we define in the trigger such as error messages, will be redirected to the SQL Server error log. Logon triggers do not fire if authentication fails. We can use these triggers to audit and control server sessions, such as to track login activity or limit the number of sessions for a specific login.</w:t>
      </w:r>
    </w:p>
    <w:p w14:paraId="34D2AFD6" w14:textId="77777777" w:rsidR="007B7332" w:rsidRPr="000B0C77" w:rsidRDefault="007B7332" w:rsidP="007B7332">
      <w:pPr>
        <w:pStyle w:val="NormalWeb"/>
        <w:spacing w:before="0" w:beforeAutospacing="0" w:after="0" w:afterAutospacing="0"/>
        <w:ind w:left="720"/>
        <w:jc w:val="both"/>
        <w:rPr>
          <w:rFonts w:ascii="Segoe UI" w:hAnsi="Segoe UI" w:cs="Segoe UI"/>
          <w:lang w:val="en-US"/>
        </w:rPr>
      </w:pPr>
      <w:r w:rsidRPr="000B0C77">
        <w:rPr>
          <w:rFonts w:ascii="Segoe UI" w:hAnsi="Segoe UI" w:cs="Segoe UI"/>
          <w:lang w:val="en-US"/>
        </w:rPr>
        <w:t>Syntax for Logon Trigger</w:t>
      </w:r>
    </w:p>
    <w:p w14:paraId="11B070B9" w14:textId="77777777" w:rsidR="007B7332" w:rsidRPr="001271A6" w:rsidRDefault="007B7332" w:rsidP="007B7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1271A6">
        <w:rPr>
          <w:rFonts w:ascii="Consolas" w:hAnsi="Consolas" w:cs="Courier New"/>
          <w:sz w:val="17"/>
          <w:szCs w:val="17"/>
          <w:lang w:val="en-US"/>
        </w:rPr>
        <w:t xml:space="preserve">1. </w:t>
      </w:r>
      <w:r w:rsidRPr="001271A6">
        <w:rPr>
          <w:rFonts w:ascii="Consolas" w:hAnsi="Consolas" w:cs="Courier New"/>
          <w:color w:val="000000"/>
          <w:sz w:val="17"/>
          <w:szCs w:val="17"/>
          <w:lang w:val="en-US"/>
        </w:rPr>
        <w:t>CREATE TRIGGER trigger_name</w:t>
      </w:r>
    </w:p>
    <w:p w14:paraId="38E123BA" w14:textId="77777777" w:rsidR="007B7332" w:rsidRPr="001271A6" w:rsidRDefault="007B7332" w:rsidP="007B7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1271A6">
        <w:rPr>
          <w:rFonts w:ascii="Consolas" w:hAnsi="Consolas" w:cs="Courier New"/>
          <w:sz w:val="17"/>
          <w:szCs w:val="17"/>
          <w:lang w:val="en-US"/>
        </w:rPr>
        <w:t xml:space="preserve">2. </w:t>
      </w:r>
      <w:r w:rsidRPr="001271A6">
        <w:rPr>
          <w:rFonts w:ascii="Consolas" w:hAnsi="Consolas" w:cs="Courier New"/>
          <w:color w:val="000000"/>
          <w:sz w:val="17"/>
          <w:szCs w:val="17"/>
          <w:lang w:val="en-US"/>
        </w:rPr>
        <w:t>ON ALL SERVER</w:t>
      </w:r>
    </w:p>
    <w:p w14:paraId="30246B17" w14:textId="77777777" w:rsidR="007B7332" w:rsidRPr="001271A6" w:rsidRDefault="007B7332" w:rsidP="007B7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1271A6">
        <w:rPr>
          <w:rFonts w:ascii="Consolas" w:hAnsi="Consolas" w:cs="Courier New"/>
          <w:sz w:val="17"/>
          <w:szCs w:val="17"/>
          <w:lang w:val="en-US"/>
        </w:rPr>
        <w:t xml:space="preserve">3. </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WITH ENCRYPTION</w:t>
      </w:r>
      <w:r w:rsidRPr="001271A6">
        <w:rPr>
          <w:rFonts w:ascii="Consolas" w:hAnsi="Consolas" w:cs="Courier New"/>
          <w:color w:val="666600"/>
          <w:sz w:val="17"/>
          <w:szCs w:val="17"/>
          <w:lang w:val="en-US"/>
        </w:rPr>
        <w:t>]</w:t>
      </w:r>
    </w:p>
    <w:p w14:paraId="002D2701" w14:textId="77777777" w:rsidR="007B7332" w:rsidRPr="001271A6" w:rsidRDefault="007B7332" w:rsidP="007B7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1271A6">
        <w:rPr>
          <w:rFonts w:ascii="Consolas" w:hAnsi="Consolas" w:cs="Courier New"/>
          <w:sz w:val="17"/>
          <w:szCs w:val="17"/>
          <w:lang w:val="en-US"/>
        </w:rPr>
        <w:t xml:space="preserve">4. </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FOR</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AFTER</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LOGON</w:t>
      </w:r>
    </w:p>
    <w:p w14:paraId="5F3DF614" w14:textId="77777777" w:rsidR="007B7332" w:rsidRPr="001271A6" w:rsidRDefault="007B7332" w:rsidP="007B7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1271A6">
        <w:rPr>
          <w:rFonts w:ascii="Consolas" w:hAnsi="Consolas" w:cs="Courier New"/>
          <w:sz w:val="17"/>
          <w:szCs w:val="17"/>
          <w:lang w:val="en-US"/>
        </w:rPr>
        <w:t xml:space="preserve">5. </w:t>
      </w:r>
      <w:r w:rsidRPr="001271A6">
        <w:rPr>
          <w:rFonts w:ascii="Consolas" w:hAnsi="Consolas" w:cs="Courier New"/>
          <w:color w:val="000000"/>
          <w:sz w:val="17"/>
          <w:szCs w:val="17"/>
          <w:lang w:val="en-US"/>
        </w:rPr>
        <w:t>AS</w:t>
      </w:r>
    </w:p>
    <w:p w14:paraId="67163741" w14:textId="77777777" w:rsidR="007B7332" w:rsidRPr="001271A6" w:rsidRDefault="007B7332" w:rsidP="007B733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lang w:val="en-US"/>
        </w:rPr>
      </w:pPr>
      <w:r w:rsidRPr="007B7332">
        <w:rPr>
          <w:rFonts w:ascii="Consolas" w:hAnsi="Consolas" w:cs="Courier New"/>
          <w:sz w:val="17"/>
          <w:szCs w:val="17"/>
          <w:lang w:val="en-US"/>
        </w:rPr>
        <w:t xml:space="preserve">6. </w:t>
      </w:r>
      <w:r w:rsidRPr="007B7332">
        <w:rPr>
          <w:rFonts w:ascii="Consolas" w:hAnsi="Consolas" w:cs="Courier New"/>
          <w:color w:val="000000"/>
          <w:sz w:val="17"/>
          <w:szCs w:val="17"/>
          <w:lang w:val="en-US"/>
        </w:rPr>
        <w:t xml:space="preserve">sql_statement </w:t>
      </w:r>
      <w:r w:rsidRPr="007B7332">
        <w:rPr>
          <w:rFonts w:ascii="Consolas" w:hAnsi="Consolas" w:cs="Courier New"/>
          <w:color w:val="666600"/>
          <w:sz w:val="17"/>
          <w:szCs w:val="17"/>
          <w:lang w:val="en-US"/>
        </w:rPr>
        <w:t>[</w:t>
      </w:r>
      <w:r w:rsidRPr="007B7332">
        <w:rPr>
          <w:rFonts w:ascii="Consolas" w:hAnsi="Consolas" w:cs="Courier New"/>
          <w:color w:val="006666"/>
          <w:sz w:val="17"/>
          <w:szCs w:val="17"/>
          <w:lang w:val="en-US"/>
        </w:rPr>
        <w:t>1.</w:t>
      </w:r>
      <w:r w:rsidRPr="007B7332">
        <w:rPr>
          <w:rFonts w:ascii="Consolas" w:hAnsi="Consolas" w:cs="Courier New"/>
          <w:color w:val="666600"/>
          <w:sz w:val="17"/>
          <w:szCs w:val="17"/>
          <w:lang w:val="en-US"/>
        </w:rPr>
        <w:t>..</w:t>
      </w:r>
      <w:r w:rsidRPr="007B7332">
        <w:rPr>
          <w:rFonts w:ascii="Consolas" w:hAnsi="Consolas" w:cs="Courier New"/>
          <w:color w:val="000000"/>
          <w:sz w:val="17"/>
          <w:szCs w:val="17"/>
          <w:lang w:val="en-US"/>
        </w:rPr>
        <w:t xml:space="preserve">n </w:t>
      </w:r>
      <w:r w:rsidRPr="007B7332">
        <w:rPr>
          <w:rFonts w:ascii="Consolas" w:hAnsi="Consolas" w:cs="Courier New"/>
          <w:color w:val="666600"/>
          <w:sz w:val="17"/>
          <w:szCs w:val="17"/>
          <w:lang w:val="en-US"/>
        </w:rPr>
        <w:t>]</w:t>
      </w:r>
      <w:r w:rsidRPr="007B7332">
        <w:rPr>
          <w:rFonts w:ascii="Consolas" w:hAnsi="Consolas" w:cs="Courier New"/>
          <w:color w:val="000000"/>
          <w:sz w:val="17"/>
          <w:szCs w:val="17"/>
          <w:lang w:val="en-US"/>
        </w:rPr>
        <w:t xml:space="preserve"> </w:t>
      </w:r>
    </w:p>
    <w:p w14:paraId="362A4501" w14:textId="77777777" w:rsidR="007B7332" w:rsidRPr="00044780" w:rsidRDefault="007B7332" w:rsidP="00E11AD3">
      <w:pPr>
        <w:rPr>
          <w:lang w:eastAsia="ru-RU"/>
        </w:rPr>
      </w:pPr>
    </w:p>
    <w:p w14:paraId="48B37DF7" w14:textId="5F96E83E" w:rsidR="00923120" w:rsidRPr="00923120" w:rsidRDefault="00923120" w:rsidP="00965D95">
      <w:pPr>
        <w:pStyle w:val="Heading1"/>
        <w:rPr>
          <w:lang w:val="en-US"/>
        </w:rPr>
      </w:pPr>
      <w:bookmarkStart w:id="33" w:name="_Toc216693242"/>
      <w:r w:rsidRPr="00923120">
        <w:rPr>
          <w:lang w:val="en-US"/>
        </w:rPr>
        <w:t>Truncate vs Delete</w:t>
      </w:r>
      <w:bookmarkEnd w:id="33"/>
    </w:p>
    <w:p w14:paraId="3B586AF0" w14:textId="4A0B5FEA" w:rsidR="00923120" w:rsidRDefault="00923120" w:rsidP="00E11AD3">
      <w:pPr>
        <w:rPr>
          <w:lang w:val="en-US" w:eastAsia="ru-RU"/>
        </w:rPr>
      </w:pPr>
    </w:p>
    <w:p w14:paraId="393DEC5F" w14:textId="0BF87203" w:rsidR="00923120" w:rsidRPr="00923120" w:rsidRDefault="00923120" w:rsidP="00923120">
      <w:pPr>
        <w:rPr>
          <w:lang w:val="en-US" w:eastAsia="ru-RU"/>
        </w:rPr>
      </w:pPr>
      <w:r w:rsidRPr="00923120">
        <w:rPr>
          <w:lang w:val="en-US" w:eastAsia="ru-RU"/>
        </w:rPr>
        <w:t>TRUNCATE and DELETE are two T-SQL commands used to remove data from a database table.</w:t>
      </w:r>
    </w:p>
    <w:p w14:paraId="365A5501" w14:textId="2C54B18F" w:rsidR="00923120" w:rsidRPr="00923120" w:rsidRDefault="00923120" w:rsidP="00923120">
      <w:pPr>
        <w:rPr>
          <w:lang w:val="en-US" w:eastAsia="ru-RU"/>
        </w:rPr>
      </w:pPr>
      <w:r w:rsidRPr="00923120">
        <w:rPr>
          <w:lang w:val="en-US" w:eastAsia="ru-RU"/>
        </w:rPr>
        <w:t>TRUNCATE:</w:t>
      </w:r>
    </w:p>
    <w:p w14:paraId="427BE8B2" w14:textId="77777777" w:rsidR="00923120" w:rsidRPr="00923120" w:rsidRDefault="00923120" w:rsidP="00923120">
      <w:pPr>
        <w:pStyle w:val="ListParagraph"/>
        <w:numPr>
          <w:ilvl w:val="0"/>
          <w:numId w:val="10"/>
        </w:numPr>
        <w:rPr>
          <w:lang w:val="en-US" w:eastAsia="ru-RU"/>
        </w:rPr>
      </w:pPr>
      <w:r w:rsidRPr="00923120">
        <w:rPr>
          <w:lang w:val="en-US" w:eastAsia="ru-RU"/>
        </w:rPr>
        <w:t>Truncates all data from a table, including all rows and all data in the columns.</w:t>
      </w:r>
    </w:p>
    <w:p w14:paraId="269ACCA2" w14:textId="77777777" w:rsidR="00923120" w:rsidRPr="00923120" w:rsidRDefault="00923120" w:rsidP="00923120">
      <w:pPr>
        <w:pStyle w:val="ListParagraph"/>
        <w:numPr>
          <w:ilvl w:val="0"/>
          <w:numId w:val="10"/>
        </w:numPr>
        <w:rPr>
          <w:lang w:val="en-US" w:eastAsia="ru-RU"/>
        </w:rPr>
      </w:pPr>
      <w:r w:rsidRPr="00923120">
        <w:rPr>
          <w:lang w:val="en-US" w:eastAsia="ru-RU"/>
        </w:rPr>
        <w:t>Is a DDL (Data Definition Language) statement.</w:t>
      </w:r>
    </w:p>
    <w:p w14:paraId="1BA91FC5" w14:textId="77777777" w:rsidR="00923120" w:rsidRPr="00923120" w:rsidRDefault="00923120" w:rsidP="00923120">
      <w:pPr>
        <w:pStyle w:val="ListParagraph"/>
        <w:numPr>
          <w:ilvl w:val="0"/>
          <w:numId w:val="10"/>
        </w:numPr>
        <w:rPr>
          <w:lang w:val="en-US" w:eastAsia="ru-RU"/>
        </w:rPr>
      </w:pPr>
      <w:r w:rsidRPr="00923120">
        <w:rPr>
          <w:lang w:val="en-US" w:eastAsia="ru-RU"/>
        </w:rPr>
        <w:lastRenderedPageBreak/>
        <w:t>Faster than DELETE because it only deallocates data pages and does not log individual row deletions.</w:t>
      </w:r>
    </w:p>
    <w:p w14:paraId="423495E5" w14:textId="77777777" w:rsidR="00923120" w:rsidRPr="00923120" w:rsidRDefault="00923120" w:rsidP="00923120">
      <w:pPr>
        <w:pStyle w:val="ListParagraph"/>
        <w:numPr>
          <w:ilvl w:val="0"/>
          <w:numId w:val="10"/>
        </w:numPr>
        <w:rPr>
          <w:lang w:val="en-US" w:eastAsia="ru-RU"/>
        </w:rPr>
      </w:pPr>
      <w:r w:rsidRPr="00923120">
        <w:rPr>
          <w:lang w:val="en-US" w:eastAsia="ru-RU"/>
        </w:rPr>
        <w:t>Cannot be rolled back.</w:t>
      </w:r>
    </w:p>
    <w:p w14:paraId="7667370C" w14:textId="77777777" w:rsidR="00923120" w:rsidRPr="00923120" w:rsidRDefault="00923120" w:rsidP="00923120">
      <w:pPr>
        <w:pStyle w:val="ListParagraph"/>
        <w:numPr>
          <w:ilvl w:val="0"/>
          <w:numId w:val="10"/>
        </w:numPr>
        <w:rPr>
          <w:lang w:val="en-US" w:eastAsia="ru-RU"/>
        </w:rPr>
      </w:pPr>
      <w:r w:rsidRPr="00923120">
        <w:rPr>
          <w:lang w:val="en-US" w:eastAsia="ru-RU"/>
        </w:rPr>
        <w:t>Automatically resets identity column values.</w:t>
      </w:r>
    </w:p>
    <w:p w14:paraId="70B7C4C9" w14:textId="77777777" w:rsidR="00923120" w:rsidRPr="00923120" w:rsidRDefault="00923120" w:rsidP="00923120">
      <w:pPr>
        <w:pStyle w:val="ListParagraph"/>
        <w:numPr>
          <w:ilvl w:val="0"/>
          <w:numId w:val="10"/>
        </w:numPr>
        <w:rPr>
          <w:lang w:val="en-US" w:eastAsia="ru-RU"/>
        </w:rPr>
      </w:pPr>
      <w:r w:rsidRPr="00923120">
        <w:rPr>
          <w:lang w:val="en-US" w:eastAsia="ru-RU"/>
        </w:rPr>
        <w:t>Does not fire triggers.</w:t>
      </w:r>
    </w:p>
    <w:p w14:paraId="48BDFECC" w14:textId="61F5C35D" w:rsidR="00923120" w:rsidRPr="00923120" w:rsidRDefault="00923120" w:rsidP="00923120">
      <w:pPr>
        <w:rPr>
          <w:lang w:val="en-US" w:eastAsia="ru-RU"/>
        </w:rPr>
      </w:pPr>
      <w:r w:rsidRPr="00923120">
        <w:rPr>
          <w:lang w:val="en-US" w:eastAsia="ru-RU"/>
        </w:rPr>
        <w:t>DELETE:</w:t>
      </w:r>
    </w:p>
    <w:p w14:paraId="3BE4BD90" w14:textId="77777777" w:rsidR="00923120" w:rsidRPr="00923120" w:rsidRDefault="00923120" w:rsidP="00923120">
      <w:pPr>
        <w:pStyle w:val="ListParagraph"/>
        <w:numPr>
          <w:ilvl w:val="0"/>
          <w:numId w:val="11"/>
        </w:numPr>
        <w:rPr>
          <w:lang w:val="en-US" w:eastAsia="ru-RU"/>
        </w:rPr>
      </w:pPr>
      <w:r w:rsidRPr="00923120">
        <w:rPr>
          <w:lang w:val="en-US" w:eastAsia="ru-RU"/>
        </w:rPr>
        <w:t>Deletes selected rows or all rows from a table.</w:t>
      </w:r>
    </w:p>
    <w:p w14:paraId="514914E7" w14:textId="77777777" w:rsidR="00923120" w:rsidRPr="00923120" w:rsidRDefault="00923120" w:rsidP="00923120">
      <w:pPr>
        <w:pStyle w:val="ListParagraph"/>
        <w:numPr>
          <w:ilvl w:val="0"/>
          <w:numId w:val="11"/>
        </w:numPr>
        <w:rPr>
          <w:lang w:val="en-US" w:eastAsia="ru-RU"/>
        </w:rPr>
      </w:pPr>
      <w:r w:rsidRPr="00923120">
        <w:rPr>
          <w:lang w:val="en-US" w:eastAsia="ru-RU"/>
        </w:rPr>
        <w:t>Is a DML (Data Manipulation Language) statement.</w:t>
      </w:r>
    </w:p>
    <w:p w14:paraId="7BB3C8B7" w14:textId="77777777" w:rsidR="00923120" w:rsidRPr="00923120" w:rsidRDefault="00923120" w:rsidP="00923120">
      <w:pPr>
        <w:pStyle w:val="ListParagraph"/>
        <w:numPr>
          <w:ilvl w:val="0"/>
          <w:numId w:val="11"/>
        </w:numPr>
        <w:rPr>
          <w:lang w:val="en-US" w:eastAsia="ru-RU"/>
        </w:rPr>
      </w:pPr>
      <w:r w:rsidRPr="00923120">
        <w:rPr>
          <w:lang w:val="en-US" w:eastAsia="ru-RU"/>
        </w:rPr>
        <w:t>Slower than TRUNCATE because it logs each row deletion, which makes it slower in large data sets.</w:t>
      </w:r>
    </w:p>
    <w:p w14:paraId="3B281CC7" w14:textId="77777777" w:rsidR="00923120" w:rsidRPr="00923120" w:rsidRDefault="00923120" w:rsidP="00923120">
      <w:pPr>
        <w:pStyle w:val="ListParagraph"/>
        <w:numPr>
          <w:ilvl w:val="0"/>
          <w:numId w:val="11"/>
        </w:numPr>
        <w:rPr>
          <w:lang w:val="en-US" w:eastAsia="ru-RU"/>
        </w:rPr>
      </w:pPr>
      <w:r w:rsidRPr="00923120">
        <w:rPr>
          <w:lang w:val="en-US" w:eastAsia="ru-RU"/>
        </w:rPr>
        <w:t>Can be rolled back.</w:t>
      </w:r>
    </w:p>
    <w:p w14:paraId="0CE4C15B" w14:textId="77777777" w:rsidR="00923120" w:rsidRPr="00923120" w:rsidRDefault="00923120" w:rsidP="00923120">
      <w:pPr>
        <w:pStyle w:val="ListParagraph"/>
        <w:numPr>
          <w:ilvl w:val="0"/>
          <w:numId w:val="11"/>
        </w:numPr>
        <w:rPr>
          <w:lang w:val="en-US" w:eastAsia="ru-RU"/>
        </w:rPr>
      </w:pPr>
      <w:r w:rsidRPr="00923120">
        <w:rPr>
          <w:lang w:val="en-US" w:eastAsia="ru-RU"/>
        </w:rPr>
        <w:t>Does not reset identity column values.</w:t>
      </w:r>
    </w:p>
    <w:p w14:paraId="3EDA8957" w14:textId="77777777" w:rsidR="00923120" w:rsidRPr="00923120" w:rsidRDefault="00923120" w:rsidP="00923120">
      <w:pPr>
        <w:pStyle w:val="ListParagraph"/>
        <w:numPr>
          <w:ilvl w:val="0"/>
          <w:numId w:val="11"/>
        </w:numPr>
        <w:rPr>
          <w:lang w:val="en-US" w:eastAsia="ru-RU"/>
        </w:rPr>
      </w:pPr>
      <w:r w:rsidRPr="00923120">
        <w:rPr>
          <w:lang w:val="en-US" w:eastAsia="ru-RU"/>
        </w:rPr>
        <w:t>Fires triggers.</w:t>
      </w:r>
    </w:p>
    <w:p w14:paraId="30E6C6A0" w14:textId="706645C9" w:rsidR="00923120" w:rsidRPr="00923120" w:rsidRDefault="00923120" w:rsidP="00923120">
      <w:pPr>
        <w:rPr>
          <w:lang w:val="en-US" w:eastAsia="ru-RU"/>
        </w:rPr>
      </w:pPr>
      <w:r w:rsidRPr="00923120">
        <w:rPr>
          <w:lang w:val="en-US" w:eastAsia="ru-RU"/>
        </w:rPr>
        <w:t>Use cases:</w:t>
      </w:r>
    </w:p>
    <w:p w14:paraId="6B9D90EC" w14:textId="1E902C8D" w:rsidR="00923120" w:rsidRPr="00923120" w:rsidRDefault="00923120" w:rsidP="00923120">
      <w:pPr>
        <w:rPr>
          <w:lang w:val="en-US" w:eastAsia="ru-RU"/>
        </w:rPr>
      </w:pPr>
      <w:r w:rsidRPr="00923120">
        <w:rPr>
          <w:lang w:val="en-US" w:eastAsia="ru-RU"/>
        </w:rPr>
        <w:t>TRUNCATE: Use when you want to remove all data from a table and reset the table to its initial state.</w:t>
      </w:r>
    </w:p>
    <w:p w14:paraId="316B6EF9" w14:textId="1C09F2DE" w:rsidR="00923120" w:rsidRDefault="00923120" w:rsidP="00923120">
      <w:pPr>
        <w:rPr>
          <w:lang w:val="en-US" w:eastAsia="ru-RU"/>
        </w:rPr>
      </w:pPr>
      <w:r w:rsidRPr="00923120">
        <w:rPr>
          <w:lang w:val="en-US" w:eastAsia="ru-RU"/>
        </w:rPr>
        <w:t>DELETE: Use when you want to remove specific rows from a table.</w:t>
      </w:r>
    </w:p>
    <w:p w14:paraId="44B6F9BA" w14:textId="7427584A" w:rsidR="00923120" w:rsidRDefault="00923120" w:rsidP="00923120">
      <w:pPr>
        <w:rPr>
          <w:lang w:val="en-US" w:eastAsia="ru-RU"/>
        </w:rPr>
      </w:pPr>
      <w:r w:rsidRPr="00923120">
        <w:rPr>
          <w:lang w:val="en-US" w:eastAsia="ru-RU"/>
        </w:rPr>
        <w:t>TRUNCATE removes all data from a table regardless of constraints such as foreign key constraints or unique constraints. However, if the table being truncated is referenced by a foreign key constraint in another table, the truncate operation will fail unless the foreign key constraint is first disabled or dropped.</w:t>
      </w:r>
    </w:p>
    <w:p w14:paraId="2472F636" w14:textId="695C3BAC" w:rsidR="001A4500" w:rsidRDefault="001A4500" w:rsidP="00923120">
      <w:pPr>
        <w:rPr>
          <w:lang w:val="en-US" w:eastAsia="ru-RU"/>
        </w:rPr>
      </w:pPr>
    </w:p>
    <w:p w14:paraId="767B0CA7" w14:textId="2B02A36E" w:rsidR="001A4500" w:rsidRPr="001A4500" w:rsidRDefault="001A4500" w:rsidP="00965D95">
      <w:pPr>
        <w:pStyle w:val="Heading1"/>
        <w:rPr>
          <w:lang w:val="en-US"/>
        </w:rPr>
      </w:pPr>
      <w:bookmarkStart w:id="34" w:name="_Toc216693243"/>
      <w:r w:rsidRPr="001A4500">
        <w:rPr>
          <w:lang w:val="en-US"/>
        </w:rPr>
        <w:t>TRANSACTION</w:t>
      </w:r>
      <w:bookmarkEnd w:id="34"/>
    </w:p>
    <w:p w14:paraId="69A15023" w14:textId="77777777" w:rsidR="001A4500" w:rsidRPr="001A4500" w:rsidRDefault="001A4500" w:rsidP="001A4500">
      <w:pPr>
        <w:rPr>
          <w:lang w:val="en-US" w:eastAsia="ru-RU"/>
        </w:rPr>
      </w:pPr>
    </w:p>
    <w:p w14:paraId="422B7E41"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592337"/>
        <w:rPr>
          <w:rFonts w:ascii="Consolas" w:hAnsi="Consolas" w:cs="Courier New"/>
          <w:sz w:val="17"/>
          <w:szCs w:val="17"/>
          <w:lang w:val="en-US"/>
        </w:rPr>
      </w:pPr>
      <w:r w:rsidRPr="001271A6">
        <w:rPr>
          <w:rFonts w:ascii="Consolas" w:hAnsi="Consolas" w:cs="Courier New"/>
          <w:sz w:val="17"/>
          <w:szCs w:val="17"/>
          <w:lang w:val="en-US"/>
        </w:rPr>
        <w:t xml:space="preserve"> 1. </w:t>
      </w:r>
      <w:r w:rsidRPr="001271A6">
        <w:rPr>
          <w:rFonts w:ascii="Consolas" w:hAnsi="Consolas" w:cs="Courier New"/>
          <w:color w:val="000000"/>
          <w:sz w:val="17"/>
          <w:szCs w:val="17"/>
          <w:lang w:val="en-US"/>
        </w:rPr>
        <w:t>CREATE PROCEDURE p_name</w:t>
      </w:r>
    </w:p>
    <w:p w14:paraId="19976A45"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592337"/>
        <w:rPr>
          <w:rFonts w:ascii="Consolas" w:hAnsi="Consolas" w:cs="Courier New"/>
          <w:sz w:val="17"/>
          <w:szCs w:val="17"/>
          <w:lang w:val="en-US"/>
        </w:rPr>
      </w:pPr>
      <w:r w:rsidRPr="001271A6">
        <w:rPr>
          <w:rFonts w:ascii="Consolas" w:hAnsi="Consolas" w:cs="Courier New"/>
          <w:sz w:val="17"/>
          <w:szCs w:val="17"/>
          <w:lang w:val="en-US"/>
        </w:rPr>
        <w:t xml:space="preserve"> 2. </w:t>
      </w:r>
      <w:r w:rsidRPr="001271A6">
        <w:rPr>
          <w:rFonts w:ascii="Consolas" w:hAnsi="Consolas" w:cs="Courier New"/>
          <w:color w:val="006666"/>
          <w:sz w:val="17"/>
          <w:szCs w:val="17"/>
          <w:lang w:val="en-US"/>
        </w:rPr>
        <w:t>@Param</w:t>
      </w:r>
      <w:r w:rsidRPr="001271A6">
        <w:rPr>
          <w:rFonts w:ascii="Consolas" w:hAnsi="Consolas" w:cs="Courier New"/>
          <w:color w:val="000000"/>
          <w:sz w:val="17"/>
          <w:szCs w:val="17"/>
          <w:lang w:val="en-US"/>
        </w:rPr>
        <w:t xml:space="preserve"> </w:t>
      </w:r>
      <w:r w:rsidRPr="001271A6">
        <w:rPr>
          <w:rFonts w:ascii="Consolas" w:hAnsi="Consolas" w:cs="Courier New"/>
          <w:color w:val="000000"/>
          <w:sz w:val="17"/>
          <w:szCs w:val="17"/>
          <w:lang w:val="en-US"/>
        </w:rPr>
        <w:tab/>
        <w:t>nvarchar</w:t>
      </w:r>
      <w:r w:rsidRPr="001271A6">
        <w:rPr>
          <w:rFonts w:ascii="Consolas" w:hAnsi="Consolas" w:cs="Courier New"/>
          <w:color w:val="666600"/>
          <w:sz w:val="17"/>
          <w:szCs w:val="17"/>
          <w:lang w:val="en-US"/>
        </w:rPr>
        <w:t>(</w:t>
      </w:r>
      <w:r w:rsidRPr="001271A6">
        <w:rPr>
          <w:rFonts w:ascii="Consolas" w:hAnsi="Consolas" w:cs="Courier New"/>
          <w:color w:val="006666"/>
          <w:sz w:val="17"/>
          <w:szCs w:val="17"/>
          <w:lang w:val="en-US"/>
        </w:rPr>
        <w:t>20</w:t>
      </w:r>
      <w:r w:rsidRPr="001271A6">
        <w:rPr>
          <w:rFonts w:ascii="Consolas" w:hAnsi="Consolas" w:cs="Courier New"/>
          <w:color w:val="666600"/>
          <w:sz w:val="17"/>
          <w:szCs w:val="17"/>
          <w:lang w:val="en-US"/>
        </w:rPr>
        <w:t>)</w:t>
      </w:r>
    </w:p>
    <w:p w14:paraId="60D486B2"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592337"/>
        <w:rPr>
          <w:rFonts w:ascii="Consolas" w:hAnsi="Consolas" w:cs="Courier New"/>
          <w:sz w:val="17"/>
          <w:szCs w:val="17"/>
          <w:lang w:val="en-US"/>
        </w:rPr>
      </w:pPr>
      <w:r w:rsidRPr="001271A6">
        <w:rPr>
          <w:rFonts w:ascii="Consolas" w:hAnsi="Consolas" w:cs="Courier New"/>
          <w:sz w:val="17"/>
          <w:szCs w:val="17"/>
          <w:lang w:val="en-US"/>
        </w:rPr>
        <w:t xml:space="preserve"> 3. </w:t>
      </w:r>
      <w:r w:rsidRPr="001271A6">
        <w:rPr>
          <w:rFonts w:ascii="Consolas" w:hAnsi="Consolas" w:cs="Courier New"/>
          <w:color w:val="000000"/>
          <w:sz w:val="17"/>
          <w:szCs w:val="17"/>
          <w:lang w:val="en-US"/>
        </w:rPr>
        <w:t>AS</w:t>
      </w:r>
    </w:p>
    <w:p w14:paraId="54404C41"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592337"/>
        <w:rPr>
          <w:rFonts w:ascii="Consolas" w:hAnsi="Consolas" w:cs="Courier New"/>
          <w:sz w:val="17"/>
          <w:szCs w:val="17"/>
          <w:lang w:val="en-US"/>
        </w:rPr>
      </w:pPr>
      <w:r w:rsidRPr="001271A6">
        <w:rPr>
          <w:rFonts w:ascii="Consolas" w:hAnsi="Consolas" w:cs="Courier New"/>
          <w:sz w:val="17"/>
          <w:szCs w:val="17"/>
          <w:lang w:val="en-US"/>
        </w:rPr>
        <w:t xml:space="preserve"> 4. </w:t>
      </w:r>
      <w:r w:rsidRPr="001271A6">
        <w:rPr>
          <w:rFonts w:ascii="Consolas" w:hAnsi="Consolas" w:cs="Courier New"/>
          <w:color w:val="000088"/>
          <w:sz w:val="17"/>
          <w:szCs w:val="17"/>
          <w:lang w:val="en-US"/>
        </w:rPr>
        <w:t>BEGIN</w:t>
      </w:r>
      <w:r w:rsidRPr="001271A6">
        <w:rPr>
          <w:rFonts w:ascii="Consolas" w:hAnsi="Consolas" w:cs="Courier New"/>
          <w:color w:val="000000"/>
          <w:sz w:val="17"/>
          <w:szCs w:val="17"/>
          <w:lang w:val="en-US"/>
        </w:rPr>
        <w:t xml:space="preserve"> TRY</w:t>
      </w:r>
    </w:p>
    <w:p w14:paraId="41BA418A"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592337"/>
        <w:rPr>
          <w:rFonts w:ascii="Consolas" w:hAnsi="Consolas" w:cs="Courier New"/>
          <w:sz w:val="17"/>
          <w:szCs w:val="17"/>
          <w:lang w:val="en-US"/>
        </w:rPr>
      </w:pPr>
      <w:r w:rsidRPr="001271A6">
        <w:rPr>
          <w:rFonts w:ascii="Consolas" w:hAnsi="Consolas" w:cs="Courier New"/>
          <w:sz w:val="17"/>
          <w:szCs w:val="17"/>
          <w:lang w:val="en-US"/>
        </w:rPr>
        <w:t xml:space="preserve"> 5. </w:t>
      </w:r>
      <w:r w:rsidRPr="001271A6">
        <w:rPr>
          <w:rFonts w:ascii="Consolas" w:hAnsi="Consolas" w:cs="Courier New"/>
          <w:color w:val="000000"/>
          <w:sz w:val="17"/>
          <w:szCs w:val="17"/>
          <w:lang w:val="en-US"/>
        </w:rPr>
        <w:tab/>
      </w:r>
      <w:r w:rsidRPr="001271A6">
        <w:rPr>
          <w:rFonts w:ascii="Consolas" w:hAnsi="Consolas" w:cs="Courier New"/>
          <w:color w:val="000088"/>
          <w:sz w:val="17"/>
          <w:szCs w:val="17"/>
          <w:lang w:val="en-US"/>
        </w:rPr>
        <w:t>BEGIN</w:t>
      </w:r>
      <w:r w:rsidRPr="001271A6">
        <w:rPr>
          <w:rFonts w:ascii="Consolas" w:hAnsi="Consolas" w:cs="Courier New"/>
          <w:color w:val="000000"/>
          <w:sz w:val="17"/>
          <w:szCs w:val="17"/>
          <w:lang w:val="en-US"/>
        </w:rPr>
        <w:t xml:space="preserve"> TRANSACTION</w:t>
      </w:r>
    </w:p>
    <w:p w14:paraId="21712280"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592337"/>
        <w:rPr>
          <w:rFonts w:ascii="Consolas" w:hAnsi="Consolas" w:cs="Courier New"/>
          <w:sz w:val="17"/>
          <w:szCs w:val="17"/>
          <w:lang w:val="en-US"/>
        </w:rPr>
      </w:pPr>
      <w:r w:rsidRPr="001271A6">
        <w:rPr>
          <w:rFonts w:ascii="Consolas" w:hAnsi="Consolas" w:cs="Courier New"/>
          <w:sz w:val="17"/>
          <w:szCs w:val="17"/>
          <w:lang w:val="en-US"/>
        </w:rPr>
        <w:t xml:space="preserve"> 6. </w:t>
      </w:r>
      <w:r w:rsidRPr="001271A6">
        <w:rPr>
          <w:rFonts w:ascii="Consolas" w:hAnsi="Consolas" w:cs="Courier New"/>
          <w:color w:val="000000"/>
          <w:sz w:val="17"/>
          <w:szCs w:val="17"/>
          <w:lang w:val="en-US"/>
        </w:rPr>
        <w:t> </w:t>
      </w:r>
    </w:p>
    <w:p w14:paraId="0C455A66"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592337"/>
        <w:rPr>
          <w:rFonts w:ascii="Consolas" w:hAnsi="Consolas" w:cs="Courier New"/>
          <w:sz w:val="17"/>
          <w:szCs w:val="17"/>
          <w:lang w:val="en-US"/>
        </w:rPr>
      </w:pPr>
      <w:r w:rsidRPr="001271A6">
        <w:rPr>
          <w:rFonts w:ascii="Consolas" w:hAnsi="Consolas" w:cs="Courier New"/>
          <w:sz w:val="17"/>
          <w:szCs w:val="17"/>
          <w:lang w:val="en-US"/>
        </w:rPr>
        <w:t xml:space="preserve"> 7. </w:t>
      </w:r>
      <w:r w:rsidRPr="001271A6">
        <w:rPr>
          <w:rFonts w:ascii="Consolas" w:hAnsi="Consolas" w:cs="Courier New"/>
          <w:color w:val="000000"/>
          <w:sz w:val="17"/>
          <w:szCs w:val="17"/>
          <w:lang w:val="en-US"/>
        </w:rPr>
        <w:tab/>
      </w:r>
      <w:r w:rsidRPr="001271A6">
        <w:rPr>
          <w:rFonts w:ascii="Consolas" w:hAnsi="Consolas" w:cs="Courier New"/>
          <w:color w:val="666600"/>
          <w:sz w:val="17"/>
          <w:szCs w:val="17"/>
          <w:lang w:val="en-US"/>
        </w:rPr>
        <w:t>&lt;</w:t>
      </w:r>
      <w:r w:rsidRPr="001271A6">
        <w:rPr>
          <w:rFonts w:ascii="Consolas" w:hAnsi="Consolas" w:cs="Courier New"/>
          <w:color w:val="000000"/>
          <w:sz w:val="17"/>
          <w:szCs w:val="17"/>
          <w:lang w:val="en-US"/>
        </w:rPr>
        <w:t>SELECT</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INSERT</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UPDATE</w:t>
      </w:r>
      <w:r w:rsidRPr="001271A6">
        <w:rPr>
          <w:rFonts w:ascii="Consolas" w:hAnsi="Consolas" w:cs="Courier New"/>
          <w:color w:val="666600"/>
          <w:sz w:val="17"/>
          <w:szCs w:val="17"/>
          <w:lang w:val="en-US"/>
        </w:rPr>
        <w:t>...&gt;</w:t>
      </w:r>
    </w:p>
    <w:p w14:paraId="5BA9C2FC"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592337"/>
        <w:rPr>
          <w:rFonts w:ascii="Consolas" w:hAnsi="Consolas" w:cs="Courier New"/>
          <w:sz w:val="17"/>
          <w:szCs w:val="17"/>
          <w:lang w:val="en-US"/>
        </w:rPr>
      </w:pPr>
      <w:r w:rsidRPr="001271A6">
        <w:rPr>
          <w:rFonts w:ascii="Consolas" w:hAnsi="Consolas" w:cs="Courier New"/>
          <w:sz w:val="17"/>
          <w:szCs w:val="17"/>
          <w:lang w:val="en-US"/>
        </w:rPr>
        <w:t xml:space="preserve"> 8. </w:t>
      </w:r>
      <w:r w:rsidRPr="001271A6">
        <w:rPr>
          <w:rFonts w:ascii="Consolas" w:hAnsi="Consolas" w:cs="Courier New"/>
          <w:color w:val="000000"/>
          <w:sz w:val="17"/>
          <w:szCs w:val="17"/>
          <w:lang w:val="en-US"/>
        </w:rPr>
        <w:t> </w:t>
      </w:r>
    </w:p>
    <w:p w14:paraId="1AAA25C6"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592337"/>
        <w:rPr>
          <w:rFonts w:ascii="Consolas" w:hAnsi="Consolas" w:cs="Courier New"/>
          <w:sz w:val="17"/>
          <w:szCs w:val="17"/>
          <w:lang w:val="en-US"/>
        </w:rPr>
      </w:pPr>
      <w:r w:rsidRPr="001271A6">
        <w:rPr>
          <w:rFonts w:ascii="Consolas" w:hAnsi="Consolas" w:cs="Courier New"/>
          <w:sz w:val="17"/>
          <w:szCs w:val="17"/>
          <w:lang w:val="en-US"/>
        </w:rPr>
        <w:t xml:space="preserve"> 9. </w:t>
      </w:r>
      <w:r w:rsidRPr="001271A6">
        <w:rPr>
          <w:rFonts w:ascii="Consolas" w:hAnsi="Consolas" w:cs="Courier New"/>
          <w:color w:val="000000"/>
          <w:sz w:val="17"/>
          <w:szCs w:val="17"/>
          <w:lang w:val="en-US"/>
        </w:rPr>
        <w:tab/>
        <w:t>COMMIT TRANSACTION</w:t>
      </w:r>
    </w:p>
    <w:p w14:paraId="0C77E9CF"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592337"/>
        <w:rPr>
          <w:rFonts w:ascii="Consolas" w:hAnsi="Consolas" w:cs="Courier New"/>
          <w:sz w:val="17"/>
          <w:szCs w:val="17"/>
          <w:lang w:val="en-US"/>
        </w:rPr>
      </w:pPr>
      <w:r w:rsidRPr="001271A6">
        <w:rPr>
          <w:rFonts w:ascii="Consolas" w:hAnsi="Consolas" w:cs="Courier New"/>
          <w:sz w:val="17"/>
          <w:szCs w:val="17"/>
          <w:lang w:val="en-US"/>
        </w:rPr>
        <w:t xml:space="preserve">10. </w:t>
      </w:r>
      <w:r w:rsidRPr="001271A6">
        <w:rPr>
          <w:rFonts w:ascii="Consolas" w:hAnsi="Consolas" w:cs="Courier New"/>
          <w:color w:val="000088"/>
          <w:sz w:val="17"/>
          <w:szCs w:val="17"/>
          <w:lang w:val="en-US"/>
        </w:rPr>
        <w:t>END</w:t>
      </w:r>
      <w:r w:rsidRPr="001271A6">
        <w:rPr>
          <w:rFonts w:ascii="Consolas" w:hAnsi="Consolas" w:cs="Courier New"/>
          <w:color w:val="000000"/>
          <w:sz w:val="17"/>
          <w:szCs w:val="17"/>
          <w:lang w:val="en-US"/>
        </w:rPr>
        <w:t xml:space="preserve"> TRY</w:t>
      </w:r>
    </w:p>
    <w:p w14:paraId="6F516B9C"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592337"/>
        <w:rPr>
          <w:rFonts w:ascii="Consolas" w:hAnsi="Consolas" w:cs="Courier New"/>
          <w:sz w:val="17"/>
          <w:szCs w:val="17"/>
          <w:lang w:val="en-US"/>
        </w:rPr>
      </w:pPr>
      <w:r w:rsidRPr="001271A6">
        <w:rPr>
          <w:rFonts w:ascii="Consolas" w:hAnsi="Consolas" w:cs="Courier New"/>
          <w:sz w:val="17"/>
          <w:szCs w:val="17"/>
          <w:lang w:val="en-US"/>
        </w:rPr>
        <w:t xml:space="preserve">11. </w:t>
      </w:r>
      <w:r w:rsidRPr="001271A6">
        <w:rPr>
          <w:rFonts w:ascii="Consolas" w:hAnsi="Consolas" w:cs="Courier New"/>
          <w:color w:val="000000"/>
          <w:sz w:val="17"/>
          <w:szCs w:val="17"/>
          <w:lang w:val="en-US"/>
        </w:rPr>
        <w:t> </w:t>
      </w:r>
    </w:p>
    <w:p w14:paraId="219A2F78"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592337"/>
        <w:rPr>
          <w:rFonts w:ascii="Consolas" w:hAnsi="Consolas" w:cs="Courier New"/>
          <w:sz w:val="17"/>
          <w:szCs w:val="17"/>
          <w:lang w:val="en-US"/>
        </w:rPr>
      </w:pPr>
      <w:r w:rsidRPr="001271A6">
        <w:rPr>
          <w:rFonts w:ascii="Consolas" w:hAnsi="Consolas" w:cs="Courier New"/>
          <w:sz w:val="17"/>
          <w:szCs w:val="17"/>
          <w:lang w:val="en-US"/>
        </w:rPr>
        <w:t xml:space="preserve">12. </w:t>
      </w:r>
      <w:r w:rsidRPr="001271A6">
        <w:rPr>
          <w:rFonts w:ascii="Consolas" w:hAnsi="Consolas" w:cs="Courier New"/>
          <w:color w:val="000088"/>
          <w:sz w:val="17"/>
          <w:szCs w:val="17"/>
          <w:lang w:val="en-US"/>
        </w:rPr>
        <w:t>BEGIN</w:t>
      </w:r>
      <w:r w:rsidRPr="001271A6">
        <w:rPr>
          <w:rFonts w:ascii="Consolas" w:hAnsi="Consolas" w:cs="Courier New"/>
          <w:color w:val="000000"/>
          <w:sz w:val="17"/>
          <w:szCs w:val="17"/>
          <w:lang w:val="en-US"/>
        </w:rPr>
        <w:t xml:space="preserve"> CATCH</w:t>
      </w:r>
    </w:p>
    <w:p w14:paraId="331BC25F"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592337"/>
        <w:rPr>
          <w:rFonts w:ascii="Consolas" w:hAnsi="Consolas" w:cs="Courier New"/>
          <w:sz w:val="17"/>
          <w:szCs w:val="17"/>
          <w:lang w:val="en-US"/>
        </w:rPr>
      </w:pPr>
      <w:r w:rsidRPr="001271A6">
        <w:rPr>
          <w:rFonts w:ascii="Consolas" w:hAnsi="Consolas" w:cs="Courier New"/>
          <w:sz w:val="17"/>
          <w:szCs w:val="17"/>
          <w:lang w:val="en-US"/>
        </w:rPr>
        <w:t xml:space="preserve">13. </w:t>
      </w:r>
      <w:r w:rsidRPr="001271A6">
        <w:rPr>
          <w:rFonts w:ascii="Consolas" w:hAnsi="Consolas" w:cs="Courier New"/>
          <w:color w:val="000000"/>
          <w:sz w:val="17"/>
          <w:szCs w:val="17"/>
          <w:lang w:val="en-US"/>
        </w:rPr>
        <w:tab/>
        <w:t>ROLLBACK TRANSACTION</w:t>
      </w:r>
    </w:p>
    <w:p w14:paraId="4AFC7DB1"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592337"/>
        <w:rPr>
          <w:rFonts w:ascii="Consolas" w:hAnsi="Consolas" w:cs="Courier New"/>
          <w:sz w:val="17"/>
          <w:szCs w:val="17"/>
          <w:lang w:val="en-US"/>
        </w:rPr>
      </w:pPr>
      <w:r w:rsidRPr="001271A6">
        <w:rPr>
          <w:rFonts w:ascii="Consolas" w:hAnsi="Consolas" w:cs="Courier New"/>
          <w:sz w:val="17"/>
          <w:szCs w:val="17"/>
          <w:lang w:val="en-US"/>
        </w:rPr>
        <w:t xml:space="preserve">14. </w:t>
      </w:r>
      <w:r w:rsidRPr="001271A6">
        <w:rPr>
          <w:rFonts w:ascii="Consolas" w:hAnsi="Consolas" w:cs="Courier New"/>
          <w:color w:val="000088"/>
          <w:sz w:val="17"/>
          <w:szCs w:val="17"/>
          <w:lang w:val="en-US"/>
        </w:rPr>
        <w:t>END</w:t>
      </w:r>
      <w:r w:rsidRPr="001271A6">
        <w:rPr>
          <w:rFonts w:ascii="Consolas" w:hAnsi="Consolas" w:cs="Courier New"/>
          <w:color w:val="000000"/>
          <w:sz w:val="17"/>
          <w:szCs w:val="17"/>
          <w:lang w:val="en-US"/>
        </w:rPr>
        <w:t xml:space="preserve"> CATCH</w:t>
      </w:r>
    </w:p>
    <w:p w14:paraId="536EDE92"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592337"/>
        <w:rPr>
          <w:rFonts w:ascii="Consolas" w:hAnsi="Consolas" w:cs="Courier New"/>
          <w:sz w:val="17"/>
          <w:szCs w:val="17"/>
          <w:lang w:val="en-US"/>
        </w:rPr>
      </w:pPr>
      <w:r w:rsidRPr="001271A6">
        <w:rPr>
          <w:rFonts w:ascii="Consolas" w:hAnsi="Consolas" w:cs="Courier New"/>
          <w:sz w:val="17"/>
          <w:szCs w:val="17"/>
          <w:lang w:val="en-US"/>
        </w:rPr>
        <w:t xml:space="preserve">15. </w:t>
      </w:r>
      <w:r w:rsidRPr="001271A6">
        <w:rPr>
          <w:rFonts w:ascii="Consolas" w:hAnsi="Consolas" w:cs="Courier New"/>
          <w:color w:val="000000"/>
          <w:sz w:val="17"/>
          <w:szCs w:val="17"/>
          <w:lang w:val="en-US"/>
        </w:rPr>
        <w:t> </w:t>
      </w:r>
    </w:p>
    <w:p w14:paraId="5F5D56C3" w14:textId="77777777"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592337"/>
        <w:rPr>
          <w:rFonts w:ascii="Consolas" w:hAnsi="Consolas" w:cs="Courier New"/>
          <w:sz w:val="17"/>
          <w:szCs w:val="17"/>
          <w:lang w:val="en-US"/>
        </w:rPr>
      </w:pPr>
      <w:r w:rsidRPr="001271A6">
        <w:rPr>
          <w:rFonts w:ascii="Consolas" w:hAnsi="Consolas" w:cs="Courier New"/>
          <w:sz w:val="17"/>
          <w:szCs w:val="17"/>
          <w:lang w:val="en-US"/>
        </w:rPr>
        <w:t xml:space="preserve">16. </w:t>
      </w:r>
      <w:r w:rsidRPr="001271A6">
        <w:rPr>
          <w:rFonts w:ascii="Consolas" w:hAnsi="Consolas" w:cs="Courier New"/>
          <w:color w:val="000000"/>
          <w:sz w:val="17"/>
          <w:szCs w:val="17"/>
          <w:lang w:val="en-US"/>
        </w:rPr>
        <w:t xml:space="preserve">SELECT </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FROM t_name</w:t>
      </w:r>
    </w:p>
    <w:p w14:paraId="2C68E34C" w14:textId="45BE5B39" w:rsidR="001271A6" w:rsidRPr="001271A6" w:rsidRDefault="001271A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9592337"/>
        <w:rPr>
          <w:rFonts w:ascii="Consolas" w:hAnsi="Consolas" w:cs="Courier New"/>
          <w:sz w:val="17"/>
          <w:szCs w:val="17"/>
          <w:lang w:val="en-US"/>
        </w:rPr>
      </w:pPr>
      <w:r w:rsidRPr="001271A6">
        <w:rPr>
          <w:rFonts w:ascii="Consolas" w:hAnsi="Consolas" w:cs="Courier New"/>
          <w:sz w:val="17"/>
          <w:szCs w:val="17"/>
          <w:lang w:val="en-US"/>
        </w:rPr>
        <w:t xml:space="preserve">17. </w:t>
      </w:r>
      <w:r w:rsidRPr="001271A6">
        <w:rPr>
          <w:rFonts w:ascii="Consolas" w:hAnsi="Consolas" w:cs="Courier New"/>
          <w:color w:val="000000"/>
          <w:sz w:val="17"/>
          <w:szCs w:val="17"/>
          <w:lang w:val="en-US"/>
        </w:rPr>
        <w:t xml:space="preserve">WHERE id </w:t>
      </w:r>
      <w:r w:rsidRPr="001271A6">
        <w:rPr>
          <w:rFonts w:ascii="Consolas" w:hAnsi="Consolas" w:cs="Courier New"/>
          <w:color w:val="666600"/>
          <w:sz w:val="17"/>
          <w:szCs w:val="17"/>
          <w:lang w:val="en-US"/>
        </w:rPr>
        <w:t>=</w:t>
      </w:r>
      <w:r w:rsidRPr="001271A6">
        <w:rPr>
          <w:rFonts w:ascii="Consolas" w:hAnsi="Consolas" w:cs="Courier New"/>
          <w:color w:val="000000"/>
          <w:sz w:val="17"/>
          <w:szCs w:val="17"/>
          <w:lang w:val="en-US"/>
        </w:rPr>
        <w:t xml:space="preserve"> </w:t>
      </w:r>
      <w:r w:rsidRPr="001271A6">
        <w:rPr>
          <w:rFonts w:ascii="Consolas" w:hAnsi="Consolas" w:cs="Courier New"/>
          <w:color w:val="006666"/>
          <w:sz w:val="17"/>
          <w:szCs w:val="17"/>
          <w:lang w:val="en-US"/>
        </w:rPr>
        <w:t>@Param</w:t>
      </w:r>
    </w:p>
    <w:p w14:paraId="3E0B39A7" w14:textId="31996D56" w:rsidR="001A4500" w:rsidRDefault="001A4500" w:rsidP="001A4500">
      <w:pPr>
        <w:spacing w:after="0" w:line="240" w:lineRule="auto"/>
        <w:rPr>
          <w:lang w:val="en-US" w:eastAsia="ru-RU"/>
        </w:rPr>
      </w:pPr>
    </w:p>
    <w:p w14:paraId="4C875668" w14:textId="2E7A75B6" w:rsidR="001A4500" w:rsidRPr="001A4500" w:rsidRDefault="001A4500" w:rsidP="00965D95">
      <w:pPr>
        <w:pStyle w:val="Heading1"/>
        <w:rPr>
          <w:lang w:val="en-US"/>
        </w:rPr>
      </w:pPr>
      <w:bookmarkStart w:id="35" w:name="_Toc216693244"/>
      <w:r>
        <w:rPr>
          <w:lang w:val="en-US"/>
        </w:rPr>
        <w:t>CURSOR</w:t>
      </w:r>
      <w:bookmarkEnd w:id="35"/>
    </w:p>
    <w:p w14:paraId="660442E6" w14:textId="77777777" w:rsidR="001A4500" w:rsidRDefault="001A4500" w:rsidP="001A4500">
      <w:pPr>
        <w:spacing w:after="0" w:line="240" w:lineRule="auto"/>
        <w:rPr>
          <w:lang w:val="en-US" w:eastAsia="ru-RU"/>
        </w:rPr>
      </w:pPr>
    </w:p>
    <w:p w14:paraId="089E46C7" w14:textId="77777777" w:rsidR="001A4500" w:rsidRPr="001A4500" w:rsidRDefault="001A4500" w:rsidP="005A57CA">
      <w:pPr>
        <w:pBdr>
          <w:top w:val="single" w:sz="6" w:space="12" w:color="AAAAAA"/>
          <w:left w:val="single" w:sz="6" w:space="12" w:color="AAAAAA"/>
          <w:bottom w:val="single" w:sz="6" w:space="12" w:color="AAAAAA"/>
          <w:right w:val="single" w:sz="6" w:space="12" w:color="AAAAAA"/>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val="en-US" w:eastAsia="ru-RU"/>
        </w:rPr>
      </w:pPr>
      <w:r w:rsidRPr="001A4500">
        <w:rPr>
          <w:rFonts w:ascii="Consolas" w:eastAsia="Times New Roman" w:hAnsi="Consolas" w:cs="Courier New"/>
          <w:color w:val="0077AA"/>
          <w:sz w:val="21"/>
          <w:szCs w:val="21"/>
          <w:lang w:val="en-US" w:eastAsia="ru-RU"/>
        </w:rPr>
        <w:t>DECLARE</w:t>
      </w:r>
      <w:r w:rsidRPr="001A4500">
        <w:rPr>
          <w:rFonts w:ascii="Consolas" w:eastAsia="Times New Roman" w:hAnsi="Consolas" w:cs="Courier New"/>
          <w:color w:val="000000"/>
          <w:sz w:val="21"/>
          <w:szCs w:val="21"/>
          <w:lang w:val="en-US" w:eastAsia="ru-RU"/>
        </w:rPr>
        <w:t xml:space="preserve"> db_cursor </w:t>
      </w:r>
      <w:r w:rsidRPr="001A4500">
        <w:rPr>
          <w:rFonts w:ascii="Consolas" w:eastAsia="Times New Roman" w:hAnsi="Consolas" w:cs="Courier New"/>
          <w:color w:val="0077AA"/>
          <w:sz w:val="21"/>
          <w:szCs w:val="21"/>
          <w:lang w:val="en-US" w:eastAsia="ru-RU"/>
        </w:rPr>
        <w:t>CURSOR</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0077AA"/>
          <w:sz w:val="21"/>
          <w:szCs w:val="21"/>
          <w:lang w:val="en-US" w:eastAsia="ru-RU"/>
        </w:rPr>
        <w:t>FOR</w:t>
      </w:r>
      <w:r w:rsidRPr="001A4500">
        <w:rPr>
          <w:rFonts w:ascii="Consolas" w:eastAsia="Times New Roman" w:hAnsi="Consolas" w:cs="Courier New"/>
          <w:color w:val="000000"/>
          <w:sz w:val="21"/>
          <w:szCs w:val="21"/>
          <w:lang w:val="en-US" w:eastAsia="ru-RU"/>
        </w:rPr>
        <w:t xml:space="preserve"> </w:t>
      </w:r>
    </w:p>
    <w:p w14:paraId="0ADFDEF4" w14:textId="77777777" w:rsidR="001A4500" w:rsidRPr="001A4500" w:rsidRDefault="001A4500" w:rsidP="005A57CA">
      <w:pPr>
        <w:pBdr>
          <w:top w:val="single" w:sz="6" w:space="12" w:color="AAAAAA"/>
          <w:left w:val="single" w:sz="6" w:space="12" w:color="AAAAAA"/>
          <w:bottom w:val="single" w:sz="6" w:space="12" w:color="AAAAAA"/>
          <w:right w:val="single" w:sz="6" w:space="12" w:color="AAAAAA"/>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val="en-US" w:eastAsia="ru-RU"/>
        </w:rPr>
      </w:pPr>
      <w:r w:rsidRPr="001A4500">
        <w:rPr>
          <w:rFonts w:ascii="Consolas" w:eastAsia="Times New Roman" w:hAnsi="Consolas" w:cs="Courier New"/>
          <w:color w:val="0077AA"/>
          <w:sz w:val="21"/>
          <w:szCs w:val="21"/>
          <w:lang w:val="en-US" w:eastAsia="ru-RU"/>
        </w:rPr>
        <w:t>SELECT</w:t>
      </w:r>
      <w:r w:rsidRPr="001A4500">
        <w:rPr>
          <w:rFonts w:ascii="Consolas" w:eastAsia="Times New Roman" w:hAnsi="Consolas" w:cs="Courier New"/>
          <w:color w:val="000000"/>
          <w:sz w:val="21"/>
          <w:szCs w:val="21"/>
          <w:lang w:val="en-US" w:eastAsia="ru-RU"/>
        </w:rPr>
        <w:t xml:space="preserve"> name </w:t>
      </w:r>
    </w:p>
    <w:p w14:paraId="4978DB0E" w14:textId="77777777" w:rsidR="001A4500" w:rsidRPr="001A4500" w:rsidRDefault="001A4500" w:rsidP="005A57CA">
      <w:pPr>
        <w:pBdr>
          <w:top w:val="single" w:sz="6" w:space="12" w:color="AAAAAA"/>
          <w:left w:val="single" w:sz="6" w:space="12" w:color="AAAAAA"/>
          <w:bottom w:val="single" w:sz="6" w:space="12" w:color="AAAAAA"/>
          <w:right w:val="single" w:sz="6" w:space="12" w:color="AAAAAA"/>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val="en-US" w:eastAsia="ru-RU"/>
        </w:rPr>
      </w:pPr>
      <w:r w:rsidRPr="001A4500">
        <w:rPr>
          <w:rFonts w:ascii="Consolas" w:eastAsia="Times New Roman" w:hAnsi="Consolas" w:cs="Courier New"/>
          <w:color w:val="0077AA"/>
          <w:sz w:val="21"/>
          <w:szCs w:val="21"/>
          <w:lang w:val="en-US" w:eastAsia="ru-RU"/>
        </w:rPr>
        <w:t>FROM</w:t>
      </w:r>
      <w:r w:rsidRPr="001A4500">
        <w:rPr>
          <w:rFonts w:ascii="Consolas" w:eastAsia="Times New Roman" w:hAnsi="Consolas" w:cs="Courier New"/>
          <w:color w:val="000000"/>
          <w:sz w:val="21"/>
          <w:szCs w:val="21"/>
          <w:lang w:val="en-US" w:eastAsia="ru-RU"/>
        </w:rPr>
        <w:t xml:space="preserve"> MASTER</w:t>
      </w:r>
      <w:r w:rsidRPr="001A4500">
        <w:rPr>
          <w:rFonts w:ascii="Consolas" w:eastAsia="Times New Roman" w:hAnsi="Consolas" w:cs="Courier New"/>
          <w:color w:val="999999"/>
          <w:sz w:val="21"/>
          <w:szCs w:val="21"/>
          <w:lang w:val="en-US" w:eastAsia="ru-RU"/>
        </w:rPr>
        <w:t>.</w:t>
      </w:r>
      <w:r w:rsidRPr="001A4500">
        <w:rPr>
          <w:rFonts w:ascii="Consolas" w:eastAsia="Times New Roman" w:hAnsi="Consolas" w:cs="Courier New"/>
          <w:color w:val="000000"/>
          <w:sz w:val="21"/>
          <w:szCs w:val="21"/>
          <w:lang w:val="en-US" w:eastAsia="ru-RU"/>
        </w:rPr>
        <w:t>dbo</w:t>
      </w:r>
      <w:r w:rsidRPr="001A4500">
        <w:rPr>
          <w:rFonts w:ascii="Consolas" w:eastAsia="Times New Roman" w:hAnsi="Consolas" w:cs="Courier New"/>
          <w:color w:val="999999"/>
          <w:sz w:val="21"/>
          <w:szCs w:val="21"/>
          <w:lang w:val="en-US" w:eastAsia="ru-RU"/>
        </w:rPr>
        <w:t>.</w:t>
      </w:r>
      <w:r w:rsidRPr="001A4500">
        <w:rPr>
          <w:rFonts w:ascii="Consolas" w:eastAsia="Times New Roman" w:hAnsi="Consolas" w:cs="Courier New"/>
          <w:color w:val="000000"/>
          <w:sz w:val="21"/>
          <w:szCs w:val="21"/>
          <w:lang w:val="en-US" w:eastAsia="ru-RU"/>
        </w:rPr>
        <w:t xml:space="preserve">sysdatabases </w:t>
      </w:r>
    </w:p>
    <w:p w14:paraId="3C788C91" w14:textId="77777777" w:rsidR="001A4500" w:rsidRPr="001A4500" w:rsidRDefault="001A4500" w:rsidP="005A57CA">
      <w:pPr>
        <w:pBdr>
          <w:top w:val="single" w:sz="6" w:space="12" w:color="AAAAAA"/>
          <w:left w:val="single" w:sz="6" w:space="12" w:color="AAAAAA"/>
          <w:bottom w:val="single" w:sz="6" w:space="12" w:color="AAAAAA"/>
          <w:right w:val="single" w:sz="6" w:space="12" w:color="AAAAAA"/>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val="en-US" w:eastAsia="ru-RU"/>
        </w:rPr>
      </w:pPr>
      <w:r w:rsidRPr="001A4500">
        <w:rPr>
          <w:rFonts w:ascii="Consolas" w:eastAsia="Times New Roman" w:hAnsi="Consolas" w:cs="Courier New"/>
          <w:color w:val="0077AA"/>
          <w:sz w:val="21"/>
          <w:szCs w:val="21"/>
          <w:lang w:val="en-US" w:eastAsia="ru-RU"/>
        </w:rPr>
        <w:t>WHERE</w:t>
      </w:r>
      <w:r w:rsidRPr="001A4500">
        <w:rPr>
          <w:rFonts w:ascii="Consolas" w:eastAsia="Times New Roman" w:hAnsi="Consolas" w:cs="Courier New"/>
          <w:color w:val="000000"/>
          <w:sz w:val="21"/>
          <w:szCs w:val="21"/>
          <w:lang w:val="en-US" w:eastAsia="ru-RU"/>
        </w:rPr>
        <w:t xml:space="preserve"> name </w:t>
      </w:r>
      <w:r w:rsidRPr="001A4500">
        <w:rPr>
          <w:rFonts w:ascii="Consolas" w:eastAsia="Times New Roman" w:hAnsi="Consolas" w:cs="Courier New"/>
          <w:color w:val="A67F59"/>
          <w:sz w:val="21"/>
          <w:szCs w:val="21"/>
          <w:lang w:val="en-US" w:eastAsia="ru-RU"/>
        </w:rPr>
        <w:t>NOT</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A67F59"/>
          <w:sz w:val="21"/>
          <w:szCs w:val="21"/>
          <w:lang w:val="en-US" w:eastAsia="ru-RU"/>
        </w:rPr>
        <w:t>IN</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999999"/>
          <w:sz w:val="21"/>
          <w:szCs w:val="21"/>
          <w:lang w:val="en-US" w:eastAsia="ru-RU"/>
        </w:rPr>
        <w:t>(</w:t>
      </w:r>
      <w:r w:rsidRPr="001A4500">
        <w:rPr>
          <w:rFonts w:ascii="Consolas" w:eastAsia="Times New Roman" w:hAnsi="Consolas" w:cs="Courier New"/>
          <w:color w:val="669900"/>
          <w:sz w:val="21"/>
          <w:szCs w:val="21"/>
          <w:lang w:val="en-US" w:eastAsia="ru-RU"/>
        </w:rPr>
        <w:t>'master'</w:t>
      </w:r>
      <w:r w:rsidRPr="001A4500">
        <w:rPr>
          <w:rFonts w:ascii="Consolas" w:eastAsia="Times New Roman" w:hAnsi="Consolas" w:cs="Courier New"/>
          <w:color w:val="999999"/>
          <w:sz w:val="21"/>
          <w:szCs w:val="21"/>
          <w:lang w:val="en-US" w:eastAsia="ru-RU"/>
        </w:rPr>
        <w:t>,</w:t>
      </w:r>
      <w:r w:rsidRPr="001A4500">
        <w:rPr>
          <w:rFonts w:ascii="Consolas" w:eastAsia="Times New Roman" w:hAnsi="Consolas" w:cs="Courier New"/>
          <w:color w:val="669900"/>
          <w:sz w:val="21"/>
          <w:szCs w:val="21"/>
          <w:lang w:val="en-US" w:eastAsia="ru-RU"/>
        </w:rPr>
        <w:t>'model'</w:t>
      </w:r>
      <w:r w:rsidRPr="001A4500">
        <w:rPr>
          <w:rFonts w:ascii="Consolas" w:eastAsia="Times New Roman" w:hAnsi="Consolas" w:cs="Courier New"/>
          <w:color w:val="999999"/>
          <w:sz w:val="21"/>
          <w:szCs w:val="21"/>
          <w:lang w:val="en-US" w:eastAsia="ru-RU"/>
        </w:rPr>
        <w:t>,</w:t>
      </w:r>
      <w:r w:rsidRPr="001A4500">
        <w:rPr>
          <w:rFonts w:ascii="Consolas" w:eastAsia="Times New Roman" w:hAnsi="Consolas" w:cs="Courier New"/>
          <w:color w:val="669900"/>
          <w:sz w:val="21"/>
          <w:szCs w:val="21"/>
          <w:lang w:val="en-US" w:eastAsia="ru-RU"/>
        </w:rPr>
        <w:t>'msdb'</w:t>
      </w:r>
      <w:r w:rsidRPr="001A4500">
        <w:rPr>
          <w:rFonts w:ascii="Consolas" w:eastAsia="Times New Roman" w:hAnsi="Consolas" w:cs="Courier New"/>
          <w:color w:val="999999"/>
          <w:sz w:val="21"/>
          <w:szCs w:val="21"/>
          <w:lang w:val="en-US" w:eastAsia="ru-RU"/>
        </w:rPr>
        <w:t>,</w:t>
      </w:r>
      <w:r w:rsidRPr="001A4500">
        <w:rPr>
          <w:rFonts w:ascii="Consolas" w:eastAsia="Times New Roman" w:hAnsi="Consolas" w:cs="Courier New"/>
          <w:color w:val="669900"/>
          <w:sz w:val="21"/>
          <w:szCs w:val="21"/>
          <w:lang w:val="en-US" w:eastAsia="ru-RU"/>
        </w:rPr>
        <w:t>'tempdb'</w:t>
      </w:r>
      <w:r w:rsidRPr="001A4500">
        <w:rPr>
          <w:rFonts w:ascii="Consolas" w:eastAsia="Times New Roman" w:hAnsi="Consolas" w:cs="Courier New"/>
          <w:color w:val="999999"/>
          <w:sz w:val="21"/>
          <w:szCs w:val="21"/>
          <w:lang w:val="en-US" w:eastAsia="ru-RU"/>
        </w:rPr>
        <w:t>)</w:t>
      </w:r>
      <w:r w:rsidRPr="001A4500">
        <w:rPr>
          <w:rFonts w:ascii="Consolas" w:eastAsia="Times New Roman" w:hAnsi="Consolas" w:cs="Courier New"/>
          <w:color w:val="000000"/>
          <w:sz w:val="21"/>
          <w:szCs w:val="21"/>
          <w:lang w:val="en-US" w:eastAsia="ru-RU"/>
        </w:rPr>
        <w:t xml:space="preserve"> </w:t>
      </w:r>
    </w:p>
    <w:p w14:paraId="4196579A" w14:textId="77777777" w:rsidR="00BE3817" w:rsidRDefault="00BE3817" w:rsidP="005A57CA">
      <w:pPr>
        <w:pBdr>
          <w:top w:val="single" w:sz="6" w:space="12" w:color="AAAAAA"/>
          <w:left w:val="single" w:sz="6" w:space="12" w:color="AAAAAA"/>
          <w:bottom w:val="single" w:sz="6" w:space="12" w:color="AAAAAA"/>
          <w:right w:val="single" w:sz="6" w:space="12" w:color="AAAAAA"/>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7AA"/>
          <w:sz w:val="21"/>
          <w:szCs w:val="21"/>
          <w:lang w:val="en-US" w:eastAsia="ru-RU"/>
        </w:rPr>
      </w:pPr>
    </w:p>
    <w:p w14:paraId="0440456F" w14:textId="0C94BFFF" w:rsidR="001A4500" w:rsidRPr="000E04FC" w:rsidRDefault="001A4500" w:rsidP="005A57CA">
      <w:pPr>
        <w:pBdr>
          <w:top w:val="single" w:sz="6" w:space="12" w:color="AAAAAA"/>
          <w:left w:val="single" w:sz="6" w:space="12" w:color="AAAAAA"/>
          <w:bottom w:val="single" w:sz="6" w:space="12" w:color="AAAAAA"/>
          <w:right w:val="single" w:sz="6" w:space="12" w:color="AAAAAA"/>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val="en-US" w:eastAsia="ru-RU"/>
        </w:rPr>
      </w:pPr>
      <w:r w:rsidRPr="001A4500">
        <w:rPr>
          <w:rFonts w:ascii="Consolas" w:eastAsia="Times New Roman" w:hAnsi="Consolas" w:cs="Courier New"/>
          <w:color w:val="0077AA"/>
          <w:sz w:val="21"/>
          <w:szCs w:val="21"/>
          <w:lang w:val="en-US" w:eastAsia="ru-RU"/>
        </w:rPr>
        <w:t>OPEN</w:t>
      </w:r>
      <w:r w:rsidRPr="000E04FC">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000000"/>
          <w:sz w:val="21"/>
          <w:szCs w:val="21"/>
          <w:lang w:val="en-US" w:eastAsia="ru-RU"/>
        </w:rPr>
        <w:t>db</w:t>
      </w:r>
      <w:r w:rsidRPr="000E04FC">
        <w:rPr>
          <w:rFonts w:ascii="Consolas" w:eastAsia="Times New Roman" w:hAnsi="Consolas" w:cs="Courier New"/>
          <w:color w:val="000000"/>
          <w:sz w:val="21"/>
          <w:szCs w:val="21"/>
          <w:lang w:val="en-US" w:eastAsia="ru-RU"/>
        </w:rPr>
        <w:t>_</w:t>
      </w:r>
      <w:r w:rsidRPr="001A4500">
        <w:rPr>
          <w:rFonts w:ascii="Consolas" w:eastAsia="Times New Roman" w:hAnsi="Consolas" w:cs="Courier New"/>
          <w:color w:val="000000"/>
          <w:sz w:val="21"/>
          <w:szCs w:val="21"/>
          <w:lang w:val="en-US" w:eastAsia="ru-RU"/>
        </w:rPr>
        <w:t>cursor</w:t>
      </w:r>
    </w:p>
    <w:p w14:paraId="14571275" w14:textId="77777777" w:rsidR="001A4500" w:rsidRPr="001A4500" w:rsidRDefault="001A4500" w:rsidP="005A57CA">
      <w:pPr>
        <w:pBdr>
          <w:top w:val="single" w:sz="6" w:space="12" w:color="AAAAAA"/>
          <w:left w:val="single" w:sz="6" w:space="12" w:color="AAAAAA"/>
          <w:bottom w:val="single" w:sz="6" w:space="12" w:color="AAAAAA"/>
          <w:right w:val="single" w:sz="6" w:space="12" w:color="AAAAAA"/>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val="en-US" w:eastAsia="ru-RU"/>
        </w:rPr>
      </w:pPr>
      <w:r w:rsidRPr="001A4500">
        <w:rPr>
          <w:rFonts w:ascii="Consolas" w:eastAsia="Times New Roman" w:hAnsi="Consolas" w:cs="Courier New"/>
          <w:color w:val="0077AA"/>
          <w:sz w:val="21"/>
          <w:szCs w:val="21"/>
          <w:lang w:val="en-US" w:eastAsia="ru-RU"/>
        </w:rPr>
        <w:t>FETCH</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0077AA"/>
          <w:sz w:val="21"/>
          <w:szCs w:val="21"/>
          <w:lang w:val="en-US" w:eastAsia="ru-RU"/>
        </w:rPr>
        <w:t>NEXT</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0077AA"/>
          <w:sz w:val="21"/>
          <w:szCs w:val="21"/>
          <w:lang w:val="en-US" w:eastAsia="ru-RU"/>
        </w:rPr>
        <w:t>FROM</w:t>
      </w:r>
      <w:r w:rsidRPr="001A4500">
        <w:rPr>
          <w:rFonts w:ascii="Consolas" w:eastAsia="Times New Roman" w:hAnsi="Consolas" w:cs="Courier New"/>
          <w:color w:val="000000"/>
          <w:sz w:val="21"/>
          <w:szCs w:val="21"/>
          <w:lang w:val="en-US" w:eastAsia="ru-RU"/>
        </w:rPr>
        <w:t xml:space="preserve"> db_cursor </w:t>
      </w:r>
      <w:r w:rsidRPr="001A4500">
        <w:rPr>
          <w:rFonts w:ascii="Consolas" w:eastAsia="Times New Roman" w:hAnsi="Consolas" w:cs="Courier New"/>
          <w:color w:val="0077AA"/>
          <w:sz w:val="21"/>
          <w:szCs w:val="21"/>
          <w:lang w:val="en-US" w:eastAsia="ru-RU"/>
        </w:rPr>
        <w:t>INTO</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EE9900"/>
          <w:sz w:val="21"/>
          <w:szCs w:val="21"/>
          <w:lang w:val="en-US" w:eastAsia="ru-RU"/>
        </w:rPr>
        <w:t>@name</w:t>
      </w:r>
      <w:r w:rsidRPr="001A4500">
        <w:rPr>
          <w:rFonts w:ascii="Consolas" w:eastAsia="Times New Roman" w:hAnsi="Consolas" w:cs="Courier New"/>
          <w:color w:val="000000"/>
          <w:sz w:val="21"/>
          <w:szCs w:val="21"/>
          <w:lang w:val="en-US" w:eastAsia="ru-RU"/>
        </w:rPr>
        <w:t xml:space="preserve">  </w:t>
      </w:r>
    </w:p>
    <w:p w14:paraId="22182E87" w14:textId="77777777" w:rsidR="001A4500" w:rsidRPr="000E04FC" w:rsidRDefault="001A4500" w:rsidP="005A57CA">
      <w:pPr>
        <w:pBdr>
          <w:top w:val="single" w:sz="6" w:space="12" w:color="AAAAAA"/>
          <w:left w:val="single" w:sz="6" w:space="12" w:color="AAAAAA"/>
          <w:bottom w:val="single" w:sz="6" w:space="12" w:color="AAAAAA"/>
          <w:right w:val="single" w:sz="6" w:space="12" w:color="AAAAAA"/>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val="en-US" w:eastAsia="ru-RU"/>
        </w:rPr>
      </w:pPr>
      <w:r w:rsidRPr="000E04FC">
        <w:rPr>
          <w:rFonts w:ascii="Consolas" w:eastAsia="Times New Roman" w:hAnsi="Consolas" w:cs="Courier New"/>
          <w:color w:val="0077AA"/>
          <w:sz w:val="21"/>
          <w:szCs w:val="21"/>
          <w:lang w:val="en-US" w:eastAsia="ru-RU"/>
        </w:rPr>
        <w:t>WHILE</w:t>
      </w:r>
      <w:r w:rsidRPr="000E04FC">
        <w:rPr>
          <w:rFonts w:ascii="Consolas" w:eastAsia="Times New Roman" w:hAnsi="Consolas" w:cs="Courier New"/>
          <w:color w:val="000000"/>
          <w:sz w:val="21"/>
          <w:szCs w:val="21"/>
          <w:lang w:val="en-US" w:eastAsia="ru-RU"/>
        </w:rPr>
        <w:t xml:space="preserve"> @</w:t>
      </w:r>
      <w:r w:rsidRPr="000E04FC">
        <w:rPr>
          <w:rFonts w:ascii="Consolas" w:eastAsia="Times New Roman" w:hAnsi="Consolas" w:cs="Courier New"/>
          <w:color w:val="EE9900"/>
          <w:sz w:val="21"/>
          <w:szCs w:val="21"/>
          <w:lang w:val="en-US" w:eastAsia="ru-RU"/>
        </w:rPr>
        <w:t>@FETCH_STATUS</w:t>
      </w:r>
      <w:r w:rsidRPr="000E04FC">
        <w:rPr>
          <w:rFonts w:ascii="Consolas" w:eastAsia="Times New Roman" w:hAnsi="Consolas" w:cs="Courier New"/>
          <w:color w:val="000000"/>
          <w:sz w:val="21"/>
          <w:szCs w:val="21"/>
          <w:lang w:val="en-US" w:eastAsia="ru-RU"/>
        </w:rPr>
        <w:t xml:space="preserve"> </w:t>
      </w:r>
      <w:r w:rsidRPr="000E04FC">
        <w:rPr>
          <w:rFonts w:ascii="Consolas" w:eastAsia="Times New Roman" w:hAnsi="Consolas" w:cs="Courier New"/>
          <w:color w:val="A67F59"/>
          <w:sz w:val="21"/>
          <w:szCs w:val="21"/>
          <w:lang w:val="en-US" w:eastAsia="ru-RU"/>
        </w:rPr>
        <w:t>=</w:t>
      </w:r>
      <w:r w:rsidRPr="000E04FC">
        <w:rPr>
          <w:rFonts w:ascii="Consolas" w:eastAsia="Times New Roman" w:hAnsi="Consolas" w:cs="Courier New"/>
          <w:color w:val="000000"/>
          <w:sz w:val="21"/>
          <w:szCs w:val="21"/>
          <w:lang w:val="en-US" w:eastAsia="ru-RU"/>
        </w:rPr>
        <w:t xml:space="preserve"> </w:t>
      </w:r>
      <w:r w:rsidRPr="000E04FC">
        <w:rPr>
          <w:rFonts w:ascii="Consolas" w:eastAsia="Times New Roman" w:hAnsi="Consolas" w:cs="Courier New"/>
          <w:color w:val="990055"/>
          <w:sz w:val="21"/>
          <w:szCs w:val="21"/>
          <w:lang w:val="en-US" w:eastAsia="ru-RU"/>
        </w:rPr>
        <w:t>0</w:t>
      </w:r>
      <w:r w:rsidRPr="000E04FC">
        <w:rPr>
          <w:rFonts w:ascii="Consolas" w:eastAsia="Times New Roman" w:hAnsi="Consolas" w:cs="Courier New"/>
          <w:color w:val="000000"/>
          <w:sz w:val="21"/>
          <w:szCs w:val="21"/>
          <w:lang w:val="en-US" w:eastAsia="ru-RU"/>
        </w:rPr>
        <w:t xml:space="preserve">  </w:t>
      </w:r>
    </w:p>
    <w:p w14:paraId="14BDBB4D" w14:textId="77777777" w:rsidR="001A4500" w:rsidRPr="000E04FC" w:rsidRDefault="001A4500" w:rsidP="005A57CA">
      <w:pPr>
        <w:pBdr>
          <w:top w:val="single" w:sz="6" w:space="12" w:color="AAAAAA"/>
          <w:left w:val="single" w:sz="6" w:space="12" w:color="AAAAAA"/>
          <w:bottom w:val="single" w:sz="6" w:space="12" w:color="AAAAAA"/>
          <w:right w:val="single" w:sz="6" w:space="12" w:color="AAAAAA"/>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val="en-US" w:eastAsia="ru-RU"/>
        </w:rPr>
      </w:pPr>
      <w:r w:rsidRPr="000E04FC">
        <w:rPr>
          <w:rFonts w:ascii="Consolas" w:eastAsia="Times New Roman" w:hAnsi="Consolas" w:cs="Courier New"/>
          <w:color w:val="0077AA"/>
          <w:sz w:val="21"/>
          <w:szCs w:val="21"/>
          <w:lang w:val="en-US" w:eastAsia="ru-RU"/>
        </w:rPr>
        <w:t>BEGIN</w:t>
      </w:r>
      <w:r w:rsidRPr="000E04FC">
        <w:rPr>
          <w:rFonts w:ascii="Consolas" w:eastAsia="Times New Roman" w:hAnsi="Consolas" w:cs="Courier New"/>
          <w:color w:val="000000"/>
          <w:sz w:val="21"/>
          <w:szCs w:val="21"/>
          <w:lang w:val="en-US" w:eastAsia="ru-RU"/>
        </w:rPr>
        <w:t xml:space="preserve">  </w:t>
      </w:r>
    </w:p>
    <w:p w14:paraId="26A797D7" w14:textId="77777777" w:rsidR="001A4500" w:rsidRPr="001A4500" w:rsidRDefault="001A4500" w:rsidP="005A57CA">
      <w:pPr>
        <w:pBdr>
          <w:top w:val="single" w:sz="6" w:space="12" w:color="AAAAAA"/>
          <w:left w:val="single" w:sz="6" w:space="12" w:color="AAAAAA"/>
          <w:bottom w:val="single" w:sz="6" w:space="12" w:color="AAAAAA"/>
          <w:right w:val="single" w:sz="6" w:space="12" w:color="AAAAAA"/>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val="en-US" w:eastAsia="ru-RU"/>
        </w:rPr>
      </w:pP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000000"/>
          <w:sz w:val="21"/>
          <w:szCs w:val="21"/>
          <w:lang w:val="en-US" w:eastAsia="ru-RU"/>
        </w:rPr>
        <w:tab/>
      </w:r>
      <w:r w:rsidRPr="001A4500">
        <w:rPr>
          <w:rFonts w:ascii="Consolas" w:eastAsia="Times New Roman" w:hAnsi="Consolas" w:cs="Courier New"/>
          <w:color w:val="0077AA"/>
          <w:sz w:val="21"/>
          <w:szCs w:val="21"/>
          <w:lang w:val="en-US" w:eastAsia="ru-RU"/>
        </w:rPr>
        <w:t>SET</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EE9900"/>
          <w:sz w:val="21"/>
          <w:szCs w:val="21"/>
          <w:lang w:val="en-US" w:eastAsia="ru-RU"/>
        </w:rPr>
        <w:t>@fileName</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A67F59"/>
          <w:sz w:val="21"/>
          <w:szCs w:val="21"/>
          <w:lang w:val="en-US" w:eastAsia="ru-RU"/>
        </w:rPr>
        <w:t>=</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EE9900"/>
          <w:sz w:val="21"/>
          <w:szCs w:val="21"/>
          <w:lang w:val="en-US" w:eastAsia="ru-RU"/>
        </w:rPr>
        <w:t>@path</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A67F59"/>
          <w:sz w:val="21"/>
          <w:szCs w:val="21"/>
          <w:lang w:val="en-US" w:eastAsia="ru-RU"/>
        </w:rPr>
        <w:t>+</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EE9900"/>
          <w:sz w:val="21"/>
          <w:szCs w:val="21"/>
          <w:lang w:val="en-US" w:eastAsia="ru-RU"/>
        </w:rPr>
        <w:t>@name</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A67F59"/>
          <w:sz w:val="21"/>
          <w:szCs w:val="21"/>
          <w:lang w:val="en-US" w:eastAsia="ru-RU"/>
        </w:rPr>
        <w:t>+</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669900"/>
          <w:sz w:val="21"/>
          <w:szCs w:val="21"/>
          <w:lang w:val="en-US" w:eastAsia="ru-RU"/>
        </w:rPr>
        <w:t>'_'</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A67F59"/>
          <w:sz w:val="21"/>
          <w:szCs w:val="21"/>
          <w:lang w:val="en-US" w:eastAsia="ru-RU"/>
        </w:rPr>
        <w:t>+</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EE9900"/>
          <w:sz w:val="21"/>
          <w:szCs w:val="21"/>
          <w:lang w:val="en-US" w:eastAsia="ru-RU"/>
        </w:rPr>
        <w:t>@fileDate</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A67F59"/>
          <w:sz w:val="21"/>
          <w:szCs w:val="21"/>
          <w:lang w:val="en-US" w:eastAsia="ru-RU"/>
        </w:rPr>
        <w:t>+</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669900"/>
          <w:sz w:val="21"/>
          <w:szCs w:val="21"/>
          <w:lang w:val="en-US" w:eastAsia="ru-RU"/>
        </w:rPr>
        <w:t>'.BAK'</w:t>
      </w:r>
      <w:r w:rsidRPr="001A4500">
        <w:rPr>
          <w:rFonts w:ascii="Consolas" w:eastAsia="Times New Roman" w:hAnsi="Consolas" w:cs="Courier New"/>
          <w:color w:val="000000"/>
          <w:sz w:val="21"/>
          <w:szCs w:val="21"/>
          <w:lang w:val="en-US" w:eastAsia="ru-RU"/>
        </w:rPr>
        <w:t xml:space="preserve"> </w:t>
      </w:r>
    </w:p>
    <w:p w14:paraId="0678E275" w14:textId="77777777" w:rsidR="001A4500" w:rsidRPr="001A4500" w:rsidRDefault="001A4500" w:rsidP="005A57CA">
      <w:pPr>
        <w:pBdr>
          <w:top w:val="single" w:sz="6" w:space="12" w:color="AAAAAA"/>
          <w:left w:val="single" w:sz="6" w:space="12" w:color="AAAAAA"/>
          <w:bottom w:val="single" w:sz="6" w:space="12" w:color="AAAAAA"/>
          <w:right w:val="single" w:sz="6" w:space="12" w:color="AAAAAA"/>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val="en-US" w:eastAsia="ru-RU"/>
        </w:rPr>
      </w:pP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000000"/>
          <w:sz w:val="21"/>
          <w:szCs w:val="21"/>
          <w:lang w:val="en-US" w:eastAsia="ru-RU"/>
        </w:rPr>
        <w:tab/>
      </w:r>
      <w:r w:rsidRPr="001A4500">
        <w:rPr>
          <w:rFonts w:ascii="Consolas" w:eastAsia="Times New Roman" w:hAnsi="Consolas" w:cs="Courier New"/>
          <w:color w:val="0077AA"/>
          <w:sz w:val="21"/>
          <w:szCs w:val="21"/>
          <w:lang w:val="en-US" w:eastAsia="ru-RU"/>
        </w:rPr>
        <w:t>BACKUP</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0077AA"/>
          <w:sz w:val="21"/>
          <w:szCs w:val="21"/>
          <w:lang w:val="en-US" w:eastAsia="ru-RU"/>
        </w:rPr>
        <w:t>DATABASE</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EE9900"/>
          <w:sz w:val="21"/>
          <w:szCs w:val="21"/>
          <w:lang w:val="en-US" w:eastAsia="ru-RU"/>
        </w:rPr>
        <w:t>@name</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0077AA"/>
          <w:sz w:val="21"/>
          <w:szCs w:val="21"/>
          <w:lang w:val="en-US" w:eastAsia="ru-RU"/>
        </w:rPr>
        <w:t>TO</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0077AA"/>
          <w:sz w:val="21"/>
          <w:szCs w:val="21"/>
          <w:lang w:val="en-US" w:eastAsia="ru-RU"/>
        </w:rPr>
        <w:t>DISK</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A67F59"/>
          <w:sz w:val="21"/>
          <w:szCs w:val="21"/>
          <w:lang w:val="en-US" w:eastAsia="ru-RU"/>
        </w:rPr>
        <w:t>=</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EE9900"/>
          <w:sz w:val="21"/>
          <w:szCs w:val="21"/>
          <w:lang w:val="en-US" w:eastAsia="ru-RU"/>
        </w:rPr>
        <w:t>@fileName</w:t>
      </w:r>
      <w:r w:rsidRPr="001A4500">
        <w:rPr>
          <w:rFonts w:ascii="Consolas" w:eastAsia="Times New Roman" w:hAnsi="Consolas" w:cs="Courier New"/>
          <w:color w:val="000000"/>
          <w:sz w:val="21"/>
          <w:szCs w:val="21"/>
          <w:lang w:val="en-US" w:eastAsia="ru-RU"/>
        </w:rPr>
        <w:t xml:space="preserve"> </w:t>
      </w:r>
    </w:p>
    <w:p w14:paraId="65C15830" w14:textId="42FE418E" w:rsidR="001A4500" w:rsidRPr="001A4500" w:rsidRDefault="001A4500" w:rsidP="005A57CA">
      <w:pPr>
        <w:pBdr>
          <w:top w:val="single" w:sz="6" w:space="12" w:color="AAAAAA"/>
          <w:left w:val="single" w:sz="6" w:space="12" w:color="AAAAAA"/>
          <w:bottom w:val="single" w:sz="6" w:space="12" w:color="AAAAAA"/>
          <w:right w:val="single" w:sz="6" w:space="12" w:color="AAAAAA"/>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val="en-US" w:eastAsia="ru-RU"/>
        </w:rPr>
      </w:pPr>
      <w:r w:rsidRPr="001A4500">
        <w:rPr>
          <w:rFonts w:ascii="Consolas" w:eastAsia="Times New Roman" w:hAnsi="Consolas" w:cs="Courier New"/>
          <w:color w:val="000000"/>
          <w:sz w:val="21"/>
          <w:szCs w:val="21"/>
          <w:lang w:val="en-US" w:eastAsia="ru-RU"/>
        </w:rPr>
        <w:tab/>
      </w:r>
      <w:r w:rsidRPr="001A4500">
        <w:rPr>
          <w:rFonts w:ascii="Consolas" w:eastAsia="Times New Roman" w:hAnsi="Consolas" w:cs="Courier New"/>
          <w:color w:val="0077AA"/>
          <w:sz w:val="21"/>
          <w:szCs w:val="21"/>
          <w:lang w:val="en-US" w:eastAsia="ru-RU"/>
        </w:rPr>
        <w:t>FETCH</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0077AA"/>
          <w:sz w:val="21"/>
          <w:szCs w:val="21"/>
          <w:lang w:val="en-US" w:eastAsia="ru-RU"/>
        </w:rPr>
        <w:t>NEXT</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0077AA"/>
          <w:sz w:val="21"/>
          <w:szCs w:val="21"/>
          <w:lang w:val="en-US" w:eastAsia="ru-RU"/>
        </w:rPr>
        <w:t>FROM</w:t>
      </w:r>
      <w:r w:rsidRPr="001A4500">
        <w:rPr>
          <w:rFonts w:ascii="Consolas" w:eastAsia="Times New Roman" w:hAnsi="Consolas" w:cs="Courier New"/>
          <w:color w:val="000000"/>
          <w:sz w:val="21"/>
          <w:szCs w:val="21"/>
          <w:lang w:val="en-US" w:eastAsia="ru-RU"/>
        </w:rPr>
        <w:t xml:space="preserve"> db_cursor </w:t>
      </w:r>
      <w:r w:rsidRPr="001A4500">
        <w:rPr>
          <w:rFonts w:ascii="Consolas" w:eastAsia="Times New Roman" w:hAnsi="Consolas" w:cs="Courier New"/>
          <w:color w:val="0077AA"/>
          <w:sz w:val="21"/>
          <w:szCs w:val="21"/>
          <w:lang w:val="en-US" w:eastAsia="ru-RU"/>
        </w:rPr>
        <w:t>INTO</w:t>
      </w:r>
      <w:r w:rsidRPr="001A4500">
        <w:rPr>
          <w:rFonts w:ascii="Consolas" w:eastAsia="Times New Roman" w:hAnsi="Consolas" w:cs="Courier New"/>
          <w:color w:val="000000"/>
          <w:sz w:val="21"/>
          <w:szCs w:val="21"/>
          <w:lang w:val="en-US" w:eastAsia="ru-RU"/>
        </w:rPr>
        <w:t xml:space="preserve"> </w:t>
      </w:r>
      <w:r w:rsidRPr="001A4500">
        <w:rPr>
          <w:rFonts w:ascii="Consolas" w:eastAsia="Times New Roman" w:hAnsi="Consolas" w:cs="Courier New"/>
          <w:color w:val="EE9900"/>
          <w:sz w:val="21"/>
          <w:szCs w:val="21"/>
          <w:lang w:val="en-US" w:eastAsia="ru-RU"/>
        </w:rPr>
        <w:t>@name</w:t>
      </w:r>
      <w:r w:rsidRPr="001A4500">
        <w:rPr>
          <w:rFonts w:ascii="Consolas" w:eastAsia="Times New Roman" w:hAnsi="Consolas" w:cs="Courier New"/>
          <w:color w:val="000000"/>
          <w:sz w:val="21"/>
          <w:szCs w:val="21"/>
          <w:lang w:val="en-US" w:eastAsia="ru-RU"/>
        </w:rPr>
        <w:t xml:space="preserve"> </w:t>
      </w:r>
    </w:p>
    <w:p w14:paraId="45610FF0" w14:textId="77777777" w:rsidR="001A4500" w:rsidRPr="001A4500" w:rsidRDefault="001A4500" w:rsidP="005A57CA">
      <w:pPr>
        <w:pBdr>
          <w:top w:val="single" w:sz="6" w:space="12" w:color="AAAAAA"/>
          <w:left w:val="single" w:sz="6" w:space="12" w:color="AAAAAA"/>
          <w:bottom w:val="single" w:sz="6" w:space="12" w:color="AAAAAA"/>
          <w:right w:val="single" w:sz="6" w:space="12" w:color="AAAAAA"/>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val="en-US" w:eastAsia="ru-RU"/>
        </w:rPr>
      </w:pPr>
      <w:r w:rsidRPr="001A4500">
        <w:rPr>
          <w:rFonts w:ascii="Consolas" w:eastAsia="Times New Roman" w:hAnsi="Consolas" w:cs="Courier New"/>
          <w:color w:val="0077AA"/>
          <w:sz w:val="21"/>
          <w:szCs w:val="21"/>
          <w:lang w:val="en-US" w:eastAsia="ru-RU"/>
        </w:rPr>
        <w:t>END</w:t>
      </w:r>
      <w:r w:rsidRPr="001A4500">
        <w:rPr>
          <w:rFonts w:ascii="Consolas" w:eastAsia="Times New Roman" w:hAnsi="Consolas" w:cs="Courier New"/>
          <w:color w:val="000000"/>
          <w:sz w:val="21"/>
          <w:szCs w:val="21"/>
          <w:lang w:val="en-US" w:eastAsia="ru-RU"/>
        </w:rPr>
        <w:t xml:space="preserve"> </w:t>
      </w:r>
    </w:p>
    <w:p w14:paraId="0FE07225" w14:textId="77777777" w:rsidR="001A4500" w:rsidRPr="001A4500" w:rsidRDefault="001A4500" w:rsidP="005A57CA">
      <w:pPr>
        <w:pBdr>
          <w:top w:val="single" w:sz="6" w:space="12" w:color="AAAAAA"/>
          <w:left w:val="single" w:sz="6" w:space="12" w:color="AAAAAA"/>
          <w:bottom w:val="single" w:sz="6" w:space="12" w:color="AAAAAA"/>
          <w:right w:val="single" w:sz="6" w:space="12" w:color="AAAAAA"/>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val="en-US" w:eastAsia="ru-RU"/>
        </w:rPr>
      </w:pPr>
      <w:r w:rsidRPr="001A4500">
        <w:rPr>
          <w:rFonts w:ascii="Consolas" w:eastAsia="Times New Roman" w:hAnsi="Consolas" w:cs="Courier New"/>
          <w:color w:val="0077AA"/>
          <w:sz w:val="21"/>
          <w:szCs w:val="21"/>
          <w:lang w:val="en-US" w:eastAsia="ru-RU"/>
        </w:rPr>
        <w:t>CLOSE</w:t>
      </w:r>
      <w:r w:rsidRPr="001A4500">
        <w:rPr>
          <w:rFonts w:ascii="Consolas" w:eastAsia="Times New Roman" w:hAnsi="Consolas" w:cs="Courier New"/>
          <w:color w:val="000000"/>
          <w:sz w:val="21"/>
          <w:szCs w:val="21"/>
          <w:lang w:val="en-US" w:eastAsia="ru-RU"/>
        </w:rPr>
        <w:t xml:space="preserve"> db_cursor  </w:t>
      </w:r>
    </w:p>
    <w:p w14:paraId="6167BA05" w14:textId="77777777" w:rsidR="001A4500" w:rsidRPr="000E04FC" w:rsidRDefault="001A4500" w:rsidP="005A57CA">
      <w:pPr>
        <w:pBdr>
          <w:top w:val="single" w:sz="6" w:space="12" w:color="AAAAAA"/>
          <w:left w:val="single" w:sz="6" w:space="12" w:color="AAAAAA"/>
          <w:bottom w:val="single" w:sz="6" w:space="12" w:color="AAAAAA"/>
          <w:right w:val="single" w:sz="6" w:space="12" w:color="AAAAAA"/>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val="en-US" w:eastAsia="ru-RU"/>
        </w:rPr>
      </w:pPr>
      <w:r w:rsidRPr="000E04FC">
        <w:rPr>
          <w:rFonts w:ascii="Consolas" w:eastAsia="Times New Roman" w:hAnsi="Consolas" w:cs="Courier New"/>
          <w:color w:val="0077AA"/>
          <w:sz w:val="21"/>
          <w:szCs w:val="21"/>
          <w:lang w:val="en-US" w:eastAsia="ru-RU"/>
        </w:rPr>
        <w:t>DEALLOCATE</w:t>
      </w:r>
      <w:r w:rsidRPr="000E04FC">
        <w:rPr>
          <w:rFonts w:ascii="Consolas" w:eastAsia="Times New Roman" w:hAnsi="Consolas" w:cs="Courier New"/>
          <w:color w:val="000000"/>
          <w:sz w:val="21"/>
          <w:szCs w:val="21"/>
          <w:lang w:val="en-US" w:eastAsia="ru-RU"/>
        </w:rPr>
        <w:t xml:space="preserve"> db_cursor </w:t>
      </w:r>
    </w:p>
    <w:p w14:paraId="1FBC5A3E" w14:textId="3AF8D016" w:rsidR="008872C5" w:rsidRDefault="008872C5">
      <w:pPr>
        <w:rPr>
          <w:lang w:val="en-US" w:eastAsia="ru-RU"/>
        </w:rPr>
      </w:pPr>
      <w:r>
        <w:rPr>
          <w:lang w:val="en-US" w:eastAsia="ru-RU"/>
        </w:rPr>
        <w:br w:type="page"/>
      </w:r>
    </w:p>
    <w:p w14:paraId="17509C73" w14:textId="77777777" w:rsidR="008872C5" w:rsidRPr="008872C5" w:rsidRDefault="008872C5" w:rsidP="00965D95">
      <w:pPr>
        <w:pStyle w:val="Heading1"/>
        <w:rPr>
          <w:lang w:val="en-US"/>
        </w:rPr>
      </w:pPr>
      <w:bookmarkStart w:id="36" w:name="_Toc216693245"/>
      <w:r w:rsidRPr="008872C5">
        <w:rPr>
          <w:lang w:val="en-US"/>
        </w:rPr>
        <w:lastRenderedPageBreak/>
        <w:t>Кеширование в SQL Server</w:t>
      </w:r>
      <w:bookmarkEnd w:id="36"/>
    </w:p>
    <w:p w14:paraId="0A8EA705" w14:textId="4B4A747E" w:rsidR="008872C5" w:rsidRPr="008872C5" w:rsidRDefault="008872C5" w:rsidP="008872C5">
      <w:pPr>
        <w:spacing w:after="0" w:line="240" w:lineRule="auto"/>
        <w:jc w:val="center"/>
        <w:rPr>
          <w:rFonts w:ascii="Times New Roman" w:eastAsia="Times New Roman" w:hAnsi="Times New Roman" w:cs="Times New Roman"/>
          <w:sz w:val="24"/>
          <w:szCs w:val="24"/>
          <w:lang w:eastAsia="ru-RU"/>
        </w:rPr>
      </w:pPr>
      <w:r w:rsidRPr="008872C5">
        <w:rPr>
          <w:rFonts w:ascii="Calibri" w:eastAsia="Times New Roman" w:hAnsi="Calibri" w:cs="Calibri"/>
          <w:b/>
          <w:bCs/>
          <w:noProof/>
          <w:color w:val="000000"/>
          <w:bdr w:val="none" w:sz="0" w:space="0" w:color="auto" w:frame="1"/>
          <w:lang w:eastAsia="ru-RU"/>
        </w:rPr>
        <w:drawing>
          <wp:inline distT="0" distB="0" distL="0" distR="0" wp14:anchorId="40A865A7" wp14:editId="62A33415">
            <wp:extent cx="6406297" cy="3764478"/>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29392" cy="3778049"/>
                    </a:xfrm>
                    <a:prstGeom prst="rect">
                      <a:avLst/>
                    </a:prstGeom>
                    <a:noFill/>
                    <a:ln>
                      <a:noFill/>
                    </a:ln>
                  </pic:spPr>
                </pic:pic>
              </a:graphicData>
            </a:graphic>
          </wp:inline>
        </w:drawing>
      </w:r>
    </w:p>
    <w:p w14:paraId="7653AE2F" w14:textId="5328E506" w:rsidR="00983789" w:rsidRDefault="00983789">
      <w:pPr>
        <w:rPr>
          <w:lang w:val="en-US" w:eastAsia="ru-RU"/>
        </w:rPr>
      </w:pPr>
      <w:r>
        <w:rPr>
          <w:lang w:val="en-US" w:eastAsia="ru-RU"/>
        </w:rPr>
        <w:br w:type="page"/>
      </w:r>
    </w:p>
    <w:p w14:paraId="235F4A83" w14:textId="77777777" w:rsidR="00983789" w:rsidRPr="00332392" w:rsidRDefault="00983789" w:rsidP="00965D95">
      <w:pPr>
        <w:pStyle w:val="Heading1"/>
        <w:rPr>
          <w:lang w:val="en-US"/>
        </w:rPr>
      </w:pPr>
      <w:bookmarkStart w:id="37" w:name="_Toc216693246"/>
      <w:r w:rsidRPr="00332392">
        <w:rPr>
          <w:lang w:val="en-US"/>
        </w:rPr>
        <w:lastRenderedPageBreak/>
        <w:t>Блокировки</w:t>
      </w:r>
      <w:bookmarkEnd w:id="37"/>
    </w:p>
    <w:p w14:paraId="19BA5976" w14:textId="77777777" w:rsidR="00983789" w:rsidRPr="00983789" w:rsidRDefault="00000000" w:rsidP="00983789">
      <w:pPr>
        <w:pStyle w:val="NormalWeb"/>
        <w:spacing w:before="0" w:beforeAutospacing="0" w:after="0" w:afterAutospacing="0"/>
        <w:rPr>
          <w:lang w:val="en-US"/>
        </w:rPr>
      </w:pPr>
      <w:hyperlink r:id="rId16" w:history="1">
        <w:r w:rsidR="00983789" w:rsidRPr="00983789">
          <w:rPr>
            <w:rStyle w:val="Hyperlink"/>
            <w:rFonts w:ascii="Calibri" w:hAnsi="Calibri" w:cs="Calibri"/>
            <w:b/>
            <w:bCs/>
            <w:color w:val="0563C1"/>
            <w:sz w:val="22"/>
            <w:szCs w:val="22"/>
            <w:lang w:val="en-US"/>
          </w:rPr>
          <w:t>https://professorweb.ru/my/sql-server/2012/level3/3_15.php</w:t>
        </w:r>
      </w:hyperlink>
    </w:p>
    <w:p w14:paraId="1D06BD7D" w14:textId="77777777" w:rsidR="00983789" w:rsidRDefault="00983789" w:rsidP="00983789">
      <w:pPr>
        <w:pStyle w:val="NormalWeb"/>
        <w:spacing w:before="0" w:beforeAutospacing="0" w:after="0" w:afterAutospacing="0"/>
      </w:pPr>
      <w:r>
        <w:rPr>
          <w:rFonts w:ascii="Calibri" w:hAnsi="Calibri" w:cs="Calibri"/>
          <w:b/>
          <w:bCs/>
          <w:color w:val="000000"/>
          <w:sz w:val="22"/>
          <w:szCs w:val="22"/>
        </w:rPr>
        <w:t>Есть разные блокировки на ресурс</w:t>
      </w:r>
    </w:p>
    <w:p w14:paraId="26A0320A" w14:textId="32B7D74C" w:rsidR="00983789" w:rsidRDefault="00983789" w:rsidP="00983789">
      <w:pPr>
        <w:pStyle w:val="NormalWeb"/>
        <w:spacing w:before="0" w:beforeAutospacing="0" w:after="0" w:afterAutospacing="0"/>
      </w:pPr>
      <w:r>
        <w:rPr>
          <w:rFonts w:ascii="Calibri" w:hAnsi="Calibri" w:cs="Calibri"/>
          <w:b/>
          <w:bCs/>
          <w:noProof/>
          <w:color w:val="000000"/>
          <w:sz w:val="22"/>
          <w:szCs w:val="22"/>
          <w:bdr w:val="none" w:sz="0" w:space="0" w:color="auto" w:frame="1"/>
        </w:rPr>
        <w:drawing>
          <wp:inline distT="0" distB="0" distL="0" distR="0" wp14:anchorId="123CABFA" wp14:editId="728838C4">
            <wp:extent cx="2137410" cy="9378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37410" cy="937895"/>
                    </a:xfrm>
                    <a:prstGeom prst="rect">
                      <a:avLst/>
                    </a:prstGeom>
                    <a:noFill/>
                    <a:ln>
                      <a:noFill/>
                    </a:ln>
                  </pic:spPr>
                </pic:pic>
              </a:graphicData>
            </a:graphic>
          </wp:inline>
        </w:drawing>
      </w:r>
    </w:p>
    <w:p w14:paraId="51CB52D4" w14:textId="4BDFF435" w:rsidR="00332392" w:rsidRPr="008F5110" w:rsidRDefault="00332392" w:rsidP="00983789">
      <w:pPr>
        <w:pStyle w:val="NormalWeb"/>
        <w:spacing w:before="0" w:beforeAutospacing="0" w:after="0" w:afterAutospacing="0"/>
        <w:rPr>
          <w:rFonts w:asciiTheme="minorHAnsi" w:hAnsiTheme="minorHAnsi" w:cstheme="minorHAnsi"/>
        </w:rPr>
      </w:pPr>
      <w:r w:rsidRPr="008F5110">
        <w:rPr>
          <w:rFonts w:asciiTheme="minorHAnsi" w:hAnsiTheme="minorHAnsi" w:cstheme="minorHAnsi"/>
        </w:rPr>
        <w:t>Эта таблица интерпретируется следующим образом: предположим транзакция T1 имеет блокировку, указанную в заголовке соответствующей строки таблицы, а транзакция T2 запрашивает блокировку, указанную в соответствующем заголовке столбца таблицы. Значение "Да" в ячейке на пресечении строки и столбца означает, что транзакция T2 может иметь запрашиваемый тип блокировки, а значение "Нет", что не может.</w:t>
      </w:r>
    </w:p>
    <w:p w14:paraId="6AAC6400" w14:textId="77777777" w:rsidR="00983789" w:rsidRPr="008F5110" w:rsidRDefault="00983789" w:rsidP="00983789">
      <w:pPr>
        <w:rPr>
          <w:rFonts w:cstheme="minorHAnsi"/>
        </w:rPr>
      </w:pPr>
    </w:p>
    <w:p w14:paraId="728540F1" w14:textId="77777777" w:rsidR="00983789" w:rsidRDefault="00983789" w:rsidP="00983789">
      <w:pPr>
        <w:pStyle w:val="NormalWeb"/>
        <w:spacing w:before="0" w:beforeAutospacing="0" w:after="0" w:afterAutospacing="0"/>
      </w:pPr>
      <w:r>
        <w:rPr>
          <w:rFonts w:ascii="Calibri" w:hAnsi="Calibri" w:cs="Calibri"/>
          <w:b/>
          <w:bCs/>
          <w:color w:val="000000"/>
          <w:sz w:val="22"/>
          <w:szCs w:val="22"/>
        </w:rPr>
        <w:t>Кратковременные блокировки (latch lock) и взаимоблокировки (spin lock).</w:t>
      </w:r>
    </w:p>
    <w:p w14:paraId="7D1961CC" w14:textId="6996AB79" w:rsidR="00983789" w:rsidRDefault="00983789" w:rsidP="00983789">
      <w:pPr>
        <w:pStyle w:val="NormalWeb"/>
        <w:spacing w:before="0" w:beforeAutospacing="0" w:after="0" w:afterAutospacing="0"/>
      </w:pPr>
      <w:r>
        <w:rPr>
          <w:rFonts w:ascii="Calibri" w:hAnsi="Calibri" w:cs="Calibri"/>
          <w:b/>
          <w:bCs/>
          <w:noProof/>
          <w:color w:val="000000"/>
          <w:sz w:val="22"/>
          <w:szCs w:val="22"/>
          <w:bdr w:val="none" w:sz="0" w:space="0" w:color="auto" w:frame="1"/>
        </w:rPr>
        <w:drawing>
          <wp:inline distT="0" distB="0" distL="0" distR="0" wp14:anchorId="3C9E4327" wp14:editId="1713B1BF">
            <wp:extent cx="4180205" cy="14014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80205" cy="1401445"/>
                    </a:xfrm>
                    <a:prstGeom prst="rect">
                      <a:avLst/>
                    </a:prstGeom>
                    <a:noFill/>
                    <a:ln>
                      <a:noFill/>
                    </a:ln>
                  </pic:spPr>
                </pic:pic>
              </a:graphicData>
            </a:graphic>
          </wp:inline>
        </w:drawing>
      </w:r>
      <w:r>
        <w:rPr>
          <w:color w:val="000000"/>
          <w:sz w:val="28"/>
          <w:szCs w:val="28"/>
        </w:rPr>
        <w:t xml:space="preserve"> </w:t>
      </w:r>
      <w:r>
        <w:rPr>
          <w:rFonts w:ascii="Calibri" w:hAnsi="Calibri" w:cs="Calibri"/>
          <w:b/>
          <w:bCs/>
          <w:noProof/>
          <w:color w:val="000000"/>
          <w:sz w:val="22"/>
          <w:szCs w:val="22"/>
          <w:bdr w:val="none" w:sz="0" w:space="0" w:color="auto" w:frame="1"/>
        </w:rPr>
        <w:drawing>
          <wp:inline distT="0" distB="0" distL="0" distR="0" wp14:anchorId="1E8304E3" wp14:editId="43A6D6B8">
            <wp:extent cx="1805305" cy="1686560"/>
            <wp:effectExtent l="0" t="0" r="444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5305" cy="1686560"/>
                    </a:xfrm>
                    <a:prstGeom prst="rect">
                      <a:avLst/>
                    </a:prstGeom>
                    <a:noFill/>
                    <a:ln>
                      <a:noFill/>
                    </a:ln>
                  </pic:spPr>
                </pic:pic>
              </a:graphicData>
            </a:graphic>
          </wp:inline>
        </w:drawing>
      </w:r>
    </w:p>
    <w:p w14:paraId="51C9BFE0" w14:textId="77777777" w:rsidR="00983789" w:rsidRDefault="00983789" w:rsidP="00983789"/>
    <w:p w14:paraId="43D2DC73" w14:textId="77777777" w:rsidR="00983789" w:rsidRDefault="00983789" w:rsidP="00983789">
      <w:pPr>
        <w:pStyle w:val="NormalWeb"/>
        <w:spacing w:before="0" w:beforeAutospacing="0" w:after="0" w:afterAutospacing="0"/>
      </w:pPr>
      <w:r>
        <w:rPr>
          <w:rFonts w:ascii="Calibri" w:hAnsi="Calibri" w:cs="Calibri"/>
          <w:b/>
          <w:bCs/>
          <w:color w:val="000000"/>
          <w:sz w:val="22"/>
          <w:szCs w:val="22"/>
        </w:rPr>
        <w:t>Гранулярность блокировки</w:t>
      </w:r>
      <w:r>
        <w:rPr>
          <w:rFonts w:ascii="Calibri" w:hAnsi="Calibri" w:cs="Calibri"/>
          <w:color w:val="000000"/>
          <w:sz w:val="22"/>
          <w:szCs w:val="22"/>
        </w:rPr>
        <w:t xml:space="preserve"> определяет, какой ресурс блокируется в одной попытке блокировки: строки, страницы, индексный ключ или диапазон индексных ключей, таблицы, экстент, саму базу данных. </w:t>
      </w:r>
    </w:p>
    <w:p w14:paraId="7EE2A848" w14:textId="1D1CE3BF" w:rsidR="00983789" w:rsidRDefault="00983789" w:rsidP="008F5110">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Система выбирает требуемую гранулярность блокировки автоматически.</w:t>
      </w:r>
    </w:p>
    <w:p w14:paraId="7859DE04" w14:textId="77777777" w:rsidR="008F5110" w:rsidRDefault="008F5110" w:rsidP="008F5110">
      <w:pPr>
        <w:pStyle w:val="NormalWeb"/>
        <w:spacing w:before="0" w:beforeAutospacing="0" w:after="0" w:afterAutospacing="0"/>
      </w:pPr>
    </w:p>
    <w:p w14:paraId="4626A2DC" w14:textId="2AA7322C" w:rsidR="00983789" w:rsidRDefault="00983789" w:rsidP="008F5110">
      <w:pPr>
        <w:pStyle w:val="NormalWeb"/>
        <w:spacing w:before="0" w:beforeAutospacing="0" w:after="0" w:afterAutospacing="0"/>
      </w:pPr>
      <w:r>
        <w:rPr>
          <w:rFonts w:ascii="Calibri" w:hAnsi="Calibri" w:cs="Calibri"/>
          <w:color w:val="000000"/>
          <w:sz w:val="22"/>
          <w:szCs w:val="22"/>
        </w:rPr>
        <w:t>Строка является наименьшим ресурсом, который можно заблокировать. Блокировка уровня строки также включает как строки данных, так и элементы индексов. Блокировка на уровне строки означает, что блокируется только строка, к которой обращается приложение. Поэтому все другие строки данной таблицы остаются свободными и их могут использовать другие приложения. Компонент Database Engine также может заблокировать страницу, на которой находится подлежащая блокировке строка.</w:t>
      </w:r>
    </w:p>
    <w:p w14:paraId="5342A9E3" w14:textId="77777777" w:rsidR="00983789" w:rsidRDefault="00983789" w:rsidP="00983789">
      <w:pPr>
        <w:pStyle w:val="NormalWeb"/>
        <w:spacing w:before="0" w:beforeAutospacing="0" w:after="0" w:afterAutospacing="0"/>
      </w:pPr>
      <w:r>
        <w:rPr>
          <w:rFonts w:ascii="Calibri" w:hAnsi="Calibri" w:cs="Calibri"/>
          <w:b/>
          <w:bCs/>
          <w:color w:val="000000"/>
          <w:sz w:val="22"/>
          <w:szCs w:val="22"/>
        </w:rPr>
        <w:t>Укрупнение блокировок</w:t>
      </w:r>
      <w:r>
        <w:rPr>
          <w:rFonts w:ascii="Calibri" w:hAnsi="Calibri" w:cs="Calibri"/>
          <w:color w:val="000000"/>
          <w:sz w:val="22"/>
          <w:szCs w:val="22"/>
        </w:rPr>
        <w:t xml:space="preserve"> процесс преобразования большого числа блокировок уровня строки, страницы или индекса в одну блокировку уровня таблицы называется укрупнением блокировок (lock escalation) Пороги укрупнения устанавливаются динамически системой и не требуют настройки. (прим 5000 блокировок.)</w:t>
      </w:r>
    </w:p>
    <w:p w14:paraId="62E6F42A" w14:textId="0624282D" w:rsidR="008F5110" w:rsidRDefault="008F5110">
      <w:pPr>
        <w:rPr>
          <w:lang w:eastAsia="ru-RU"/>
        </w:rPr>
      </w:pPr>
      <w:r>
        <w:rPr>
          <w:lang w:eastAsia="ru-RU"/>
        </w:rPr>
        <w:br w:type="page"/>
      </w:r>
    </w:p>
    <w:p w14:paraId="5E658543" w14:textId="3AE7E6FE" w:rsidR="008F5110" w:rsidRPr="00E14E1C" w:rsidRDefault="008F5110" w:rsidP="00965D95">
      <w:pPr>
        <w:pStyle w:val="Heading1"/>
      </w:pPr>
      <w:bookmarkStart w:id="38" w:name="_Toc216693247"/>
      <w:r w:rsidRPr="00E14E1C">
        <w:lastRenderedPageBreak/>
        <w:t>Каким образом избежать взаимоблокировок (</w:t>
      </w:r>
      <w:r w:rsidRPr="00E14E1C">
        <w:rPr>
          <w:lang w:val="en-US"/>
        </w:rPr>
        <w:t>deadlock</w:t>
      </w:r>
      <w:r w:rsidRPr="00E14E1C">
        <w:t>)</w:t>
      </w:r>
      <w:r w:rsidR="00E14E1C">
        <w:t xml:space="preserve"> в </w:t>
      </w:r>
      <w:r w:rsidR="00E14E1C">
        <w:rPr>
          <w:lang w:val="en-US"/>
        </w:rPr>
        <w:t>MySql</w:t>
      </w:r>
      <w:r w:rsidRPr="00E14E1C">
        <w:t>?</w:t>
      </w:r>
      <w:bookmarkEnd w:id="38"/>
    </w:p>
    <w:p w14:paraId="77B65133" w14:textId="4FE1803E" w:rsidR="008F5110" w:rsidRDefault="008F5110" w:rsidP="008F5110">
      <w:pPr>
        <w:spacing w:after="0" w:line="240" w:lineRule="auto"/>
        <w:rPr>
          <w:lang w:eastAsia="ru-RU"/>
        </w:rPr>
      </w:pPr>
      <w:r>
        <w:rPr>
          <w:lang w:eastAsia="ru-RU"/>
        </w:rPr>
        <w:t>Взаимоблокировки - классическая проблема транзакционных баз данных. Обычно вы можете написать свои приложения таким образом, что они всегда будут подготавливать перезапуск транзакции, если произошел откат из-за взаимоблокировок.</w:t>
      </w:r>
    </w:p>
    <w:p w14:paraId="28560704" w14:textId="77777777" w:rsidR="008F5110" w:rsidRDefault="008F5110" w:rsidP="008F5110">
      <w:pPr>
        <w:spacing w:after="0" w:line="240" w:lineRule="auto"/>
        <w:rPr>
          <w:lang w:eastAsia="ru-RU"/>
        </w:rPr>
      </w:pPr>
    </w:p>
    <w:p w14:paraId="0757F71A" w14:textId="77777777" w:rsidR="008F5110" w:rsidRDefault="008F5110" w:rsidP="008F5110">
      <w:pPr>
        <w:spacing w:after="0" w:line="240" w:lineRule="auto"/>
        <w:rPr>
          <w:lang w:eastAsia="ru-RU"/>
        </w:rPr>
      </w:pPr>
      <w:r>
        <w:rPr>
          <w:lang w:eastAsia="ru-RU"/>
        </w:rPr>
        <w:t>InnoDB использует автоматическую блокировку уровня строки. Вы можете создать взаимоблокировку даже в случае транзакций, которые всего лишь добавляют или удаляют единичную строку. Это происходит из-за того, что в действительности эти операции не являются "атомарными": они автоматически устанавливают блокировку на индексные записи добавляемых/удаляемых строк (или на несколько записей).</w:t>
      </w:r>
    </w:p>
    <w:p w14:paraId="54AF6155" w14:textId="77777777" w:rsidR="008F5110" w:rsidRDefault="008F5110" w:rsidP="008F5110">
      <w:pPr>
        <w:spacing w:after="0" w:line="240" w:lineRule="auto"/>
        <w:rPr>
          <w:lang w:eastAsia="ru-RU"/>
        </w:rPr>
      </w:pPr>
    </w:p>
    <w:p w14:paraId="18C2B79A" w14:textId="67BF4383" w:rsidR="008F5110" w:rsidRDefault="008F5110" w:rsidP="00CA0410">
      <w:pPr>
        <w:spacing w:after="0" w:line="240" w:lineRule="auto"/>
        <w:rPr>
          <w:lang w:eastAsia="ru-RU"/>
        </w:rPr>
      </w:pPr>
      <w:r>
        <w:rPr>
          <w:lang w:eastAsia="ru-RU"/>
        </w:rPr>
        <w:t>Вы можете избежать взаимоблокировок или уменьшить их количество, следуя следующим приемам:</w:t>
      </w:r>
    </w:p>
    <w:p w14:paraId="04325D6D" w14:textId="5E546BFA" w:rsidR="008F5110" w:rsidRDefault="008F5110" w:rsidP="00CA0410">
      <w:pPr>
        <w:pStyle w:val="ListParagraph"/>
        <w:numPr>
          <w:ilvl w:val="0"/>
          <w:numId w:val="13"/>
        </w:numPr>
        <w:spacing w:after="0" w:line="240" w:lineRule="auto"/>
        <w:ind w:left="270" w:hanging="270"/>
        <w:rPr>
          <w:lang w:eastAsia="ru-RU"/>
        </w:rPr>
      </w:pPr>
      <w:r>
        <w:rPr>
          <w:lang w:eastAsia="ru-RU"/>
        </w:rPr>
        <w:t>Используйте SHOW INNODB STATUS в MySQL начиная с 3.23.52 и 4.0.3 для определения причины последней взаимоблокировки. Это поможет вам настроить ваше приложение, что бы избежать взаимоблокировок.</w:t>
      </w:r>
    </w:p>
    <w:p w14:paraId="1E406170" w14:textId="3DE938EE" w:rsidR="008F5110" w:rsidRDefault="008F5110" w:rsidP="00CA0410">
      <w:pPr>
        <w:pStyle w:val="ListParagraph"/>
        <w:numPr>
          <w:ilvl w:val="0"/>
          <w:numId w:val="13"/>
        </w:numPr>
        <w:spacing w:after="0" w:line="240" w:lineRule="auto"/>
        <w:ind w:left="270" w:hanging="270"/>
        <w:rPr>
          <w:lang w:eastAsia="ru-RU"/>
        </w:rPr>
      </w:pPr>
      <w:r>
        <w:rPr>
          <w:lang w:eastAsia="ru-RU"/>
        </w:rPr>
        <w:t>Всегда подготавливайте перезапуск транзакции, если произошел откат из-за взаимоблокировки. Взаимоблокировка не опасна: всего лишь попробуйте еще раз.</w:t>
      </w:r>
    </w:p>
    <w:p w14:paraId="0171E749" w14:textId="3D837071" w:rsidR="008F5110" w:rsidRDefault="008F5110" w:rsidP="00CA0410">
      <w:pPr>
        <w:pStyle w:val="ListParagraph"/>
        <w:numPr>
          <w:ilvl w:val="0"/>
          <w:numId w:val="13"/>
        </w:numPr>
        <w:spacing w:after="0" w:line="240" w:lineRule="auto"/>
        <w:ind w:left="270" w:hanging="270"/>
        <w:rPr>
          <w:lang w:eastAsia="ru-RU"/>
        </w:rPr>
      </w:pPr>
      <w:r>
        <w:rPr>
          <w:lang w:eastAsia="ru-RU"/>
        </w:rPr>
        <w:t>Чаще фиксируйте свои транзак</w:t>
      </w:r>
      <w:r w:rsidR="003156E4">
        <w:rPr>
          <w:lang w:eastAsia="ru-RU"/>
        </w:rPr>
        <w:t>ц</w:t>
      </w:r>
      <w:r>
        <w:rPr>
          <w:lang w:eastAsia="ru-RU"/>
        </w:rPr>
        <w:t>ии. Маленькие транзакции меньше склонны к противоречиям.</w:t>
      </w:r>
    </w:p>
    <w:p w14:paraId="06A5BD61" w14:textId="53C657FE" w:rsidR="008F5110" w:rsidRDefault="008F5110" w:rsidP="00CA0410">
      <w:pPr>
        <w:pStyle w:val="ListParagraph"/>
        <w:numPr>
          <w:ilvl w:val="0"/>
          <w:numId w:val="13"/>
        </w:numPr>
        <w:spacing w:after="0" w:line="240" w:lineRule="auto"/>
        <w:ind w:left="270" w:hanging="270"/>
        <w:rPr>
          <w:lang w:eastAsia="ru-RU"/>
        </w:rPr>
      </w:pPr>
      <w:r>
        <w:rPr>
          <w:lang w:eastAsia="ru-RU"/>
        </w:rPr>
        <w:t>Если вы используете чтение с блокировкой SELECT ... FOR UPDATE или ... LOCK IN SHARE MODE, попробуйте использовать более низкий уровень изоляции READ COMMITTED.</w:t>
      </w:r>
    </w:p>
    <w:p w14:paraId="185CFB1C" w14:textId="32D67C05" w:rsidR="008F5110" w:rsidRDefault="008F5110" w:rsidP="00CA0410">
      <w:pPr>
        <w:pStyle w:val="ListParagraph"/>
        <w:numPr>
          <w:ilvl w:val="0"/>
          <w:numId w:val="13"/>
        </w:numPr>
        <w:spacing w:after="0" w:line="240" w:lineRule="auto"/>
        <w:ind w:left="270" w:hanging="270"/>
        <w:rPr>
          <w:lang w:eastAsia="ru-RU"/>
        </w:rPr>
      </w:pPr>
      <w:r>
        <w:rPr>
          <w:lang w:eastAsia="ru-RU"/>
        </w:rPr>
        <w:t>Производите операции с вашими таблицам и строками в фиксированном порядке. Тогда транзакции будут формировать очередь и не будет происходить взаимоблокировка.</w:t>
      </w:r>
    </w:p>
    <w:p w14:paraId="7F883F99" w14:textId="3B8A4E9E" w:rsidR="008F5110" w:rsidRDefault="008F5110" w:rsidP="00CA0410">
      <w:pPr>
        <w:pStyle w:val="ListParagraph"/>
        <w:numPr>
          <w:ilvl w:val="0"/>
          <w:numId w:val="13"/>
        </w:numPr>
        <w:spacing w:after="0" w:line="240" w:lineRule="auto"/>
        <w:ind w:left="270" w:hanging="270"/>
        <w:rPr>
          <w:lang w:eastAsia="ru-RU"/>
        </w:rPr>
      </w:pPr>
      <w:r>
        <w:rPr>
          <w:lang w:eastAsia="ru-RU"/>
        </w:rPr>
        <w:t>Добавьте хорошие индексы на ваши таблицы. Тогда ваши запросы будут сканировать меньше индексных записей и, соответственно, будут устанавливать меньше блокировок. Используйте EXPLAIN SELECT для того, чтобы узнать, выбирает ли MySQL соответствующий индекс для ваших запросов.</w:t>
      </w:r>
    </w:p>
    <w:p w14:paraId="08358613" w14:textId="360496C9" w:rsidR="008F5110" w:rsidRDefault="008F5110" w:rsidP="00CA0410">
      <w:pPr>
        <w:pStyle w:val="ListParagraph"/>
        <w:numPr>
          <w:ilvl w:val="0"/>
          <w:numId w:val="13"/>
        </w:numPr>
        <w:spacing w:after="0" w:line="240" w:lineRule="auto"/>
        <w:ind w:left="270" w:hanging="270"/>
        <w:rPr>
          <w:lang w:eastAsia="ru-RU"/>
        </w:rPr>
      </w:pPr>
      <w:r>
        <w:rPr>
          <w:lang w:eastAsia="ru-RU"/>
        </w:rPr>
        <w:t>Используйте меньше блокировок: если вы можете допустить, чтобы SELECT возвращал данные из старого снимка, не добавляйте к выражению FOR UPDATE или LOCK IN SHARE MODE. Используйте уровень изоляции READ COMMITTED, который больше всего подходит для данной ситуации, так как каждое согласованное чтение внутри одной и той же транзакции читает свой собственный свежий снимок.</w:t>
      </w:r>
    </w:p>
    <w:p w14:paraId="2F270548" w14:textId="23DF0F90" w:rsidR="008F5110" w:rsidRDefault="008F5110" w:rsidP="00CA0410">
      <w:pPr>
        <w:pStyle w:val="ListParagraph"/>
        <w:numPr>
          <w:ilvl w:val="0"/>
          <w:numId w:val="13"/>
        </w:numPr>
        <w:spacing w:after="0" w:line="240" w:lineRule="auto"/>
        <w:ind w:left="270" w:hanging="270"/>
        <w:rPr>
          <w:lang w:eastAsia="ru-RU"/>
        </w:rPr>
      </w:pPr>
      <w:r>
        <w:rPr>
          <w:lang w:eastAsia="ru-RU"/>
        </w:rPr>
        <w:t>Если ничего не помогло, сериализируйте свои транзакции с блокировкой уровня таблиц: LOCK TABLES t1 WRITE, t2 READ, ... ; [здесь можете развлекаться с таблицами t1 и t2]; UNLOCK TABLES. Блокировка на уровне таблиц выстраивает ваши транзакции в очередь, и позволяет избежать взаимоблокировки. Заметьте, что LOCK TABLES неявным образом начинает транзакцию наподобие BEGIN, и UNLOCK TABLES неявным образом завершает ее в COMMIT.</w:t>
      </w:r>
    </w:p>
    <w:p w14:paraId="3425E7EB" w14:textId="2F8DF5CC" w:rsidR="001A4500" w:rsidRDefault="008F5110" w:rsidP="00CA0410">
      <w:pPr>
        <w:pStyle w:val="ListParagraph"/>
        <w:numPr>
          <w:ilvl w:val="0"/>
          <w:numId w:val="13"/>
        </w:numPr>
        <w:spacing w:after="0" w:line="240" w:lineRule="auto"/>
        <w:ind w:left="270" w:hanging="270"/>
        <w:rPr>
          <w:lang w:eastAsia="ru-RU"/>
        </w:rPr>
      </w:pPr>
      <w:r>
        <w:rPr>
          <w:lang w:eastAsia="ru-RU"/>
        </w:rPr>
        <w:t>Другое решение для сериализации транзакций - это создание вспомагательного "семафора" таблицы, где есть всего лишь одна строка. Каждая транзакция обновляет эту строку перед доступом к другой таблице. В этом случае все транзакции выполняются в виде очереди. Отметим что таким же образом в настоящий момент работает и алгоритм определения взаимоблокировок в InnoDB, так как блокировка сериализации - это блокировка уровня строки. При блокировке на уровне таблицы в MySQL мы используем метод таймаута для разрешения взаимоблокировки.</w:t>
      </w:r>
    </w:p>
    <w:p w14:paraId="741B5A97" w14:textId="450A0D81" w:rsidR="00CA0410" w:rsidRDefault="00CA0410" w:rsidP="00CA0410">
      <w:pPr>
        <w:spacing w:after="0" w:line="240" w:lineRule="auto"/>
        <w:rPr>
          <w:lang w:eastAsia="ru-RU"/>
        </w:rPr>
      </w:pPr>
    </w:p>
    <w:p w14:paraId="2DB4DF29" w14:textId="45F9CD29" w:rsidR="000F1DD6" w:rsidRDefault="000F1DD6">
      <w:pPr>
        <w:rPr>
          <w:lang w:eastAsia="ru-RU"/>
        </w:rPr>
      </w:pPr>
      <w:r>
        <w:rPr>
          <w:lang w:eastAsia="ru-RU"/>
        </w:rPr>
        <w:br w:type="page"/>
      </w:r>
    </w:p>
    <w:p w14:paraId="1B40683A" w14:textId="0B887E54" w:rsidR="00CA0410" w:rsidRDefault="00CA0410" w:rsidP="00CA0410">
      <w:pPr>
        <w:spacing w:after="0" w:line="240" w:lineRule="auto"/>
        <w:rPr>
          <w:lang w:eastAsia="ru-RU"/>
        </w:rPr>
      </w:pPr>
    </w:p>
    <w:p w14:paraId="0C6032CF" w14:textId="7B8AC389" w:rsidR="00565949" w:rsidRPr="00565949" w:rsidRDefault="00565949" w:rsidP="00965D95">
      <w:pPr>
        <w:pStyle w:val="Heading1"/>
      </w:pPr>
      <w:bookmarkStart w:id="39" w:name="_Toc216693249"/>
      <w:r>
        <w:t>Много</w:t>
      </w:r>
      <w:r w:rsidRPr="00565949">
        <w:t xml:space="preserve"> </w:t>
      </w:r>
      <w:r>
        <w:rPr>
          <w:lang w:val="en-US"/>
        </w:rPr>
        <w:t>JOIN</w:t>
      </w:r>
      <w:r w:rsidRPr="00565949">
        <w:t>-</w:t>
      </w:r>
      <w:r>
        <w:t>ов</w:t>
      </w:r>
      <w:r w:rsidRPr="00565949">
        <w:t xml:space="preserve"> (</w:t>
      </w:r>
      <w:r>
        <w:rPr>
          <w:lang w:val="en-US"/>
        </w:rPr>
        <w:t>Include</w:t>
      </w:r>
      <w:r w:rsidRPr="00565949">
        <w:t xml:space="preserve"> </w:t>
      </w:r>
      <w:r>
        <w:rPr>
          <w:lang w:val="en-US"/>
        </w:rPr>
        <w:t>ef</w:t>
      </w:r>
      <w:r w:rsidRPr="00565949">
        <w:t xml:space="preserve">) - </w:t>
      </w:r>
      <w:r>
        <w:t>проблемы</w:t>
      </w:r>
      <w:bookmarkEnd w:id="39"/>
    </w:p>
    <w:p w14:paraId="6189D470" w14:textId="77777777" w:rsidR="00565949" w:rsidRPr="00565949" w:rsidRDefault="00565949" w:rsidP="00565949">
      <w:pPr>
        <w:rPr>
          <w:lang w:eastAsia="ru-RU"/>
        </w:rPr>
      </w:pPr>
    </w:p>
    <w:p w14:paraId="5F7F46F8" w14:textId="30D28A10" w:rsidR="00565949" w:rsidRPr="00565949" w:rsidRDefault="00565949" w:rsidP="00565949">
      <w:pPr>
        <w:pStyle w:val="ListParagraph"/>
        <w:numPr>
          <w:ilvl w:val="0"/>
          <w:numId w:val="14"/>
        </w:numPr>
        <w:spacing w:after="0" w:line="240" w:lineRule="auto"/>
        <w:ind w:left="360"/>
        <w:rPr>
          <w:lang w:eastAsia="ru-RU"/>
        </w:rPr>
      </w:pPr>
      <w:r w:rsidRPr="00565949">
        <w:rPr>
          <w:lang w:val="en-US" w:eastAsia="ru-RU"/>
        </w:rPr>
        <w:t xml:space="preserve">Cartesian explosion (N+1) </w:t>
      </w:r>
      <w:r>
        <w:rPr>
          <w:lang w:eastAsia="ru-RU"/>
        </w:rPr>
        <w:t>проблема</w:t>
      </w:r>
    </w:p>
    <w:p w14:paraId="44E058FE" w14:textId="4B4D25E0" w:rsidR="00565949" w:rsidRDefault="00565949" w:rsidP="00565949">
      <w:pPr>
        <w:pStyle w:val="ListParagraph"/>
        <w:numPr>
          <w:ilvl w:val="0"/>
          <w:numId w:val="14"/>
        </w:numPr>
        <w:spacing w:after="0" w:line="240" w:lineRule="auto"/>
        <w:ind w:left="360"/>
        <w:rPr>
          <w:lang w:eastAsia="ru-RU"/>
        </w:rPr>
      </w:pPr>
      <w:r>
        <w:rPr>
          <w:lang w:eastAsia="ru-RU"/>
        </w:rPr>
        <w:t>Когда</w:t>
      </w:r>
      <w:r w:rsidRPr="00565949">
        <w:rPr>
          <w:lang w:eastAsia="ru-RU"/>
        </w:rPr>
        <w:t xml:space="preserve"> </w:t>
      </w:r>
      <w:r>
        <w:rPr>
          <w:lang w:eastAsia="ru-RU"/>
        </w:rPr>
        <w:t>джойнятся много таблиц с индексами, планировщику сложно построить оптимальный план (т.к. много индексов). Даже если вынести 3 джоина в отдельную временную таблицу, будет лучше.</w:t>
      </w:r>
    </w:p>
    <w:p w14:paraId="69B2CCA0" w14:textId="0CEE197E" w:rsidR="00B00717" w:rsidRDefault="00B00717" w:rsidP="00B00717">
      <w:pPr>
        <w:spacing w:after="0" w:line="240" w:lineRule="auto"/>
        <w:rPr>
          <w:lang w:eastAsia="ru-RU"/>
        </w:rPr>
      </w:pPr>
    </w:p>
    <w:p w14:paraId="7F6B252B" w14:textId="1484C9A0" w:rsidR="00B00717" w:rsidRPr="0019068C" w:rsidRDefault="00B00717" w:rsidP="00965D95">
      <w:pPr>
        <w:pStyle w:val="Heading1"/>
        <w:rPr>
          <w:lang w:val="en-US"/>
        </w:rPr>
      </w:pPr>
      <w:bookmarkStart w:id="40" w:name="_Toc216693250"/>
      <w:r w:rsidRPr="0019068C">
        <w:rPr>
          <w:lang w:val="en-US"/>
        </w:rPr>
        <w:t>Seek vs Scan</w:t>
      </w:r>
      <w:bookmarkEnd w:id="40"/>
    </w:p>
    <w:p w14:paraId="4537C6C2" w14:textId="77777777" w:rsidR="00B00717" w:rsidRDefault="00B00717" w:rsidP="00B00717">
      <w:pPr>
        <w:spacing w:after="0" w:line="240" w:lineRule="auto"/>
        <w:rPr>
          <w:lang w:val="en-US" w:eastAsia="ru-RU"/>
        </w:rPr>
      </w:pPr>
    </w:p>
    <w:p w14:paraId="2FD70308" w14:textId="00B27D44" w:rsidR="00566E3A" w:rsidRDefault="00566E3A" w:rsidP="00B00717">
      <w:pPr>
        <w:spacing w:after="0" w:line="240" w:lineRule="auto"/>
        <w:rPr>
          <w:lang w:val="en-US" w:eastAsia="ru-RU"/>
        </w:rPr>
      </w:pPr>
      <w:r>
        <w:rPr>
          <w:lang w:val="en-US" w:eastAsia="ru-RU"/>
        </w:rPr>
        <w:t xml:space="preserve">Avoid </w:t>
      </w:r>
      <w:r w:rsidRPr="00566E3A">
        <w:rPr>
          <w:b/>
          <w:bCs/>
          <w:lang w:val="en-US" w:eastAsia="ru-RU"/>
        </w:rPr>
        <w:t>table</w:t>
      </w:r>
      <w:r>
        <w:rPr>
          <w:lang w:val="en-US" w:eastAsia="ru-RU"/>
        </w:rPr>
        <w:t xml:space="preserve"> scan. </w:t>
      </w:r>
      <w:r w:rsidRPr="00566E3A">
        <w:rPr>
          <w:b/>
          <w:bCs/>
          <w:lang w:val="en-US" w:eastAsia="ru-RU"/>
        </w:rPr>
        <w:t>Index</w:t>
      </w:r>
      <w:r>
        <w:rPr>
          <w:lang w:val="en-US" w:eastAsia="ru-RU"/>
        </w:rPr>
        <w:t xml:space="preserve"> scan is not too bad.</w:t>
      </w:r>
    </w:p>
    <w:p w14:paraId="0B541342" w14:textId="77777777" w:rsidR="00566E3A" w:rsidRPr="00B00717" w:rsidRDefault="00566E3A" w:rsidP="00B00717">
      <w:pPr>
        <w:spacing w:after="0" w:line="240" w:lineRule="auto"/>
        <w:rPr>
          <w:lang w:val="en-US" w:eastAsia="ru-RU"/>
        </w:rPr>
      </w:pPr>
    </w:p>
    <w:p w14:paraId="625E7A4F" w14:textId="05D2B4B5" w:rsidR="00B00717" w:rsidRPr="00B00717" w:rsidRDefault="00B00717" w:rsidP="00B00717">
      <w:pPr>
        <w:pStyle w:val="NormalWeb"/>
        <w:shd w:val="clear" w:color="auto" w:fill="FFFFFF"/>
        <w:spacing w:before="0" w:beforeAutospacing="0" w:after="264" w:afterAutospacing="0"/>
        <w:textAlignment w:val="baseline"/>
        <w:rPr>
          <w:rFonts w:ascii="Segoe UI" w:hAnsi="Segoe UI" w:cs="Segoe UI"/>
          <w:color w:val="0C0D0E"/>
          <w:sz w:val="23"/>
          <w:szCs w:val="23"/>
          <w:lang w:val="en-US"/>
        </w:rPr>
      </w:pPr>
      <w:r w:rsidRPr="00B00717">
        <w:rPr>
          <w:rFonts w:ascii="Segoe UI" w:hAnsi="Segoe UI" w:cs="Segoe UI"/>
          <w:color w:val="0C0D0E"/>
          <w:sz w:val="23"/>
          <w:szCs w:val="23"/>
          <w:lang w:val="en-US"/>
        </w:rPr>
        <w:t>An index scan is where SQL server reads the whole of the index looking for matches - the time this takes is proportional to the size of the index.</w:t>
      </w:r>
    </w:p>
    <w:p w14:paraId="5D8712F2" w14:textId="77777777" w:rsidR="00B00717" w:rsidRPr="00B00717" w:rsidRDefault="00B00717" w:rsidP="00B00717">
      <w:pPr>
        <w:pStyle w:val="NormalWeb"/>
        <w:shd w:val="clear" w:color="auto" w:fill="FFFFFF"/>
        <w:spacing w:before="0" w:beforeAutospacing="0" w:after="0" w:afterAutospacing="0"/>
        <w:textAlignment w:val="baseline"/>
        <w:rPr>
          <w:rFonts w:ascii="Segoe UI" w:hAnsi="Segoe UI" w:cs="Segoe UI"/>
          <w:color w:val="0C0D0E"/>
          <w:sz w:val="23"/>
          <w:szCs w:val="23"/>
          <w:lang w:val="en-US"/>
        </w:rPr>
      </w:pPr>
      <w:r w:rsidRPr="00B00717">
        <w:rPr>
          <w:rFonts w:ascii="Segoe UI" w:hAnsi="Segoe UI" w:cs="Segoe UI"/>
          <w:color w:val="0C0D0E"/>
          <w:sz w:val="23"/>
          <w:szCs w:val="23"/>
          <w:lang w:val="en-US"/>
        </w:rPr>
        <w:t>An index seek is where SQL server uses the b-tree structure of the index to seek directly to matching records (see </w:t>
      </w:r>
      <w:hyperlink r:id="rId20" w:history="1">
        <w:r w:rsidRPr="00B00717">
          <w:rPr>
            <w:rStyle w:val="Hyperlink"/>
            <w:rFonts w:ascii="inherit" w:hAnsi="inherit" w:cs="Segoe UI"/>
            <w:color w:val="1B75D0"/>
            <w:sz w:val="23"/>
            <w:szCs w:val="23"/>
            <w:bdr w:val="none" w:sz="0" w:space="0" w:color="auto" w:frame="1"/>
            <w:lang w:val="en-US"/>
          </w:rPr>
          <w:t>http://mattfleming.com/node/192</w:t>
        </w:r>
      </w:hyperlink>
      <w:r w:rsidRPr="00B00717">
        <w:rPr>
          <w:rFonts w:ascii="Segoe UI" w:hAnsi="Segoe UI" w:cs="Segoe UI"/>
          <w:color w:val="0C0D0E"/>
          <w:sz w:val="23"/>
          <w:szCs w:val="23"/>
          <w:lang w:val="en-US"/>
        </w:rPr>
        <w:t> for an idea on how this works) - time taken is only proportional to the number of matching records.</w:t>
      </w:r>
    </w:p>
    <w:p w14:paraId="21EEBD7C" w14:textId="77777777" w:rsidR="00B00717" w:rsidRPr="00B00717" w:rsidRDefault="00B00717" w:rsidP="00B00717">
      <w:pPr>
        <w:numPr>
          <w:ilvl w:val="0"/>
          <w:numId w:val="15"/>
        </w:numPr>
        <w:shd w:val="clear" w:color="auto" w:fill="FFFFFF"/>
        <w:spacing w:before="100" w:beforeAutospacing="1" w:after="100" w:afterAutospacing="1" w:line="240" w:lineRule="auto"/>
        <w:ind w:left="450"/>
        <w:textAlignment w:val="baseline"/>
        <w:rPr>
          <w:rFonts w:ascii="inherit" w:hAnsi="inherit" w:cs="Segoe UI"/>
          <w:color w:val="0C0D0E"/>
          <w:sz w:val="23"/>
          <w:szCs w:val="23"/>
          <w:lang w:val="en-US"/>
        </w:rPr>
      </w:pPr>
      <w:r w:rsidRPr="00B00717">
        <w:rPr>
          <w:rFonts w:ascii="inherit" w:hAnsi="inherit" w:cs="Segoe UI"/>
          <w:color w:val="0C0D0E"/>
          <w:sz w:val="23"/>
          <w:szCs w:val="23"/>
          <w:lang w:val="en-US"/>
        </w:rPr>
        <w:t>In general an index seek is preferable to an index scan (when the number of matching records is proprtionally much lower than the total number of records), as the time taken to perform an index seek is constant regardless of the toal number of records in your table.</w:t>
      </w:r>
    </w:p>
    <w:p w14:paraId="5EE80347" w14:textId="77777777" w:rsidR="00B00717" w:rsidRPr="00B00717" w:rsidRDefault="00B00717" w:rsidP="00B00717">
      <w:pPr>
        <w:numPr>
          <w:ilvl w:val="0"/>
          <w:numId w:val="15"/>
        </w:numPr>
        <w:shd w:val="clear" w:color="auto" w:fill="FFFFFF"/>
        <w:spacing w:after="0" w:line="240" w:lineRule="auto"/>
        <w:ind w:left="450"/>
        <w:textAlignment w:val="baseline"/>
        <w:rPr>
          <w:rFonts w:ascii="inherit" w:hAnsi="inherit" w:cs="Segoe UI"/>
          <w:color w:val="0C0D0E"/>
          <w:sz w:val="23"/>
          <w:szCs w:val="23"/>
          <w:lang w:val="en-US"/>
        </w:rPr>
      </w:pPr>
      <w:r w:rsidRPr="00B00717">
        <w:rPr>
          <w:rFonts w:ascii="inherit" w:hAnsi="inherit" w:cs="Segoe UI"/>
          <w:color w:val="0C0D0E"/>
          <w:sz w:val="23"/>
          <w:szCs w:val="23"/>
          <w:lang w:val="en-US"/>
        </w:rPr>
        <w:t>Note however that in certain situations an index scan can be faster than an index seek (sometimes </w:t>
      </w:r>
      <w:r w:rsidRPr="00B00717">
        <w:rPr>
          <w:rStyle w:val="Emphasis"/>
          <w:rFonts w:ascii="inherit" w:hAnsi="inherit" w:cs="Segoe UI"/>
          <w:color w:val="0C0D0E"/>
          <w:sz w:val="23"/>
          <w:szCs w:val="23"/>
          <w:bdr w:val="none" w:sz="0" w:space="0" w:color="auto" w:frame="1"/>
          <w:lang w:val="en-US"/>
        </w:rPr>
        <w:t>significantly</w:t>
      </w:r>
      <w:r w:rsidRPr="00B00717">
        <w:rPr>
          <w:rFonts w:ascii="inherit" w:hAnsi="inherit" w:cs="Segoe UI"/>
          <w:color w:val="0C0D0E"/>
          <w:sz w:val="23"/>
          <w:szCs w:val="23"/>
          <w:lang w:val="en-US"/>
        </w:rPr>
        <w:t> faster) - usually when the table is very small, or when a large percentage of the records match the predicate.</w:t>
      </w:r>
    </w:p>
    <w:p w14:paraId="50D4D6A9" w14:textId="77777777" w:rsidR="00B00717" w:rsidRDefault="00B00717" w:rsidP="00B00717">
      <w:pPr>
        <w:spacing w:after="0" w:line="240" w:lineRule="auto"/>
        <w:rPr>
          <w:lang w:val="en-US" w:eastAsia="ru-RU"/>
        </w:rPr>
      </w:pPr>
    </w:p>
    <w:p w14:paraId="422741C5" w14:textId="77777777" w:rsidR="00566E3A" w:rsidRDefault="00566E3A" w:rsidP="00B00717">
      <w:pPr>
        <w:spacing w:after="0" w:line="240" w:lineRule="auto"/>
        <w:rPr>
          <w:lang w:val="en-US" w:eastAsia="ru-RU"/>
        </w:rPr>
      </w:pPr>
    </w:p>
    <w:p w14:paraId="6B728E9D" w14:textId="77777777" w:rsidR="00566E3A" w:rsidRDefault="00566E3A" w:rsidP="00B00717">
      <w:pPr>
        <w:spacing w:after="0" w:line="240" w:lineRule="auto"/>
        <w:rPr>
          <w:lang w:val="en-US" w:eastAsia="ru-RU"/>
        </w:rPr>
      </w:pPr>
    </w:p>
    <w:p w14:paraId="64795503" w14:textId="75F9A87D" w:rsidR="00793B72" w:rsidRDefault="00793B72" w:rsidP="008904EF">
      <w:pPr>
        <w:pStyle w:val="Heading1"/>
        <w:rPr>
          <w:lang w:val="en-US"/>
        </w:rPr>
      </w:pPr>
      <w:r>
        <w:rPr>
          <w:lang w:val="en-US"/>
        </w:rPr>
        <w:t>Merge operation</w:t>
      </w:r>
    </w:p>
    <w:p w14:paraId="733B49A5" w14:textId="77777777" w:rsidR="00793B72" w:rsidRDefault="00793B72" w:rsidP="00B00717">
      <w:pPr>
        <w:spacing w:after="0" w:line="240" w:lineRule="auto"/>
        <w:rPr>
          <w:lang w:val="en-US" w:eastAsia="ru-RU"/>
        </w:rPr>
      </w:pPr>
    </w:p>
    <w:p w14:paraId="44D77727" w14:textId="2B30B038" w:rsidR="00793B72" w:rsidRDefault="00793B72" w:rsidP="00B00717">
      <w:pPr>
        <w:spacing w:after="0" w:line="240" w:lineRule="auto"/>
        <w:rPr>
          <w:lang w:val="en-US" w:eastAsia="ru-RU"/>
        </w:rPr>
      </w:pPr>
      <w:r>
        <w:rPr>
          <w:lang w:val="en-US" w:eastAsia="ru-RU"/>
        </w:rPr>
        <w:t>Used when we need to update a piece od data and insert a piece of data.</w:t>
      </w:r>
    </w:p>
    <w:p w14:paraId="59664EB5" w14:textId="77777777" w:rsidR="00E87326" w:rsidRPr="00E87326" w:rsidRDefault="00E8732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10691"/>
        <w:rPr>
          <w:rFonts w:ascii="Consolas" w:hAnsi="Consolas" w:cs="Courier New"/>
          <w:sz w:val="17"/>
          <w:szCs w:val="17"/>
          <w:lang w:val="en-US"/>
        </w:rPr>
      </w:pPr>
      <w:r w:rsidRPr="00E87326">
        <w:rPr>
          <w:rFonts w:ascii="Consolas" w:hAnsi="Consolas" w:cs="Courier New"/>
          <w:sz w:val="17"/>
          <w:szCs w:val="17"/>
          <w:lang w:val="en-US"/>
        </w:rPr>
        <w:t xml:space="preserve"> 1. </w:t>
      </w:r>
      <w:r w:rsidRPr="00E87326">
        <w:rPr>
          <w:rFonts w:ascii="Consolas" w:hAnsi="Consolas" w:cs="Courier New"/>
          <w:color w:val="000000"/>
          <w:sz w:val="17"/>
          <w:szCs w:val="17"/>
          <w:lang w:val="en-US"/>
        </w:rPr>
        <w:t>MERGE sales</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category AS tgt</w:t>
      </w:r>
    </w:p>
    <w:p w14:paraId="44E667B8" w14:textId="77777777" w:rsidR="00E87326" w:rsidRPr="00E87326" w:rsidRDefault="00E8732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10691"/>
        <w:rPr>
          <w:rFonts w:ascii="Consolas" w:hAnsi="Consolas" w:cs="Courier New"/>
          <w:sz w:val="17"/>
          <w:szCs w:val="17"/>
          <w:lang w:val="en-US"/>
        </w:rPr>
      </w:pPr>
      <w:r w:rsidRPr="00E87326">
        <w:rPr>
          <w:rFonts w:ascii="Consolas" w:hAnsi="Consolas" w:cs="Courier New"/>
          <w:sz w:val="17"/>
          <w:szCs w:val="17"/>
          <w:lang w:val="en-US"/>
        </w:rPr>
        <w:t xml:space="preserve"> 2. </w:t>
      </w:r>
      <w:r w:rsidRPr="00E87326">
        <w:rPr>
          <w:rFonts w:ascii="Consolas" w:hAnsi="Consolas" w:cs="Courier New"/>
          <w:color w:val="000000"/>
          <w:sz w:val="17"/>
          <w:szCs w:val="17"/>
          <w:lang w:val="en-US"/>
        </w:rPr>
        <w:t>USING sales</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category_staging AS src</w:t>
      </w:r>
    </w:p>
    <w:p w14:paraId="5625E23F" w14:textId="77777777" w:rsidR="00E87326" w:rsidRPr="00E87326" w:rsidRDefault="00E8732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10691"/>
        <w:rPr>
          <w:rFonts w:ascii="Consolas" w:hAnsi="Consolas" w:cs="Courier New"/>
          <w:sz w:val="17"/>
          <w:szCs w:val="17"/>
          <w:lang w:val="en-US"/>
        </w:rPr>
      </w:pPr>
      <w:r w:rsidRPr="00E87326">
        <w:rPr>
          <w:rFonts w:ascii="Consolas" w:hAnsi="Consolas" w:cs="Courier New"/>
          <w:sz w:val="17"/>
          <w:szCs w:val="17"/>
          <w:lang w:val="en-US"/>
        </w:rPr>
        <w:t xml:space="preserve"> 3. </w:t>
      </w:r>
      <w:r w:rsidRPr="00E87326">
        <w:rPr>
          <w:rFonts w:ascii="Consolas" w:hAnsi="Consolas" w:cs="Courier New"/>
          <w:color w:val="000000"/>
          <w:sz w:val="17"/>
          <w:szCs w:val="17"/>
          <w:lang w:val="en-US"/>
        </w:rPr>
        <w:t>ON src</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 xml:space="preserve">category_id </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 xml:space="preserve"> tgt</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category_id</w:t>
      </w:r>
    </w:p>
    <w:p w14:paraId="06657404" w14:textId="77777777" w:rsidR="00E87326" w:rsidRPr="00E87326" w:rsidRDefault="00E8732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10691"/>
        <w:rPr>
          <w:rFonts w:ascii="Consolas" w:hAnsi="Consolas" w:cs="Courier New"/>
          <w:sz w:val="17"/>
          <w:szCs w:val="17"/>
          <w:lang w:val="en-US"/>
        </w:rPr>
      </w:pPr>
      <w:r w:rsidRPr="00E87326">
        <w:rPr>
          <w:rFonts w:ascii="Consolas" w:hAnsi="Consolas" w:cs="Courier New"/>
          <w:sz w:val="17"/>
          <w:szCs w:val="17"/>
          <w:lang w:val="en-US"/>
        </w:rPr>
        <w:t xml:space="preserve"> 4. </w:t>
      </w:r>
      <w:r w:rsidRPr="00E87326">
        <w:rPr>
          <w:rFonts w:ascii="Consolas" w:hAnsi="Consolas" w:cs="Courier New"/>
          <w:color w:val="000000"/>
          <w:sz w:val="17"/>
          <w:szCs w:val="17"/>
          <w:lang w:val="en-US"/>
        </w:rPr>
        <w:t>WHEN MATCHED THEN</w:t>
      </w:r>
    </w:p>
    <w:p w14:paraId="7D206ADB" w14:textId="77777777" w:rsidR="00E87326" w:rsidRPr="00E87326" w:rsidRDefault="00E8732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10691"/>
        <w:rPr>
          <w:rFonts w:ascii="Consolas" w:hAnsi="Consolas" w:cs="Courier New"/>
          <w:sz w:val="17"/>
          <w:szCs w:val="17"/>
          <w:lang w:val="en-US"/>
        </w:rPr>
      </w:pPr>
      <w:r w:rsidRPr="00E87326">
        <w:rPr>
          <w:rFonts w:ascii="Consolas" w:hAnsi="Consolas" w:cs="Courier New"/>
          <w:sz w:val="17"/>
          <w:szCs w:val="17"/>
          <w:lang w:val="en-US"/>
        </w:rPr>
        <w:t xml:space="preserve"> 5. </w:t>
      </w:r>
      <w:r w:rsidRPr="00E87326">
        <w:rPr>
          <w:rFonts w:ascii="Consolas" w:hAnsi="Consolas" w:cs="Courier New"/>
          <w:color w:val="000000"/>
          <w:sz w:val="17"/>
          <w:szCs w:val="17"/>
          <w:lang w:val="en-US"/>
        </w:rPr>
        <w:t>UPDATE SET</w:t>
      </w:r>
    </w:p>
    <w:p w14:paraId="5FB0569B" w14:textId="77777777" w:rsidR="00E87326" w:rsidRPr="00E87326" w:rsidRDefault="00E8732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10691"/>
        <w:rPr>
          <w:rFonts w:ascii="Consolas" w:hAnsi="Consolas" w:cs="Courier New"/>
          <w:sz w:val="17"/>
          <w:szCs w:val="17"/>
          <w:lang w:val="en-US"/>
        </w:rPr>
      </w:pPr>
      <w:r w:rsidRPr="00E87326">
        <w:rPr>
          <w:rFonts w:ascii="Consolas" w:hAnsi="Consolas" w:cs="Courier New"/>
          <w:sz w:val="17"/>
          <w:szCs w:val="17"/>
          <w:lang w:val="en-US"/>
        </w:rPr>
        <w:t xml:space="preserve"> 6. </w:t>
      </w:r>
      <w:r w:rsidRPr="00E87326">
        <w:rPr>
          <w:rFonts w:ascii="Consolas" w:hAnsi="Consolas" w:cs="Courier New"/>
          <w:color w:val="000000"/>
          <w:sz w:val="17"/>
          <w:szCs w:val="17"/>
          <w:lang w:val="en-US"/>
        </w:rPr>
        <w:t>tgt</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 xml:space="preserve">category_name </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 xml:space="preserve"> src</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category_name</w:t>
      </w:r>
      <w:r w:rsidRPr="00E87326">
        <w:rPr>
          <w:rFonts w:ascii="Consolas" w:hAnsi="Consolas" w:cs="Courier New"/>
          <w:color w:val="666600"/>
          <w:sz w:val="17"/>
          <w:szCs w:val="17"/>
          <w:lang w:val="en-US"/>
        </w:rPr>
        <w:t>,</w:t>
      </w:r>
    </w:p>
    <w:p w14:paraId="0AF76CAD" w14:textId="77777777" w:rsidR="00E87326" w:rsidRPr="00E87326" w:rsidRDefault="00E8732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10691"/>
        <w:rPr>
          <w:rFonts w:ascii="Consolas" w:hAnsi="Consolas" w:cs="Courier New"/>
          <w:sz w:val="17"/>
          <w:szCs w:val="17"/>
          <w:lang w:val="en-US"/>
        </w:rPr>
      </w:pPr>
      <w:r w:rsidRPr="00E87326">
        <w:rPr>
          <w:rFonts w:ascii="Consolas" w:hAnsi="Consolas" w:cs="Courier New"/>
          <w:sz w:val="17"/>
          <w:szCs w:val="17"/>
          <w:lang w:val="en-US"/>
        </w:rPr>
        <w:t xml:space="preserve"> 7. </w:t>
      </w:r>
      <w:r w:rsidRPr="00E87326">
        <w:rPr>
          <w:rFonts w:ascii="Consolas" w:hAnsi="Consolas" w:cs="Courier New"/>
          <w:color w:val="000000"/>
          <w:sz w:val="17"/>
          <w:szCs w:val="17"/>
          <w:lang w:val="en-US"/>
        </w:rPr>
        <w:t>tgt</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 xml:space="preserve">amount </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 xml:space="preserve"> src</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amount</w:t>
      </w:r>
    </w:p>
    <w:p w14:paraId="5110DFB2" w14:textId="77777777" w:rsidR="00E87326" w:rsidRPr="00E87326" w:rsidRDefault="00E8732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10691"/>
        <w:rPr>
          <w:rFonts w:ascii="Consolas" w:hAnsi="Consolas" w:cs="Courier New"/>
          <w:sz w:val="17"/>
          <w:szCs w:val="17"/>
          <w:lang w:val="en-US"/>
        </w:rPr>
      </w:pPr>
      <w:r w:rsidRPr="00E87326">
        <w:rPr>
          <w:rFonts w:ascii="Consolas" w:hAnsi="Consolas" w:cs="Courier New"/>
          <w:sz w:val="17"/>
          <w:szCs w:val="17"/>
          <w:lang w:val="en-US"/>
        </w:rPr>
        <w:t xml:space="preserve"> 8. </w:t>
      </w:r>
      <w:r w:rsidRPr="00E87326">
        <w:rPr>
          <w:rFonts w:ascii="Consolas" w:hAnsi="Consolas" w:cs="Courier New"/>
          <w:color w:val="000000"/>
          <w:sz w:val="17"/>
          <w:szCs w:val="17"/>
          <w:lang w:val="en-US"/>
        </w:rPr>
        <w:t>WHEN NOT MATCHED BY TARGET THEN</w:t>
      </w:r>
    </w:p>
    <w:p w14:paraId="0F628802" w14:textId="77777777" w:rsidR="00E87326" w:rsidRPr="00E87326" w:rsidRDefault="00E8732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10691"/>
        <w:rPr>
          <w:rFonts w:ascii="Consolas" w:hAnsi="Consolas" w:cs="Courier New"/>
          <w:sz w:val="17"/>
          <w:szCs w:val="17"/>
          <w:lang w:val="en-US"/>
        </w:rPr>
      </w:pPr>
      <w:r w:rsidRPr="00E87326">
        <w:rPr>
          <w:rFonts w:ascii="Consolas" w:hAnsi="Consolas" w:cs="Courier New"/>
          <w:sz w:val="17"/>
          <w:szCs w:val="17"/>
          <w:lang w:val="en-US"/>
        </w:rPr>
        <w:t xml:space="preserve"> 9. </w:t>
      </w:r>
      <w:r w:rsidRPr="00E87326">
        <w:rPr>
          <w:rFonts w:ascii="Consolas" w:hAnsi="Consolas" w:cs="Courier New"/>
          <w:color w:val="000000"/>
          <w:sz w:val="17"/>
          <w:szCs w:val="17"/>
          <w:lang w:val="en-US"/>
        </w:rPr>
        <w:t>INSERT </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category_id</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 xml:space="preserve"> category_name</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 xml:space="preserve"> amount</w:t>
      </w:r>
      <w:r w:rsidRPr="00E87326">
        <w:rPr>
          <w:rFonts w:ascii="Consolas" w:hAnsi="Consolas" w:cs="Courier New"/>
          <w:color w:val="666600"/>
          <w:sz w:val="17"/>
          <w:szCs w:val="17"/>
          <w:lang w:val="en-US"/>
        </w:rPr>
        <w:t>)</w:t>
      </w:r>
    </w:p>
    <w:p w14:paraId="52086E1F" w14:textId="77777777" w:rsidR="00E87326" w:rsidRPr="00E87326" w:rsidRDefault="00E8732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10691"/>
        <w:rPr>
          <w:rFonts w:ascii="Consolas" w:hAnsi="Consolas" w:cs="Courier New"/>
          <w:sz w:val="17"/>
          <w:szCs w:val="17"/>
          <w:lang w:val="en-US"/>
        </w:rPr>
      </w:pPr>
      <w:r w:rsidRPr="00E87326">
        <w:rPr>
          <w:rFonts w:ascii="Consolas" w:hAnsi="Consolas" w:cs="Courier New"/>
          <w:sz w:val="17"/>
          <w:szCs w:val="17"/>
          <w:lang w:val="en-US"/>
        </w:rPr>
        <w:t xml:space="preserve">10. </w:t>
      </w:r>
      <w:r w:rsidRPr="00E87326">
        <w:rPr>
          <w:rFonts w:ascii="Consolas" w:hAnsi="Consolas" w:cs="Courier New"/>
          <w:color w:val="000000"/>
          <w:sz w:val="17"/>
          <w:szCs w:val="17"/>
          <w:lang w:val="en-US"/>
        </w:rPr>
        <w:t>VALUES </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src</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category_id</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 xml:space="preserve"> src</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category_name</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 xml:space="preserve"> src</w:t>
      </w:r>
      <w:r w:rsidRPr="00E87326">
        <w:rPr>
          <w:rFonts w:ascii="Consolas" w:hAnsi="Consolas" w:cs="Courier New"/>
          <w:color w:val="666600"/>
          <w:sz w:val="17"/>
          <w:szCs w:val="17"/>
          <w:lang w:val="en-US"/>
        </w:rPr>
        <w:t>.</w:t>
      </w:r>
      <w:r w:rsidRPr="00E87326">
        <w:rPr>
          <w:rFonts w:ascii="Consolas" w:hAnsi="Consolas" w:cs="Courier New"/>
          <w:color w:val="000000"/>
          <w:sz w:val="17"/>
          <w:szCs w:val="17"/>
          <w:lang w:val="en-US"/>
        </w:rPr>
        <w:t>amount</w:t>
      </w:r>
      <w:r w:rsidRPr="00E87326">
        <w:rPr>
          <w:rFonts w:ascii="Consolas" w:hAnsi="Consolas" w:cs="Courier New"/>
          <w:color w:val="666600"/>
          <w:sz w:val="17"/>
          <w:szCs w:val="17"/>
          <w:lang w:val="en-US"/>
        </w:rPr>
        <w:t>)</w:t>
      </w:r>
    </w:p>
    <w:p w14:paraId="28757A59" w14:textId="77777777" w:rsidR="00E87326" w:rsidRPr="00E87326" w:rsidRDefault="00E8732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10691"/>
        <w:rPr>
          <w:rFonts w:ascii="Consolas" w:hAnsi="Consolas" w:cs="Courier New"/>
          <w:sz w:val="17"/>
          <w:szCs w:val="17"/>
          <w:lang w:val="en-US"/>
        </w:rPr>
      </w:pPr>
      <w:r w:rsidRPr="00E87326">
        <w:rPr>
          <w:rFonts w:ascii="Consolas" w:hAnsi="Consolas" w:cs="Courier New"/>
          <w:sz w:val="17"/>
          <w:szCs w:val="17"/>
          <w:lang w:val="en-US"/>
        </w:rPr>
        <w:t xml:space="preserve">11. </w:t>
      </w:r>
      <w:r w:rsidRPr="00E87326">
        <w:rPr>
          <w:rFonts w:ascii="Consolas" w:hAnsi="Consolas" w:cs="Courier New"/>
          <w:color w:val="000000"/>
          <w:sz w:val="17"/>
          <w:szCs w:val="17"/>
          <w:lang w:val="en-US"/>
        </w:rPr>
        <w:t>WHEN NOT MATCHED BY SOURCE THEN</w:t>
      </w:r>
    </w:p>
    <w:p w14:paraId="5928A4A2" w14:textId="00282FA1" w:rsidR="00E87326" w:rsidRPr="00E87326" w:rsidRDefault="00E8732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7310691"/>
        <w:rPr>
          <w:rFonts w:ascii="Consolas" w:hAnsi="Consolas" w:cs="Courier New"/>
          <w:sz w:val="17"/>
          <w:szCs w:val="17"/>
          <w:lang w:val="en-US"/>
        </w:rPr>
      </w:pPr>
      <w:r>
        <w:rPr>
          <w:rFonts w:ascii="Consolas" w:hAnsi="Consolas" w:cs="Courier New"/>
          <w:sz w:val="17"/>
          <w:szCs w:val="17"/>
        </w:rPr>
        <w:t xml:space="preserve">12. </w:t>
      </w:r>
      <w:r>
        <w:rPr>
          <w:rFonts w:ascii="Consolas" w:hAnsi="Consolas" w:cs="Courier New"/>
          <w:color w:val="000000"/>
          <w:sz w:val="17"/>
          <w:szCs w:val="17"/>
        </w:rPr>
        <w:t>DELETE</w:t>
      </w:r>
      <w:r>
        <w:rPr>
          <w:rFonts w:ascii="Consolas" w:hAnsi="Consolas" w:cs="Courier New"/>
          <w:color w:val="666600"/>
          <w:sz w:val="17"/>
          <w:szCs w:val="17"/>
        </w:rPr>
        <w:t>;</w:t>
      </w:r>
    </w:p>
    <w:p w14:paraId="0AF148B2" w14:textId="77777777" w:rsidR="00793B72" w:rsidRDefault="00793B72" w:rsidP="00B00717">
      <w:pPr>
        <w:spacing w:after="0" w:line="240" w:lineRule="auto"/>
        <w:rPr>
          <w:lang w:eastAsia="ru-RU"/>
        </w:rPr>
      </w:pPr>
    </w:p>
    <w:p w14:paraId="461DBC25" w14:textId="77777777" w:rsidR="008359B7" w:rsidRPr="008359B7" w:rsidRDefault="008359B7" w:rsidP="008359B7">
      <w:pPr>
        <w:numPr>
          <w:ilvl w:val="0"/>
          <w:numId w:val="16"/>
        </w:numPr>
        <w:spacing w:after="0" w:line="240" w:lineRule="auto"/>
        <w:rPr>
          <w:lang w:val="en-150" w:eastAsia="ru-RU"/>
        </w:rPr>
      </w:pPr>
      <w:r w:rsidRPr="008359B7">
        <w:rPr>
          <w:b/>
          <w:bCs/>
          <w:lang w:val="en-150" w:eastAsia="ru-RU"/>
        </w:rPr>
        <w:t>Updates</w:t>
      </w:r>
      <w:r w:rsidRPr="008359B7">
        <w:rPr>
          <w:lang w:val="en-150" w:eastAsia="ru-RU"/>
        </w:rPr>
        <w:t> matching rows.</w:t>
      </w:r>
    </w:p>
    <w:p w14:paraId="7DC7B7F2" w14:textId="77777777" w:rsidR="008359B7" w:rsidRPr="008359B7" w:rsidRDefault="008359B7" w:rsidP="008359B7">
      <w:pPr>
        <w:numPr>
          <w:ilvl w:val="0"/>
          <w:numId w:val="16"/>
        </w:numPr>
        <w:spacing w:after="0" w:line="240" w:lineRule="auto"/>
        <w:rPr>
          <w:lang w:val="en-150" w:eastAsia="ru-RU"/>
        </w:rPr>
      </w:pPr>
      <w:r w:rsidRPr="008359B7">
        <w:rPr>
          <w:b/>
          <w:bCs/>
          <w:lang w:val="en-150" w:eastAsia="ru-RU"/>
        </w:rPr>
        <w:t>Inserts</w:t>
      </w:r>
      <w:r w:rsidRPr="008359B7">
        <w:rPr>
          <w:lang w:val="en-150" w:eastAsia="ru-RU"/>
        </w:rPr>
        <w:t> new rows from the source.</w:t>
      </w:r>
    </w:p>
    <w:p w14:paraId="71E8BD51" w14:textId="77777777" w:rsidR="008359B7" w:rsidRPr="008359B7" w:rsidRDefault="008359B7" w:rsidP="008359B7">
      <w:pPr>
        <w:numPr>
          <w:ilvl w:val="0"/>
          <w:numId w:val="16"/>
        </w:numPr>
        <w:spacing w:after="0" w:line="240" w:lineRule="auto"/>
        <w:rPr>
          <w:lang w:val="en-150" w:eastAsia="ru-RU"/>
        </w:rPr>
      </w:pPr>
      <w:r w:rsidRPr="008359B7">
        <w:rPr>
          <w:b/>
          <w:bCs/>
          <w:lang w:val="en-150" w:eastAsia="ru-RU"/>
        </w:rPr>
        <w:t>Deletes</w:t>
      </w:r>
      <w:r w:rsidRPr="008359B7">
        <w:rPr>
          <w:lang w:val="en-150" w:eastAsia="ru-RU"/>
        </w:rPr>
        <w:t> rows missing in the source.</w:t>
      </w:r>
    </w:p>
    <w:p w14:paraId="2410AC82" w14:textId="77777777" w:rsidR="008359B7" w:rsidRPr="008359B7" w:rsidRDefault="008359B7" w:rsidP="008359B7">
      <w:pPr>
        <w:spacing w:after="0" w:line="240" w:lineRule="auto"/>
        <w:rPr>
          <w:lang w:val="en-150" w:eastAsia="ru-RU"/>
        </w:rPr>
      </w:pPr>
      <w:r w:rsidRPr="008359B7">
        <w:rPr>
          <w:b/>
          <w:bCs/>
          <w:lang w:val="en-150" w:eastAsia="ru-RU"/>
        </w:rPr>
        <w:t>Key Components:</w:t>
      </w:r>
    </w:p>
    <w:p w14:paraId="2EB6BB43" w14:textId="77777777" w:rsidR="008359B7" w:rsidRPr="008359B7" w:rsidRDefault="008359B7" w:rsidP="008359B7">
      <w:pPr>
        <w:numPr>
          <w:ilvl w:val="0"/>
          <w:numId w:val="17"/>
        </w:numPr>
        <w:spacing w:after="0" w:line="240" w:lineRule="auto"/>
        <w:rPr>
          <w:lang w:val="en-150" w:eastAsia="ru-RU"/>
        </w:rPr>
      </w:pPr>
      <w:r w:rsidRPr="008359B7">
        <w:rPr>
          <w:b/>
          <w:bCs/>
          <w:lang w:val="en-150" w:eastAsia="ru-RU"/>
        </w:rPr>
        <w:t>MERGE … USING … ON</w:t>
      </w:r>
      <w:r w:rsidRPr="008359B7">
        <w:rPr>
          <w:lang w:val="en-150" w:eastAsia="ru-RU"/>
        </w:rPr>
        <w:t> – Defines target, source, and join condition.</w:t>
      </w:r>
    </w:p>
    <w:p w14:paraId="333AD07C" w14:textId="77777777" w:rsidR="008359B7" w:rsidRPr="008359B7" w:rsidRDefault="008359B7" w:rsidP="008359B7">
      <w:pPr>
        <w:numPr>
          <w:ilvl w:val="0"/>
          <w:numId w:val="17"/>
        </w:numPr>
        <w:spacing w:after="0" w:line="240" w:lineRule="auto"/>
        <w:rPr>
          <w:lang w:val="en-150" w:eastAsia="ru-RU"/>
        </w:rPr>
      </w:pPr>
      <w:r w:rsidRPr="008359B7">
        <w:rPr>
          <w:b/>
          <w:bCs/>
          <w:lang w:val="en-150" w:eastAsia="ru-RU"/>
        </w:rPr>
        <w:t>WHEN MATCHED</w:t>
      </w:r>
      <w:r w:rsidRPr="008359B7">
        <w:rPr>
          <w:lang w:val="en-150" w:eastAsia="ru-RU"/>
        </w:rPr>
        <w:t> – Action when rows match (UPDATE or DELETE).</w:t>
      </w:r>
    </w:p>
    <w:p w14:paraId="725CE209" w14:textId="77777777" w:rsidR="008359B7" w:rsidRPr="008359B7" w:rsidRDefault="008359B7" w:rsidP="008359B7">
      <w:pPr>
        <w:numPr>
          <w:ilvl w:val="0"/>
          <w:numId w:val="17"/>
        </w:numPr>
        <w:spacing w:after="0" w:line="240" w:lineRule="auto"/>
        <w:rPr>
          <w:lang w:val="en-150" w:eastAsia="ru-RU"/>
        </w:rPr>
      </w:pPr>
      <w:r w:rsidRPr="008359B7">
        <w:rPr>
          <w:b/>
          <w:bCs/>
          <w:lang w:val="en-150" w:eastAsia="ru-RU"/>
        </w:rPr>
        <w:t>WHEN NOT MATCHED [BY TARGET]</w:t>
      </w:r>
      <w:r w:rsidRPr="008359B7">
        <w:rPr>
          <w:lang w:val="en-150" w:eastAsia="ru-RU"/>
        </w:rPr>
        <w:t> – Action when source row has no match in target (INSERT).</w:t>
      </w:r>
    </w:p>
    <w:p w14:paraId="70586DED" w14:textId="77777777" w:rsidR="008359B7" w:rsidRPr="008359B7" w:rsidRDefault="008359B7" w:rsidP="008359B7">
      <w:pPr>
        <w:numPr>
          <w:ilvl w:val="0"/>
          <w:numId w:val="17"/>
        </w:numPr>
        <w:spacing w:after="0" w:line="240" w:lineRule="auto"/>
        <w:rPr>
          <w:lang w:val="en-150" w:eastAsia="ru-RU"/>
        </w:rPr>
      </w:pPr>
      <w:r w:rsidRPr="008359B7">
        <w:rPr>
          <w:b/>
          <w:bCs/>
          <w:lang w:val="en-150" w:eastAsia="ru-RU"/>
        </w:rPr>
        <w:lastRenderedPageBreak/>
        <w:t>WHEN NOT MATCHED BY SOURCE</w:t>
      </w:r>
      <w:r w:rsidRPr="008359B7">
        <w:rPr>
          <w:lang w:val="en-150" w:eastAsia="ru-RU"/>
        </w:rPr>
        <w:t> – Action when target row has no match in source (UPDATE or DELETE).</w:t>
      </w:r>
    </w:p>
    <w:p w14:paraId="0B7E0447" w14:textId="77777777" w:rsidR="008359B7" w:rsidRPr="008359B7" w:rsidRDefault="008359B7" w:rsidP="008359B7">
      <w:pPr>
        <w:numPr>
          <w:ilvl w:val="0"/>
          <w:numId w:val="17"/>
        </w:numPr>
        <w:spacing w:after="0" w:line="240" w:lineRule="auto"/>
        <w:rPr>
          <w:lang w:val="en-150" w:eastAsia="ru-RU"/>
        </w:rPr>
      </w:pPr>
      <w:r w:rsidRPr="008359B7">
        <w:rPr>
          <w:b/>
          <w:bCs/>
          <w:lang w:val="en-150" w:eastAsia="ru-RU"/>
        </w:rPr>
        <w:t>OUTPUT Clause</w:t>
      </w:r>
      <w:r w:rsidRPr="008359B7">
        <w:rPr>
          <w:lang w:val="en-150" w:eastAsia="ru-RU"/>
        </w:rPr>
        <w:t> – Returns details of affected rows with $action showing INSERT, UPDATE, or DELETE.</w:t>
      </w:r>
    </w:p>
    <w:p w14:paraId="2A565781" w14:textId="77777777" w:rsidR="008359B7" w:rsidRDefault="008359B7" w:rsidP="00B00717">
      <w:pPr>
        <w:spacing w:after="0" w:line="240" w:lineRule="auto"/>
        <w:rPr>
          <w:lang w:val="en-US" w:eastAsia="ru-RU"/>
        </w:rPr>
      </w:pPr>
    </w:p>
    <w:p w14:paraId="012EB186" w14:textId="7EEF89E0" w:rsidR="00BC5A12" w:rsidRPr="00965D95" w:rsidRDefault="00BC5A12" w:rsidP="00965D95">
      <w:pPr>
        <w:pStyle w:val="Heading1"/>
        <w:rPr>
          <w:lang w:val="en-US"/>
        </w:rPr>
      </w:pPr>
      <w:bookmarkStart w:id="41" w:name="_Toc216693251"/>
      <w:r>
        <w:rPr>
          <w:lang w:val="en-US"/>
        </w:rPr>
        <w:t>GUID vs INT as PK</w:t>
      </w:r>
      <w:bookmarkEnd w:id="41"/>
    </w:p>
    <w:p w14:paraId="39D2921C" w14:textId="52F7D029" w:rsidR="006D5909" w:rsidRPr="00965D95" w:rsidRDefault="006D5909" w:rsidP="00B00717">
      <w:pPr>
        <w:spacing w:after="0" w:line="240" w:lineRule="auto"/>
        <w:rPr>
          <w:lang w:val="en-US" w:eastAsia="ru-RU"/>
        </w:rPr>
      </w:pPr>
      <w:hyperlink r:id="rId21" w:history="1">
        <w:r w:rsidRPr="00965D95">
          <w:rPr>
            <w:rStyle w:val="Hyperlink"/>
            <w:lang w:val="en-US" w:eastAsia="ru-RU"/>
          </w:rPr>
          <w:t>https://habr.com/ru/articles/665024/</w:t>
        </w:r>
      </w:hyperlink>
    </w:p>
    <w:p w14:paraId="49D78045" w14:textId="77777777" w:rsidR="006D5909" w:rsidRPr="00965D95" w:rsidRDefault="006D5909" w:rsidP="00B00717">
      <w:pPr>
        <w:spacing w:after="0" w:line="240" w:lineRule="auto"/>
        <w:rPr>
          <w:lang w:val="en-US" w:eastAsia="ru-RU"/>
        </w:rPr>
      </w:pPr>
    </w:p>
    <w:p w14:paraId="7231F6D4" w14:textId="54D9CC5F" w:rsidR="00BC5A12" w:rsidRDefault="00BC5A12" w:rsidP="00B00717">
      <w:pPr>
        <w:spacing w:after="0" w:line="240" w:lineRule="auto"/>
        <w:rPr>
          <w:lang w:val="en-US" w:eastAsia="ru-RU"/>
        </w:rPr>
      </w:pPr>
      <w:r>
        <w:rPr>
          <w:lang w:val="en-US" w:eastAsia="ru-RU"/>
        </w:rPr>
        <w:t xml:space="preserve">GUID is better in terms of </w:t>
      </w:r>
      <w:r w:rsidRPr="00BC5A12">
        <w:rPr>
          <w:b/>
          <w:bCs/>
          <w:lang w:val="en-US" w:eastAsia="ru-RU"/>
        </w:rPr>
        <w:t>business purposes</w:t>
      </w:r>
      <w:r>
        <w:rPr>
          <w:lang w:val="en-US" w:eastAsia="ru-RU"/>
        </w:rPr>
        <w:t>, cause in most cases the GUID won’t duplicate across the whole DB. As high load projects don’t use FKs sometimes (instead just an ID field across multiple tables) it’s much easier to search across them using one GUID that is ~100% unique.</w:t>
      </w:r>
    </w:p>
    <w:p w14:paraId="1CFABB3A" w14:textId="77777777" w:rsidR="00BC5A12" w:rsidRDefault="00BC5A12" w:rsidP="00B00717">
      <w:pPr>
        <w:spacing w:after="0" w:line="240" w:lineRule="auto"/>
        <w:rPr>
          <w:lang w:val="en-US" w:eastAsia="ru-RU"/>
        </w:rPr>
      </w:pPr>
    </w:p>
    <w:p w14:paraId="487D3727" w14:textId="79AB8C52" w:rsidR="00BC5A12" w:rsidRDefault="00BC5A12" w:rsidP="00B00717">
      <w:pPr>
        <w:spacing w:after="0" w:line="240" w:lineRule="auto"/>
        <w:rPr>
          <w:lang w:val="en-US" w:eastAsia="ru-RU"/>
        </w:rPr>
      </w:pPr>
      <w:r>
        <w:rPr>
          <w:lang w:val="en-US" w:eastAsia="ru-RU"/>
        </w:rPr>
        <w:t xml:space="preserve">GUID (sequential GUID) is faster than INT because creating DB is responsible for the INT PK creation (table lock is involved here). </w:t>
      </w:r>
      <w:r w:rsidR="00B92BD3">
        <w:rPr>
          <w:lang w:val="en-US" w:eastAsia="ru-RU"/>
        </w:rPr>
        <w:t>UUIDv7 benefits also work here.</w:t>
      </w:r>
    </w:p>
    <w:p w14:paraId="5687701F" w14:textId="77777777" w:rsidR="00B92BD3" w:rsidRDefault="00B92BD3" w:rsidP="00B00717">
      <w:pPr>
        <w:spacing w:after="0" w:line="240" w:lineRule="auto"/>
        <w:rPr>
          <w:lang w:val="en-US" w:eastAsia="ru-RU"/>
        </w:rPr>
      </w:pPr>
    </w:p>
    <w:p w14:paraId="61C3060F" w14:textId="77777777" w:rsidR="00965D95" w:rsidRDefault="00965D95" w:rsidP="00B00717">
      <w:pPr>
        <w:spacing w:after="0" w:line="240" w:lineRule="auto"/>
        <w:rPr>
          <w:lang w:val="en-US" w:eastAsia="ru-RU"/>
        </w:rPr>
      </w:pPr>
    </w:p>
    <w:p w14:paraId="69330160" w14:textId="7E11091C" w:rsidR="00965D95" w:rsidRDefault="00965D95" w:rsidP="00965D95">
      <w:pPr>
        <w:pStyle w:val="Heading2"/>
        <w:rPr>
          <w:lang w:val="en-US"/>
        </w:rPr>
      </w:pPr>
      <w:bookmarkStart w:id="42" w:name="_Toc216693252"/>
      <w:r>
        <w:rPr>
          <w:lang w:val="en-US"/>
        </w:rPr>
        <w:t>High-Low algorithm – to reduce DB calls</w:t>
      </w:r>
      <w:bookmarkEnd w:id="42"/>
      <w:r>
        <w:rPr>
          <w:lang w:val="en-US"/>
        </w:rPr>
        <w:t xml:space="preserve"> </w:t>
      </w:r>
    </w:p>
    <w:p w14:paraId="41B4C7AD" w14:textId="77777777" w:rsidR="00965D95" w:rsidRDefault="00965D95" w:rsidP="00B00717">
      <w:pPr>
        <w:spacing w:after="0" w:line="240" w:lineRule="auto"/>
        <w:rPr>
          <w:lang w:val="en-US" w:eastAsia="ru-RU"/>
        </w:rPr>
      </w:pPr>
    </w:p>
    <w:p w14:paraId="658660DB" w14:textId="77777777" w:rsidR="00965D95" w:rsidRPr="00965D95" w:rsidRDefault="00965D95" w:rsidP="00965D95">
      <w:pPr>
        <w:spacing w:after="0" w:line="240" w:lineRule="auto"/>
        <w:rPr>
          <w:b/>
          <w:bCs/>
          <w:lang w:val="en-150" w:eastAsia="ru-RU"/>
        </w:rPr>
      </w:pPr>
      <w:hyperlink r:id="rId22" w:tgtFrame="_blank" w:history="1">
        <w:r w:rsidRPr="00965D95">
          <w:rPr>
            <w:rStyle w:val="Hyperlink"/>
            <w:b/>
            <w:bCs/>
            <w:lang w:val="en-150" w:eastAsia="ru-RU"/>
          </w:rPr>
          <w:t>High-Low Algorithm</w:t>
        </w:r>
      </w:hyperlink>
    </w:p>
    <w:p w14:paraId="06EABD2B" w14:textId="1F094FB0" w:rsidR="00965D95" w:rsidRPr="00965D95" w:rsidRDefault="00965D95" w:rsidP="00965D95">
      <w:pPr>
        <w:spacing w:after="0" w:line="240" w:lineRule="auto"/>
        <w:rPr>
          <w:lang w:val="en-150" w:eastAsia="ru-RU"/>
        </w:rPr>
      </w:pPr>
    </w:p>
    <w:p w14:paraId="7667E074" w14:textId="3ED223F2" w:rsidR="00965D95" w:rsidRPr="00965D95" w:rsidRDefault="00965D95" w:rsidP="00965D95">
      <w:pPr>
        <w:spacing w:after="0" w:line="240" w:lineRule="auto"/>
        <w:rPr>
          <w:lang w:val="en-150" w:eastAsia="ru-RU"/>
        </w:rPr>
      </w:pPr>
      <w:r w:rsidRPr="00965D95">
        <w:rPr>
          <w:lang w:val="en-150" w:eastAsia="ru-RU"/>
        </w:rPr>
        <w:t>The </w:t>
      </w:r>
      <w:r w:rsidRPr="00965D95">
        <w:rPr>
          <w:b/>
          <w:bCs/>
          <w:lang w:val="en-150" w:eastAsia="ru-RU"/>
        </w:rPr>
        <w:t>Hi/Lo algorithm</w:t>
      </w:r>
      <w:r w:rsidRPr="00965D95">
        <w:rPr>
          <w:lang w:val="en-150" w:eastAsia="ru-RU"/>
        </w:rPr>
        <w:t xml:space="preserve"> is a strategy primarily used for generating unique identifiers in databases. </w:t>
      </w:r>
      <w:r w:rsidR="008904EF">
        <w:rPr>
          <w:lang w:val="en-150" w:eastAsia="ru-RU"/>
        </w:rPr>
        <w:t>U</w:t>
      </w:r>
      <w:r w:rsidRPr="00965D95">
        <w:rPr>
          <w:lang w:val="en-150" w:eastAsia="ru-RU"/>
        </w:rPr>
        <w:t>seful in where reducing database calls is critical, such as in distributed systems or applications with weak internet connections. The algorithm splits the identifier generation process into two components: a </w:t>
      </w:r>
      <w:r w:rsidRPr="00965D95">
        <w:rPr>
          <w:b/>
          <w:bCs/>
          <w:lang w:val="en-150" w:eastAsia="ru-RU"/>
        </w:rPr>
        <w:t>high value</w:t>
      </w:r>
      <w:r w:rsidRPr="00965D95">
        <w:rPr>
          <w:lang w:val="en-150" w:eastAsia="ru-RU"/>
        </w:rPr>
        <w:t> and a </w:t>
      </w:r>
      <w:r w:rsidRPr="00965D95">
        <w:rPr>
          <w:b/>
          <w:bCs/>
          <w:lang w:val="en-150" w:eastAsia="ru-RU"/>
        </w:rPr>
        <w:t>low value</w:t>
      </w:r>
      <w:r w:rsidRPr="00965D95">
        <w:rPr>
          <w:lang w:val="en-150" w:eastAsia="ru-RU"/>
        </w:rPr>
        <w:t>, which together define a range of unique identifiers.</w:t>
      </w:r>
    </w:p>
    <w:p w14:paraId="0A1AA713" w14:textId="77777777" w:rsidR="00965D95" w:rsidRPr="00965D95" w:rsidRDefault="00965D95" w:rsidP="00965D95">
      <w:pPr>
        <w:spacing w:after="0" w:line="240" w:lineRule="auto"/>
        <w:rPr>
          <w:b/>
          <w:bCs/>
          <w:lang w:val="en-150" w:eastAsia="ru-RU"/>
        </w:rPr>
      </w:pPr>
      <w:r w:rsidRPr="00965D95">
        <w:rPr>
          <w:b/>
          <w:bCs/>
          <w:lang w:val="en-150" w:eastAsia="ru-RU"/>
        </w:rPr>
        <w:t>How It Works</w:t>
      </w:r>
    </w:p>
    <w:p w14:paraId="3B882ACA" w14:textId="77777777" w:rsidR="00965D95" w:rsidRPr="00965D95" w:rsidRDefault="00965D95" w:rsidP="00965D95">
      <w:pPr>
        <w:spacing w:after="0" w:line="240" w:lineRule="auto"/>
        <w:rPr>
          <w:lang w:val="en-150" w:eastAsia="ru-RU"/>
        </w:rPr>
      </w:pPr>
      <w:r w:rsidRPr="00965D95">
        <w:rPr>
          <w:lang w:val="en-150" w:eastAsia="ru-RU"/>
        </w:rPr>
        <w:t>The algorithm uses three key variables: high, low, and incrementSize. Here's a step-by-step explanation:</w:t>
      </w:r>
    </w:p>
    <w:p w14:paraId="71DE6BA2" w14:textId="77777777" w:rsidR="00965D95" w:rsidRPr="00965D95" w:rsidRDefault="00965D95" w:rsidP="00965D95">
      <w:pPr>
        <w:numPr>
          <w:ilvl w:val="0"/>
          <w:numId w:val="18"/>
        </w:numPr>
        <w:spacing w:after="0" w:line="240" w:lineRule="auto"/>
        <w:rPr>
          <w:lang w:val="en-150" w:eastAsia="ru-RU"/>
        </w:rPr>
      </w:pPr>
      <w:r w:rsidRPr="00965D95">
        <w:rPr>
          <w:b/>
          <w:bCs/>
          <w:lang w:val="en-150" w:eastAsia="ru-RU"/>
        </w:rPr>
        <w:t>High Value</w:t>
      </w:r>
      <w:r w:rsidRPr="00965D95">
        <w:rPr>
          <w:lang w:val="en-150" w:eastAsia="ru-RU"/>
        </w:rPr>
        <w:t>: This is typically fetched from a database sequence and ensures that no two clients generate overlapping ranges of identifiers.</w:t>
      </w:r>
    </w:p>
    <w:p w14:paraId="7CD42766" w14:textId="77777777" w:rsidR="00965D95" w:rsidRPr="00965D95" w:rsidRDefault="00965D95" w:rsidP="00965D95">
      <w:pPr>
        <w:numPr>
          <w:ilvl w:val="0"/>
          <w:numId w:val="18"/>
        </w:numPr>
        <w:spacing w:after="0" w:line="240" w:lineRule="auto"/>
        <w:rPr>
          <w:lang w:val="en-150" w:eastAsia="ru-RU"/>
        </w:rPr>
      </w:pPr>
      <w:r w:rsidRPr="00965D95">
        <w:rPr>
          <w:b/>
          <w:bCs/>
          <w:lang w:val="en-150" w:eastAsia="ru-RU"/>
        </w:rPr>
        <w:t>Low Value</w:t>
      </w:r>
      <w:r w:rsidRPr="00965D95">
        <w:rPr>
          <w:lang w:val="en-150" w:eastAsia="ru-RU"/>
        </w:rPr>
        <w:t>: This starts at 0 and increments up to incrementSize - 1 within the range defined by the high value.</w:t>
      </w:r>
    </w:p>
    <w:p w14:paraId="71F87681" w14:textId="77777777" w:rsidR="00965D95" w:rsidRPr="00965D95" w:rsidRDefault="00965D95" w:rsidP="00965D95">
      <w:pPr>
        <w:numPr>
          <w:ilvl w:val="0"/>
          <w:numId w:val="18"/>
        </w:numPr>
        <w:spacing w:after="0" w:line="240" w:lineRule="auto"/>
        <w:rPr>
          <w:lang w:val="en-150" w:eastAsia="ru-RU"/>
        </w:rPr>
      </w:pPr>
      <w:r w:rsidRPr="00965D95">
        <w:rPr>
          <w:b/>
          <w:bCs/>
          <w:lang w:val="en-150" w:eastAsia="ru-RU"/>
        </w:rPr>
        <w:t>Increment Size</w:t>
      </w:r>
      <w:r w:rsidRPr="00965D95">
        <w:rPr>
          <w:lang w:val="en-150" w:eastAsia="ru-RU"/>
        </w:rPr>
        <w:t>: This defines the size of the range of identifiers that can be generated locally without querying the database again.</w:t>
      </w:r>
    </w:p>
    <w:p w14:paraId="63E715D7" w14:textId="77777777" w:rsidR="00965D95" w:rsidRPr="00965D95" w:rsidRDefault="00965D95" w:rsidP="00965D95">
      <w:pPr>
        <w:spacing w:after="0" w:line="240" w:lineRule="auto"/>
        <w:rPr>
          <w:lang w:val="en-150" w:eastAsia="ru-RU"/>
        </w:rPr>
      </w:pPr>
      <w:r w:rsidRPr="00965D95">
        <w:rPr>
          <w:lang w:val="en-150" w:eastAsia="ru-RU"/>
        </w:rPr>
        <w:t>The formula for generating identifiers is:</w:t>
      </w:r>
    </w:p>
    <w:p w14:paraId="415C9486" w14:textId="77777777" w:rsidR="00965D95" w:rsidRDefault="00965D95" w:rsidP="00B00717">
      <w:pPr>
        <w:spacing w:after="0" w:line="240" w:lineRule="auto"/>
        <w:rPr>
          <w:lang w:val="en-150" w:eastAsia="ru-RU"/>
        </w:rPr>
      </w:pPr>
    </w:p>
    <w:p w14:paraId="6725EA3E" w14:textId="77777777" w:rsidR="008904EF" w:rsidRPr="008904EF" w:rsidRDefault="008904EF" w:rsidP="008904EF">
      <w:pPr>
        <w:shd w:val="clear" w:color="auto" w:fill="FBE4D5" w:themeFill="accent2" w:themeFillTint="33"/>
        <w:spacing w:after="0" w:line="240" w:lineRule="auto"/>
        <w:rPr>
          <w:lang w:val="en-150" w:eastAsia="ru-RU"/>
        </w:rPr>
      </w:pPr>
      <w:r w:rsidRPr="008904EF">
        <w:rPr>
          <w:shd w:val="clear" w:color="auto" w:fill="FBE4D5" w:themeFill="accent2" w:themeFillTint="33"/>
          <w:lang w:val="en-150" w:eastAsia="ru-RU"/>
        </w:rPr>
        <w:t>Identifier = (high - 1) * incrementSize + low</w:t>
      </w:r>
    </w:p>
    <w:p w14:paraId="34982CF5" w14:textId="49495AE2" w:rsidR="008904EF" w:rsidRPr="008904EF" w:rsidRDefault="008904EF" w:rsidP="008904EF">
      <w:pPr>
        <w:spacing w:after="0" w:line="240" w:lineRule="auto"/>
        <w:rPr>
          <w:lang w:val="en-150" w:eastAsia="ru-RU"/>
        </w:rPr>
      </w:pPr>
      <w:r w:rsidRPr="008904EF">
        <w:rPr>
          <w:lang w:val="en-150" w:eastAsia="ru-RU"/>
        </w:rPr>
        <mc:AlternateContent>
          <mc:Choice Requires="wps">
            <w:drawing>
              <wp:inline distT="0" distB="0" distL="0" distR="0" wp14:anchorId="55F3057A" wp14:editId="2684A20C">
                <wp:extent cx="304800" cy="304800"/>
                <wp:effectExtent l="0" t="0" r="0" b="0"/>
                <wp:docPr id="12" name="Rectangle 12" descr="Cop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2092A3" id="Rectangle 12" o:spid="_x0000_s1026" alt="Cop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018413" w14:textId="77777777" w:rsidR="008904EF" w:rsidRPr="008904EF" w:rsidRDefault="008904EF" w:rsidP="008904EF">
      <w:pPr>
        <w:spacing w:after="0" w:line="240" w:lineRule="auto"/>
        <w:rPr>
          <w:lang w:val="en-150" w:eastAsia="ru-RU"/>
        </w:rPr>
      </w:pPr>
      <w:r w:rsidRPr="008904EF">
        <w:rPr>
          <w:lang w:val="en-150" w:eastAsia="ru-RU"/>
        </w:rPr>
        <w:t>When low reaches incrementSize, a new high value is fetched from the database, and low resets to 0.</w:t>
      </w:r>
    </w:p>
    <w:p w14:paraId="4E34BB45" w14:textId="77777777" w:rsidR="008904EF" w:rsidRPr="008904EF" w:rsidRDefault="008904EF" w:rsidP="008904EF">
      <w:pPr>
        <w:spacing w:after="0" w:line="240" w:lineRule="auto"/>
        <w:rPr>
          <w:b/>
          <w:bCs/>
          <w:lang w:val="en-150" w:eastAsia="ru-RU"/>
        </w:rPr>
      </w:pPr>
      <w:r w:rsidRPr="008904EF">
        <w:rPr>
          <w:b/>
          <w:bCs/>
          <w:lang w:val="en-150" w:eastAsia="ru-RU"/>
        </w:rPr>
        <w:t>Pseudocode</w:t>
      </w:r>
    </w:p>
    <w:p w14:paraId="58013542" w14:textId="77777777" w:rsidR="008904EF" w:rsidRPr="008904EF" w:rsidRDefault="008904EF" w:rsidP="008904EF">
      <w:pPr>
        <w:shd w:val="clear" w:color="auto" w:fill="FBE4D5" w:themeFill="accent2" w:themeFillTint="33"/>
        <w:spacing w:after="0" w:line="240" w:lineRule="auto"/>
        <w:rPr>
          <w:lang w:val="en-150" w:eastAsia="ru-RU"/>
        </w:rPr>
      </w:pPr>
      <w:r w:rsidRPr="008904EF">
        <w:rPr>
          <w:lang w:val="en-150" w:eastAsia="ru-RU"/>
        </w:rPr>
        <w:t>if low &gt;= incrementSize:</w:t>
      </w:r>
    </w:p>
    <w:p w14:paraId="41651418" w14:textId="77777777" w:rsidR="008904EF" w:rsidRPr="008904EF" w:rsidRDefault="008904EF" w:rsidP="008904EF">
      <w:pPr>
        <w:shd w:val="clear" w:color="auto" w:fill="FBE4D5" w:themeFill="accent2" w:themeFillTint="33"/>
        <w:spacing w:after="0" w:line="240" w:lineRule="auto"/>
        <w:rPr>
          <w:lang w:val="en-150" w:eastAsia="ru-RU"/>
        </w:rPr>
      </w:pPr>
      <w:r w:rsidRPr="008904EF">
        <w:rPr>
          <w:lang w:val="en-150" w:eastAsia="ru-RU"/>
        </w:rPr>
        <w:t>high = fetch_next_high_from_database()</w:t>
      </w:r>
    </w:p>
    <w:p w14:paraId="5DC0C4DE" w14:textId="77777777" w:rsidR="008904EF" w:rsidRPr="008904EF" w:rsidRDefault="008904EF" w:rsidP="008904EF">
      <w:pPr>
        <w:shd w:val="clear" w:color="auto" w:fill="FBE4D5" w:themeFill="accent2" w:themeFillTint="33"/>
        <w:spacing w:after="0" w:line="240" w:lineRule="auto"/>
        <w:rPr>
          <w:lang w:val="en-150" w:eastAsia="ru-RU"/>
        </w:rPr>
      </w:pPr>
      <w:r w:rsidRPr="008904EF">
        <w:rPr>
          <w:lang w:val="en-150" w:eastAsia="ru-RU"/>
        </w:rPr>
        <w:t>low = 0</w:t>
      </w:r>
    </w:p>
    <w:p w14:paraId="474D64EB" w14:textId="77777777" w:rsidR="008904EF" w:rsidRPr="008904EF" w:rsidRDefault="008904EF" w:rsidP="008904EF">
      <w:pPr>
        <w:shd w:val="clear" w:color="auto" w:fill="FBE4D5" w:themeFill="accent2" w:themeFillTint="33"/>
        <w:spacing w:after="0" w:line="240" w:lineRule="auto"/>
        <w:rPr>
          <w:lang w:val="en-150" w:eastAsia="ru-RU"/>
        </w:rPr>
      </w:pPr>
    </w:p>
    <w:p w14:paraId="7F257744" w14:textId="77777777" w:rsidR="008904EF" w:rsidRPr="008904EF" w:rsidRDefault="008904EF" w:rsidP="008904EF">
      <w:pPr>
        <w:shd w:val="clear" w:color="auto" w:fill="FBE4D5" w:themeFill="accent2" w:themeFillTint="33"/>
        <w:spacing w:after="0" w:line="240" w:lineRule="auto"/>
        <w:rPr>
          <w:lang w:val="en-150" w:eastAsia="ru-RU"/>
        </w:rPr>
      </w:pPr>
      <w:r w:rsidRPr="008904EF">
        <w:rPr>
          <w:lang w:val="en-150" w:eastAsia="ru-RU"/>
        </w:rPr>
        <w:t>identifier = (high - 1) * incrementSize + low</w:t>
      </w:r>
    </w:p>
    <w:p w14:paraId="5B5D5B1F" w14:textId="77777777" w:rsidR="008904EF" w:rsidRPr="008904EF" w:rsidRDefault="008904EF" w:rsidP="008904EF">
      <w:pPr>
        <w:shd w:val="clear" w:color="auto" w:fill="FBE4D5" w:themeFill="accent2" w:themeFillTint="33"/>
        <w:spacing w:after="0" w:line="240" w:lineRule="auto"/>
        <w:rPr>
          <w:lang w:val="en-150" w:eastAsia="ru-RU"/>
        </w:rPr>
      </w:pPr>
      <w:r w:rsidRPr="008904EF">
        <w:rPr>
          <w:lang w:val="en-150" w:eastAsia="ru-RU"/>
        </w:rPr>
        <w:t>low += 1</w:t>
      </w:r>
    </w:p>
    <w:p w14:paraId="277D9200" w14:textId="77777777" w:rsidR="008904EF" w:rsidRPr="008904EF" w:rsidRDefault="008904EF" w:rsidP="008904EF">
      <w:pPr>
        <w:shd w:val="clear" w:color="auto" w:fill="FBE4D5" w:themeFill="accent2" w:themeFillTint="33"/>
        <w:spacing w:after="0" w:line="240" w:lineRule="auto"/>
        <w:rPr>
          <w:lang w:val="en-150" w:eastAsia="ru-RU"/>
        </w:rPr>
      </w:pPr>
      <w:r w:rsidRPr="008904EF">
        <w:rPr>
          <w:lang w:val="en-150" w:eastAsia="ru-RU"/>
        </w:rPr>
        <w:t>return identifier</w:t>
      </w:r>
    </w:p>
    <w:p w14:paraId="43DB9718" w14:textId="77777777" w:rsidR="008904EF" w:rsidRDefault="008904EF" w:rsidP="00B00717">
      <w:pPr>
        <w:spacing w:after="0" w:line="240" w:lineRule="auto"/>
        <w:rPr>
          <w:lang w:val="en-150" w:eastAsia="ru-RU"/>
        </w:rPr>
      </w:pPr>
    </w:p>
    <w:p w14:paraId="4E8B1642" w14:textId="5C7F9FEE" w:rsidR="008904EF" w:rsidRDefault="0024303D" w:rsidP="0024303D">
      <w:pPr>
        <w:pStyle w:val="Heading1"/>
        <w:rPr>
          <w:lang w:val="en-150"/>
        </w:rPr>
      </w:pPr>
      <w:r>
        <w:rPr>
          <w:lang w:val="en-150"/>
        </w:rPr>
        <w:t>Replication</w:t>
      </w:r>
    </w:p>
    <w:p w14:paraId="29B05D98" w14:textId="77777777" w:rsidR="0024303D" w:rsidRDefault="0024303D" w:rsidP="00B00717">
      <w:pPr>
        <w:spacing w:after="0" w:line="240" w:lineRule="auto"/>
        <w:rPr>
          <w:lang w:val="en-150" w:eastAsia="ru-RU"/>
        </w:rPr>
      </w:pPr>
    </w:p>
    <w:p w14:paraId="10FAB64D" w14:textId="73FA94F2" w:rsidR="0024303D" w:rsidRDefault="0024303D" w:rsidP="0024303D">
      <w:pPr>
        <w:pStyle w:val="Heading1"/>
        <w:rPr>
          <w:lang w:val="en-150"/>
        </w:rPr>
      </w:pPr>
      <w:r>
        <w:rPr>
          <w:lang w:val="en-150"/>
        </w:rPr>
        <w:lastRenderedPageBreak/>
        <w:t>Partitioning</w:t>
      </w:r>
    </w:p>
    <w:p w14:paraId="17454EB8" w14:textId="77777777" w:rsidR="008904EF" w:rsidRDefault="008904EF" w:rsidP="00B00717">
      <w:pPr>
        <w:spacing w:after="0" w:line="240" w:lineRule="auto"/>
        <w:rPr>
          <w:lang w:val="en-150" w:eastAsia="ru-RU"/>
        </w:rPr>
      </w:pPr>
    </w:p>
    <w:p w14:paraId="198594C5" w14:textId="77777777" w:rsidR="008904EF" w:rsidRDefault="008904EF" w:rsidP="00B00717">
      <w:pPr>
        <w:spacing w:after="0" w:line="240" w:lineRule="auto"/>
        <w:rPr>
          <w:lang w:val="en-150" w:eastAsia="ru-RU"/>
        </w:rPr>
      </w:pPr>
    </w:p>
    <w:p w14:paraId="514E28AF" w14:textId="77777777" w:rsidR="008904EF" w:rsidRDefault="008904EF" w:rsidP="00B00717">
      <w:pPr>
        <w:spacing w:after="0" w:line="240" w:lineRule="auto"/>
        <w:rPr>
          <w:lang w:val="en-150" w:eastAsia="ru-RU"/>
        </w:rPr>
      </w:pPr>
    </w:p>
    <w:p w14:paraId="2AC0583F" w14:textId="77777777" w:rsidR="008904EF" w:rsidRDefault="008904EF" w:rsidP="00B00717">
      <w:pPr>
        <w:spacing w:after="0" w:line="240" w:lineRule="auto"/>
        <w:rPr>
          <w:lang w:val="en-150" w:eastAsia="ru-RU"/>
        </w:rPr>
      </w:pPr>
    </w:p>
    <w:p w14:paraId="170E1039" w14:textId="77777777" w:rsidR="0024303D" w:rsidRDefault="0024303D" w:rsidP="00B00717">
      <w:pPr>
        <w:spacing w:after="0" w:line="240" w:lineRule="auto"/>
        <w:rPr>
          <w:lang w:val="en-150" w:eastAsia="ru-RU"/>
        </w:rPr>
      </w:pPr>
    </w:p>
    <w:p w14:paraId="3ECD3283" w14:textId="77777777" w:rsidR="0024303D" w:rsidRDefault="0024303D" w:rsidP="00B00717">
      <w:pPr>
        <w:spacing w:after="0" w:line="240" w:lineRule="auto"/>
        <w:rPr>
          <w:lang w:val="en-150" w:eastAsia="ru-RU"/>
        </w:rPr>
      </w:pPr>
    </w:p>
    <w:p w14:paraId="609A3C81" w14:textId="77777777" w:rsidR="0024303D" w:rsidRPr="00965D95" w:rsidRDefault="0024303D" w:rsidP="00B00717">
      <w:pPr>
        <w:spacing w:after="0" w:line="240" w:lineRule="auto"/>
        <w:rPr>
          <w:lang w:val="en-150" w:eastAsia="ru-RU"/>
        </w:rPr>
      </w:pPr>
    </w:p>
    <w:sectPr w:rsidR="0024303D" w:rsidRPr="00965D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ar(--ff-mono)">
    <w:altName w:val="Cambria"/>
    <w:panose1 w:val="00000000000000000000"/>
    <w:charset w:val="00"/>
    <w:family w:val="roman"/>
    <w:notTrueType/>
    <w:pitch w:val="default"/>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E13A5"/>
    <w:multiLevelType w:val="multilevel"/>
    <w:tmpl w:val="A354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93240"/>
    <w:multiLevelType w:val="multilevel"/>
    <w:tmpl w:val="1176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A46B0"/>
    <w:multiLevelType w:val="multilevel"/>
    <w:tmpl w:val="2130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238AF"/>
    <w:multiLevelType w:val="hybridMultilevel"/>
    <w:tmpl w:val="A24A5D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42039A8"/>
    <w:multiLevelType w:val="multilevel"/>
    <w:tmpl w:val="387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E9142F"/>
    <w:multiLevelType w:val="hybridMultilevel"/>
    <w:tmpl w:val="25244E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D2838C5"/>
    <w:multiLevelType w:val="multilevel"/>
    <w:tmpl w:val="25C671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19498D"/>
    <w:multiLevelType w:val="multilevel"/>
    <w:tmpl w:val="CBA4C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EB3579"/>
    <w:multiLevelType w:val="hybridMultilevel"/>
    <w:tmpl w:val="2E76AB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19D0C3C"/>
    <w:multiLevelType w:val="multilevel"/>
    <w:tmpl w:val="0A060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2C70E8"/>
    <w:multiLevelType w:val="multilevel"/>
    <w:tmpl w:val="76C0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AF28FC"/>
    <w:multiLevelType w:val="multilevel"/>
    <w:tmpl w:val="E7CE5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B0057B"/>
    <w:multiLevelType w:val="multilevel"/>
    <w:tmpl w:val="EB5A8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630CEA"/>
    <w:multiLevelType w:val="multilevel"/>
    <w:tmpl w:val="4D90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5F497B"/>
    <w:multiLevelType w:val="hybridMultilevel"/>
    <w:tmpl w:val="716A72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9B84F96"/>
    <w:multiLevelType w:val="multilevel"/>
    <w:tmpl w:val="ED88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414FEA"/>
    <w:multiLevelType w:val="hybridMultilevel"/>
    <w:tmpl w:val="F906F7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3F23F93"/>
    <w:multiLevelType w:val="hybridMultilevel"/>
    <w:tmpl w:val="59B8566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54AE56F1"/>
    <w:multiLevelType w:val="hybridMultilevel"/>
    <w:tmpl w:val="5E3C7E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6F06AE0"/>
    <w:multiLevelType w:val="multilevel"/>
    <w:tmpl w:val="5A003C3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013A68"/>
    <w:multiLevelType w:val="multilevel"/>
    <w:tmpl w:val="D176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603E1F"/>
    <w:multiLevelType w:val="hybridMultilevel"/>
    <w:tmpl w:val="E7EA8A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362629B"/>
    <w:multiLevelType w:val="hybridMultilevel"/>
    <w:tmpl w:val="3E84CD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68D76E3"/>
    <w:multiLevelType w:val="multilevel"/>
    <w:tmpl w:val="55A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43268"/>
    <w:multiLevelType w:val="hybridMultilevel"/>
    <w:tmpl w:val="E81645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DE043E2"/>
    <w:multiLevelType w:val="hybridMultilevel"/>
    <w:tmpl w:val="D966A5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97737821">
    <w:abstractNumId w:val="9"/>
  </w:num>
  <w:num w:numId="2" w16cid:durableId="2030064232">
    <w:abstractNumId w:val="12"/>
  </w:num>
  <w:num w:numId="3" w16cid:durableId="370961814">
    <w:abstractNumId w:val="7"/>
  </w:num>
  <w:num w:numId="4" w16cid:durableId="515771486">
    <w:abstractNumId w:val="22"/>
  </w:num>
  <w:num w:numId="5" w16cid:durableId="1707021974">
    <w:abstractNumId w:val="5"/>
  </w:num>
  <w:num w:numId="6" w16cid:durableId="184636065">
    <w:abstractNumId w:val="21"/>
  </w:num>
  <w:num w:numId="7" w16cid:durableId="2009285538">
    <w:abstractNumId w:val="8"/>
  </w:num>
  <w:num w:numId="8" w16cid:durableId="880215765">
    <w:abstractNumId w:val="3"/>
  </w:num>
  <w:num w:numId="9" w16cid:durableId="928277011">
    <w:abstractNumId w:val="18"/>
  </w:num>
  <w:num w:numId="10" w16cid:durableId="480273433">
    <w:abstractNumId w:val="25"/>
  </w:num>
  <w:num w:numId="11" w16cid:durableId="1045182869">
    <w:abstractNumId w:val="14"/>
  </w:num>
  <w:num w:numId="12" w16cid:durableId="179465956">
    <w:abstractNumId w:val="6"/>
  </w:num>
  <w:num w:numId="13" w16cid:durableId="1520119121">
    <w:abstractNumId w:val="24"/>
  </w:num>
  <w:num w:numId="14" w16cid:durableId="1194075624">
    <w:abstractNumId w:val="16"/>
  </w:num>
  <w:num w:numId="15" w16cid:durableId="1592853163">
    <w:abstractNumId w:val="15"/>
  </w:num>
  <w:num w:numId="16" w16cid:durableId="1508133410">
    <w:abstractNumId w:val="2"/>
  </w:num>
  <w:num w:numId="17" w16cid:durableId="1004429845">
    <w:abstractNumId w:val="23"/>
  </w:num>
  <w:num w:numId="18" w16cid:durableId="1935085842">
    <w:abstractNumId w:val="10"/>
  </w:num>
  <w:num w:numId="19" w16cid:durableId="365562442">
    <w:abstractNumId w:val="20"/>
  </w:num>
  <w:num w:numId="20" w16cid:durableId="2109080934">
    <w:abstractNumId w:val="0"/>
  </w:num>
  <w:num w:numId="21" w16cid:durableId="70590793">
    <w:abstractNumId w:val="1"/>
  </w:num>
  <w:num w:numId="22" w16cid:durableId="282273923">
    <w:abstractNumId w:val="11"/>
  </w:num>
  <w:num w:numId="23" w16cid:durableId="1925138921">
    <w:abstractNumId w:val="19"/>
  </w:num>
  <w:num w:numId="24" w16cid:durableId="1509564933">
    <w:abstractNumId w:val="4"/>
  </w:num>
  <w:num w:numId="25" w16cid:durableId="1469318950">
    <w:abstractNumId w:val="13"/>
  </w:num>
  <w:num w:numId="26" w16cid:durableId="2642660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DD3"/>
    <w:rsid w:val="0000603E"/>
    <w:rsid w:val="00040CB4"/>
    <w:rsid w:val="00044780"/>
    <w:rsid w:val="0005158F"/>
    <w:rsid w:val="000B0C77"/>
    <w:rsid w:val="000D05B5"/>
    <w:rsid w:val="000E04FC"/>
    <w:rsid w:val="000F1DD6"/>
    <w:rsid w:val="000F2353"/>
    <w:rsid w:val="00117986"/>
    <w:rsid w:val="001271A6"/>
    <w:rsid w:val="00146403"/>
    <w:rsid w:val="00160B26"/>
    <w:rsid w:val="0019068C"/>
    <w:rsid w:val="001A4500"/>
    <w:rsid w:val="001B6153"/>
    <w:rsid w:val="001E5E0E"/>
    <w:rsid w:val="001E69E7"/>
    <w:rsid w:val="002159D7"/>
    <w:rsid w:val="0022441C"/>
    <w:rsid w:val="0024303D"/>
    <w:rsid w:val="002815A5"/>
    <w:rsid w:val="002831F9"/>
    <w:rsid w:val="0029119F"/>
    <w:rsid w:val="002B0117"/>
    <w:rsid w:val="003034F4"/>
    <w:rsid w:val="003156E4"/>
    <w:rsid w:val="00332392"/>
    <w:rsid w:val="003C6C2E"/>
    <w:rsid w:val="00416BD1"/>
    <w:rsid w:val="004842D4"/>
    <w:rsid w:val="00490B49"/>
    <w:rsid w:val="004A2593"/>
    <w:rsid w:val="004A7C58"/>
    <w:rsid w:val="004C15DB"/>
    <w:rsid w:val="004C4997"/>
    <w:rsid w:val="004E6719"/>
    <w:rsid w:val="00565949"/>
    <w:rsid w:val="00566E3A"/>
    <w:rsid w:val="005A57CA"/>
    <w:rsid w:val="005D3395"/>
    <w:rsid w:val="005F7B78"/>
    <w:rsid w:val="00607CBD"/>
    <w:rsid w:val="00642322"/>
    <w:rsid w:val="00660173"/>
    <w:rsid w:val="006A7957"/>
    <w:rsid w:val="006D5909"/>
    <w:rsid w:val="006F3D92"/>
    <w:rsid w:val="00764661"/>
    <w:rsid w:val="00767ECA"/>
    <w:rsid w:val="00783419"/>
    <w:rsid w:val="00793B72"/>
    <w:rsid w:val="007B7332"/>
    <w:rsid w:val="007B7395"/>
    <w:rsid w:val="007D5DC2"/>
    <w:rsid w:val="007E2C28"/>
    <w:rsid w:val="008359B7"/>
    <w:rsid w:val="008872C5"/>
    <w:rsid w:val="008904EF"/>
    <w:rsid w:val="0089693E"/>
    <w:rsid w:val="008A3547"/>
    <w:rsid w:val="008F5110"/>
    <w:rsid w:val="00923120"/>
    <w:rsid w:val="00947FF3"/>
    <w:rsid w:val="00965D95"/>
    <w:rsid w:val="00983789"/>
    <w:rsid w:val="0099330E"/>
    <w:rsid w:val="009A48CD"/>
    <w:rsid w:val="00A374EE"/>
    <w:rsid w:val="00A528D0"/>
    <w:rsid w:val="00A70CBE"/>
    <w:rsid w:val="00A84254"/>
    <w:rsid w:val="00AD7FA5"/>
    <w:rsid w:val="00AF1E91"/>
    <w:rsid w:val="00B00717"/>
    <w:rsid w:val="00B61F8E"/>
    <w:rsid w:val="00B92BD3"/>
    <w:rsid w:val="00BC5A12"/>
    <w:rsid w:val="00BE3397"/>
    <w:rsid w:val="00BE3817"/>
    <w:rsid w:val="00BE5449"/>
    <w:rsid w:val="00BE5ACE"/>
    <w:rsid w:val="00BF3141"/>
    <w:rsid w:val="00BF6121"/>
    <w:rsid w:val="00C21C1C"/>
    <w:rsid w:val="00C868C8"/>
    <w:rsid w:val="00CA0410"/>
    <w:rsid w:val="00D36F23"/>
    <w:rsid w:val="00D65B06"/>
    <w:rsid w:val="00D65DD3"/>
    <w:rsid w:val="00D7213C"/>
    <w:rsid w:val="00D94D00"/>
    <w:rsid w:val="00DA07FA"/>
    <w:rsid w:val="00E0453B"/>
    <w:rsid w:val="00E11AD3"/>
    <w:rsid w:val="00E14E1C"/>
    <w:rsid w:val="00E529BA"/>
    <w:rsid w:val="00E704B8"/>
    <w:rsid w:val="00E827D9"/>
    <w:rsid w:val="00E87326"/>
    <w:rsid w:val="00F0578D"/>
    <w:rsid w:val="00F17DD8"/>
    <w:rsid w:val="00F648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EDC17"/>
  <w15:chartTrackingRefBased/>
  <w15:docId w15:val="{EC612B3C-289B-4CD7-8FE1-4E7872209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949"/>
  </w:style>
  <w:style w:type="paragraph" w:styleId="Heading1">
    <w:name w:val="heading 1"/>
    <w:basedOn w:val="Normal"/>
    <w:link w:val="Heading1Char"/>
    <w:uiPriority w:val="9"/>
    <w:qFormat/>
    <w:rsid w:val="00965D95"/>
    <w:pPr>
      <w:spacing w:before="120" w:after="120" w:line="240" w:lineRule="auto"/>
      <w:outlineLvl w:val="0"/>
    </w:pPr>
    <w:rPr>
      <w:rFonts w:ascii="Consolas" w:eastAsia="Times New Roman" w:hAnsi="Consolas" w:cs="Times New Roman"/>
      <w:b/>
      <w:bCs/>
      <w:kern w:val="36"/>
      <w:sz w:val="36"/>
      <w:szCs w:val="48"/>
      <w:lang w:eastAsia="ru-RU"/>
    </w:rPr>
  </w:style>
  <w:style w:type="paragraph" w:styleId="Heading2">
    <w:name w:val="heading 2"/>
    <w:basedOn w:val="Normal"/>
    <w:next w:val="Normal"/>
    <w:link w:val="Heading2Char"/>
    <w:uiPriority w:val="9"/>
    <w:unhideWhenUsed/>
    <w:qFormat/>
    <w:rsid w:val="002815A5"/>
    <w:pPr>
      <w:keepNext/>
      <w:keepLines/>
      <w:spacing w:before="40" w:after="120" w:line="242"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F3D9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Heading4">
    <w:name w:val="heading 4"/>
    <w:basedOn w:val="Normal"/>
    <w:next w:val="Normal"/>
    <w:link w:val="Heading4Char"/>
    <w:uiPriority w:val="9"/>
    <w:semiHidden/>
    <w:unhideWhenUsed/>
    <w:qFormat/>
    <w:rsid w:val="008F511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6F3D92"/>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D95"/>
    <w:rPr>
      <w:rFonts w:ascii="Consolas" w:eastAsia="Times New Roman" w:hAnsi="Consolas" w:cs="Times New Roman"/>
      <w:b/>
      <w:bCs/>
      <w:kern w:val="36"/>
      <w:sz w:val="36"/>
      <w:szCs w:val="48"/>
      <w:lang w:eastAsia="ru-RU"/>
    </w:rPr>
  </w:style>
  <w:style w:type="character" w:customStyle="1" w:styleId="Heading3Char">
    <w:name w:val="Heading 3 Char"/>
    <w:basedOn w:val="DefaultParagraphFont"/>
    <w:link w:val="Heading3"/>
    <w:uiPriority w:val="9"/>
    <w:rsid w:val="006F3D92"/>
    <w:rPr>
      <w:rFonts w:ascii="Times New Roman" w:eastAsia="Times New Roman" w:hAnsi="Times New Roman" w:cs="Times New Roman"/>
      <w:b/>
      <w:bCs/>
      <w:sz w:val="27"/>
      <w:szCs w:val="27"/>
      <w:lang w:eastAsia="ru-RU"/>
    </w:rPr>
  </w:style>
  <w:style w:type="character" w:customStyle="1" w:styleId="Heading5Char">
    <w:name w:val="Heading 5 Char"/>
    <w:basedOn w:val="DefaultParagraphFont"/>
    <w:link w:val="Heading5"/>
    <w:uiPriority w:val="9"/>
    <w:rsid w:val="006F3D92"/>
    <w:rPr>
      <w:rFonts w:ascii="Times New Roman" w:eastAsia="Times New Roman" w:hAnsi="Times New Roman" w:cs="Times New Roman"/>
      <w:b/>
      <w:bCs/>
      <w:sz w:val="20"/>
      <w:szCs w:val="20"/>
      <w:lang w:eastAsia="ru-RU"/>
    </w:rPr>
  </w:style>
  <w:style w:type="paragraph" w:styleId="NormalWeb">
    <w:name w:val="Normal (Web)"/>
    <w:basedOn w:val="Normal"/>
    <w:uiPriority w:val="99"/>
    <w:unhideWhenUsed/>
    <w:rsid w:val="00A70CB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Preformatted">
    <w:name w:val="HTML Preformatted"/>
    <w:basedOn w:val="Normal"/>
    <w:link w:val="HTMLPreformattedChar"/>
    <w:uiPriority w:val="99"/>
    <w:semiHidden/>
    <w:unhideWhenUsed/>
    <w:rsid w:val="00A70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semiHidden/>
    <w:rsid w:val="00A70CBE"/>
    <w:rPr>
      <w:rFonts w:ascii="Courier New" w:eastAsia="Times New Roman" w:hAnsi="Courier New" w:cs="Courier New"/>
      <w:sz w:val="20"/>
      <w:szCs w:val="20"/>
      <w:lang w:eastAsia="ru-RU"/>
    </w:rPr>
  </w:style>
  <w:style w:type="character" w:styleId="HTMLCode">
    <w:name w:val="HTML Code"/>
    <w:basedOn w:val="DefaultParagraphFont"/>
    <w:uiPriority w:val="99"/>
    <w:semiHidden/>
    <w:unhideWhenUsed/>
    <w:rsid w:val="00A70CBE"/>
    <w:rPr>
      <w:rFonts w:ascii="Courier New" w:eastAsia="Times New Roman" w:hAnsi="Courier New" w:cs="Courier New"/>
      <w:sz w:val="20"/>
      <w:szCs w:val="20"/>
    </w:rPr>
  </w:style>
  <w:style w:type="character" w:customStyle="1" w:styleId="hljs-keyword">
    <w:name w:val="hljs-keyword"/>
    <w:basedOn w:val="DefaultParagraphFont"/>
    <w:rsid w:val="00A70CBE"/>
  </w:style>
  <w:style w:type="character" w:customStyle="1" w:styleId="hljs-number">
    <w:name w:val="hljs-number"/>
    <w:basedOn w:val="DefaultParagraphFont"/>
    <w:rsid w:val="00A70CBE"/>
  </w:style>
  <w:style w:type="character" w:customStyle="1" w:styleId="hljs-operator">
    <w:name w:val="hljs-operator"/>
    <w:basedOn w:val="DefaultParagraphFont"/>
    <w:rsid w:val="00A70CBE"/>
  </w:style>
  <w:style w:type="character" w:customStyle="1" w:styleId="Heading2Char">
    <w:name w:val="Heading 2 Char"/>
    <w:basedOn w:val="DefaultParagraphFont"/>
    <w:link w:val="Heading2"/>
    <w:uiPriority w:val="9"/>
    <w:rsid w:val="002815A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D7FA5"/>
    <w:pPr>
      <w:ind w:left="720"/>
      <w:contextualSpacing/>
    </w:pPr>
  </w:style>
  <w:style w:type="paragraph" w:styleId="TOCHeading">
    <w:name w:val="TOC Heading"/>
    <w:basedOn w:val="Heading1"/>
    <w:next w:val="Normal"/>
    <w:uiPriority w:val="39"/>
    <w:unhideWhenUsed/>
    <w:qFormat/>
    <w:rsid w:val="00F648A3"/>
    <w:pPr>
      <w:keepNext/>
      <w:keepLines/>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F648A3"/>
    <w:pPr>
      <w:spacing w:after="100"/>
    </w:pPr>
  </w:style>
  <w:style w:type="paragraph" w:styleId="TOC3">
    <w:name w:val="toc 3"/>
    <w:basedOn w:val="Normal"/>
    <w:next w:val="Normal"/>
    <w:autoRedefine/>
    <w:uiPriority w:val="39"/>
    <w:unhideWhenUsed/>
    <w:rsid w:val="00F648A3"/>
    <w:pPr>
      <w:spacing w:after="100"/>
      <w:ind w:left="440"/>
    </w:pPr>
  </w:style>
  <w:style w:type="paragraph" w:styleId="TOC2">
    <w:name w:val="toc 2"/>
    <w:basedOn w:val="Normal"/>
    <w:next w:val="Normal"/>
    <w:autoRedefine/>
    <w:uiPriority w:val="39"/>
    <w:unhideWhenUsed/>
    <w:rsid w:val="00F648A3"/>
    <w:pPr>
      <w:spacing w:after="100"/>
      <w:ind w:left="220"/>
    </w:pPr>
  </w:style>
  <w:style w:type="character" w:styleId="Hyperlink">
    <w:name w:val="Hyperlink"/>
    <w:basedOn w:val="DefaultParagraphFont"/>
    <w:uiPriority w:val="99"/>
    <w:unhideWhenUsed/>
    <w:rsid w:val="00F648A3"/>
    <w:rPr>
      <w:color w:val="0563C1" w:themeColor="hyperlink"/>
      <w:u w:val="single"/>
    </w:rPr>
  </w:style>
  <w:style w:type="character" w:customStyle="1" w:styleId="token">
    <w:name w:val="token"/>
    <w:basedOn w:val="DefaultParagraphFont"/>
    <w:rsid w:val="001A4500"/>
  </w:style>
  <w:style w:type="character" w:styleId="FollowedHyperlink">
    <w:name w:val="FollowedHyperlink"/>
    <w:basedOn w:val="DefaultParagraphFont"/>
    <w:uiPriority w:val="99"/>
    <w:semiHidden/>
    <w:unhideWhenUsed/>
    <w:rsid w:val="00332392"/>
    <w:rPr>
      <w:color w:val="954F72" w:themeColor="followedHyperlink"/>
      <w:u w:val="single"/>
    </w:rPr>
  </w:style>
  <w:style w:type="character" w:customStyle="1" w:styleId="Heading4Char">
    <w:name w:val="Heading 4 Char"/>
    <w:basedOn w:val="DefaultParagraphFont"/>
    <w:link w:val="Heading4"/>
    <w:uiPriority w:val="9"/>
    <w:semiHidden/>
    <w:rsid w:val="008F5110"/>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B00717"/>
    <w:rPr>
      <w:i/>
      <w:iCs/>
    </w:rPr>
  </w:style>
  <w:style w:type="character" w:styleId="UnresolvedMention">
    <w:name w:val="Unresolved Mention"/>
    <w:basedOn w:val="DefaultParagraphFont"/>
    <w:uiPriority w:val="99"/>
    <w:semiHidden/>
    <w:unhideWhenUsed/>
    <w:rsid w:val="006D59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15208">
      <w:bodyDiv w:val="1"/>
      <w:marLeft w:val="0"/>
      <w:marRight w:val="0"/>
      <w:marTop w:val="0"/>
      <w:marBottom w:val="0"/>
      <w:divBdr>
        <w:top w:val="none" w:sz="0" w:space="0" w:color="auto"/>
        <w:left w:val="none" w:sz="0" w:space="0" w:color="auto"/>
        <w:bottom w:val="none" w:sz="0" w:space="0" w:color="auto"/>
        <w:right w:val="none" w:sz="0" w:space="0" w:color="auto"/>
      </w:divBdr>
    </w:div>
    <w:div w:id="70202673">
      <w:bodyDiv w:val="1"/>
      <w:marLeft w:val="0"/>
      <w:marRight w:val="0"/>
      <w:marTop w:val="0"/>
      <w:marBottom w:val="0"/>
      <w:divBdr>
        <w:top w:val="none" w:sz="0" w:space="0" w:color="auto"/>
        <w:left w:val="none" w:sz="0" w:space="0" w:color="auto"/>
        <w:bottom w:val="none" w:sz="0" w:space="0" w:color="auto"/>
        <w:right w:val="none" w:sz="0" w:space="0" w:color="auto"/>
      </w:divBdr>
    </w:div>
    <w:div w:id="98523784">
      <w:bodyDiv w:val="1"/>
      <w:marLeft w:val="0"/>
      <w:marRight w:val="0"/>
      <w:marTop w:val="0"/>
      <w:marBottom w:val="0"/>
      <w:divBdr>
        <w:top w:val="none" w:sz="0" w:space="0" w:color="auto"/>
        <w:left w:val="none" w:sz="0" w:space="0" w:color="auto"/>
        <w:bottom w:val="none" w:sz="0" w:space="0" w:color="auto"/>
        <w:right w:val="none" w:sz="0" w:space="0" w:color="auto"/>
      </w:divBdr>
      <w:divsChild>
        <w:div w:id="910578237">
          <w:marLeft w:val="0"/>
          <w:marRight w:val="0"/>
          <w:marTop w:val="0"/>
          <w:marBottom w:val="0"/>
          <w:divBdr>
            <w:top w:val="none" w:sz="0" w:space="0" w:color="auto"/>
            <w:left w:val="none" w:sz="0" w:space="0" w:color="auto"/>
            <w:bottom w:val="none" w:sz="0" w:space="0" w:color="auto"/>
            <w:right w:val="none" w:sz="0" w:space="0" w:color="auto"/>
          </w:divBdr>
        </w:div>
      </w:divsChild>
    </w:div>
    <w:div w:id="103616877">
      <w:bodyDiv w:val="1"/>
      <w:marLeft w:val="0"/>
      <w:marRight w:val="0"/>
      <w:marTop w:val="0"/>
      <w:marBottom w:val="0"/>
      <w:divBdr>
        <w:top w:val="none" w:sz="0" w:space="0" w:color="auto"/>
        <w:left w:val="none" w:sz="0" w:space="0" w:color="auto"/>
        <w:bottom w:val="none" w:sz="0" w:space="0" w:color="auto"/>
        <w:right w:val="none" w:sz="0" w:space="0" w:color="auto"/>
      </w:divBdr>
      <w:divsChild>
        <w:div w:id="1994135624">
          <w:marLeft w:val="0"/>
          <w:marRight w:val="0"/>
          <w:marTop w:val="0"/>
          <w:marBottom w:val="0"/>
          <w:divBdr>
            <w:top w:val="none" w:sz="0" w:space="0" w:color="auto"/>
            <w:left w:val="none" w:sz="0" w:space="0" w:color="auto"/>
            <w:bottom w:val="none" w:sz="0" w:space="0" w:color="auto"/>
            <w:right w:val="none" w:sz="0" w:space="0" w:color="auto"/>
          </w:divBdr>
        </w:div>
        <w:div w:id="60369941">
          <w:marLeft w:val="0"/>
          <w:marRight w:val="0"/>
          <w:marTop w:val="0"/>
          <w:marBottom w:val="0"/>
          <w:divBdr>
            <w:top w:val="none" w:sz="0" w:space="0" w:color="auto"/>
            <w:left w:val="none" w:sz="0" w:space="0" w:color="auto"/>
            <w:bottom w:val="none" w:sz="0" w:space="0" w:color="auto"/>
            <w:right w:val="none" w:sz="0" w:space="0" w:color="auto"/>
          </w:divBdr>
        </w:div>
        <w:div w:id="649947856">
          <w:marLeft w:val="0"/>
          <w:marRight w:val="0"/>
          <w:marTop w:val="0"/>
          <w:marBottom w:val="0"/>
          <w:divBdr>
            <w:top w:val="none" w:sz="0" w:space="0" w:color="auto"/>
            <w:left w:val="none" w:sz="0" w:space="0" w:color="auto"/>
            <w:bottom w:val="none" w:sz="0" w:space="0" w:color="auto"/>
            <w:right w:val="none" w:sz="0" w:space="0" w:color="auto"/>
          </w:divBdr>
        </w:div>
        <w:div w:id="1159924504">
          <w:marLeft w:val="0"/>
          <w:marRight w:val="0"/>
          <w:marTop w:val="0"/>
          <w:marBottom w:val="0"/>
          <w:divBdr>
            <w:top w:val="none" w:sz="0" w:space="0" w:color="auto"/>
            <w:left w:val="none" w:sz="0" w:space="0" w:color="auto"/>
            <w:bottom w:val="none" w:sz="0" w:space="0" w:color="auto"/>
            <w:right w:val="none" w:sz="0" w:space="0" w:color="auto"/>
          </w:divBdr>
        </w:div>
        <w:div w:id="558635724">
          <w:marLeft w:val="0"/>
          <w:marRight w:val="0"/>
          <w:marTop w:val="0"/>
          <w:marBottom w:val="0"/>
          <w:divBdr>
            <w:top w:val="none" w:sz="0" w:space="0" w:color="auto"/>
            <w:left w:val="none" w:sz="0" w:space="0" w:color="auto"/>
            <w:bottom w:val="none" w:sz="0" w:space="0" w:color="auto"/>
            <w:right w:val="none" w:sz="0" w:space="0" w:color="auto"/>
          </w:divBdr>
        </w:div>
        <w:div w:id="499656428">
          <w:marLeft w:val="0"/>
          <w:marRight w:val="0"/>
          <w:marTop w:val="0"/>
          <w:marBottom w:val="0"/>
          <w:divBdr>
            <w:top w:val="none" w:sz="0" w:space="0" w:color="auto"/>
            <w:left w:val="none" w:sz="0" w:space="0" w:color="auto"/>
            <w:bottom w:val="none" w:sz="0" w:space="0" w:color="auto"/>
            <w:right w:val="none" w:sz="0" w:space="0" w:color="auto"/>
          </w:divBdr>
        </w:div>
        <w:div w:id="900946774">
          <w:marLeft w:val="0"/>
          <w:marRight w:val="0"/>
          <w:marTop w:val="0"/>
          <w:marBottom w:val="0"/>
          <w:divBdr>
            <w:top w:val="none" w:sz="0" w:space="0" w:color="auto"/>
            <w:left w:val="none" w:sz="0" w:space="0" w:color="auto"/>
            <w:bottom w:val="none" w:sz="0" w:space="0" w:color="auto"/>
            <w:right w:val="none" w:sz="0" w:space="0" w:color="auto"/>
          </w:divBdr>
        </w:div>
        <w:div w:id="223109454">
          <w:marLeft w:val="0"/>
          <w:marRight w:val="0"/>
          <w:marTop w:val="0"/>
          <w:marBottom w:val="0"/>
          <w:divBdr>
            <w:top w:val="none" w:sz="0" w:space="0" w:color="auto"/>
            <w:left w:val="none" w:sz="0" w:space="0" w:color="auto"/>
            <w:bottom w:val="none" w:sz="0" w:space="0" w:color="auto"/>
            <w:right w:val="none" w:sz="0" w:space="0" w:color="auto"/>
          </w:divBdr>
        </w:div>
        <w:div w:id="551424005">
          <w:marLeft w:val="0"/>
          <w:marRight w:val="0"/>
          <w:marTop w:val="0"/>
          <w:marBottom w:val="0"/>
          <w:divBdr>
            <w:top w:val="none" w:sz="0" w:space="0" w:color="auto"/>
            <w:left w:val="none" w:sz="0" w:space="0" w:color="auto"/>
            <w:bottom w:val="none" w:sz="0" w:space="0" w:color="auto"/>
            <w:right w:val="none" w:sz="0" w:space="0" w:color="auto"/>
          </w:divBdr>
        </w:div>
        <w:div w:id="359402657">
          <w:marLeft w:val="0"/>
          <w:marRight w:val="0"/>
          <w:marTop w:val="0"/>
          <w:marBottom w:val="0"/>
          <w:divBdr>
            <w:top w:val="none" w:sz="0" w:space="0" w:color="auto"/>
            <w:left w:val="none" w:sz="0" w:space="0" w:color="auto"/>
            <w:bottom w:val="none" w:sz="0" w:space="0" w:color="auto"/>
            <w:right w:val="none" w:sz="0" w:space="0" w:color="auto"/>
          </w:divBdr>
        </w:div>
        <w:div w:id="363989328">
          <w:marLeft w:val="0"/>
          <w:marRight w:val="0"/>
          <w:marTop w:val="0"/>
          <w:marBottom w:val="0"/>
          <w:divBdr>
            <w:top w:val="none" w:sz="0" w:space="0" w:color="auto"/>
            <w:left w:val="none" w:sz="0" w:space="0" w:color="auto"/>
            <w:bottom w:val="none" w:sz="0" w:space="0" w:color="auto"/>
            <w:right w:val="none" w:sz="0" w:space="0" w:color="auto"/>
          </w:divBdr>
        </w:div>
        <w:div w:id="1363357139">
          <w:marLeft w:val="0"/>
          <w:marRight w:val="0"/>
          <w:marTop w:val="0"/>
          <w:marBottom w:val="0"/>
          <w:divBdr>
            <w:top w:val="none" w:sz="0" w:space="0" w:color="auto"/>
            <w:left w:val="none" w:sz="0" w:space="0" w:color="auto"/>
            <w:bottom w:val="none" w:sz="0" w:space="0" w:color="auto"/>
            <w:right w:val="none" w:sz="0" w:space="0" w:color="auto"/>
          </w:divBdr>
        </w:div>
      </w:divsChild>
    </w:div>
    <w:div w:id="146171776">
      <w:bodyDiv w:val="1"/>
      <w:marLeft w:val="0"/>
      <w:marRight w:val="0"/>
      <w:marTop w:val="0"/>
      <w:marBottom w:val="0"/>
      <w:divBdr>
        <w:top w:val="none" w:sz="0" w:space="0" w:color="auto"/>
        <w:left w:val="none" w:sz="0" w:space="0" w:color="auto"/>
        <w:bottom w:val="none" w:sz="0" w:space="0" w:color="auto"/>
        <w:right w:val="none" w:sz="0" w:space="0" w:color="auto"/>
      </w:divBdr>
    </w:div>
    <w:div w:id="157497675">
      <w:bodyDiv w:val="1"/>
      <w:marLeft w:val="0"/>
      <w:marRight w:val="0"/>
      <w:marTop w:val="0"/>
      <w:marBottom w:val="0"/>
      <w:divBdr>
        <w:top w:val="none" w:sz="0" w:space="0" w:color="auto"/>
        <w:left w:val="none" w:sz="0" w:space="0" w:color="auto"/>
        <w:bottom w:val="none" w:sz="0" w:space="0" w:color="auto"/>
        <w:right w:val="none" w:sz="0" w:space="0" w:color="auto"/>
      </w:divBdr>
    </w:div>
    <w:div w:id="173612440">
      <w:bodyDiv w:val="1"/>
      <w:marLeft w:val="0"/>
      <w:marRight w:val="0"/>
      <w:marTop w:val="0"/>
      <w:marBottom w:val="0"/>
      <w:divBdr>
        <w:top w:val="none" w:sz="0" w:space="0" w:color="auto"/>
        <w:left w:val="none" w:sz="0" w:space="0" w:color="auto"/>
        <w:bottom w:val="none" w:sz="0" w:space="0" w:color="auto"/>
        <w:right w:val="none" w:sz="0" w:space="0" w:color="auto"/>
      </w:divBdr>
      <w:divsChild>
        <w:div w:id="1724597203">
          <w:marLeft w:val="0"/>
          <w:marRight w:val="0"/>
          <w:marTop w:val="0"/>
          <w:marBottom w:val="0"/>
          <w:divBdr>
            <w:top w:val="none" w:sz="0" w:space="0" w:color="auto"/>
            <w:left w:val="none" w:sz="0" w:space="0" w:color="auto"/>
            <w:bottom w:val="none" w:sz="0" w:space="0" w:color="auto"/>
            <w:right w:val="none" w:sz="0" w:space="0" w:color="auto"/>
          </w:divBdr>
        </w:div>
      </w:divsChild>
    </w:div>
    <w:div w:id="173613398">
      <w:bodyDiv w:val="1"/>
      <w:marLeft w:val="0"/>
      <w:marRight w:val="0"/>
      <w:marTop w:val="0"/>
      <w:marBottom w:val="0"/>
      <w:divBdr>
        <w:top w:val="none" w:sz="0" w:space="0" w:color="auto"/>
        <w:left w:val="none" w:sz="0" w:space="0" w:color="auto"/>
        <w:bottom w:val="none" w:sz="0" w:space="0" w:color="auto"/>
        <w:right w:val="none" w:sz="0" w:space="0" w:color="auto"/>
      </w:divBdr>
    </w:div>
    <w:div w:id="217204165">
      <w:bodyDiv w:val="1"/>
      <w:marLeft w:val="0"/>
      <w:marRight w:val="0"/>
      <w:marTop w:val="0"/>
      <w:marBottom w:val="0"/>
      <w:divBdr>
        <w:top w:val="none" w:sz="0" w:space="0" w:color="auto"/>
        <w:left w:val="none" w:sz="0" w:space="0" w:color="auto"/>
        <w:bottom w:val="none" w:sz="0" w:space="0" w:color="auto"/>
        <w:right w:val="none" w:sz="0" w:space="0" w:color="auto"/>
      </w:divBdr>
      <w:divsChild>
        <w:div w:id="646202140">
          <w:marLeft w:val="0"/>
          <w:marRight w:val="0"/>
          <w:marTop w:val="0"/>
          <w:marBottom w:val="0"/>
          <w:divBdr>
            <w:top w:val="single" w:sz="2" w:space="0" w:color="auto"/>
            <w:left w:val="single" w:sz="2" w:space="0" w:color="auto"/>
            <w:bottom w:val="single" w:sz="6" w:space="0" w:color="auto"/>
            <w:right w:val="single" w:sz="2" w:space="0" w:color="auto"/>
          </w:divBdr>
          <w:divsChild>
            <w:div w:id="945426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5353632">
                  <w:marLeft w:val="0"/>
                  <w:marRight w:val="0"/>
                  <w:marTop w:val="0"/>
                  <w:marBottom w:val="0"/>
                  <w:divBdr>
                    <w:top w:val="single" w:sz="2" w:space="0" w:color="D9D9E3"/>
                    <w:left w:val="single" w:sz="2" w:space="0" w:color="D9D9E3"/>
                    <w:bottom w:val="single" w:sz="2" w:space="0" w:color="D9D9E3"/>
                    <w:right w:val="single" w:sz="2" w:space="0" w:color="D9D9E3"/>
                  </w:divBdr>
                  <w:divsChild>
                    <w:div w:id="1147432357">
                      <w:marLeft w:val="0"/>
                      <w:marRight w:val="0"/>
                      <w:marTop w:val="0"/>
                      <w:marBottom w:val="0"/>
                      <w:divBdr>
                        <w:top w:val="single" w:sz="2" w:space="0" w:color="D9D9E3"/>
                        <w:left w:val="single" w:sz="2" w:space="0" w:color="D9D9E3"/>
                        <w:bottom w:val="single" w:sz="2" w:space="0" w:color="D9D9E3"/>
                        <w:right w:val="single" w:sz="2" w:space="0" w:color="D9D9E3"/>
                      </w:divBdr>
                      <w:divsChild>
                        <w:div w:id="1105224823">
                          <w:marLeft w:val="0"/>
                          <w:marRight w:val="0"/>
                          <w:marTop w:val="0"/>
                          <w:marBottom w:val="0"/>
                          <w:divBdr>
                            <w:top w:val="single" w:sz="2" w:space="0" w:color="D9D9E3"/>
                            <w:left w:val="single" w:sz="2" w:space="0" w:color="D9D9E3"/>
                            <w:bottom w:val="single" w:sz="2" w:space="0" w:color="D9D9E3"/>
                            <w:right w:val="single" w:sz="2" w:space="0" w:color="D9D9E3"/>
                          </w:divBdr>
                          <w:divsChild>
                            <w:div w:id="690761006">
                              <w:marLeft w:val="0"/>
                              <w:marRight w:val="0"/>
                              <w:marTop w:val="0"/>
                              <w:marBottom w:val="0"/>
                              <w:divBdr>
                                <w:top w:val="single" w:sz="2" w:space="0" w:color="D9D9E3"/>
                                <w:left w:val="single" w:sz="2" w:space="0" w:color="D9D9E3"/>
                                <w:bottom w:val="single" w:sz="2" w:space="0" w:color="D9D9E3"/>
                                <w:right w:val="single" w:sz="2" w:space="0" w:color="D9D9E3"/>
                              </w:divBdr>
                              <w:divsChild>
                                <w:div w:id="1662389116">
                                  <w:marLeft w:val="0"/>
                                  <w:marRight w:val="0"/>
                                  <w:marTop w:val="0"/>
                                  <w:marBottom w:val="0"/>
                                  <w:divBdr>
                                    <w:top w:val="single" w:sz="2" w:space="0" w:color="D9D9E3"/>
                                    <w:left w:val="single" w:sz="2" w:space="0" w:color="D9D9E3"/>
                                    <w:bottom w:val="single" w:sz="2" w:space="0" w:color="D9D9E3"/>
                                    <w:right w:val="single" w:sz="2" w:space="0" w:color="D9D9E3"/>
                                  </w:divBdr>
                                  <w:divsChild>
                                    <w:div w:id="469400742">
                                      <w:marLeft w:val="0"/>
                                      <w:marRight w:val="0"/>
                                      <w:marTop w:val="0"/>
                                      <w:marBottom w:val="0"/>
                                      <w:divBdr>
                                        <w:top w:val="single" w:sz="2" w:space="0" w:color="D9D9E3"/>
                                        <w:left w:val="single" w:sz="2" w:space="0" w:color="D9D9E3"/>
                                        <w:bottom w:val="single" w:sz="2" w:space="0" w:color="D9D9E3"/>
                                        <w:right w:val="single" w:sz="2" w:space="0" w:color="D9D9E3"/>
                                      </w:divBdr>
                                    </w:div>
                                    <w:div w:id="471794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30623698">
                                  <w:marLeft w:val="0"/>
                                  <w:marRight w:val="0"/>
                                  <w:marTop w:val="0"/>
                                  <w:marBottom w:val="0"/>
                                  <w:divBdr>
                                    <w:top w:val="single" w:sz="2" w:space="0" w:color="D9D9E3"/>
                                    <w:left w:val="single" w:sz="2" w:space="0" w:color="D9D9E3"/>
                                    <w:bottom w:val="single" w:sz="2" w:space="0" w:color="D9D9E3"/>
                                    <w:right w:val="single" w:sz="2" w:space="0" w:color="D9D9E3"/>
                                  </w:divBdr>
                                  <w:divsChild>
                                    <w:div w:id="730736823">
                                      <w:marLeft w:val="0"/>
                                      <w:marRight w:val="0"/>
                                      <w:marTop w:val="0"/>
                                      <w:marBottom w:val="0"/>
                                      <w:divBdr>
                                        <w:top w:val="single" w:sz="2" w:space="0" w:color="D9D9E3"/>
                                        <w:left w:val="single" w:sz="2" w:space="0" w:color="D9D9E3"/>
                                        <w:bottom w:val="single" w:sz="2" w:space="0" w:color="D9D9E3"/>
                                        <w:right w:val="single" w:sz="2" w:space="0" w:color="D9D9E3"/>
                                      </w:divBdr>
                                    </w:div>
                                    <w:div w:id="722869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66156357">
          <w:marLeft w:val="0"/>
          <w:marRight w:val="0"/>
          <w:marTop w:val="0"/>
          <w:marBottom w:val="0"/>
          <w:divBdr>
            <w:top w:val="single" w:sz="2" w:space="0" w:color="auto"/>
            <w:left w:val="single" w:sz="2" w:space="0" w:color="auto"/>
            <w:bottom w:val="single" w:sz="6" w:space="0" w:color="auto"/>
            <w:right w:val="single" w:sz="2" w:space="0" w:color="auto"/>
          </w:divBdr>
          <w:divsChild>
            <w:div w:id="938948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477092">
                  <w:marLeft w:val="0"/>
                  <w:marRight w:val="0"/>
                  <w:marTop w:val="0"/>
                  <w:marBottom w:val="0"/>
                  <w:divBdr>
                    <w:top w:val="single" w:sz="2" w:space="0" w:color="D9D9E3"/>
                    <w:left w:val="single" w:sz="2" w:space="0" w:color="D9D9E3"/>
                    <w:bottom w:val="single" w:sz="2" w:space="0" w:color="D9D9E3"/>
                    <w:right w:val="single" w:sz="2" w:space="0" w:color="D9D9E3"/>
                  </w:divBdr>
                  <w:divsChild>
                    <w:div w:id="47075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62764100">
                  <w:marLeft w:val="0"/>
                  <w:marRight w:val="0"/>
                  <w:marTop w:val="0"/>
                  <w:marBottom w:val="0"/>
                  <w:divBdr>
                    <w:top w:val="single" w:sz="2" w:space="0" w:color="D9D9E3"/>
                    <w:left w:val="single" w:sz="2" w:space="0" w:color="D9D9E3"/>
                    <w:bottom w:val="single" w:sz="2" w:space="0" w:color="D9D9E3"/>
                    <w:right w:val="single" w:sz="2" w:space="0" w:color="D9D9E3"/>
                  </w:divBdr>
                  <w:divsChild>
                    <w:div w:id="1180118729">
                      <w:marLeft w:val="0"/>
                      <w:marRight w:val="0"/>
                      <w:marTop w:val="0"/>
                      <w:marBottom w:val="0"/>
                      <w:divBdr>
                        <w:top w:val="single" w:sz="2" w:space="0" w:color="D9D9E3"/>
                        <w:left w:val="single" w:sz="2" w:space="0" w:color="D9D9E3"/>
                        <w:bottom w:val="single" w:sz="2" w:space="0" w:color="D9D9E3"/>
                        <w:right w:val="single" w:sz="2" w:space="0" w:color="D9D9E3"/>
                      </w:divBdr>
                      <w:divsChild>
                        <w:div w:id="2077045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7957237">
          <w:marLeft w:val="0"/>
          <w:marRight w:val="0"/>
          <w:marTop w:val="0"/>
          <w:marBottom w:val="0"/>
          <w:divBdr>
            <w:top w:val="single" w:sz="2" w:space="0" w:color="auto"/>
            <w:left w:val="single" w:sz="2" w:space="0" w:color="auto"/>
            <w:bottom w:val="single" w:sz="6" w:space="0" w:color="auto"/>
            <w:right w:val="single" w:sz="2" w:space="0" w:color="auto"/>
          </w:divBdr>
          <w:divsChild>
            <w:div w:id="1698892890">
              <w:marLeft w:val="0"/>
              <w:marRight w:val="0"/>
              <w:marTop w:val="100"/>
              <w:marBottom w:val="100"/>
              <w:divBdr>
                <w:top w:val="single" w:sz="2" w:space="0" w:color="D9D9E3"/>
                <w:left w:val="single" w:sz="2" w:space="0" w:color="D9D9E3"/>
                <w:bottom w:val="single" w:sz="2" w:space="0" w:color="D9D9E3"/>
                <w:right w:val="single" w:sz="2" w:space="0" w:color="D9D9E3"/>
              </w:divBdr>
              <w:divsChild>
                <w:div w:id="260190251">
                  <w:marLeft w:val="0"/>
                  <w:marRight w:val="0"/>
                  <w:marTop w:val="0"/>
                  <w:marBottom w:val="0"/>
                  <w:divBdr>
                    <w:top w:val="single" w:sz="2" w:space="0" w:color="D9D9E3"/>
                    <w:left w:val="single" w:sz="2" w:space="0" w:color="D9D9E3"/>
                    <w:bottom w:val="single" w:sz="2" w:space="0" w:color="D9D9E3"/>
                    <w:right w:val="single" w:sz="2" w:space="0" w:color="D9D9E3"/>
                  </w:divBdr>
                  <w:divsChild>
                    <w:div w:id="1556505647">
                      <w:marLeft w:val="0"/>
                      <w:marRight w:val="0"/>
                      <w:marTop w:val="0"/>
                      <w:marBottom w:val="0"/>
                      <w:divBdr>
                        <w:top w:val="single" w:sz="2" w:space="0" w:color="D9D9E3"/>
                        <w:left w:val="single" w:sz="2" w:space="0" w:color="D9D9E3"/>
                        <w:bottom w:val="single" w:sz="2" w:space="0" w:color="D9D9E3"/>
                        <w:right w:val="single" w:sz="2" w:space="0" w:color="D9D9E3"/>
                      </w:divBdr>
                      <w:divsChild>
                        <w:div w:id="768963594">
                          <w:marLeft w:val="0"/>
                          <w:marRight w:val="0"/>
                          <w:marTop w:val="0"/>
                          <w:marBottom w:val="0"/>
                          <w:divBdr>
                            <w:top w:val="single" w:sz="2" w:space="0" w:color="D9D9E3"/>
                            <w:left w:val="single" w:sz="2" w:space="0" w:color="D9D9E3"/>
                            <w:bottom w:val="single" w:sz="2" w:space="0" w:color="D9D9E3"/>
                            <w:right w:val="single" w:sz="2" w:space="0" w:color="D9D9E3"/>
                          </w:divBdr>
                          <w:divsChild>
                            <w:div w:id="1821652413">
                              <w:marLeft w:val="0"/>
                              <w:marRight w:val="0"/>
                              <w:marTop w:val="0"/>
                              <w:marBottom w:val="0"/>
                              <w:divBdr>
                                <w:top w:val="single" w:sz="2" w:space="0" w:color="D9D9E3"/>
                                <w:left w:val="single" w:sz="2" w:space="0" w:color="D9D9E3"/>
                                <w:bottom w:val="single" w:sz="2" w:space="0" w:color="D9D9E3"/>
                                <w:right w:val="single" w:sz="2" w:space="0" w:color="D9D9E3"/>
                              </w:divBdr>
                              <w:divsChild>
                                <w:div w:id="93592697">
                                  <w:marLeft w:val="0"/>
                                  <w:marRight w:val="0"/>
                                  <w:marTop w:val="0"/>
                                  <w:marBottom w:val="0"/>
                                  <w:divBdr>
                                    <w:top w:val="single" w:sz="2" w:space="0" w:color="D9D9E3"/>
                                    <w:left w:val="single" w:sz="2" w:space="0" w:color="D9D9E3"/>
                                    <w:bottom w:val="single" w:sz="2" w:space="0" w:color="D9D9E3"/>
                                    <w:right w:val="single" w:sz="2" w:space="0" w:color="D9D9E3"/>
                                  </w:divBdr>
                                  <w:divsChild>
                                    <w:div w:id="120462340">
                                      <w:marLeft w:val="0"/>
                                      <w:marRight w:val="0"/>
                                      <w:marTop w:val="0"/>
                                      <w:marBottom w:val="0"/>
                                      <w:divBdr>
                                        <w:top w:val="single" w:sz="2" w:space="0" w:color="D9D9E3"/>
                                        <w:left w:val="single" w:sz="2" w:space="0" w:color="D9D9E3"/>
                                        <w:bottom w:val="single" w:sz="2" w:space="0" w:color="D9D9E3"/>
                                        <w:right w:val="single" w:sz="2" w:space="0" w:color="D9D9E3"/>
                                      </w:divBdr>
                                    </w:div>
                                    <w:div w:id="12523947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81602200">
          <w:marLeft w:val="0"/>
          <w:marRight w:val="0"/>
          <w:marTop w:val="0"/>
          <w:marBottom w:val="0"/>
          <w:divBdr>
            <w:top w:val="single" w:sz="2" w:space="0" w:color="auto"/>
            <w:left w:val="single" w:sz="2" w:space="0" w:color="auto"/>
            <w:bottom w:val="single" w:sz="6" w:space="0" w:color="auto"/>
            <w:right w:val="single" w:sz="2" w:space="0" w:color="auto"/>
          </w:divBdr>
          <w:divsChild>
            <w:div w:id="9165250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3357669">
                  <w:marLeft w:val="0"/>
                  <w:marRight w:val="0"/>
                  <w:marTop w:val="0"/>
                  <w:marBottom w:val="0"/>
                  <w:divBdr>
                    <w:top w:val="single" w:sz="2" w:space="0" w:color="D9D9E3"/>
                    <w:left w:val="single" w:sz="2" w:space="0" w:color="D9D9E3"/>
                    <w:bottom w:val="single" w:sz="2" w:space="0" w:color="D9D9E3"/>
                    <w:right w:val="single" w:sz="2" w:space="0" w:color="D9D9E3"/>
                  </w:divBdr>
                  <w:divsChild>
                    <w:div w:id="1151018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06388">
                  <w:marLeft w:val="0"/>
                  <w:marRight w:val="0"/>
                  <w:marTop w:val="0"/>
                  <w:marBottom w:val="0"/>
                  <w:divBdr>
                    <w:top w:val="single" w:sz="2" w:space="0" w:color="D9D9E3"/>
                    <w:left w:val="single" w:sz="2" w:space="0" w:color="D9D9E3"/>
                    <w:bottom w:val="single" w:sz="2" w:space="0" w:color="D9D9E3"/>
                    <w:right w:val="single" w:sz="2" w:space="0" w:color="D9D9E3"/>
                  </w:divBdr>
                  <w:divsChild>
                    <w:div w:id="2004696989">
                      <w:marLeft w:val="0"/>
                      <w:marRight w:val="0"/>
                      <w:marTop w:val="0"/>
                      <w:marBottom w:val="0"/>
                      <w:divBdr>
                        <w:top w:val="single" w:sz="2" w:space="0" w:color="D9D9E3"/>
                        <w:left w:val="single" w:sz="2" w:space="0" w:color="D9D9E3"/>
                        <w:bottom w:val="single" w:sz="2" w:space="0" w:color="D9D9E3"/>
                        <w:right w:val="single" w:sz="2" w:space="0" w:color="D9D9E3"/>
                      </w:divBdr>
                      <w:divsChild>
                        <w:div w:id="1963416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4518497">
          <w:marLeft w:val="0"/>
          <w:marRight w:val="0"/>
          <w:marTop w:val="0"/>
          <w:marBottom w:val="0"/>
          <w:divBdr>
            <w:top w:val="single" w:sz="2" w:space="0" w:color="auto"/>
            <w:left w:val="single" w:sz="2" w:space="0" w:color="auto"/>
            <w:bottom w:val="single" w:sz="6" w:space="0" w:color="auto"/>
            <w:right w:val="single" w:sz="2" w:space="0" w:color="auto"/>
          </w:divBdr>
          <w:divsChild>
            <w:div w:id="105008811">
              <w:marLeft w:val="0"/>
              <w:marRight w:val="0"/>
              <w:marTop w:val="100"/>
              <w:marBottom w:val="100"/>
              <w:divBdr>
                <w:top w:val="single" w:sz="2" w:space="0" w:color="D9D9E3"/>
                <w:left w:val="single" w:sz="2" w:space="0" w:color="D9D9E3"/>
                <w:bottom w:val="single" w:sz="2" w:space="0" w:color="D9D9E3"/>
                <w:right w:val="single" w:sz="2" w:space="0" w:color="D9D9E3"/>
              </w:divBdr>
              <w:divsChild>
                <w:div w:id="1206256574">
                  <w:marLeft w:val="0"/>
                  <w:marRight w:val="0"/>
                  <w:marTop w:val="0"/>
                  <w:marBottom w:val="0"/>
                  <w:divBdr>
                    <w:top w:val="single" w:sz="2" w:space="0" w:color="D9D9E3"/>
                    <w:left w:val="single" w:sz="2" w:space="0" w:color="D9D9E3"/>
                    <w:bottom w:val="single" w:sz="2" w:space="0" w:color="D9D9E3"/>
                    <w:right w:val="single" w:sz="2" w:space="0" w:color="D9D9E3"/>
                  </w:divBdr>
                  <w:divsChild>
                    <w:div w:id="679234150">
                      <w:marLeft w:val="0"/>
                      <w:marRight w:val="0"/>
                      <w:marTop w:val="0"/>
                      <w:marBottom w:val="0"/>
                      <w:divBdr>
                        <w:top w:val="single" w:sz="2" w:space="0" w:color="D9D9E3"/>
                        <w:left w:val="single" w:sz="2" w:space="0" w:color="D9D9E3"/>
                        <w:bottom w:val="single" w:sz="2" w:space="0" w:color="D9D9E3"/>
                        <w:right w:val="single" w:sz="2" w:space="0" w:color="D9D9E3"/>
                      </w:divBdr>
                      <w:divsChild>
                        <w:div w:id="392847388">
                          <w:marLeft w:val="0"/>
                          <w:marRight w:val="0"/>
                          <w:marTop w:val="0"/>
                          <w:marBottom w:val="0"/>
                          <w:divBdr>
                            <w:top w:val="single" w:sz="2" w:space="0" w:color="D9D9E3"/>
                            <w:left w:val="single" w:sz="2" w:space="0" w:color="D9D9E3"/>
                            <w:bottom w:val="single" w:sz="2" w:space="0" w:color="D9D9E3"/>
                            <w:right w:val="single" w:sz="2" w:space="0" w:color="D9D9E3"/>
                          </w:divBdr>
                          <w:divsChild>
                            <w:div w:id="9906014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6136415">
      <w:bodyDiv w:val="1"/>
      <w:marLeft w:val="0"/>
      <w:marRight w:val="0"/>
      <w:marTop w:val="0"/>
      <w:marBottom w:val="0"/>
      <w:divBdr>
        <w:top w:val="none" w:sz="0" w:space="0" w:color="auto"/>
        <w:left w:val="none" w:sz="0" w:space="0" w:color="auto"/>
        <w:bottom w:val="none" w:sz="0" w:space="0" w:color="auto"/>
        <w:right w:val="none" w:sz="0" w:space="0" w:color="auto"/>
      </w:divBdr>
      <w:divsChild>
        <w:div w:id="646935927">
          <w:marLeft w:val="0"/>
          <w:marRight w:val="0"/>
          <w:marTop w:val="0"/>
          <w:marBottom w:val="0"/>
          <w:divBdr>
            <w:top w:val="none" w:sz="0" w:space="0" w:color="auto"/>
            <w:left w:val="none" w:sz="0" w:space="0" w:color="auto"/>
            <w:bottom w:val="none" w:sz="0" w:space="0" w:color="auto"/>
            <w:right w:val="none" w:sz="0" w:space="0" w:color="auto"/>
          </w:divBdr>
        </w:div>
      </w:divsChild>
    </w:div>
    <w:div w:id="283199269">
      <w:bodyDiv w:val="1"/>
      <w:marLeft w:val="0"/>
      <w:marRight w:val="0"/>
      <w:marTop w:val="0"/>
      <w:marBottom w:val="0"/>
      <w:divBdr>
        <w:top w:val="none" w:sz="0" w:space="0" w:color="auto"/>
        <w:left w:val="none" w:sz="0" w:space="0" w:color="auto"/>
        <w:bottom w:val="none" w:sz="0" w:space="0" w:color="auto"/>
        <w:right w:val="none" w:sz="0" w:space="0" w:color="auto"/>
      </w:divBdr>
    </w:div>
    <w:div w:id="294524493">
      <w:bodyDiv w:val="1"/>
      <w:marLeft w:val="0"/>
      <w:marRight w:val="0"/>
      <w:marTop w:val="0"/>
      <w:marBottom w:val="0"/>
      <w:divBdr>
        <w:top w:val="none" w:sz="0" w:space="0" w:color="auto"/>
        <w:left w:val="none" w:sz="0" w:space="0" w:color="auto"/>
        <w:bottom w:val="none" w:sz="0" w:space="0" w:color="auto"/>
        <w:right w:val="none" w:sz="0" w:space="0" w:color="auto"/>
      </w:divBdr>
      <w:divsChild>
        <w:div w:id="2048144023">
          <w:marLeft w:val="0"/>
          <w:marRight w:val="0"/>
          <w:marTop w:val="0"/>
          <w:marBottom w:val="0"/>
          <w:divBdr>
            <w:top w:val="single" w:sz="2" w:space="0" w:color="D9D9E3"/>
            <w:left w:val="single" w:sz="2" w:space="0" w:color="D9D9E3"/>
            <w:bottom w:val="single" w:sz="2" w:space="0" w:color="D9D9E3"/>
            <w:right w:val="single" w:sz="2" w:space="0" w:color="D9D9E3"/>
          </w:divBdr>
          <w:divsChild>
            <w:div w:id="3022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28385912">
          <w:marLeft w:val="0"/>
          <w:marRight w:val="0"/>
          <w:marTop w:val="0"/>
          <w:marBottom w:val="0"/>
          <w:divBdr>
            <w:top w:val="single" w:sz="2" w:space="0" w:color="D9D9E3"/>
            <w:left w:val="single" w:sz="2" w:space="0" w:color="D9D9E3"/>
            <w:bottom w:val="single" w:sz="2" w:space="0" w:color="D9D9E3"/>
            <w:right w:val="single" w:sz="2" w:space="0" w:color="D9D9E3"/>
          </w:divBdr>
          <w:divsChild>
            <w:div w:id="707418129">
              <w:marLeft w:val="0"/>
              <w:marRight w:val="0"/>
              <w:marTop w:val="0"/>
              <w:marBottom w:val="0"/>
              <w:divBdr>
                <w:top w:val="single" w:sz="2" w:space="0" w:color="D9D9E3"/>
                <w:left w:val="single" w:sz="2" w:space="0" w:color="D9D9E3"/>
                <w:bottom w:val="single" w:sz="2" w:space="0" w:color="D9D9E3"/>
                <w:right w:val="single" w:sz="2" w:space="0" w:color="D9D9E3"/>
              </w:divBdr>
              <w:divsChild>
                <w:div w:id="1742868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348872442">
      <w:bodyDiv w:val="1"/>
      <w:marLeft w:val="0"/>
      <w:marRight w:val="0"/>
      <w:marTop w:val="0"/>
      <w:marBottom w:val="0"/>
      <w:divBdr>
        <w:top w:val="none" w:sz="0" w:space="0" w:color="auto"/>
        <w:left w:val="none" w:sz="0" w:space="0" w:color="auto"/>
        <w:bottom w:val="none" w:sz="0" w:space="0" w:color="auto"/>
        <w:right w:val="none" w:sz="0" w:space="0" w:color="auto"/>
      </w:divBdr>
      <w:divsChild>
        <w:div w:id="1905484914">
          <w:marLeft w:val="0"/>
          <w:marRight w:val="0"/>
          <w:marTop w:val="0"/>
          <w:marBottom w:val="0"/>
          <w:divBdr>
            <w:top w:val="none" w:sz="0" w:space="0" w:color="auto"/>
            <w:left w:val="none" w:sz="0" w:space="0" w:color="auto"/>
            <w:bottom w:val="none" w:sz="0" w:space="0" w:color="auto"/>
            <w:right w:val="none" w:sz="0" w:space="0" w:color="auto"/>
          </w:divBdr>
        </w:div>
      </w:divsChild>
    </w:div>
    <w:div w:id="369451486">
      <w:bodyDiv w:val="1"/>
      <w:marLeft w:val="0"/>
      <w:marRight w:val="0"/>
      <w:marTop w:val="0"/>
      <w:marBottom w:val="0"/>
      <w:divBdr>
        <w:top w:val="none" w:sz="0" w:space="0" w:color="auto"/>
        <w:left w:val="none" w:sz="0" w:space="0" w:color="auto"/>
        <w:bottom w:val="none" w:sz="0" w:space="0" w:color="auto"/>
        <w:right w:val="none" w:sz="0" w:space="0" w:color="auto"/>
      </w:divBdr>
    </w:div>
    <w:div w:id="376971559">
      <w:bodyDiv w:val="1"/>
      <w:marLeft w:val="0"/>
      <w:marRight w:val="0"/>
      <w:marTop w:val="0"/>
      <w:marBottom w:val="0"/>
      <w:divBdr>
        <w:top w:val="none" w:sz="0" w:space="0" w:color="auto"/>
        <w:left w:val="none" w:sz="0" w:space="0" w:color="auto"/>
        <w:bottom w:val="none" w:sz="0" w:space="0" w:color="auto"/>
        <w:right w:val="none" w:sz="0" w:space="0" w:color="auto"/>
      </w:divBdr>
    </w:div>
    <w:div w:id="377242440">
      <w:bodyDiv w:val="1"/>
      <w:marLeft w:val="0"/>
      <w:marRight w:val="0"/>
      <w:marTop w:val="0"/>
      <w:marBottom w:val="0"/>
      <w:divBdr>
        <w:top w:val="none" w:sz="0" w:space="0" w:color="auto"/>
        <w:left w:val="none" w:sz="0" w:space="0" w:color="auto"/>
        <w:bottom w:val="none" w:sz="0" w:space="0" w:color="auto"/>
        <w:right w:val="none" w:sz="0" w:space="0" w:color="auto"/>
      </w:divBdr>
    </w:div>
    <w:div w:id="415788232">
      <w:bodyDiv w:val="1"/>
      <w:marLeft w:val="0"/>
      <w:marRight w:val="0"/>
      <w:marTop w:val="0"/>
      <w:marBottom w:val="0"/>
      <w:divBdr>
        <w:top w:val="none" w:sz="0" w:space="0" w:color="auto"/>
        <w:left w:val="none" w:sz="0" w:space="0" w:color="auto"/>
        <w:bottom w:val="none" w:sz="0" w:space="0" w:color="auto"/>
        <w:right w:val="none" w:sz="0" w:space="0" w:color="auto"/>
      </w:divBdr>
    </w:div>
    <w:div w:id="500125354">
      <w:bodyDiv w:val="1"/>
      <w:marLeft w:val="0"/>
      <w:marRight w:val="0"/>
      <w:marTop w:val="0"/>
      <w:marBottom w:val="0"/>
      <w:divBdr>
        <w:top w:val="none" w:sz="0" w:space="0" w:color="auto"/>
        <w:left w:val="none" w:sz="0" w:space="0" w:color="auto"/>
        <w:bottom w:val="none" w:sz="0" w:space="0" w:color="auto"/>
        <w:right w:val="none" w:sz="0" w:space="0" w:color="auto"/>
      </w:divBdr>
    </w:div>
    <w:div w:id="513768283">
      <w:bodyDiv w:val="1"/>
      <w:marLeft w:val="0"/>
      <w:marRight w:val="0"/>
      <w:marTop w:val="0"/>
      <w:marBottom w:val="0"/>
      <w:divBdr>
        <w:top w:val="none" w:sz="0" w:space="0" w:color="auto"/>
        <w:left w:val="none" w:sz="0" w:space="0" w:color="auto"/>
        <w:bottom w:val="none" w:sz="0" w:space="0" w:color="auto"/>
        <w:right w:val="none" w:sz="0" w:space="0" w:color="auto"/>
      </w:divBdr>
    </w:div>
    <w:div w:id="525096848">
      <w:bodyDiv w:val="1"/>
      <w:marLeft w:val="0"/>
      <w:marRight w:val="0"/>
      <w:marTop w:val="0"/>
      <w:marBottom w:val="0"/>
      <w:divBdr>
        <w:top w:val="none" w:sz="0" w:space="0" w:color="auto"/>
        <w:left w:val="none" w:sz="0" w:space="0" w:color="auto"/>
        <w:bottom w:val="none" w:sz="0" w:space="0" w:color="auto"/>
        <w:right w:val="none" w:sz="0" w:space="0" w:color="auto"/>
      </w:divBdr>
      <w:divsChild>
        <w:div w:id="867764592">
          <w:marLeft w:val="0"/>
          <w:marRight w:val="0"/>
          <w:marTop w:val="0"/>
          <w:marBottom w:val="0"/>
          <w:divBdr>
            <w:top w:val="none" w:sz="0" w:space="0" w:color="auto"/>
            <w:left w:val="none" w:sz="0" w:space="0" w:color="auto"/>
            <w:bottom w:val="none" w:sz="0" w:space="0" w:color="auto"/>
            <w:right w:val="none" w:sz="0" w:space="0" w:color="auto"/>
          </w:divBdr>
        </w:div>
      </w:divsChild>
    </w:div>
    <w:div w:id="552665339">
      <w:bodyDiv w:val="1"/>
      <w:marLeft w:val="0"/>
      <w:marRight w:val="0"/>
      <w:marTop w:val="0"/>
      <w:marBottom w:val="0"/>
      <w:divBdr>
        <w:top w:val="none" w:sz="0" w:space="0" w:color="auto"/>
        <w:left w:val="none" w:sz="0" w:space="0" w:color="auto"/>
        <w:bottom w:val="none" w:sz="0" w:space="0" w:color="auto"/>
        <w:right w:val="none" w:sz="0" w:space="0" w:color="auto"/>
      </w:divBdr>
    </w:div>
    <w:div w:id="598759164">
      <w:bodyDiv w:val="1"/>
      <w:marLeft w:val="0"/>
      <w:marRight w:val="0"/>
      <w:marTop w:val="0"/>
      <w:marBottom w:val="0"/>
      <w:divBdr>
        <w:top w:val="none" w:sz="0" w:space="0" w:color="auto"/>
        <w:left w:val="none" w:sz="0" w:space="0" w:color="auto"/>
        <w:bottom w:val="none" w:sz="0" w:space="0" w:color="auto"/>
        <w:right w:val="none" w:sz="0" w:space="0" w:color="auto"/>
      </w:divBdr>
    </w:div>
    <w:div w:id="601382695">
      <w:bodyDiv w:val="1"/>
      <w:marLeft w:val="0"/>
      <w:marRight w:val="0"/>
      <w:marTop w:val="0"/>
      <w:marBottom w:val="0"/>
      <w:divBdr>
        <w:top w:val="none" w:sz="0" w:space="0" w:color="auto"/>
        <w:left w:val="none" w:sz="0" w:space="0" w:color="auto"/>
        <w:bottom w:val="none" w:sz="0" w:space="0" w:color="auto"/>
        <w:right w:val="none" w:sz="0" w:space="0" w:color="auto"/>
      </w:divBdr>
    </w:div>
    <w:div w:id="656156231">
      <w:bodyDiv w:val="1"/>
      <w:marLeft w:val="0"/>
      <w:marRight w:val="0"/>
      <w:marTop w:val="0"/>
      <w:marBottom w:val="0"/>
      <w:divBdr>
        <w:top w:val="none" w:sz="0" w:space="0" w:color="auto"/>
        <w:left w:val="none" w:sz="0" w:space="0" w:color="auto"/>
        <w:bottom w:val="none" w:sz="0" w:space="0" w:color="auto"/>
        <w:right w:val="none" w:sz="0" w:space="0" w:color="auto"/>
      </w:divBdr>
      <w:divsChild>
        <w:div w:id="1686135172">
          <w:marLeft w:val="0"/>
          <w:marRight w:val="0"/>
          <w:marTop w:val="0"/>
          <w:marBottom w:val="0"/>
          <w:divBdr>
            <w:top w:val="none" w:sz="0" w:space="0" w:color="auto"/>
            <w:left w:val="none" w:sz="0" w:space="0" w:color="auto"/>
            <w:bottom w:val="none" w:sz="0" w:space="0" w:color="auto"/>
            <w:right w:val="none" w:sz="0" w:space="0" w:color="auto"/>
          </w:divBdr>
        </w:div>
      </w:divsChild>
    </w:div>
    <w:div w:id="697395545">
      <w:bodyDiv w:val="1"/>
      <w:marLeft w:val="0"/>
      <w:marRight w:val="0"/>
      <w:marTop w:val="0"/>
      <w:marBottom w:val="0"/>
      <w:divBdr>
        <w:top w:val="none" w:sz="0" w:space="0" w:color="auto"/>
        <w:left w:val="none" w:sz="0" w:space="0" w:color="auto"/>
        <w:bottom w:val="none" w:sz="0" w:space="0" w:color="auto"/>
        <w:right w:val="none" w:sz="0" w:space="0" w:color="auto"/>
      </w:divBdr>
    </w:div>
    <w:div w:id="726681152">
      <w:bodyDiv w:val="1"/>
      <w:marLeft w:val="0"/>
      <w:marRight w:val="0"/>
      <w:marTop w:val="0"/>
      <w:marBottom w:val="0"/>
      <w:divBdr>
        <w:top w:val="none" w:sz="0" w:space="0" w:color="auto"/>
        <w:left w:val="none" w:sz="0" w:space="0" w:color="auto"/>
        <w:bottom w:val="none" w:sz="0" w:space="0" w:color="auto"/>
        <w:right w:val="none" w:sz="0" w:space="0" w:color="auto"/>
      </w:divBdr>
    </w:div>
    <w:div w:id="765424755">
      <w:bodyDiv w:val="1"/>
      <w:marLeft w:val="0"/>
      <w:marRight w:val="0"/>
      <w:marTop w:val="0"/>
      <w:marBottom w:val="0"/>
      <w:divBdr>
        <w:top w:val="none" w:sz="0" w:space="0" w:color="auto"/>
        <w:left w:val="none" w:sz="0" w:space="0" w:color="auto"/>
        <w:bottom w:val="none" w:sz="0" w:space="0" w:color="auto"/>
        <w:right w:val="none" w:sz="0" w:space="0" w:color="auto"/>
      </w:divBdr>
      <w:divsChild>
        <w:div w:id="2046979415">
          <w:marLeft w:val="0"/>
          <w:marRight w:val="0"/>
          <w:marTop w:val="0"/>
          <w:marBottom w:val="0"/>
          <w:divBdr>
            <w:top w:val="none" w:sz="0" w:space="0" w:color="auto"/>
            <w:left w:val="none" w:sz="0" w:space="0" w:color="auto"/>
            <w:bottom w:val="none" w:sz="0" w:space="0" w:color="auto"/>
            <w:right w:val="none" w:sz="0" w:space="0" w:color="auto"/>
          </w:divBdr>
          <w:divsChild>
            <w:div w:id="1357653188">
              <w:marLeft w:val="0"/>
              <w:marRight w:val="0"/>
              <w:marTop w:val="0"/>
              <w:marBottom w:val="0"/>
              <w:divBdr>
                <w:top w:val="none" w:sz="0" w:space="0" w:color="auto"/>
                <w:left w:val="none" w:sz="0" w:space="0" w:color="auto"/>
                <w:bottom w:val="none" w:sz="0" w:space="0" w:color="auto"/>
                <w:right w:val="none" w:sz="0" w:space="0" w:color="auto"/>
              </w:divBdr>
              <w:divsChild>
                <w:div w:id="10528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50795">
          <w:marLeft w:val="0"/>
          <w:marRight w:val="0"/>
          <w:marTop w:val="0"/>
          <w:marBottom w:val="0"/>
          <w:divBdr>
            <w:top w:val="none" w:sz="0" w:space="0" w:color="auto"/>
            <w:left w:val="none" w:sz="0" w:space="0" w:color="auto"/>
            <w:bottom w:val="none" w:sz="0" w:space="0" w:color="auto"/>
            <w:right w:val="none" w:sz="0" w:space="0" w:color="auto"/>
          </w:divBdr>
        </w:div>
      </w:divsChild>
    </w:div>
    <w:div w:id="766652654">
      <w:bodyDiv w:val="1"/>
      <w:marLeft w:val="0"/>
      <w:marRight w:val="0"/>
      <w:marTop w:val="0"/>
      <w:marBottom w:val="0"/>
      <w:divBdr>
        <w:top w:val="none" w:sz="0" w:space="0" w:color="auto"/>
        <w:left w:val="none" w:sz="0" w:space="0" w:color="auto"/>
        <w:bottom w:val="none" w:sz="0" w:space="0" w:color="auto"/>
        <w:right w:val="none" w:sz="0" w:space="0" w:color="auto"/>
      </w:divBdr>
    </w:div>
    <w:div w:id="815728386">
      <w:bodyDiv w:val="1"/>
      <w:marLeft w:val="0"/>
      <w:marRight w:val="0"/>
      <w:marTop w:val="0"/>
      <w:marBottom w:val="0"/>
      <w:divBdr>
        <w:top w:val="none" w:sz="0" w:space="0" w:color="auto"/>
        <w:left w:val="none" w:sz="0" w:space="0" w:color="auto"/>
        <w:bottom w:val="none" w:sz="0" w:space="0" w:color="auto"/>
        <w:right w:val="none" w:sz="0" w:space="0" w:color="auto"/>
      </w:divBdr>
    </w:div>
    <w:div w:id="836650048">
      <w:bodyDiv w:val="1"/>
      <w:marLeft w:val="0"/>
      <w:marRight w:val="0"/>
      <w:marTop w:val="0"/>
      <w:marBottom w:val="0"/>
      <w:divBdr>
        <w:top w:val="none" w:sz="0" w:space="0" w:color="auto"/>
        <w:left w:val="none" w:sz="0" w:space="0" w:color="auto"/>
        <w:bottom w:val="none" w:sz="0" w:space="0" w:color="auto"/>
        <w:right w:val="none" w:sz="0" w:space="0" w:color="auto"/>
      </w:divBdr>
      <w:divsChild>
        <w:div w:id="462310935">
          <w:marLeft w:val="0"/>
          <w:marRight w:val="0"/>
          <w:marTop w:val="0"/>
          <w:marBottom w:val="0"/>
          <w:divBdr>
            <w:top w:val="single" w:sz="2" w:space="0" w:color="auto"/>
            <w:left w:val="single" w:sz="2" w:space="0" w:color="auto"/>
            <w:bottom w:val="single" w:sz="6" w:space="0" w:color="auto"/>
            <w:right w:val="single" w:sz="2" w:space="0" w:color="auto"/>
          </w:divBdr>
          <w:divsChild>
            <w:div w:id="85006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683132">
                  <w:marLeft w:val="0"/>
                  <w:marRight w:val="0"/>
                  <w:marTop w:val="0"/>
                  <w:marBottom w:val="0"/>
                  <w:divBdr>
                    <w:top w:val="single" w:sz="2" w:space="0" w:color="D9D9E3"/>
                    <w:left w:val="single" w:sz="2" w:space="0" w:color="D9D9E3"/>
                    <w:bottom w:val="single" w:sz="2" w:space="0" w:color="D9D9E3"/>
                    <w:right w:val="single" w:sz="2" w:space="0" w:color="D9D9E3"/>
                  </w:divBdr>
                  <w:divsChild>
                    <w:div w:id="319888505">
                      <w:marLeft w:val="0"/>
                      <w:marRight w:val="0"/>
                      <w:marTop w:val="0"/>
                      <w:marBottom w:val="0"/>
                      <w:divBdr>
                        <w:top w:val="single" w:sz="2" w:space="0" w:color="D9D9E3"/>
                        <w:left w:val="single" w:sz="2" w:space="0" w:color="D9D9E3"/>
                        <w:bottom w:val="single" w:sz="2" w:space="0" w:color="D9D9E3"/>
                        <w:right w:val="single" w:sz="2" w:space="0" w:color="D9D9E3"/>
                      </w:divBdr>
                      <w:divsChild>
                        <w:div w:id="1807621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0637992">
          <w:marLeft w:val="0"/>
          <w:marRight w:val="0"/>
          <w:marTop w:val="0"/>
          <w:marBottom w:val="0"/>
          <w:divBdr>
            <w:top w:val="single" w:sz="2" w:space="0" w:color="auto"/>
            <w:left w:val="single" w:sz="2" w:space="0" w:color="auto"/>
            <w:bottom w:val="single" w:sz="6" w:space="0" w:color="auto"/>
            <w:right w:val="single" w:sz="2" w:space="0" w:color="auto"/>
          </w:divBdr>
          <w:divsChild>
            <w:div w:id="133723733">
              <w:marLeft w:val="0"/>
              <w:marRight w:val="0"/>
              <w:marTop w:val="100"/>
              <w:marBottom w:val="100"/>
              <w:divBdr>
                <w:top w:val="single" w:sz="2" w:space="0" w:color="D9D9E3"/>
                <w:left w:val="single" w:sz="2" w:space="0" w:color="D9D9E3"/>
                <w:bottom w:val="single" w:sz="2" w:space="0" w:color="D9D9E3"/>
                <w:right w:val="single" w:sz="2" w:space="0" w:color="D9D9E3"/>
              </w:divBdr>
              <w:divsChild>
                <w:div w:id="1921674738">
                  <w:marLeft w:val="0"/>
                  <w:marRight w:val="0"/>
                  <w:marTop w:val="0"/>
                  <w:marBottom w:val="0"/>
                  <w:divBdr>
                    <w:top w:val="single" w:sz="2" w:space="0" w:color="D9D9E3"/>
                    <w:left w:val="single" w:sz="2" w:space="0" w:color="D9D9E3"/>
                    <w:bottom w:val="single" w:sz="2" w:space="0" w:color="D9D9E3"/>
                    <w:right w:val="single" w:sz="2" w:space="0" w:color="D9D9E3"/>
                  </w:divBdr>
                  <w:divsChild>
                    <w:div w:id="1728605615">
                      <w:marLeft w:val="0"/>
                      <w:marRight w:val="0"/>
                      <w:marTop w:val="0"/>
                      <w:marBottom w:val="0"/>
                      <w:divBdr>
                        <w:top w:val="single" w:sz="2" w:space="0" w:color="D9D9E3"/>
                        <w:left w:val="single" w:sz="2" w:space="0" w:color="D9D9E3"/>
                        <w:bottom w:val="single" w:sz="2" w:space="0" w:color="D9D9E3"/>
                        <w:right w:val="single" w:sz="2" w:space="0" w:color="D9D9E3"/>
                      </w:divBdr>
                      <w:divsChild>
                        <w:div w:id="1691838998">
                          <w:marLeft w:val="0"/>
                          <w:marRight w:val="0"/>
                          <w:marTop w:val="0"/>
                          <w:marBottom w:val="0"/>
                          <w:divBdr>
                            <w:top w:val="single" w:sz="2" w:space="0" w:color="D9D9E3"/>
                            <w:left w:val="single" w:sz="2" w:space="0" w:color="D9D9E3"/>
                            <w:bottom w:val="single" w:sz="2" w:space="0" w:color="D9D9E3"/>
                            <w:right w:val="single" w:sz="2" w:space="0" w:color="D9D9E3"/>
                          </w:divBdr>
                          <w:divsChild>
                            <w:div w:id="16199879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45949165">
      <w:bodyDiv w:val="1"/>
      <w:marLeft w:val="0"/>
      <w:marRight w:val="0"/>
      <w:marTop w:val="0"/>
      <w:marBottom w:val="0"/>
      <w:divBdr>
        <w:top w:val="none" w:sz="0" w:space="0" w:color="auto"/>
        <w:left w:val="none" w:sz="0" w:space="0" w:color="auto"/>
        <w:bottom w:val="none" w:sz="0" w:space="0" w:color="auto"/>
        <w:right w:val="none" w:sz="0" w:space="0" w:color="auto"/>
      </w:divBdr>
    </w:div>
    <w:div w:id="865679953">
      <w:bodyDiv w:val="1"/>
      <w:marLeft w:val="0"/>
      <w:marRight w:val="0"/>
      <w:marTop w:val="0"/>
      <w:marBottom w:val="0"/>
      <w:divBdr>
        <w:top w:val="none" w:sz="0" w:space="0" w:color="auto"/>
        <w:left w:val="none" w:sz="0" w:space="0" w:color="auto"/>
        <w:bottom w:val="none" w:sz="0" w:space="0" w:color="auto"/>
        <w:right w:val="none" w:sz="0" w:space="0" w:color="auto"/>
      </w:divBdr>
      <w:divsChild>
        <w:div w:id="1778678690">
          <w:marLeft w:val="0"/>
          <w:marRight w:val="0"/>
          <w:marTop w:val="0"/>
          <w:marBottom w:val="0"/>
          <w:divBdr>
            <w:top w:val="none" w:sz="0" w:space="0" w:color="auto"/>
            <w:left w:val="none" w:sz="0" w:space="0" w:color="auto"/>
            <w:bottom w:val="none" w:sz="0" w:space="0" w:color="auto"/>
            <w:right w:val="none" w:sz="0" w:space="0" w:color="auto"/>
          </w:divBdr>
        </w:div>
      </w:divsChild>
    </w:div>
    <w:div w:id="873466918">
      <w:bodyDiv w:val="1"/>
      <w:marLeft w:val="0"/>
      <w:marRight w:val="0"/>
      <w:marTop w:val="0"/>
      <w:marBottom w:val="0"/>
      <w:divBdr>
        <w:top w:val="none" w:sz="0" w:space="0" w:color="auto"/>
        <w:left w:val="none" w:sz="0" w:space="0" w:color="auto"/>
        <w:bottom w:val="none" w:sz="0" w:space="0" w:color="auto"/>
        <w:right w:val="none" w:sz="0" w:space="0" w:color="auto"/>
      </w:divBdr>
    </w:div>
    <w:div w:id="880753054">
      <w:bodyDiv w:val="1"/>
      <w:marLeft w:val="0"/>
      <w:marRight w:val="0"/>
      <w:marTop w:val="0"/>
      <w:marBottom w:val="0"/>
      <w:divBdr>
        <w:top w:val="none" w:sz="0" w:space="0" w:color="auto"/>
        <w:left w:val="none" w:sz="0" w:space="0" w:color="auto"/>
        <w:bottom w:val="none" w:sz="0" w:space="0" w:color="auto"/>
        <w:right w:val="none" w:sz="0" w:space="0" w:color="auto"/>
      </w:divBdr>
    </w:div>
    <w:div w:id="930578283">
      <w:bodyDiv w:val="1"/>
      <w:marLeft w:val="0"/>
      <w:marRight w:val="0"/>
      <w:marTop w:val="0"/>
      <w:marBottom w:val="0"/>
      <w:divBdr>
        <w:top w:val="none" w:sz="0" w:space="0" w:color="auto"/>
        <w:left w:val="none" w:sz="0" w:space="0" w:color="auto"/>
        <w:bottom w:val="none" w:sz="0" w:space="0" w:color="auto"/>
        <w:right w:val="none" w:sz="0" w:space="0" w:color="auto"/>
      </w:divBdr>
    </w:div>
    <w:div w:id="935211663">
      <w:bodyDiv w:val="1"/>
      <w:marLeft w:val="0"/>
      <w:marRight w:val="0"/>
      <w:marTop w:val="0"/>
      <w:marBottom w:val="0"/>
      <w:divBdr>
        <w:top w:val="none" w:sz="0" w:space="0" w:color="auto"/>
        <w:left w:val="none" w:sz="0" w:space="0" w:color="auto"/>
        <w:bottom w:val="none" w:sz="0" w:space="0" w:color="auto"/>
        <w:right w:val="none" w:sz="0" w:space="0" w:color="auto"/>
      </w:divBdr>
      <w:divsChild>
        <w:div w:id="494154019">
          <w:marLeft w:val="0"/>
          <w:marRight w:val="0"/>
          <w:marTop w:val="120"/>
          <w:marBottom w:val="180"/>
          <w:divBdr>
            <w:top w:val="none" w:sz="0" w:space="0" w:color="auto"/>
            <w:left w:val="none" w:sz="0" w:space="0" w:color="auto"/>
            <w:bottom w:val="none" w:sz="0" w:space="0" w:color="auto"/>
            <w:right w:val="none" w:sz="0" w:space="0" w:color="auto"/>
          </w:divBdr>
          <w:divsChild>
            <w:div w:id="1910579717">
              <w:marLeft w:val="0"/>
              <w:marRight w:val="0"/>
              <w:marTop w:val="0"/>
              <w:marBottom w:val="0"/>
              <w:divBdr>
                <w:top w:val="none" w:sz="0" w:space="0" w:color="auto"/>
                <w:left w:val="none" w:sz="0" w:space="0" w:color="auto"/>
                <w:bottom w:val="none" w:sz="0" w:space="0" w:color="auto"/>
                <w:right w:val="none" w:sz="0" w:space="0" w:color="auto"/>
              </w:divBdr>
              <w:divsChild>
                <w:div w:id="1017006438">
                  <w:marLeft w:val="0"/>
                  <w:marRight w:val="0"/>
                  <w:marTop w:val="0"/>
                  <w:marBottom w:val="0"/>
                  <w:divBdr>
                    <w:top w:val="none" w:sz="0" w:space="0" w:color="auto"/>
                    <w:left w:val="none" w:sz="0" w:space="0" w:color="auto"/>
                    <w:bottom w:val="none" w:sz="0" w:space="0" w:color="auto"/>
                    <w:right w:val="none" w:sz="0" w:space="0" w:color="auto"/>
                  </w:divBdr>
                  <w:divsChild>
                    <w:div w:id="718282942">
                      <w:marLeft w:val="0"/>
                      <w:marRight w:val="0"/>
                      <w:marTop w:val="0"/>
                      <w:marBottom w:val="0"/>
                      <w:divBdr>
                        <w:top w:val="none" w:sz="0" w:space="0" w:color="auto"/>
                        <w:left w:val="none" w:sz="0" w:space="0" w:color="auto"/>
                        <w:bottom w:val="none" w:sz="0" w:space="0" w:color="auto"/>
                        <w:right w:val="none" w:sz="0" w:space="0" w:color="auto"/>
                      </w:divBdr>
                      <w:divsChild>
                        <w:div w:id="153079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97977">
              <w:marLeft w:val="0"/>
              <w:marRight w:val="0"/>
              <w:marTop w:val="0"/>
              <w:marBottom w:val="0"/>
              <w:divBdr>
                <w:top w:val="none" w:sz="0" w:space="0" w:color="auto"/>
                <w:left w:val="none" w:sz="0" w:space="0" w:color="auto"/>
                <w:bottom w:val="none" w:sz="0" w:space="0" w:color="auto"/>
                <w:right w:val="none" w:sz="0" w:space="0" w:color="auto"/>
              </w:divBdr>
              <w:divsChild>
                <w:div w:id="1613583941">
                  <w:marLeft w:val="0"/>
                  <w:marRight w:val="0"/>
                  <w:marTop w:val="0"/>
                  <w:marBottom w:val="0"/>
                  <w:divBdr>
                    <w:top w:val="none" w:sz="0" w:space="0" w:color="auto"/>
                    <w:left w:val="none" w:sz="0" w:space="0" w:color="auto"/>
                    <w:bottom w:val="none" w:sz="0" w:space="0" w:color="auto"/>
                    <w:right w:val="none" w:sz="0" w:space="0" w:color="auto"/>
                  </w:divBdr>
                  <w:divsChild>
                    <w:div w:id="5957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989918">
          <w:marLeft w:val="0"/>
          <w:marRight w:val="0"/>
          <w:marTop w:val="0"/>
          <w:marBottom w:val="0"/>
          <w:divBdr>
            <w:top w:val="none" w:sz="0" w:space="0" w:color="auto"/>
            <w:left w:val="none" w:sz="0" w:space="0" w:color="auto"/>
            <w:bottom w:val="none" w:sz="0" w:space="0" w:color="auto"/>
            <w:right w:val="none" w:sz="0" w:space="0" w:color="auto"/>
          </w:divBdr>
        </w:div>
        <w:div w:id="1904289834">
          <w:marLeft w:val="0"/>
          <w:marRight w:val="0"/>
          <w:marTop w:val="0"/>
          <w:marBottom w:val="0"/>
          <w:divBdr>
            <w:top w:val="none" w:sz="0" w:space="0" w:color="auto"/>
            <w:left w:val="none" w:sz="0" w:space="0" w:color="auto"/>
            <w:bottom w:val="none" w:sz="0" w:space="0" w:color="auto"/>
            <w:right w:val="none" w:sz="0" w:space="0" w:color="auto"/>
          </w:divBdr>
        </w:div>
        <w:div w:id="256602481">
          <w:marLeft w:val="0"/>
          <w:marRight w:val="0"/>
          <w:marTop w:val="120"/>
          <w:marBottom w:val="180"/>
          <w:divBdr>
            <w:top w:val="none" w:sz="0" w:space="0" w:color="auto"/>
            <w:left w:val="none" w:sz="0" w:space="0" w:color="auto"/>
            <w:bottom w:val="none" w:sz="0" w:space="0" w:color="auto"/>
            <w:right w:val="none" w:sz="0" w:space="0" w:color="auto"/>
          </w:divBdr>
          <w:divsChild>
            <w:div w:id="1375933695">
              <w:marLeft w:val="0"/>
              <w:marRight w:val="0"/>
              <w:marTop w:val="0"/>
              <w:marBottom w:val="0"/>
              <w:divBdr>
                <w:top w:val="none" w:sz="0" w:space="0" w:color="auto"/>
                <w:left w:val="none" w:sz="0" w:space="0" w:color="auto"/>
                <w:bottom w:val="none" w:sz="0" w:space="0" w:color="auto"/>
                <w:right w:val="none" w:sz="0" w:space="0" w:color="auto"/>
              </w:divBdr>
              <w:divsChild>
                <w:div w:id="2127961375">
                  <w:marLeft w:val="0"/>
                  <w:marRight w:val="0"/>
                  <w:marTop w:val="0"/>
                  <w:marBottom w:val="0"/>
                  <w:divBdr>
                    <w:top w:val="none" w:sz="0" w:space="0" w:color="auto"/>
                    <w:left w:val="none" w:sz="0" w:space="0" w:color="auto"/>
                    <w:bottom w:val="none" w:sz="0" w:space="0" w:color="auto"/>
                    <w:right w:val="none" w:sz="0" w:space="0" w:color="auto"/>
                  </w:divBdr>
                  <w:divsChild>
                    <w:div w:id="356196494">
                      <w:marLeft w:val="0"/>
                      <w:marRight w:val="0"/>
                      <w:marTop w:val="0"/>
                      <w:marBottom w:val="0"/>
                      <w:divBdr>
                        <w:top w:val="none" w:sz="0" w:space="0" w:color="auto"/>
                        <w:left w:val="none" w:sz="0" w:space="0" w:color="auto"/>
                        <w:bottom w:val="none" w:sz="0" w:space="0" w:color="auto"/>
                        <w:right w:val="none" w:sz="0" w:space="0" w:color="auto"/>
                      </w:divBdr>
                      <w:divsChild>
                        <w:div w:id="1582449633">
                          <w:marLeft w:val="0"/>
                          <w:marRight w:val="0"/>
                          <w:marTop w:val="0"/>
                          <w:marBottom w:val="0"/>
                          <w:divBdr>
                            <w:top w:val="none" w:sz="0" w:space="0" w:color="auto"/>
                            <w:left w:val="none" w:sz="0" w:space="0" w:color="auto"/>
                            <w:bottom w:val="none" w:sz="0" w:space="0" w:color="auto"/>
                            <w:right w:val="none" w:sz="0" w:space="0" w:color="auto"/>
                          </w:divBdr>
                        </w:div>
                        <w:div w:id="730346850">
                          <w:marLeft w:val="0"/>
                          <w:marRight w:val="0"/>
                          <w:marTop w:val="0"/>
                          <w:marBottom w:val="0"/>
                          <w:divBdr>
                            <w:top w:val="none" w:sz="0" w:space="0" w:color="auto"/>
                            <w:left w:val="none" w:sz="0" w:space="0" w:color="auto"/>
                            <w:bottom w:val="none" w:sz="0" w:space="0" w:color="auto"/>
                            <w:right w:val="none" w:sz="0" w:space="0" w:color="auto"/>
                          </w:divBdr>
                        </w:div>
                        <w:div w:id="132792242">
                          <w:marLeft w:val="0"/>
                          <w:marRight w:val="0"/>
                          <w:marTop w:val="0"/>
                          <w:marBottom w:val="0"/>
                          <w:divBdr>
                            <w:top w:val="none" w:sz="0" w:space="0" w:color="auto"/>
                            <w:left w:val="none" w:sz="0" w:space="0" w:color="auto"/>
                            <w:bottom w:val="none" w:sz="0" w:space="0" w:color="auto"/>
                            <w:right w:val="none" w:sz="0" w:space="0" w:color="auto"/>
                          </w:divBdr>
                        </w:div>
                        <w:div w:id="717782614">
                          <w:marLeft w:val="0"/>
                          <w:marRight w:val="0"/>
                          <w:marTop w:val="0"/>
                          <w:marBottom w:val="0"/>
                          <w:divBdr>
                            <w:top w:val="none" w:sz="0" w:space="0" w:color="auto"/>
                            <w:left w:val="none" w:sz="0" w:space="0" w:color="auto"/>
                            <w:bottom w:val="none" w:sz="0" w:space="0" w:color="auto"/>
                            <w:right w:val="none" w:sz="0" w:space="0" w:color="auto"/>
                          </w:divBdr>
                        </w:div>
                        <w:div w:id="1269898463">
                          <w:marLeft w:val="0"/>
                          <w:marRight w:val="0"/>
                          <w:marTop w:val="0"/>
                          <w:marBottom w:val="0"/>
                          <w:divBdr>
                            <w:top w:val="none" w:sz="0" w:space="0" w:color="auto"/>
                            <w:left w:val="none" w:sz="0" w:space="0" w:color="auto"/>
                            <w:bottom w:val="none" w:sz="0" w:space="0" w:color="auto"/>
                            <w:right w:val="none" w:sz="0" w:space="0" w:color="auto"/>
                          </w:divBdr>
                        </w:div>
                        <w:div w:id="42496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034664">
      <w:bodyDiv w:val="1"/>
      <w:marLeft w:val="0"/>
      <w:marRight w:val="0"/>
      <w:marTop w:val="0"/>
      <w:marBottom w:val="0"/>
      <w:divBdr>
        <w:top w:val="none" w:sz="0" w:space="0" w:color="auto"/>
        <w:left w:val="none" w:sz="0" w:space="0" w:color="auto"/>
        <w:bottom w:val="none" w:sz="0" w:space="0" w:color="auto"/>
        <w:right w:val="none" w:sz="0" w:space="0" w:color="auto"/>
      </w:divBdr>
    </w:div>
    <w:div w:id="954826479">
      <w:bodyDiv w:val="1"/>
      <w:marLeft w:val="0"/>
      <w:marRight w:val="0"/>
      <w:marTop w:val="0"/>
      <w:marBottom w:val="0"/>
      <w:divBdr>
        <w:top w:val="none" w:sz="0" w:space="0" w:color="auto"/>
        <w:left w:val="none" w:sz="0" w:space="0" w:color="auto"/>
        <w:bottom w:val="none" w:sz="0" w:space="0" w:color="auto"/>
        <w:right w:val="none" w:sz="0" w:space="0" w:color="auto"/>
      </w:divBdr>
    </w:div>
    <w:div w:id="954943175">
      <w:bodyDiv w:val="1"/>
      <w:marLeft w:val="0"/>
      <w:marRight w:val="0"/>
      <w:marTop w:val="0"/>
      <w:marBottom w:val="0"/>
      <w:divBdr>
        <w:top w:val="none" w:sz="0" w:space="0" w:color="auto"/>
        <w:left w:val="none" w:sz="0" w:space="0" w:color="auto"/>
        <w:bottom w:val="none" w:sz="0" w:space="0" w:color="auto"/>
        <w:right w:val="none" w:sz="0" w:space="0" w:color="auto"/>
      </w:divBdr>
    </w:div>
    <w:div w:id="1032651098">
      <w:bodyDiv w:val="1"/>
      <w:marLeft w:val="0"/>
      <w:marRight w:val="0"/>
      <w:marTop w:val="0"/>
      <w:marBottom w:val="0"/>
      <w:divBdr>
        <w:top w:val="none" w:sz="0" w:space="0" w:color="auto"/>
        <w:left w:val="none" w:sz="0" w:space="0" w:color="auto"/>
        <w:bottom w:val="none" w:sz="0" w:space="0" w:color="auto"/>
        <w:right w:val="none" w:sz="0" w:space="0" w:color="auto"/>
      </w:divBdr>
      <w:divsChild>
        <w:div w:id="93791760">
          <w:marLeft w:val="0"/>
          <w:marRight w:val="0"/>
          <w:marTop w:val="0"/>
          <w:marBottom w:val="0"/>
          <w:divBdr>
            <w:top w:val="single" w:sz="2" w:space="0" w:color="D9D9E3"/>
            <w:left w:val="single" w:sz="2" w:space="0" w:color="D9D9E3"/>
            <w:bottom w:val="single" w:sz="2" w:space="0" w:color="D9D9E3"/>
            <w:right w:val="single" w:sz="2" w:space="0" w:color="D9D9E3"/>
          </w:divBdr>
          <w:divsChild>
            <w:div w:id="1339846676">
              <w:marLeft w:val="0"/>
              <w:marRight w:val="0"/>
              <w:marTop w:val="0"/>
              <w:marBottom w:val="0"/>
              <w:divBdr>
                <w:top w:val="single" w:sz="2" w:space="0" w:color="D9D9E3"/>
                <w:left w:val="single" w:sz="2" w:space="0" w:color="D9D9E3"/>
                <w:bottom w:val="single" w:sz="2" w:space="0" w:color="D9D9E3"/>
                <w:right w:val="single" w:sz="2" w:space="0" w:color="D9D9E3"/>
              </w:divBdr>
            </w:div>
            <w:div w:id="14701233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78211208">
      <w:bodyDiv w:val="1"/>
      <w:marLeft w:val="0"/>
      <w:marRight w:val="0"/>
      <w:marTop w:val="0"/>
      <w:marBottom w:val="0"/>
      <w:divBdr>
        <w:top w:val="none" w:sz="0" w:space="0" w:color="auto"/>
        <w:left w:val="none" w:sz="0" w:space="0" w:color="auto"/>
        <w:bottom w:val="none" w:sz="0" w:space="0" w:color="auto"/>
        <w:right w:val="none" w:sz="0" w:space="0" w:color="auto"/>
      </w:divBdr>
    </w:div>
    <w:div w:id="1087312261">
      <w:bodyDiv w:val="1"/>
      <w:marLeft w:val="0"/>
      <w:marRight w:val="0"/>
      <w:marTop w:val="0"/>
      <w:marBottom w:val="0"/>
      <w:divBdr>
        <w:top w:val="none" w:sz="0" w:space="0" w:color="auto"/>
        <w:left w:val="none" w:sz="0" w:space="0" w:color="auto"/>
        <w:bottom w:val="none" w:sz="0" w:space="0" w:color="auto"/>
        <w:right w:val="none" w:sz="0" w:space="0" w:color="auto"/>
      </w:divBdr>
    </w:div>
    <w:div w:id="1127627994">
      <w:bodyDiv w:val="1"/>
      <w:marLeft w:val="0"/>
      <w:marRight w:val="0"/>
      <w:marTop w:val="0"/>
      <w:marBottom w:val="0"/>
      <w:divBdr>
        <w:top w:val="none" w:sz="0" w:space="0" w:color="auto"/>
        <w:left w:val="none" w:sz="0" w:space="0" w:color="auto"/>
        <w:bottom w:val="none" w:sz="0" w:space="0" w:color="auto"/>
        <w:right w:val="none" w:sz="0" w:space="0" w:color="auto"/>
      </w:divBdr>
    </w:div>
    <w:div w:id="1162745691">
      <w:bodyDiv w:val="1"/>
      <w:marLeft w:val="0"/>
      <w:marRight w:val="0"/>
      <w:marTop w:val="0"/>
      <w:marBottom w:val="0"/>
      <w:divBdr>
        <w:top w:val="none" w:sz="0" w:space="0" w:color="auto"/>
        <w:left w:val="none" w:sz="0" w:space="0" w:color="auto"/>
        <w:bottom w:val="none" w:sz="0" w:space="0" w:color="auto"/>
        <w:right w:val="none" w:sz="0" w:space="0" w:color="auto"/>
      </w:divBdr>
    </w:div>
    <w:div w:id="1169174401">
      <w:bodyDiv w:val="1"/>
      <w:marLeft w:val="0"/>
      <w:marRight w:val="0"/>
      <w:marTop w:val="0"/>
      <w:marBottom w:val="0"/>
      <w:divBdr>
        <w:top w:val="none" w:sz="0" w:space="0" w:color="auto"/>
        <w:left w:val="none" w:sz="0" w:space="0" w:color="auto"/>
        <w:bottom w:val="none" w:sz="0" w:space="0" w:color="auto"/>
        <w:right w:val="none" w:sz="0" w:space="0" w:color="auto"/>
      </w:divBdr>
    </w:div>
    <w:div w:id="1173644212">
      <w:bodyDiv w:val="1"/>
      <w:marLeft w:val="0"/>
      <w:marRight w:val="0"/>
      <w:marTop w:val="0"/>
      <w:marBottom w:val="0"/>
      <w:divBdr>
        <w:top w:val="none" w:sz="0" w:space="0" w:color="auto"/>
        <w:left w:val="none" w:sz="0" w:space="0" w:color="auto"/>
        <w:bottom w:val="none" w:sz="0" w:space="0" w:color="auto"/>
        <w:right w:val="none" w:sz="0" w:space="0" w:color="auto"/>
      </w:divBdr>
    </w:div>
    <w:div w:id="1218124747">
      <w:bodyDiv w:val="1"/>
      <w:marLeft w:val="0"/>
      <w:marRight w:val="0"/>
      <w:marTop w:val="0"/>
      <w:marBottom w:val="0"/>
      <w:divBdr>
        <w:top w:val="none" w:sz="0" w:space="0" w:color="auto"/>
        <w:left w:val="none" w:sz="0" w:space="0" w:color="auto"/>
        <w:bottom w:val="none" w:sz="0" w:space="0" w:color="auto"/>
        <w:right w:val="none" w:sz="0" w:space="0" w:color="auto"/>
      </w:divBdr>
      <w:divsChild>
        <w:div w:id="404841541">
          <w:marLeft w:val="0"/>
          <w:marRight w:val="0"/>
          <w:marTop w:val="0"/>
          <w:marBottom w:val="0"/>
          <w:divBdr>
            <w:top w:val="none" w:sz="0" w:space="0" w:color="auto"/>
            <w:left w:val="none" w:sz="0" w:space="0" w:color="auto"/>
            <w:bottom w:val="none" w:sz="0" w:space="0" w:color="auto"/>
            <w:right w:val="none" w:sz="0" w:space="0" w:color="auto"/>
          </w:divBdr>
        </w:div>
      </w:divsChild>
    </w:div>
    <w:div w:id="1228296509">
      <w:bodyDiv w:val="1"/>
      <w:marLeft w:val="0"/>
      <w:marRight w:val="0"/>
      <w:marTop w:val="0"/>
      <w:marBottom w:val="0"/>
      <w:divBdr>
        <w:top w:val="none" w:sz="0" w:space="0" w:color="auto"/>
        <w:left w:val="none" w:sz="0" w:space="0" w:color="auto"/>
        <w:bottom w:val="none" w:sz="0" w:space="0" w:color="auto"/>
        <w:right w:val="none" w:sz="0" w:space="0" w:color="auto"/>
      </w:divBdr>
    </w:div>
    <w:div w:id="1264680613">
      <w:bodyDiv w:val="1"/>
      <w:marLeft w:val="0"/>
      <w:marRight w:val="0"/>
      <w:marTop w:val="0"/>
      <w:marBottom w:val="0"/>
      <w:divBdr>
        <w:top w:val="none" w:sz="0" w:space="0" w:color="auto"/>
        <w:left w:val="none" w:sz="0" w:space="0" w:color="auto"/>
        <w:bottom w:val="none" w:sz="0" w:space="0" w:color="auto"/>
        <w:right w:val="none" w:sz="0" w:space="0" w:color="auto"/>
      </w:divBdr>
      <w:divsChild>
        <w:div w:id="293025885">
          <w:marLeft w:val="0"/>
          <w:marRight w:val="0"/>
          <w:marTop w:val="120"/>
          <w:marBottom w:val="180"/>
          <w:divBdr>
            <w:top w:val="none" w:sz="0" w:space="0" w:color="auto"/>
            <w:left w:val="none" w:sz="0" w:space="0" w:color="auto"/>
            <w:bottom w:val="none" w:sz="0" w:space="0" w:color="auto"/>
            <w:right w:val="none" w:sz="0" w:space="0" w:color="auto"/>
          </w:divBdr>
          <w:divsChild>
            <w:div w:id="1590772622">
              <w:marLeft w:val="0"/>
              <w:marRight w:val="0"/>
              <w:marTop w:val="0"/>
              <w:marBottom w:val="0"/>
              <w:divBdr>
                <w:top w:val="none" w:sz="0" w:space="0" w:color="auto"/>
                <w:left w:val="none" w:sz="0" w:space="0" w:color="auto"/>
                <w:bottom w:val="none" w:sz="0" w:space="0" w:color="auto"/>
                <w:right w:val="none" w:sz="0" w:space="0" w:color="auto"/>
              </w:divBdr>
              <w:divsChild>
                <w:div w:id="1314140843">
                  <w:marLeft w:val="0"/>
                  <w:marRight w:val="0"/>
                  <w:marTop w:val="0"/>
                  <w:marBottom w:val="0"/>
                  <w:divBdr>
                    <w:top w:val="none" w:sz="0" w:space="0" w:color="auto"/>
                    <w:left w:val="none" w:sz="0" w:space="0" w:color="auto"/>
                    <w:bottom w:val="none" w:sz="0" w:space="0" w:color="auto"/>
                    <w:right w:val="none" w:sz="0" w:space="0" w:color="auto"/>
                  </w:divBdr>
                  <w:divsChild>
                    <w:div w:id="1421486865">
                      <w:marLeft w:val="0"/>
                      <w:marRight w:val="0"/>
                      <w:marTop w:val="0"/>
                      <w:marBottom w:val="0"/>
                      <w:divBdr>
                        <w:top w:val="none" w:sz="0" w:space="0" w:color="auto"/>
                        <w:left w:val="none" w:sz="0" w:space="0" w:color="auto"/>
                        <w:bottom w:val="none" w:sz="0" w:space="0" w:color="auto"/>
                        <w:right w:val="none" w:sz="0" w:space="0" w:color="auto"/>
                      </w:divBdr>
                      <w:divsChild>
                        <w:div w:id="112704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11221">
              <w:marLeft w:val="0"/>
              <w:marRight w:val="0"/>
              <w:marTop w:val="0"/>
              <w:marBottom w:val="0"/>
              <w:divBdr>
                <w:top w:val="none" w:sz="0" w:space="0" w:color="auto"/>
                <w:left w:val="none" w:sz="0" w:space="0" w:color="auto"/>
                <w:bottom w:val="none" w:sz="0" w:space="0" w:color="auto"/>
                <w:right w:val="none" w:sz="0" w:space="0" w:color="auto"/>
              </w:divBdr>
              <w:divsChild>
                <w:div w:id="556475606">
                  <w:marLeft w:val="0"/>
                  <w:marRight w:val="0"/>
                  <w:marTop w:val="0"/>
                  <w:marBottom w:val="0"/>
                  <w:divBdr>
                    <w:top w:val="none" w:sz="0" w:space="0" w:color="auto"/>
                    <w:left w:val="none" w:sz="0" w:space="0" w:color="auto"/>
                    <w:bottom w:val="none" w:sz="0" w:space="0" w:color="auto"/>
                    <w:right w:val="none" w:sz="0" w:space="0" w:color="auto"/>
                  </w:divBdr>
                  <w:divsChild>
                    <w:div w:id="11256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558828">
          <w:marLeft w:val="0"/>
          <w:marRight w:val="0"/>
          <w:marTop w:val="0"/>
          <w:marBottom w:val="0"/>
          <w:divBdr>
            <w:top w:val="none" w:sz="0" w:space="0" w:color="auto"/>
            <w:left w:val="none" w:sz="0" w:space="0" w:color="auto"/>
            <w:bottom w:val="none" w:sz="0" w:space="0" w:color="auto"/>
            <w:right w:val="none" w:sz="0" w:space="0" w:color="auto"/>
          </w:divBdr>
        </w:div>
        <w:div w:id="1756784555">
          <w:marLeft w:val="0"/>
          <w:marRight w:val="0"/>
          <w:marTop w:val="0"/>
          <w:marBottom w:val="0"/>
          <w:divBdr>
            <w:top w:val="none" w:sz="0" w:space="0" w:color="auto"/>
            <w:left w:val="none" w:sz="0" w:space="0" w:color="auto"/>
            <w:bottom w:val="none" w:sz="0" w:space="0" w:color="auto"/>
            <w:right w:val="none" w:sz="0" w:space="0" w:color="auto"/>
          </w:divBdr>
        </w:div>
        <w:div w:id="246309667">
          <w:marLeft w:val="0"/>
          <w:marRight w:val="0"/>
          <w:marTop w:val="120"/>
          <w:marBottom w:val="180"/>
          <w:divBdr>
            <w:top w:val="none" w:sz="0" w:space="0" w:color="auto"/>
            <w:left w:val="none" w:sz="0" w:space="0" w:color="auto"/>
            <w:bottom w:val="none" w:sz="0" w:space="0" w:color="auto"/>
            <w:right w:val="none" w:sz="0" w:space="0" w:color="auto"/>
          </w:divBdr>
          <w:divsChild>
            <w:div w:id="317930277">
              <w:marLeft w:val="0"/>
              <w:marRight w:val="0"/>
              <w:marTop w:val="0"/>
              <w:marBottom w:val="0"/>
              <w:divBdr>
                <w:top w:val="none" w:sz="0" w:space="0" w:color="auto"/>
                <w:left w:val="none" w:sz="0" w:space="0" w:color="auto"/>
                <w:bottom w:val="none" w:sz="0" w:space="0" w:color="auto"/>
                <w:right w:val="none" w:sz="0" w:space="0" w:color="auto"/>
              </w:divBdr>
              <w:divsChild>
                <w:div w:id="1154178275">
                  <w:marLeft w:val="0"/>
                  <w:marRight w:val="0"/>
                  <w:marTop w:val="0"/>
                  <w:marBottom w:val="0"/>
                  <w:divBdr>
                    <w:top w:val="none" w:sz="0" w:space="0" w:color="auto"/>
                    <w:left w:val="none" w:sz="0" w:space="0" w:color="auto"/>
                    <w:bottom w:val="none" w:sz="0" w:space="0" w:color="auto"/>
                    <w:right w:val="none" w:sz="0" w:space="0" w:color="auto"/>
                  </w:divBdr>
                  <w:divsChild>
                    <w:div w:id="470101931">
                      <w:marLeft w:val="0"/>
                      <w:marRight w:val="0"/>
                      <w:marTop w:val="0"/>
                      <w:marBottom w:val="0"/>
                      <w:divBdr>
                        <w:top w:val="none" w:sz="0" w:space="0" w:color="auto"/>
                        <w:left w:val="none" w:sz="0" w:space="0" w:color="auto"/>
                        <w:bottom w:val="none" w:sz="0" w:space="0" w:color="auto"/>
                        <w:right w:val="none" w:sz="0" w:space="0" w:color="auto"/>
                      </w:divBdr>
                      <w:divsChild>
                        <w:div w:id="989094952">
                          <w:marLeft w:val="0"/>
                          <w:marRight w:val="0"/>
                          <w:marTop w:val="0"/>
                          <w:marBottom w:val="0"/>
                          <w:divBdr>
                            <w:top w:val="none" w:sz="0" w:space="0" w:color="auto"/>
                            <w:left w:val="none" w:sz="0" w:space="0" w:color="auto"/>
                            <w:bottom w:val="none" w:sz="0" w:space="0" w:color="auto"/>
                            <w:right w:val="none" w:sz="0" w:space="0" w:color="auto"/>
                          </w:divBdr>
                        </w:div>
                        <w:div w:id="2135832777">
                          <w:marLeft w:val="0"/>
                          <w:marRight w:val="0"/>
                          <w:marTop w:val="0"/>
                          <w:marBottom w:val="0"/>
                          <w:divBdr>
                            <w:top w:val="none" w:sz="0" w:space="0" w:color="auto"/>
                            <w:left w:val="none" w:sz="0" w:space="0" w:color="auto"/>
                            <w:bottom w:val="none" w:sz="0" w:space="0" w:color="auto"/>
                            <w:right w:val="none" w:sz="0" w:space="0" w:color="auto"/>
                          </w:divBdr>
                        </w:div>
                        <w:div w:id="335234165">
                          <w:marLeft w:val="0"/>
                          <w:marRight w:val="0"/>
                          <w:marTop w:val="0"/>
                          <w:marBottom w:val="0"/>
                          <w:divBdr>
                            <w:top w:val="none" w:sz="0" w:space="0" w:color="auto"/>
                            <w:left w:val="none" w:sz="0" w:space="0" w:color="auto"/>
                            <w:bottom w:val="none" w:sz="0" w:space="0" w:color="auto"/>
                            <w:right w:val="none" w:sz="0" w:space="0" w:color="auto"/>
                          </w:divBdr>
                        </w:div>
                        <w:div w:id="1582446560">
                          <w:marLeft w:val="0"/>
                          <w:marRight w:val="0"/>
                          <w:marTop w:val="0"/>
                          <w:marBottom w:val="0"/>
                          <w:divBdr>
                            <w:top w:val="none" w:sz="0" w:space="0" w:color="auto"/>
                            <w:left w:val="none" w:sz="0" w:space="0" w:color="auto"/>
                            <w:bottom w:val="none" w:sz="0" w:space="0" w:color="auto"/>
                            <w:right w:val="none" w:sz="0" w:space="0" w:color="auto"/>
                          </w:divBdr>
                        </w:div>
                        <w:div w:id="766195938">
                          <w:marLeft w:val="0"/>
                          <w:marRight w:val="0"/>
                          <w:marTop w:val="0"/>
                          <w:marBottom w:val="0"/>
                          <w:divBdr>
                            <w:top w:val="none" w:sz="0" w:space="0" w:color="auto"/>
                            <w:left w:val="none" w:sz="0" w:space="0" w:color="auto"/>
                            <w:bottom w:val="none" w:sz="0" w:space="0" w:color="auto"/>
                            <w:right w:val="none" w:sz="0" w:space="0" w:color="auto"/>
                          </w:divBdr>
                        </w:div>
                        <w:div w:id="108522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126341">
      <w:bodyDiv w:val="1"/>
      <w:marLeft w:val="0"/>
      <w:marRight w:val="0"/>
      <w:marTop w:val="0"/>
      <w:marBottom w:val="0"/>
      <w:divBdr>
        <w:top w:val="none" w:sz="0" w:space="0" w:color="auto"/>
        <w:left w:val="none" w:sz="0" w:space="0" w:color="auto"/>
        <w:bottom w:val="none" w:sz="0" w:space="0" w:color="auto"/>
        <w:right w:val="none" w:sz="0" w:space="0" w:color="auto"/>
      </w:divBdr>
    </w:div>
    <w:div w:id="1316765400">
      <w:bodyDiv w:val="1"/>
      <w:marLeft w:val="0"/>
      <w:marRight w:val="0"/>
      <w:marTop w:val="0"/>
      <w:marBottom w:val="0"/>
      <w:divBdr>
        <w:top w:val="none" w:sz="0" w:space="0" w:color="auto"/>
        <w:left w:val="none" w:sz="0" w:space="0" w:color="auto"/>
        <w:bottom w:val="none" w:sz="0" w:space="0" w:color="auto"/>
        <w:right w:val="none" w:sz="0" w:space="0" w:color="auto"/>
      </w:divBdr>
      <w:divsChild>
        <w:div w:id="1552418034">
          <w:marLeft w:val="0"/>
          <w:marRight w:val="0"/>
          <w:marTop w:val="0"/>
          <w:marBottom w:val="0"/>
          <w:divBdr>
            <w:top w:val="none" w:sz="0" w:space="0" w:color="auto"/>
            <w:left w:val="none" w:sz="0" w:space="0" w:color="auto"/>
            <w:bottom w:val="none" w:sz="0" w:space="0" w:color="auto"/>
            <w:right w:val="none" w:sz="0" w:space="0" w:color="auto"/>
          </w:divBdr>
        </w:div>
        <w:div w:id="1237856108">
          <w:marLeft w:val="0"/>
          <w:marRight w:val="0"/>
          <w:marTop w:val="0"/>
          <w:marBottom w:val="0"/>
          <w:divBdr>
            <w:top w:val="none" w:sz="0" w:space="0" w:color="auto"/>
            <w:left w:val="none" w:sz="0" w:space="0" w:color="auto"/>
            <w:bottom w:val="none" w:sz="0" w:space="0" w:color="auto"/>
            <w:right w:val="none" w:sz="0" w:space="0" w:color="auto"/>
          </w:divBdr>
        </w:div>
        <w:div w:id="1745761370">
          <w:marLeft w:val="0"/>
          <w:marRight w:val="0"/>
          <w:marTop w:val="0"/>
          <w:marBottom w:val="0"/>
          <w:divBdr>
            <w:top w:val="none" w:sz="0" w:space="0" w:color="auto"/>
            <w:left w:val="none" w:sz="0" w:space="0" w:color="auto"/>
            <w:bottom w:val="none" w:sz="0" w:space="0" w:color="auto"/>
            <w:right w:val="none" w:sz="0" w:space="0" w:color="auto"/>
          </w:divBdr>
        </w:div>
        <w:div w:id="18508262">
          <w:marLeft w:val="0"/>
          <w:marRight w:val="0"/>
          <w:marTop w:val="0"/>
          <w:marBottom w:val="0"/>
          <w:divBdr>
            <w:top w:val="none" w:sz="0" w:space="0" w:color="auto"/>
            <w:left w:val="none" w:sz="0" w:space="0" w:color="auto"/>
            <w:bottom w:val="none" w:sz="0" w:space="0" w:color="auto"/>
            <w:right w:val="none" w:sz="0" w:space="0" w:color="auto"/>
          </w:divBdr>
        </w:div>
        <w:div w:id="990984600">
          <w:marLeft w:val="0"/>
          <w:marRight w:val="0"/>
          <w:marTop w:val="0"/>
          <w:marBottom w:val="0"/>
          <w:divBdr>
            <w:top w:val="none" w:sz="0" w:space="0" w:color="auto"/>
            <w:left w:val="none" w:sz="0" w:space="0" w:color="auto"/>
            <w:bottom w:val="none" w:sz="0" w:space="0" w:color="auto"/>
            <w:right w:val="none" w:sz="0" w:space="0" w:color="auto"/>
          </w:divBdr>
        </w:div>
        <w:div w:id="364406701">
          <w:marLeft w:val="0"/>
          <w:marRight w:val="0"/>
          <w:marTop w:val="0"/>
          <w:marBottom w:val="0"/>
          <w:divBdr>
            <w:top w:val="none" w:sz="0" w:space="0" w:color="auto"/>
            <w:left w:val="none" w:sz="0" w:space="0" w:color="auto"/>
            <w:bottom w:val="none" w:sz="0" w:space="0" w:color="auto"/>
            <w:right w:val="none" w:sz="0" w:space="0" w:color="auto"/>
          </w:divBdr>
        </w:div>
        <w:div w:id="1907035732">
          <w:marLeft w:val="0"/>
          <w:marRight w:val="0"/>
          <w:marTop w:val="0"/>
          <w:marBottom w:val="0"/>
          <w:divBdr>
            <w:top w:val="none" w:sz="0" w:space="0" w:color="auto"/>
            <w:left w:val="none" w:sz="0" w:space="0" w:color="auto"/>
            <w:bottom w:val="none" w:sz="0" w:space="0" w:color="auto"/>
            <w:right w:val="none" w:sz="0" w:space="0" w:color="auto"/>
          </w:divBdr>
        </w:div>
        <w:div w:id="650448581">
          <w:marLeft w:val="0"/>
          <w:marRight w:val="0"/>
          <w:marTop w:val="0"/>
          <w:marBottom w:val="0"/>
          <w:divBdr>
            <w:top w:val="none" w:sz="0" w:space="0" w:color="auto"/>
            <w:left w:val="none" w:sz="0" w:space="0" w:color="auto"/>
            <w:bottom w:val="none" w:sz="0" w:space="0" w:color="auto"/>
            <w:right w:val="none" w:sz="0" w:space="0" w:color="auto"/>
          </w:divBdr>
        </w:div>
        <w:div w:id="351956037">
          <w:marLeft w:val="0"/>
          <w:marRight w:val="0"/>
          <w:marTop w:val="0"/>
          <w:marBottom w:val="0"/>
          <w:divBdr>
            <w:top w:val="none" w:sz="0" w:space="0" w:color="auto"/>
            <w:left w:val="none" w:sz="0" w:space="0" w:color="auto"/>
            <w:bottom w:val="none" w:sz="0" w:space="0" w:color="auto"/>
            <w:right w:val="none" w:sz="0" w:space="0" w:color="auto"/>
          </w:divBdr>
        </w:div>
        <w:div w:id="855339529">
          <w:marLeft w:val="0"/>
          <w:marRight w:val="0"/>
          <w:marTop w:val="0"/>
          <w:marBottom w:val="0"/>
          <w:divBdr>
            <w:top w:val="none" w:sz="0" w:space="0" w:color="auto"/>
            <w:left w:val="none" w:sz="0" w:space="0" w:color="auto"/>
            <w:bottom w:val="none" w:sz="0" w:space="0" w:color="auto"/>
            <w:right w:val="none" w:sz="0" w:space="0" w:color="auto"/>
          </w:divBdr>
        </w:div>
        <w:div w:id="1606886887">
          <w:marLeft w:val="0"/>
          <w:marRight w:val="0"/>
          <w:marTop w:val="0"/>
          <w:marBottom w:val="0"/>
          <w:divBdr>
            <w:top w:val="none" w:sz="0" w:space="0" w:color="auto"/>
            <w:left w:val="none" w:sz="0" w:space="0" w:color="auto"/>
            <w:bottom w:val="none" w:sz="0" w:space="0" w:color="auto"/>
            <w:right w:val="none" w:sz="0" w:space="0" w:color="auto"/>
          </w:divBdr>
        </w:div>
        <w:div w:id="403332635">
          <w:marLeft w:val="0"/>
          <w:marRight w:val="0"/>
          <w:marTop w:val="0"/>
          <w:marBottom w:val="0"/>
          <w:divBdr>
            <w:top w:val="none" w:sz="0" w:space="0" w:color="auto"/>
            <w:left w:val="none" w:sz="0" w:space="0" w:color="auto"/>
            <w:bottom w:val="none" w:sz="0" w:space="0" w:color="auto"/>
            <w:right w:val="none" w:sz="0" w:space="0" w:color="auto"/>
          </w:divBdr>
        </w:div>
      </w:divsChild>
    </w:div>
    <w:div w:id="1316835742">
      <w:bodyDiv w:val="1"/>
      <w:marLeft w:val="0"/>
      <w:marRight w:val="0"/>
      <w:marTop w:val="0"/>
      <w:marBottom w:val="0"/>
      <w:divBdr>
        <w:top w:val="none" w:sz="0" w:space="0" w:color="auto"/>
        <w:left w:val="none" w:sz="0" w:space="0" w:color="auto"/>
        <w:bottom w:val="none" w:sz="0" w:space="0" w:color="auto"/>
        <w:right w:val="none" w:sz="0" w:space="0" w:color="auto"/>
      </w:divBdr>
    </w:div>
    <w:div w:id="1377778685">
      <w:bodyDiv w:val="1"/>
      <w:marLeft w:val="0"/>
      <w:marRight w:val="0"/>
      <w:marTop w:val="0"/>
      <w:marBottom w:val="0"/>
      <w:divBdr>
        <w:top w:val="none" w:sz="0" w:space="0" w:color="auto"/>
        <w:left w:val="none" w:sz="0" w:space="0" w:color="auto"/>
        <w:bottom w:val="none" w:sz="0" w:space="0" w:color="auto"/>
        <w:right w:val="none" w:sz="0" w:space="0" w:color="auto"/>
      </w:divBdr>
    </w:div>
    <w:div w:id="1400442290">
      <w:bodyDiv w:val="1"/>
      <w:marLeft w:val="0"/>
      <w:marRight w:val="0"/>
      <w:marTop w:val="0"/>
      <w:marBottom w:val="0"/>
      <w:divBdr>
        <w:top w:val="none" w:sz="0" w:space="0" w:color="auto"/>
        <w:left w:val="none" w:sz="0" w:space="0" w:color="auto"/>
        <w:bottom w:val="none" w:sz="0" w:space="0" w:color="auto"/>
        <w:right w:val="none" w:sz="0" w:space="0" w:color="auto"/>
      </w:divBdr>
      <w:divsChild>
        <w:div w:id="51122494">
          <w:marLeft w:val="0"/>
          <w:marRight w:val="0"/>
          <w:marTop w:val="0"/>
          <w:marBottom w:val="0"/>
          <w:divBdr>
            <w:top w:val="none" w:sz="0" w:space="0" w:color="auto"/>
            <w:left w:val="none" w:sz="0" w:space="0" w:color="auto"/>
            <w:bottom w:val="none" w:sz="0" w:space="0" w:color="auto"/>
            <w:right w:val="none" w:sz="0" w:space="0" w:color="auto"/>
          </w:divBdr>
        </w:div>
        <w:div w:id="298462973">
          <w:marLeft w:val="0"/>
          <w:marRight w:val="0"/>
          <w:marTop w:val="0"/>
          <w:marBottom w:val="0"/>
          <w:divBdr>
            <w:top w:val="none" w:sz="0" w:space="0" w:color="auto"/>
            <w:left w:val="none" w:sz="0" w:space="0" w:color="auto"/>
            <w:bottom w:val="none" w:sz="0" w:space="0" w:color="auto"/>
            <w:right w:val="none" w:sz="0" w:space="0" w:color="auto"/>
          </w:divBdr>
        </w:div>
        <w:div w:id="984776232">
          <w:marLeft w:val="0"/>
          <w:marRight w:val="0"/>
          <w:marTop w:val="0"/>
          <w:marBottom w:val="0"/>
          <w:divBdr>
            <w:top w:val="none" w:sz="0" w:space="0" w:color="auto"/>
            <w:left w:val="none" w:sz="0" w:space="0" w:color="auto"/>
            <w:bottom w:val="none" w:sz="0" w:space="0" w:color="auto"/>
            <w:right w:val="none" w:sz="0" w:space="0" w:color="auto"/>
          </w:divBdr>
        </w:div>
        <w:div w:id="1662151613">
          <w:marLeft w:val="0"/>
          <w:marRight w:val="0"/>
          <w:marTop w:val="0"/>
          <w:marBottom w:val="0"/>
          <w:divBdr>
            <w:top w:val="none" w:sz="0" w:space="0" w:color="auto"/>
            <w:left w:val="none" w:sz="0" w:space="0" w:color="auto"/>
            <w:bottom w:val="none" w:sz="0" w:space="0" w:color="auto"/>
            <w:right w:val="none" w:sz="0" w:space="0" w:color="auto"/>
          </w:divBdr>
        </w:div>
        <w:div w:id="1311472266">
          <w:marLeft w:val="0"/>
          <w:marRight w:val="0"/>
          <w:marTop w:val="0"/>
          <w:marBottom w:val="0"/>
          <w:divBdr>
            <w:top w:val="none" w:sz="0" w:space="0" w:color="auto"/>
            <w:left w:val="none" w:sz="0" w:space="0" w:color="auto"/>
            <w:bottom w:val="none" w:sz="0" w:space="0" w:color="auto"/>
            <w:right w:val="none" w:sz="0" w:space="0" w:color="auto"/>
          </w:divBdr>
        </w:div>
        <w:div w:id="693114339">
          <w:marLeft w:val="0"/>
          <w:marRight w:val="0"/>
          <w:marTop w:val="0"/>
          <w:marBottom w:val="0"/>
          <w:divBdr>
            <w:top w:val="none" w:sz="0" w:space="0" w:color="auto"/>
            <w:left w:val="none" w:sz="0" w:space="0" w:color="auto"/>
            <w:bottom w:val="none" w:sz="0" w:space="0" w:color="auto"/>
            <w:right w:val="none" w:sz="0" w:space="0" w:color="auto"/>
          </w:divBdr>
        </w:div>
        <w:div w:id="888569294">
          <w:marLeft w:val="0"/>
          <w:marRight w:val="0"/>
          <w:marTop w:val="0"/>
          <w:marBottom w:val="0"/>
          <w:divBdr>
            <w:top w:val="none" w:sz="0" w:space="0" w:color="auto"/>
            <w:left w:val="none" w:sz="0" w:space="0" w:color="auto"/>
            <w:bottom w:val="none" w:sz="0" w:space="0" w:color="auto"/>
            <w:right w:val="none" w:sz="0" w:space="0" w:color="auto"/>
          </w:divBdr>
        </w:div>
        <w:div w:id="1806964060">
          <w:marLeft w:val="0"/>
          <w:marRight w:val="0"/>
          <w:marTop w:val="0"/>
          <w:marBottom w:val="0"/>
          <w:divBdr>
            <w:top w:val="none" w:sz="0" w:space="0" w:color="auto"/>
            <w:left w:val="none" w:sz="0" w:space="0" w:color="auto"/>
            <w:bottom w:val="none" w:sz="0" w:space="0" w:color="auto"/>
            <w:right w:val="none" w:sz="0" w:space="0" w:color="auto"/>
          </w:divBdr>
        </w:div>
        <w:div w:id="21324216">
          <w:marLeft w:val="0"/>
          <w:marRight w:val="0"/>
          <w:marTop w:val="0"/>
          <w:marBottom w:val="0"/>
          <w:divBdr>
            <w:top w:val="none" w:sz="0" w:space="0" w:color="auto"/>
            <w:left w:val="none" w:sz="0" w:space="0" w:color="auto"/>
            <w:bottom w:val="none" w:sz="0" w:space="0" w:color="auto"/>
            <w:right w:val="none" w:sz="0" w:space="0" w:color="auto"/>
          </w:divBdr>
        </w:div>
        <w:div w:id="1759207509">
          <w:marLeft w:val="0"/>
          <w:marRight w:val="0"/>
          <w:marTop w:val="0"/>
          <w:marBottom w:val="0"/>
          <w:divBdr>
            <w:top w:val="none" w:sz="0" w:space="0" w:color="auto"/>
            <w:left w:val="none" w:sz="0" w:space="0" w:color="auto"/>
            <w:bottom w:val="none" w:sz="0" w:space="0" w:color="auto"/>
            <w:right w:val="none" w:sz="0" w:space="0" w:color="auto"/>
          </w:divBdr>
        </w:div>
        <w:div w:id="1202207970">
          <w:marLeft w:val="0"/>
          <w:marRight w:val="0"/>
          <w:marTop w:val="0"/>
          <w:marBottom w:val="0"/>
          <w:divBdr>
            <w:top w:val="none" w:sz="0" w:space="0" w:color="auto"/>
            <w:left w:val="none" w:sz="0" w:space="0" w:color="auto"/>
            <w:bottom w:val="none" w:sz="0" w:space="0" w:color="auto"/>
            <w:right w:val="none" w:sz="0" w:space="0" w:color="auto"/>
          </w:divBdr>
        </w:div>
        <w:div w:id="999312174">
          <w:marLeft w:val="0"/>
          <w:marRight w:val="0"/>
          <w:marTop w:val="0"/>
          <w:marBottom w:val="0"/>
          <w:divBdr>
            <w:top w:val="none" w:sz="0" w:space="0" w:color="auto"/>
            <w:left w:val="none" w:sz="0" w:space="0" w:color="auto"/>
            <w:bottom w:val="none" w:sz="0" w:space="0" w:color="auto"/>
            <w:right w:val="none" w:sz="0" w:space="0" w:color="auto"/>
          </w:divBdr>
        </w:div>
      </w:divsChild>
    </w:div>
    <w:div w:id="1411464412">
      <w:bodyDiv w:val="1"/>
      <w:marLeft w:val="0"/>
      <w:marRight w:val="0"/>
      <w:marTop w:val="0"/>
      <w:marBottom w:val="0"/>
      <w:divBdr>
        <w:top w:val="none" w:sz="0" w:space="0" w:color="auto"/>
        <w:left w:val="none" w:sz="0" w:space="0" w:color="auto"/>
        <w:bottom w:val="none" w:sz="0" w:space="0" w:color="auto"/>
        <w:right w:val="none" w:sz="0" w:space="0" w:color="auto"/>
      </w:divBdr>
    </w:div>
    <w:div w:id="1448156569">
      <w:bodyDiv w:val="1"/>
      <w:marLeft w:val="0"/>
      <w:marRight w:val="0"/>
      <w:marTop w:val="0"/>
      <w:marBottom w:val="0"/>
      <w:divBdr>
        <w:top w:val="none" w:sz="0" w:space="0" w:color="auto"/>
        <w:left w:val="none" w:sz="0" w:space="0" w:color="auto"/>
        <w:bottom w:val="none" w:sz="0" w:space="0" w:color="auto"/>
        <w:right w:val="none" w:sz="0" w:space="0" w:color="auto"/>
      </w:divBdr>
    </w:div>
    <w:div w:id="1448354298">
      <w:bodyDiv w:val="1"/>
      <w:marLeft w:val="0"/>
      <w:marRight w:val="0"/>
      <w:marTop w:val="0"/>
      <w:marBottom w:val="0"/>
      <w:divBdr>
        <w:top w:val="none" w:sz="0" w:space="0" w:color="auto"/>
        <w:left w:val="none" w:sz="0" w:space="0" w:color="auto"/>
        <w:bottom w:val="none" w:sz="0" w:space="0" w:color="auto"/>
        <w:right w:val="none" w:sz="0" w:space="0" w:color="auto"/>
      </w:divBdr>
      <w:divsChild>
        <w:div w:id="677658155">
          <w:marLeft w:val="0"/>
          <w:marRight w:val="0"/>
          <w:marTop w:val="0"/>
          <w:marBottom w:val="0"/>
          <w:divBdr>
            <w:top w:val="none" w:sz="0" w:space="0" w:color="auto"/>
            <w:left w:val="none" w:sz="0" w:space="0" w:color="auto"/>
            <w:bottom w:val="none" w:sz="0" w:space="0" w:color="auto"/>
            <w:right w:val="none" w:sz="0" w:space="0" w:color="auto"/>
          </w:divBdr>
        </w:div>
        <w:div w:id="149487852">
          <w:marLeft w:val="0"/>
          <w:marRight w:val="0"/>
          <w:marTop w:val="0"/>
          <w:marBottom w:val="0"/>
          <w:divBdr>
            <w:top w:val="none" w:sz="0" w:space="0" w:color="auto"/>
            <w:left w:val="none" w:sz="0" w:space="0" w:color="auto"/>
            <w:bottom w:val="none" w:sz="0" w:space="0" w:color="auto"/>
            <w:right w:val="none" w:sz="0" w:space="0" w:color="auto"/>
          </w:divBdr>
        </w:div>
      </w:divsChild>
    </w:div>
    <w:div w:id="1452941405">
      <w:bodyDiv w:val="1"/>
      <w:marLeft w:val="0"/>
      <w:marRight w:val="0"/>
      <w:marTop w:val="0"/>
      <w:marBottom w:val="0"/>
      <w:divBdr>
        <w:top w:val="none" w:sz="0" w:space="0" w:color="auto"/>
        <w:left w:val="none" w:sz="0" w:space="0" w:color="auto"/>
        <w:bottom w:val="none" w:sz="0" w:space="0" w:color="auto"/>
        <w:right w:val="none" w:sz="0" w:space="0" w:color="auto"/>
      </w:divBdr>
    </w:div>
    <w:div w:id="1470900415">
      <w:bodyDiv w:val="1"/>
      <w:marLeft w:val="0"/>
      <w:marRight w:val="0"/>
      <w:marTop w:val="0"/>
      <w:marBottom w:val="0"/>
      <w:divBdr>
        <w:top w:val="none" w:sz="0" w:space="0" w:color="auto"/>
        <w:left w:val="none" w:sz="0" w:space="0" w:color="auto"/>
        <w:bottom w:val="none" w:sz="0" w:space="0" w:color="auto"/>
        <w:right w:val="none" w:sz="0" w:space="0" w:color="auto"/>
      </w:divBdr>
      <w:divsChild>
        <w:div w:id="477503356">
          <w:marLeft w:val="0"/>
          <w:marRight w:val="0"/>
          <w:marTop w:val="180"/>
          <w:marBottom w:val="180"/>
          <w:divBdr>
            <w:top w:val="none" w:sz="0" w:space="0" w:color="auto"/>
            <w:left w:val="none" w:sz="0" w:space="0" w:color="auto"/>
            <w:bottom w:val="none" w:sz="0" w:space="0" w:color="auto"/>
            <w:right w:val="none" w:sz="0" w:space="0" w:color="auto"/>
          </w:divBdr>
        </w:div>
        <w:div w:id="1572349143">
          <w:marLeft w:val="0"/>
          <w:marRight w:val="0"/>
          <w:marTop w:val="180"/>
          <w:marBottom w:val="180"/>
          <w:divBdr>
            <w:top w:val="none" w:sz="0" w:space="0" w:color="auto"/>
            <w:left w:val="none" w:sz="0" w:space="0" w:color="auto"/>
            <w:bottom w:val="none" w:sz="0" w:space="0" w:color="auto"/>
            <w:right w:val="none" w:sz="0" w:space="0" w:color="auto"/>
          </w:divBdr>
        </w:div>
      </w:divsChild>
    </w:div>
    <w:div w:id="1499274992">
      <w:bodyDiv w:val="1"/>
      <w:marLeft w:val="0"/>
      <w:marRight w:val="0"/>
      <w:marTop w:val="0"/>
      <w:marBottom w:val="0"/>
      <w:divBdr>
        <w:top w:val="none" w:sz="0" w:space="0" w:color="auto"/>
        <w:left w:val="none" w:sz="0" w:space="0" w:color="auto"/>
        <w:bottom w:val="none" w:sz="0" w:space="0" w:color="auto"/>
        <w:right w:val="none" w:sz="0" w:space="0" w:color="auto"/>
      </w:divBdr>
      <w:divsChild>
        <w:div w:id="1006983070">
          <w:marLeft w:val="0"/>
          <w:marRight w:val="0"/>
          <w:marTop w:val="0"/>
          <w:marBottom w:val="0"/>
          <w:divBdr>
            <w:top w:val="none" w:sz="0" w:space="0" w:color="auto"/>
            <w:left w:val="none" w:sz="0" w:space="0" w:color="auto"/>
            <w:bottom w:val="none" w:sz="0" w:space="0" w:color="auto"/>
            <w:right w:val="none" w:sz="0" w:space="0" w:color="auto"/>
          </w:divBdr>
        </w:div>
      </w:divsChild>
    </w:div>
    <w:div w:id="1504515005">
      <w:bodyDiv w:val="1"/>
      <w:marLeft w:val="0"/>
      <w:marRight w:val="0"/>
      <w:marTop w:val="0"/>
      <w:marBottom w:val="0"/>
      <w:divBdr>
        <w:top w:val="none" w:sz="0" w:space="0" w:color="auto"/>
        <w:left w:val="none" w:sz="0" w:space="0" w:color="auto"/>
        <w:bottom w:val="none" w:sz="0" w:space="0" w:color="auto"/>
        <w:right w:val="none" w:sz="0" w:space="0" w:color="auto"/>
      </w:divBdr>
    </w:div>
    <w:div w:id="1530682057">
      <w:bodyDiv w:val="1"/>
      <w:marLeft w:val="0"/>
      <w:marRight w:val="0"/>
      <w:marTop w:val="0"/>
      <w:marBottom w:val="0"/>
      <w:divBdr>
        <w:top w:val="none" w:sz="0" w:space="0" w:color="auto"/>
        <w:left w:val="none" w:sz="0" w:space="0" w:color="auto"/>
        <w:bottom w:val="none" w:sz="0" w:space="0" w:color="auto"/>
        <w:right w:val="none" w:sz="0" w:space="0" w:color="auto"/>
      </w:divBdr>
    </w:div>
    <w:div w:id="1563901760">
      <w:bodyDiv w:val="1"/>
      <w:marLeft w:val="0"/>
      <w:marRight w:val="0"/>
      <w:marTop w:val="0"/>
      <w:marBottom w:val="0"/>
      <w:divBdr>
        <w:top w:val="none" w:sz="0" w:space="0" w:color="auto"/>
        <w:left w:val="none" w:sz="0" w:space="0" w:color="auto"/>
        <w:bottom w:val="none" w:sz="0" w:space="0" w:color="auto"/>
        <w:right w:val="none" w:sz="0" w:space="0" w:color="auto"/>
      </w:divBdr>
    </w:div>
    <w:div w:id="1595362852">
      <w:bodyDiv w:val="1"/>
      <w:marLeft w:val="0"/>
      <w:marRight w:val="0"/>
      <w:marTop w:val="0"/>
      <w:marBottom w:val="0"/>
      <w:divBdr>
        <w:top w:val="none" w:sz="0" w:space="0" w:color="auto"/>
        <w:left w:val="none" w:sz="0" w:space="0" w:color="auto"/>
        <w:bottom w:val="none" w:sz="0" w:space="0" w:color="auto"/>
        <w:right w:val="none" w:sz="0" w:space="0" w:color="auto"/>
      </w:divBdr>
    </w:div>
    <w:div w:id="1598126777">
      <w:bodyDiv w:val="1"/>
      <w:marLeft w:val="0"/>
      <w:marRight w:val="0"/>
      <w:marTop w:val="0"/>
      <w:marBottom w:val="0"/>
      <w:divBdr>
        <w:top w:val="none" w:sz="0" w:space="0" w:color="auto"/>
        <w:left w:val="none" w:sz="0" w:space="0" w:color="auto"/>
        <w:bottom w:val="none" w:sz="0" w:space="0" w:color="auto"/>
        <w:right w:val="none" w:sz="0" w:space="0" w:color="auto"/>
      </w:divBdr>
    </w:div>
    <w:div w:id="1604607317">
      <w:bodyDiv w:val="1"/>
      <w:marLeft w:val="0"/>
      <w:marRight w:val="0"/>
      <w:marTop w:val="0"/>
      <w:marBottom w:val="0"/>
      <w:divBdr>
        <w:top w:val="none" w:sz="0" w:space="0" w:color="auto"/>
        <w:left w:val="none" w:sz="0" w:space="0" w:color="auto"/>
        <w:bottom w:val="none" w:sz="0" w:space="0" w:color="auto"/>
        <w:right w:val="none" w:sz="0" w:space="0" w:color="auto"/>
      </w:divBdr>
    </w:div>
    <w:div w:id="1607077719">
      <w:bodyDiv w:val="1"/>
      <w:marLeft w:val="0"/>
      <w:marRight w:val="0"/>
      <w:marTop w:val="0"/>
      <w:marBottom w:val="0"/>
      <w:divBdr>
        <w:top w:val="none" w:sz="0" w:space="0" w:color="auto"/>
        <w:left w:val="none" w:sz="0" w:space="0" w:color="auto"/>
        <w:bottom w:val="none" w:sz="0" w:space="0" w:color="auto"/>
        <w:right w:val="none" w:sz="0" w:space="0" w:color="auto"/>
      </w:divBdr>
    </w:div>
    <w:div w:id="1634408908">
      <w:bodyDiv w:val="1"/>
      <w:marLeft w:val="0"/>
      <w:marRight w:val="0"/>
      <w:marTop w:val="0"/>
      <w:marBottom w:val="0"/>
      <w:divBdr>
        <w:top w:val="none" w:sz="0" w:space="0" w:color="auto"/>
        <w:left w:val="none" w:sz="0" w:space="0" w:color="auto"/>
        <w:bottom w:val="none" w:sz="0" w:space="0" w:color="auto"/>
        <w:right w:val="none" w:sz="0" w:space="0" w:color="auto"/>
      </w:divBdr>
      <w:divsChild>
        <w:div w:id="590940727">
          <w:marLeft w:val="0"/>
          <w:marRight w:val="0"/>
          <w:marTop w:val="0"/>
          <w:marBottom w:val="0"/>
          <w:divBdr>
            <w:top w:val="none" w:sz="0" w:space="0" w:color="auto"/>
            <w:left w:val="none" w:sz="0" w:space="0" w:color="auto"/>
            <w:bottom w:val="none" w:sz="0" w:space="0" w:color="auto"/>
            <w:right w:val="none" w:sz="0" w:space="0" w:color="auto"/>
          </w:divBdr>
        </w:div>
      </w:divsChild>
    </w:div>
    <w:div w:id="1641692132">
      <w:bodyDiv w:val="1"/>
      <w:marLeft w:val="0"/>
      <w:marRight w:val="0"/>
      <w:marTop w:val="0"/>
      <w:marBottom w:val="0"/>
      <w:divBdr>
        <w:top w:val="none" w:sz="0" w:space="0" w:color="auto"/>
        <w:left w:val="none" w:sz="0" w:space="0" w:color="auto"/>
        <w:bottom w:val="none" w:sz="0" w:space="0" w:color="auto"/>
        <w:right w:val="none" w:sz="0" w:space="0" w:color="auto"/>
      </w:divBdr>
      <w:divsChild>
        <w:div w:id="1323386845">
          <w:marLeft w:val="0"/>
          <w:marRight w:val="0"/>
          <w:marTop w:val="180"/>
          <w:marBottom w:val="180"/>
          <w:divBdr>
            <w:top w:val="none" w:sz="0" w:space="0" w:color="auto"/>
            <w:left w:val="none" w:sz="0" w:space="0" w:color="auto"/>
            <w:bottom w:val="none" w:sz="0" w:space="0" w:color="auto"/>
            <w:right w:val="none" w:sz="0" w:space="0" w:color="auto"/>
          </w:divBdr>
        </w:div>
        <w:div w:id="1162575800">
          <w:marLeft w:val="0"/>
          <w:marRight w:val="0"/>
          <w:marTop w:val="180"/>
          <w:marBottom w:val="180"/>
          <w:divBdr>
            <w:top w:val="none" w:sz="0" w:space="0" w:color="auto"/>
            <w:left w:val="none" w:sz="0" w:space="0" w:color="auto"/>
            <w:bottom w:val="none" w:sz="0" w:space="0" w:color="auto"/>
            <w:right w:val="none" w:sz="0" w:space="0" w:color="auto"/>
          </w:divBdr>
        </w:div>
      </w:divsChild>
    </w:div>
    <w:div w:id="1659577973">
      <w:bodyDiv w:val="1"/>
      <w:marLeft w:val="0"/>
      <w:marRight w:val="0"/>
      <w:marTop w:val="0"/>
      <w:marBottom w:val="0"/>
      <w:divBdr>
        <w:top w:val="none" w:sz="0" w:space="0" w:color="auto"/>
        <w:left w:val="none" w:sz="0" w:space="0" w:color="auto"/>
        <w:bottom w:val="none" w:sz="0" w:space="0" w:color="auto"/>
        <w:right w:val="none" w:sz="0" w:space="0" w:color="auto"/>
      </w:divBdr>
      <w:divsChild>
        <w:div w:id="1670405552">
          <w:marLeft w:val="0"/>
          <w:marRight w:val="0"/>
          <w:marTop w:val="0"/>
          <w:marBottom w:val="0"/>
          <w:divBdr>
            <w:top w:val="none" w:sz="0" w:space="0" w:color="auto"/>
            <w:left w:val="none" w:sz="0" w:space="0" w:color="auto"/>
            <w:bottom w:val="none" w:sz="0" w:space="0" w:color="auto"/>
            <w:right w:val="none" w:sz="0" w:space="0" w:color="auto"/>
          </w:divBdr>
        </w:div>
        <w:div w:id="1289237731">
          <w:marLeft w:val="0"/>
          <w:marRight w:val="0"/>
          <w:marTop w:val="0"/>
          <w:marBottom w:val="0"/>
          <w:divBdr>
            <w:top w:val="none" w:sz="0" w:space="0" w:color="auto"/>
            <w:left w:val="none" w:sz="0" w:space="0" w:color="auto"/>
            <w:bottom w:val="none" w:sz="0" w:space="0" w:color="auto"/>
            <w:right w:val="none" w:sz="0" w:space="0" w:color="auto"/>
          </w:divBdr>
        </w:div>
        <w:div w:id="903611308">
          <w:marLeft w:val="0"/>
          <w:marRight w:val="0"/>
          <w:marTop w:val="0"/>
          <w:marBottom w:val="0"/>
          <w:divBdr>
            <w:top w:val="none" w:sz="0" w:space="0" w:color="auto"/>
            <w:left w:val="none" w:sz="0" w:space="0" w:color="auto"/>
            <w:bottom w:val="none" w:sz="0" w:space="0" w:color="auto"/>
            <w:right w:val="none" w:sz="0" w:space="0" w:color="auto"/>
          </w:divBdr>
          <w:divsChild>
            <w:div w:id="1411732561">
              <w:marLeft w:val="0"/>
              <w:marRight w:val="0"/>
              <w:marTop w:val="0"/>
              <w:marBottom w:val="0"/>
              <w:divBdr>
                <w:top w:val="none" w:sz="0" w:space="0" w:color="auto"/>
                <w:left w:val="none" w:sz="0" w:space="0" w:color="auto"/>
                <w:bottom w:val="none" w:sz="0" w:space="0" w:color="auto"/>
                <w:right w:val="none" w:sz="0" w:space="0" w:color="auto"/>
              </w:divBdr>
              <w:divsChild>
                <w:div w:id="1432581176">
                  <w:marLeft w:val="0"/>
                  <w:marRight w:val="0"/>
                  <w:marTop w:val="0"/>
                  <w:marBottom w:val="0"/>
                  <w:divBdr>
                    <w:top w:val="none" w:sz="0" w:space="0" w:color="auto"/>
                    <w:left w:val="none" w:sz="0" w:space="0" w:color="auto"/>
                    <w:bottom w:val="none" w:sz="0" w:space="0" w:color="auto"/>
                    <w:right w:val="none" w:sz="0" w:space="0" w:color="auto"/>
                  </w:divBdr>
                </w:div>
                <w:div w:id="987248824">
                  <w:marLeft w:val="0"/>
                  <w:marRight w:val="0"/>
                  <w:marTop w:val="0"/>
                  <w:marBottom w:val="0"/>
                  <w:divBdr>
                    <w:top w:val="none" w:sz="0" w:space="0" w:color="auto"/>
                    <w:left w:val="none" w:sz="0" w:space="0" w:color="auto"/>
                    <w:bottom w:val="none" w:sz="0" w:space="0" w:color="auto"/>
                    <w:right w:val="none" w:sz="0" w:space="0" w:color="auto"/>
                  </w:divBdr>
                </w:div>
                <w:div w:id="145837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87432">
          <w:marLeft w:val="0"/>
          <w:marRight w:val="0"/>
          <w:marTop w:val="0"/>
          <w:marBottom w:val="0"/>
          <w:divBdr>
            <w:top w:val="none" w:sz="0" w:space="0" w:color="auto"/>
            <w:left w:val="none" w:sz="0" w:space="0" w:color="auto"/>
            <w:bottom w:val="none" w:sz="0" w:space="0" w:color="auto"/>
            <w:right w:val="none" w:sz="0" w:space="0" w:color="auto"/>
          </w:divBdr>
          <w:divsChild>
            <w:div w:id="1495608386">
              <w:marLeft w:val="0"/>
              <w:marRight w:val="0"/>
              <w:marTop w:val="0"/>
              <w:marBottom w:val="0"/>
              <w:divBdr>
                <w:top w:val="none" w:sz="0" w:space="0" w:color="auto"/>
                <w:left w:val="none" w:sz="0" w:space="0" w:color="auto"/>
                <w:bottom w:val="none" w:sz="0" w:space="0" w:color="auto"/>
                <w:right w:val="none" w:sz="0" w:space="0" w:color="auto"/>
              </w:divBdr>
            </w:div>
            <w:div w:id="2075080875">
              <w:marLeft w:val="0"/>
              <w:marRight w:val="0"/>
              <w:marTop w:val="0"/>
              <w:marBottom w:val="0"/>
              <w:divBdr>
                <w:top w:val="none" w:sz="0" w:space="0" w:color="auto"/>
                <w:left w:val="none" w:sz="0" w:space="0" w:color="auto"/>
                <w:bottom w:val="none" w:sz="0" w:space="0" w:color="auto"/>
                <w:right w:val="none" w:sz="0" w:space="0" w:color="auto"/>
              </w:divBdr>
            </w:div>
            <w:div w:id="5862166">
              <w:marLeft w:val="0"/>
              <w:marRight w:val="0"/>
              <w:marTop w:val="0"/>
              <w:marBottom w:val="0"/>
              <w:divBdr>
                <w:top w:val="none" w:sz="0" w:space="0" w:color="auto"/>
                <w:left w:val="none" w:sz="0" w:space="0" w:color="auto"/>
                <w:bottom w:val="none" w:sz="0" w:space="0" w:color="auto"/>
                <w:right w:val="none" w:sz="0" w:space="0" w:color="auto"/>
              </w:divBdr>
            </w:div>
            <w:div w:id="495154178">
              <w:marLeft w:val="0"/>
              <w:marRight w:val="0"/>
              <w:marTop w:val="0"/>
              <w:marBottom w:val="0"/>
              <w:divBdr>
                <w:top w:val="none" w:sz="0" w:space="0" w:color="auto"/>
                <w:left w:val="none" w:sz="0" w:space="0" w:color="auto"/>
                <w:bottom w:val="none" w:sz="0" w:space="0" w:color="auto"/>
                <w:right w:val="none" w:sz="0" w:space="0" w:color="auto"/>
              </w:divBdr>
            </w:div>
            <w:div w:id="4412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3910">
      <w:bodyDiv w:val="1"/>
      <w:marLeft w:val="0"/>
      <w:marRight w:val="0"/>
      <w:marTop w:val="0"/>
      <w:marBottom w:val="0"/>
      <w:divBdr>
        <w:top w:val="none" w:sz="0" w:space="0" w:color="auto"/>
        <w:left w:val="none" w:sz="0" w:space="0" w:color="auto"/>
        <w:bottom w:val="none" w:sz="0" w:space="0" w:color="auto"/>
        <w:right w:val="none" w:sz="0" w:space="0" w:color="auto"/>
      </w:divBdr>
      <w:divsChild>
        <w:div w:id="580603782">
          <w:marLeft w:val="0"/>
          <w:marRight w:val="0"/>
          <w:marTop w:val="0"/>
          <w:marBottom w:val="0"/>
          <w:divBdr>
            <w:top w:val="none" w:sz="0" w:space="0" w:color="auto"/>
            <w:left w:val="none" w:sz="0" w:space="0" w:color="auto"/>
            <w:bottom w:val="none" w:sz="0" w:space="0" w:color="auto"/>
            <w:right w:val="none" w:sz="0" w:space="0" w:color="auto"/>
          </w:divBdr>
        </w:div>
      </w:divsChild>
    </w:div>
    <w:div w:id="1687368137">
      <w:bodyDiv w:val="1"/>
      <w:marLeft w:val="0"/>
      <w:marRight w:val="0"/>
      <w:marTop w:val="0"/>
      <w:marBottom w:val="0"/>
      <w:divBdr>
        <w:top w:val="none" w:sz="0" w:space="0" w:color="auto"/>
        <w:left w:val="none" w:sz="0" w:space="0" w:color="auto"/>
        <w:bottom w:val="none" w:sz="0" w:space="0" w:color="auto"/>
        <w:right w:val="none" w:sz="0" w:space="0" w:color="auto"/>
      </w:divBdr>
    </w:div>
    <w:div w:id="1692217604">
      <w:bodyDiv w:val="1"/>
      <w:marLeft w:val="0"/>
      <w:marRight w:val="0"/>
      <w:marTop w:val="0"/>
      <w:marBottom w:val="0"/>
      <w:divBdr>
        <w:top w:val="none" w:sz="0" w:space="0" w:color="auto"/>
        <w:left w:val="none" w:sz="0" w:space="0" w:color="auto"/>
        <w:bottom w:val="none" w:sz="0" w:space="0" w:color="auto"/>
        <w:right w:val="none" w:sz="0" w:space="0" w:color="auto"/>
      </w:divBdr>
      <w:divsChild>
        <w:div w:id="767310691">
          <w:marLeft w:val="0"/>
          <w:marRight w:val="0"/>
          <w:marTop w:val="0"/>
          <w:marBottom w:val="0"/>
          <w:divBdr>
            <w:top w:val="none" w:sz="0" w:space="0" w:color="auto"/>
            <w:left w:val="none" w:sz="0" w:space="0" w:color="auto"/>
            <w:bottom w:val="none" w:sz="0" w:space="0" w:color="auto"/>
            <w:right w:val="none" w:sz="0" w:space="0" w:color="auto"/>
          </w:divBdr>
        </w:div>
      </w:divsChild>
    </w:div>
    <w:div w:id="1718970864">
      <w:bodyDiv w:val="1"/>
      <w:marLeft w:val="0"/>
      <w:marRight w:val="0"/>
      <w:marTop w:val="0"/>
      <w:marBottom w:val="0"/>
      <w:divBdr>
        <w:top w:val="none" w:sz="0" w:space="0" w:color="auto"/>
        <w:left w:val="none" w:sz="0" w:space="0" w:color="auto"/>
        <w:bottom w:val="none" w:sz="0" w:space="0" w:color="auto"/>
        <w:right w:val="none" w:sz="0" w:space="0" w:color="auto"/>
      </w:divBdr>
    </w:div>
    <w:div w:id="1773040595">
      <w:bodyDiv w:val="1"/>
      <w:marLeft w:val="0"/>
      <w:marRight w:val="0"/>
      <w:marTop w:val="0"/>
      <w:marBottom w:val="0"/>
      <w:divBdr>
        <w:top w:val="none" w:sz="0" w:space="0" w:color="auto"/>
        <w:left w:val="none" w:sz="0" w:space="0" w:color="auto"/>
        <w:bottom w:val="none" w:sz="0" w:space="0" w:color="auto"/>
        <w:right w:val="none" w:sz="0" w:space="0" w:color="auto"/>
      </w:divBdr>
      <w:divsChild>
        <w:div w:id="1210723834">
          <w:marLeft w:val="0"/>
          <w:marRight w:val="0"/>
          <w:marTop w:val="0"/>
          <w:marBottom w:val="0"/>
          <w:divBdr>
            <w:top w:val="none" w:sz="0" w:space="0" w:color="auto"/>
            <w:left w:val="none" w:sz="0" w:space="0" w:color="auto"/>
            <w:bottom w:val="none" w:sz="0" w:space="0" w:color="auto"/>
            <w:right w:val="none" w:sz="0" w:space="0" w:color="auto"/>
          </w:divBdr>
        </w:div>
        <w:div w:id="2055881498">
          <w:marLeft w:val="0"/>
          <w:marRight w:val="0"/>
          <w:marTop w:val="0"/>
          <w:marBottom w:val="0"/>
          <w:divBdr>
            <w:top w:val="none" w:sz="0" w:space="0" w:color="auto"/>
            <w:left w:val="none" w:sz="0" w:space="0" w:color="auto"/>
            <w:bottom w:val="none" w:sz="0" w:space="0" w:color="auto"/>
            <w:right w:val="none" w:sz="0" w:space="0" w:color="auto"/>
          </w:divBdr>
        </w:div>
      </w:divsChild>
    </w:div>
    <w:div w:id="1789542677">
      <w:bodyDiv w:val="1"/>
      <w:marLeft w:val="0"/>
      <w:marRight w:val="0"/>
      <w:marTop w:val="0"/>
      <w:marBottom w:val="0"/>
      <w:divBdr>
        <w:top w:val="none" w:sz="0" w:space="0" w:color="auto"/>
        <w:left w:val="none" w:sz="0" w:space="0" w:color="auto"/>
        <w:bottom w:val="none" w:sz="0" w:space="0" w:color="auto"/>
        <w:right w:val="none" w:sz="0" w:space="0" w:color="auto"/>
      </w:divBdr>
    </w:div>
    <w:div w:id="1801414702">
      <w:bodyDiv w:val="1"/>
      <w:marLeft w:val="0"/>
      <w:marRight w:val="0"/>
      <w:marTop w:val="0"/>
      <w:marBottom w:val="0"/>
      <w:divBdr>
        <w:top w:val="none" w:sz="0" w:space="0" w:color="auto"/>
        <w:left w:val="none" w:sz="0" w:space="0" w:color="auto"/>
        <w:bottom w:val="none" w:sz="0" w:space="0" w:color="auto"/>
        <w:right w:val="none" w:sz="0" w:space="0" w:color="auto"/>
      </w:divBdr>
    </w:div>
    <w:div w:id="1819225850">
      <w:bodyDiv w:val="1"/>
      <w:marLeft w:val="0"/>
      <w:marRight w:val="0"/>
      <w:marTop w:val="0"/>
      <w:marBottom w:val="0"/>
      <w:divBdr>
        <w:top w:val="none" w:sz="0" w:space="0" w:color="auto"/>
        <w:left w:val="none" w:sz="0" w:space="0" w:color="auto"/>
        <w:bottom w:val="none" w:sz="0" w:space="0" w:color="auto"/>
        <w:right w:val="none" w:sz="0" w:space="0" w:color="auto"/>
      </w:divBdr>
      <w:divsChild>
        <w:div w:id="1109592337">
          <w:marLeft w:val="0"/>
          <w:marRight w:val="0"/>
          <w:marTop w:val="0"/>
          <w:marBottom w:val="0"/>
          <w:divBdr>
            <w:top w:val="none" w:sz="0" w:space="0" w:color="auto"/>
            <w:left w:val="none" w:sz="0" w:space="0" w:color="auto"/>
            <w:bottom w:val="none" w:sz="0" w:space="0" w:color="auto"/>
            <w:right w:val="none" w:sz="0" w:space="0" w:color="auto"/>
          </w:divBdr>
        </w:div>
      </w:divsChild>
    </w:div>
    <w:div w:id="1850410650">
      <w:bodyDiv w:val="1"/>
      <w:marLeft w:val="0"/>
      <w:marRight w:val="0"/>
      <w:marTop w:val="0"/>
      <w:marBottom w:val="0"/>
      <w:divBdr>
        <w:top w:val="none" w:sz="0" w:space="0" w:color="auto"/>
        <w:left w:val="none" w:sz="0" w:space="0" w:color="auto"/>
        <w:bottom w:val="none" w:sz="0" w:space="0" w:color="auto"/>
        <w:right w:val="none" w:sz="0" w:space="0" w:color="auto"/>
      </w:divBdr>
      <w:divsChild>
        <w:div w:id="1886286923">
          <w:marLeft w:val="0"/>
          <w:marRight w:val="0"/>
          <w:marTop w:val="0"/>
          <w:marBottom w:val="0"/>
          <w:divBdr>
            <w:top w:val="none" w:sz="0" w:space="0" w:color="auto"/>
            <w:left w:val="none" w:sz="0" w:space="0" w:color="auto"/>
            <w:bottom w:val="none" w:sz="0" w:space="0" w:color="auto"/>
            <w:right w:val="none" w:sz="0" w:space="0" w:color="auto"/>
          </w:divBdr>
        </w:div>
        <w:div w:id="2064476696">
          <w:marLeft w:val="0"/>
          <w:marRight w:val="0"/>
          <w:marTop w:val="0"/>
          <w:marBottom w:val="0"/>
          <w:divBdr>
            <w:top w:val="none" w:sz="0" w:space="0" w:color="auto"/>
            <w:left w:val="none" w:sz="0" w:space="0" w:color="auto"/>
            <w:bottom w:val="none" w:sz="0" w:space="0" w:color="auto"/>
            <w:right w:val="none" w:sz="0" w:space="0" w:color="auto"/>
          </w:divBdr>
        </w:div>
        <w:div w:id="64619232">
          <w:marLeft w:val="0"/>
          <w:marRight w:val="0"/>
          <w:marTop w:val="0"/>
          <w:marBottom w:val="0"/>
          <w:divBdr>
            <w:top w:val="none" w:sz="0" w:space="0" w:color="auto"/>
            <w:left w:val="none" w:sz="0" w:space="0" w:color="auto"/>
            <w:bottom w:val="none" w:sz="0" w:space="0" w:color="auto"/>
            <w:right w:val="none" w:sz="0" w:space="0" w:color="auto"/>
          </w:divBdr>
          <w:divsChild>
            <w:div w:id="899633224">
              <w:marLeft w:val="0"/>
              <w:marRight w:val="0"/>
              <w:marTop w:val="0"/>
              <w:marBottom w:val="0"/>
              <w:divBdr>
                <w:top w:val="none" w:sz="0" w:space="0" w:color="auto"/>
                <w:left w:val="none" w:sz="0" w:space="0" w:color="auto"/>
                <w:bottom w:val="none" w:sz="0" w:space="0" w:color="auto"/>
                <w:right w:val="none" w:sz="0" w:space="0" w:color="auto"/>
              </w:divBdr>
              <w:divsChild>
                <w:div w:id="1288586329">
                  <w:marLeft w:val="0"/>
                  <w:marRight w:val="0"/>
                  <w:marTop w:val="0"/>
                  <w:marBottom w:val="0"/>
                  <w:divBdr>
                    <w:top w:val="none" w:sz="0" w:space="0" w:color="auto"/>
                    <w:left w:val="none" w:sz="0" w:space="0" w:color="auto"/>
                    <w:bottom w:val="none" w:sz="0" w:space="0" w:color="auto"/>
                    <w:right w:val="none" w:sz="0" w:space="0" w:color="auto"/>
                  </w:divBdr>
                </w:div>
                <w:div w:id="1454396886">
                  <w:marLeft w:val="0"/>
                  <w:marRight w:val="0"/>
                  <w:marTop w:val="0"/>
                  <w:marBottom w:val="0"/>
                  <w:divBdr>
                    <w:top w:val="none" w:sz="0" w:space="0" w:color="auto"/>
                    <w:left w:val="none" w:sz="0" w:space="0" w:color="auto"/>
                    <w:bottom w:val="none" w:sz="0" w:space="0" w:color="auto"/>
                    <w:right w:val="none" w:sz="0" w:space="0" w:color="auto"/>
                  </w:divBdr>
                </w:div>
                <w:div w:id="42037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5953">
          <w:marLeft w:val="0"/>
          <w:marRight w:val="0"/>
          <w:marTop w:val="0"/>
          <w:marBottom w:val="0"/>
          <w:divBdr>
            <w:top w:val="none" w:sz="0" w:space="0" w:color="auto"/>
            <w:left w:val="none" w:sz="0" w:space="0" w:color="auto"/>
            <w:bottom w:val="none" w:sz="0" w:space="0" w:color="auto"/>
            <w:right w:val="none" w:sz="0" w:space="0" w:color="auto"/>
          </w:divBdr>
          <w:divsChild>
            <w:div w:id="1260456082">
              <w:marLeft w:val="0"/>
              <w:marRight w:val="0"/>
              <w:marTop w:val="0"/>
              <w:marBottom w:val="0"/>
              <w:divBdr>
                <w:top w:val="none" w:sz="0" w:space="0" w:color="auto"/>
                <w:left w:val="none" w:sz="0" w:space="0" w:color="auto"/>
                <w:bottom w:val="none" w:sz="0" w:space="0" w:color="auto"/>
                <w:right w:val="none" w:sz="0" w:space="0" w:color="auto"/>
              </w:divBdr>
            </w:div>
            <w:div w:id="1691880610">
              <w:marLeft w:val="0"/>
              <w:marRight w:val="0"/>
              <w:marTop w:val="0"/>
              <w:marBottom w:val="0"/>
              <w:divBdr>
                <w:top w:val="none" w:sz="0" w:space="0" w:color="auto"/>
                <w:left w:val="none" w:sz="0" w:space="0" w:color="auto"/>
                <w:bottom w:val="none" w:sz="0" w:space="0" w:color="auto"/>
                <w:right w:val="none" w:sz="0" w:space="0" w:color="auto"/>
              </w:divBdr>
            </w:div>
            <w:div w:id="978221543">
              <w:marLeft w:val="0"/>
              <w:marRight w:val="0"/>
              <w:marTop w:val="0"/>
              <w:marBottom w:val="0"/>
              <w:divBdr>
                <w:top w:val="none" w:sz="0" w:space="0" w:color="auto"/>
                <w:left w:val="none" w:sz="0" w:space="0" w:color="auto"/>
                <w:bottom w:val="none" w:sz="0" w:space="0" w:color="auto"/>
                <w:right w:val="none" w:sz="0" w:space="0" w:color="auto"/>
              </w:divBdr>
            </w:div>
            <w:div w:id="1351758506">
              <w:marLeft w:val="0"/>
              <w:marRight w:val="0"/>
              <w:marTop w:val="0"/>
              <w:marBottom w:val="0"/>
              <w:divBdr>
                <w:top w:val="none" w:sz="0" w:space="0" w:color="auto"/>
                <w:left w:val="none" w:sz="0" w:space="0" w:color="auto"/>
                <w:bottom w:val="none" w:sz="0" w:space="0" w:color="auto"/>
                <w:right w:val="none" w:sz="0" w:space="0" w:color="auto"/>
              </w:divBdr>
            </w:div>
            <w:div w:id="106240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17955">
      <w:bodyDiv w:val="1"/>
      <w:marLeft w:val="0"/>
      <w:marRight w:val="0"/>
      <w:marTop w:val="0"/>
      <w:marBottom w:val="0"/>
      <w:divBdr>
        <w:top w:val="none" w:sz="0" w:space="0" w:color="auto"/>
        <w:left w:val="none" w:sz="0" w:space="0" w:color="auto"/>
        <w:bottom w:val="none" w:sz="0" w:space="0" w:color="auto"/>
        <w:right w:val="none" w:sz="0" w:space="0" w:color="auto"/>
      </w:divBdr>
    </w:div>
    <w:div w:id="1880164220">
      <w:bodyDiv w:val="1"/>
      <w:marLeft w:val="0"/>
      <w:marRight w:val="0"/>
      <w:marTop w:val="0"/>
      <w:marBottom w:val="0"/>
      <w:divBdr>
        <w:top w:val="none" w:sz="0" w:space="0" w:color="auto"/>
        <w:left w:val="none" w:sz="0" w:space="0" w:color="auto"/>
        <w:bottom w:val="none" w:sz="0" w:space="0" w:color="auto"/>
        <w:right w:val="none" w:sz="0" w:space="0" w:color="auto"/>
      </w:divBdr>
    </w:div>
    <w:div w:id="1887984402">
      <w:bodyDiv w:val="1"/>
      <w:marLeft w:val="0"/>
      <w:marRight w:val="0"/>
      <w:marTop w:val="0"/>
      <w:marBottom w:val="0"/>
      <w:divBdr>
        <w:top w:val="none" w:sz="0" w:space="0" w:color="auto"/>
        <w:left w:val="none" w:sz="0" w:space="0" w:color="auto"/>
        <w:bottom w:val="none" w:sz="0" w:space="0" w:color="auto"/>
        <w:right w:val="none" w:sz="0" w:space="0" w:color="auto"/>
      </w:divBdr>
      <w:divsChild>
        <w:div w:id="899706198">
          <w:marLeft w:val="0"/>
          <w:marRight w:val="0"/>
          <w:marTop w:val="0"/>
          <w:marBottom w:val="0"/>
          <w:divBdr>
            <w:top w:val="none" w:sz="0" w:space="0" w:color="auto"/>
            <w:left w:val="none" w:sz="0" w:space="0" w:color="auto"/>
            <w:bottom w:val="none" w:sz="0" w:space="0" w:color="auto"/>
            <w:right w:val="none" w:sz="0" w:space="0" w:color="auto"/>
          </w:divBdr>
        </w:div>
        <w:div w:id="714621864">
          <w:marLeft w:val="0"/>
          <w:marRight w:val="0"/>
          <w:marTop w:val="0"/>
          <w:marBottom w:val="0"/>
          <w:divBdr>
            <w:top w:val="none" w:sz="0" w:space="0" w:color="auto"/>
            <w:left w:val="none" w:sz="0" w:space="0" w:color="auto"/>
            <w:bottom w:val="none" w:sz="0" w:space="0" w:color="auto"/>
            <w:right w:val="none" w:sz="0" w:space="0" w:color="auto"/>
          </w:divBdr>
        </w:div>
        <w:div w:id="639503205">
          <w:marLeft w:val="0"/>
          <w:marRight w:val="0"/>
          <w:marTop w:val="0"/>
          <w:marBottom w:val="0"/>
          <w:divBdr>
            <w:top w:val="none" w:sz="0" w:space="0" w:color="auto"/>
            <w:left w:val="none" w:sz="0" w:space="0" w:color="auto"/>
            <w:bottom w:val="none" w:sz="0" w:space="0" w:color="auto"/>
            <w:right w:val="none" w:sz="0" w:space="0" w:color="auto"/>
          </w:divBdr>
        </w:div>
        <w:div w:id="456342590">
          <w:marLeft w:val="0"/>
          <w:marRight w:val="0"/>
          <w:marTop w:val="0"/>
          <w:marBottom w:val="0"/>
          <w:divBdr>
            <w:top w:val="none" w:sz="0" w:space="0" w:color="auto"/>
            <w:left w:val="none" w:sz="0" w:space="0" w:color="auto"/>
            <w:bottom w:val="none" w:sz="0" w:space="0" w:color="auto"/>
            <w:right w:val="none" w:sz="0" w:space="0" w:color="auto"/>
          </w:divBdr>
        </w:div>
        <w:div w:id="867183982">
          <w:marLeft w:val="0"/>
          <w:marRight w:val="0"/>
          <w:marTop w:val="0"/>
          <w:marBottom w:val="0"/>
          <w:divBdr>
            <w:top w:val="none" w:sz="0" w:space="0" w:color="auto"/>
            <w:left w:val="none" w:sz="0" w:space="0" w:color="auto"/>
            <w:bottom w:val="none" w:sz="0" w:space="0" w:color="auto"/>
            <w:right w:val="none" w:sz="0" w:space="0" w:color="auto"/>
          </w:divBdr>
        </w:div>
        <w:div w:id="1892032171">
          <w:marLeft w:val="0"/>
          <w:marRight w:val="0"/>
          <w:marTop w:val="0"/>
          <w:marBottom w:val="0"/>
          <w:divBdr>
            <w:top w:val="none" w:sz="0" w:space="0" w:color="auto"/>
            <w:left w:val="none" w:sz="0" w:space="0" w:color="auto"/>
            <w:bottom w:val="none" w:sz="0" w:space="0" w:color="auto"/>
            <w:right w:val="none" w:sz="0" w:space="0" w:color="auto"/>
          </w:divBdr>
        </w:div>
        <w:div w:id="642203033">
          <w:marLeft w:val="0"/>
          <w:marRight w:val="0"/>
          <w:marTop w:val="0"/>
          <w:marBottom w:val="0"/>
          <w:divBdr>
            <w:top w:val="none" w:sz="0" w:space="0" w:color="auto"/>
            <w:left w:val="none" w:sz="0" w:space="0" w:color="auto"/>
            <w:bottom w:val="none" w:sz="0" w:space="0" w:color="auto"/>
            <w:right w:val="none" w:sz="0" w:space="0" w:color="auto"/>
          </w:divBdr>
        </w:div>
        <w:div w:id="860700618">
          <w:marLeft w:val="0"/>
          <w:marRight w:val="0"/>
          <w:marTop w:val="0"/>
          <w:marBottom w:val="0"/>
          <w:divBdr>
            <w:top w:val="none" w:sz="0" w:space="0" w:color="auto"/>
            <w:left w:val="none" w:sz="0" w:space="0" w:color="auto"/>
            <w:bottom w:val="none" w:sz="0" w:space="0" w:color="auto"/>
            <w:right w:val="none" w:sz="0" w:space="0" w:color="auto"/>
          </w:divBdr>
        </w:div>
        <w:div w:id="1114326061">
          <w:marLeft w:val="0"/>
          <w:marRight w:val="0"/>
          <w:marTop w:val="0"/>
          <w:marBottom w:val="0"/>
          <w:divBdr>
            <w:top w:val="none" w:sz="0" w:space="0" w:color="auto"/>
            <w:left w:val="none" w:sz="0" w:space="0" w:color="auto"/>
            <w:bottom w:val="none" w:sz="0" w:space="0" w:color="auto"/>
            <w:right w:val="none" w:sz="0" w:space="0" w:color="auto"/>
          </w:divBdr>
        </w:div>
        <w:div w:id="2147384104">
          <w:marLeft w:val="0"/>
          <w:marRight w:val="0"/>
          <w:marTop w:val="0"/>
          <w:marBottom w:val="0"/>
          <w:divBdr>
            <w:top w:val="none" w:sz="0" w:space="0" w:color="auto"/>
            <w:left w:val="none" w:sz="0" w:space="0" w:color="auto"/>
            <w:bottom w:val="none" w:sz="0" w:space="0" w:color="auto"/>
            <w:right w:val="none" w:sz="0" w:space="0" w:color="auto"/>
          </w:divBdr>
        </w:div>
        <w:div w:id="1836603666">
          <w:marLeft w:val="0"/>
          <w:marRight w:val="0"/>
          <w:marTop w:val="0"/>
          <w:marBottom w:val="0"/>
          <w:divBdr>
            <w:top w:val="none" w:sz="0" w:space="0" w:color="auto"/>
            <w:left w:val="none" w:sz="0" w:space="0" w:color="auto"/>
            <w:bottom w:val="none" w:sz="0" w:space="0" w:color="auto"/>
            <w:right w:val="none" w:sz="0" w:space="0" w:color="auto"/>
          </w:divBdr>
        </w:div>
        <w:div w:id="1015039527">
          <w:marLeft w:val="0"/>
          <w:marRight w:val="0"/>
          <w:marTop w:val="0"/>
          <w:marBottom w:val="0"/>
          <w:divBdr>
            <w:top w:val="none" w:sz="0" w:space="0" w:color="auto"/>
            <w:left w:val="none" w:sz="0" w:space="0" w:color="auto"/>
            <w:bottom w:val="none" w:sz="0" w:space="0" w:color="auto"/>
            <w:right w:val="none" w:sz="0" w:space="0" w:color="auto"/>
          </w:divBdr>
        </w:div>
      </w:divsChild>
    </w:div>
    <w:div w:id="1903908779">
      <w:bodyDiv w:val="1"/>
      <w:marLeft w:val="0"/>
      <w:marRight w:val="0"/>
      <w:marTop w:val="0"/>
      <w:marBottom w:val="0"/>
      <w:divBdr>
        <w:top w:val="none" w:sz="0" w:space="0" w:color="auto"/>
        <w:left w:val="none" w:sz="0" w:space="0" w:color="auto"/>
        <w:bottom w:val="none" w:sz="0" w:space="0" w:color="auto"/>
        <w:right w:val="none" w:sz="0" w:space="0" w:color="auto"/>
      </w:divBdr>
    </w:div>
    <w:div w:id="1999189869">
      <w:bodyDiv w:val="1"/>
      <w:marLeft w:val="0"/>
      <w:marRight w:val="0"/>
      <w:marTop w:val="0"/>
      <w:marBottom w:val="0"/>
      <w:divBdr>
        <w:top w:val="none" w:sz="0" w:space="0" w:color="auto"/>
        <w:left w:val="none" w:sz="0" w:space="0" w:color="auto"/>
        <w:bottom w:val="none" w:sz="0" w:space="0" w:color="auto"/>
        <w:right w:val="none" w:sz="0" w:space="0" w:color="auto"/>
      </w:divBdr>
    </w:div>
    <w:div w:id="2064253446">
      <w:bodyDiv w:val="1"/>
      <w:marLeft w:val="0"/>
      <w:marRight w:val="0"/>
      <w:marTop w:val="0"/>
      <w:marBottom w:val="0"/>
      <w:divBdr>
        <w:top w:val="none" w:sz="0" w:space="0" w:color="auto"/>
        <w:left w:val="none" w:sz="0" w:space="0" w:color="auto"/>
        <w:bottom w:val="none" w:sz="0" w:space="0" w:color="auto"/>
        <w:right w:val="none" w:sz="0" w:space="0" w:color="auto"/>
      </w:divBdr>
      <w:divsChild>
        <w:div w:id="1359701382">
          <w:marLeft w:val="0"/>
          <w:marRight w:val="0"/>
          <w:marTop w:val="0"/>
          <w:marBottom w:val="0"/>
          <w:divBdr>
            <w:top w:val="single" w:sz="2" w:space="0" w:color="D9D9E3"/>
            <w:left w:val="single" w:sz="2" w:space="0" w:color="D9D9E3"/>
            <w:bottom w:val="single" w:sz="2" w:space="0" w:color="D9D9E3"/>
            <w:right w:val="single" w:sz="2" w:space="0" w:color="D9D9E3"/>
          </w:divBdr>
          <w:divsChild>
            <w:div w:id="1687756453">
              <w:marLeft w:val="0"/>
              <w:marRight w:val="0"/>
              <w:marTop w:val="0"/>
              <w:marBottom w:val="0"/>
              <w:divBdr>
                <w:top w:val="single" w:sz="2" w:space="0" w:color="D9D9E3"/>
                <w:left w:val="single" w:sz="2" w:space="0" w:color="D9D9E3"/>
                <w:bottom w:val="single" w:sz="2" w:space="0" w:color="D9D9E3"/>
                <w:right w:val="single" w:sz="2" w:space="0" w:color="D9D9E3"/>
              </w:divBdr>
            </w:div>
            <w:div w:id="713967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147435">
      <w:bodyDiv w:val="1"/>
      <w:marLeft w:val="0"/>
      <w:marRight w:val="0"/>
      <w:marTop w:val="0"/>
      <w:marBottom w:val="0"/>
      <w:divBdr>
        <w:top w:val="none" w:sz="0" w:space="0" w:color="auto"/>
        <w:left w:val="none" w:sz="0" w:space="0" w:color="auto"/>
        <w:bottom w:val="none" w:sz="0" w:space="0" w:color="auto"/>
        <w:right w:val="none" w:sz="0" w:space="0" w:color="auto"/>
      </w:divBdr>
    </w:div>
    <w:div w:id="2126196476">
      <w:bodyDiv w:val="1"/>
      <w:marLeft w:val="0"/>
      <w:marRight w:val="0"/>
      <w:marTop w:val="0"/>
      <w:marBottom w:val="0"/>
      <w:divBdr>
        <w:top w:val="none" w:sz="0" w:space="0" w:color="auto"/>
        <w:left w:val="none" w:sz="0" w:space="0" w:color="auto"/>
        <w:bottom w:val="none" w:sz="0" w:space="0" w:color="auto"/>
        <w:right w:val="none" w:sz="0" w:space="0" w:color="auto"/>
      </w:divBdr>
      <w:divsChild>
        <w:div w:id="311760394">
          <w:marLeft w:val="0"/>
          <w:marRight w:val="0"/>
          <w:marTop w:val="0"/>
          <w:marBottom w:val="0"/>
          <w:divBdr>
            <w:top w:val="none" w:sz="0" w:space="0" w:color="auto"/>
            <w:left w:val="none" w:sz="0" w:space="0" w:color="auto"/>
            <w:bottom w:val="none" w:sz="0" w:space="0" w:color="auto"/>
            <w:right w:val="none" w:sz="0" w:space="0" w:color="auto"/>
          </w:divBdr>
        </w:div>
      </w:divsChild>
    </w:div>
    <w:div w:id="214650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qlserverguides.com/sql-server-cte-vs-temp-table/"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habr.com/ru/articles/665024/" TargetMode="External"/><Relationship Id="rId7" Type="http://schemas.openxmlformats.org/officeDocument/2006/relationships/image" Target="media/image2.png"/><Relationship Id="rId12" Type="http://schemas.openxmlformats.org/officeDocument/2006/relationships/hyperlink" Target="https://sqlserverfast.com/epr/merge-join/"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professorweb.ru/my/sql-server/2012/level3/3_15.php" TargetMode="External"/><Relationship Id="rId20" Type="http://schemas.openxmlformats.org/officeDocument/2006/relationships/hyperlink" Target="https://web.archive.org/web/20141003135304/http:/www.mattfleming.com:80/node/192"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mssqltips.com/sqlservertip/5118/sql-server-cte-vs-temp-table-vs-table-variable-performance-test/" TargetMode="External"/><Relationship Id="rId22" Type="http://schemas.openxmlformats.org/officeDocument/2006/relationships/hyperlink" Target="https://www.bing.com/ck/a?!&amp;&amp;p=9f03caec4c68e09a48f5d3e416f2bb9f136b94fefd9337a5704f124d2f3de420JmltdHM9MTc2NTc1NjgwMA&amp;ptn=3&amp;ver=2&amp;hsh=4&amp;fclid=3e9b967d-a6c6-6223-299e-80dda7f463c0&amp;psq=hi+low+algoryhm&amp;u=a1aHR0cHM6Ly93d3cuYmFlbGR1bmcuY29tL2hpLWxvLWFsZ29yaXRobS1oaWJlcm5hdGU&amp;ntb=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74367E0-FECB-446D-9639-740B7997AB54}">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9C3C429-AD9F-40C4-9188-FD9F67F6F4A5}">
  <we:reference id="wa200000011" version="1.0.1.0" store="en-US" storeType="OMEX"/>
  <we:alternateReferences>
    <we:reference id="WA200000011" version="1.0.1.0" store="WA200000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74471-1AD1-4FA8-B2FB-E5C20CF23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2329</TotalTime>
  <Pages>27</Pages>
  <Words>7507</Words>
  <Characters>42790</Characters>
  <Application>Microsoft Office Word</Application>
  <DocSecurity>0</DocSecurity>
  <Lines>356</Lines>
  <Paragraphs>100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 BRO</dc:creator>
  <cp:keywords/>
  <dc:description/>
  <cp:lastModifiedBy>Once Just</cp:lastModifiedBy>
  <cp:revision>46</cp:revision>
  <dcterms:created xsi:type="dcterms:W3CDTF">2023-02-10T17:37:00Z</dcterms:created>
  <dcterms:modified xsi:type="dcterms:W3CDTF">2025-12-16T10:55:00Z</dcterms:modified>
</cp:coreProperties>
</file>