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A78D8" w14:textId="77777777" w:rsidR="00D53278" w:rsidRDefault="00D53278" w:rsidP="00D53278">
      <w:r>
        <w:t xml:space="preserve">3 </w:t>
      </w:r>
      <w:proofErr w:type="spellStart"/>
      <w:r>
        <w:t>омега</w:t>
      </w:r>
      <w:proofErr w:type="spellEnd"/>
    </w:p>
    <w:p w14:paraId="3D4A2A05" w14:textId="71E8C300" w:rsidR="00322FD6" w:rsidRDefault="00D53278" w:rsidP="00D53278">
      <w:r>
        <w:t xml:space="preserve">ISTQB </w:t>
      </w:r>
      <w:r>
        <w:t xml:space="preserve">left shift </w:t>
      </w:r>
      <w:hyperlink r:id="rId4" w:history="1">
        <w:r w:rsidRPr="0068522F">
          <w:rPr>
            <w:rStyle w:val="Hyperlink"/>
          </w:rPr>
          <w:t>https://dalondaikhimokpa.github.io/istqb-ctfl-notes-2025/guides/testing-throughout-lifecycle/shift-left-approach/</w:t>
        </w:r>
      </w:hyperlink>
    </w:p>
    <w:p w14:paraId="787196F7" w14:textId="77777777" w:rsidR="00D53278" w:rsidRDefault="00D53278" w:rsidP="00D53278"/>
    <w:sectPr w:rsidR="00D53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65"/>
    <w:rsid w:val="000C24A9"/>
    <w:rsid w:val="00322FD6"/>
    <w:rsid w:val="003A2B65"/>
    <w:rsid w:val="00A40BD7"/>
    <w:rsid w:val="00D53278"/>
    <w:rsid w:val="00E1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1956"/>
  <w15:chartTrackingRefBased/>
  <w15:docId w15:val="{7074D8CF-7A21-448D-9BCB-EA37070F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B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2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londaikhimokpa.github.io/istqb-ctfl-notes-2025/guides/testing-throughout-lifecycle/shift-left-approa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2</cp:revision>
  <dcterms:created xsi:type="dcterms:W3CDTF">2025-12-08T07:49:00Z</dcterms:created>
  <dcterms:modified xsi:type="dcterms:W3CDTF">2025-12-08T07:49:00Z</dcterms:modified>
</cp:coreProperties>
</file>