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D80A" w14:textId="1EDDB830" w:rsidR="00226BD0" w:rsidRDefault="00000000">
      <w:r>
        <w:br w:type="page"/>
      </w:r>
    </w:p>
    <w:p w14:paraId="0E11B7DA" w14:textId="77777777" w:rsidR="00226BD0" w:rsidRDefault="00000000">
      <w:pPr>
        <w:pStyle w:val="Title"/>
      </w:pPr>
      <w:bookmarkStart w:id="0" w:name="_q5armvdh6jeu" w:colFirst="0" w:colLast="0"/>
      <w:bookmarkEnd w:id="0"/>
      <w:r>
        <w:lastRenderedPageBreak/>
        <w:t>Investment Team Charter</w:t>
      </w:r>
    </w:p>
    <w:p w14:paraId="58C6CCDB" w14:textId="77777777" w:rsidR="00226BD0" w:rsidRDefault="00000000">
      <w:pPr>
        <w:pStyle w:val="Heading2"/>
      </w:pPr>
      <w:r>
        <w:t>1. Team Overview &amp; Mission</w:t>
      </w:r>
    </w:p>
    <w:p w14:paraId="5DADE345" w14:textId="77777777" w:rsidR="00226BD0" w:rsidRDefault="00000000">
      <w:pPr>
        <w:spacing w:before="200"/>
        <w:jc w:val="center"/>
        <w:rPr>
          <w:b/>
          <w:bCs/>
        </w:rPr>
      </w:pPr>
      <w:r>
        <w:rPr>
          <w:rFonts w:ascii="Comic Sans MS" w:eastAsia="Comic Sans MS" w:hAnsi="Comic Sans MS" w:cs="Comic Sans MS"/>
          <w:sz w:val="26"/>
          <w:szCs w:val="26"/>
        </w:rPr>
        <w:t>Be Profitable</w:t>
      </w:r>
      <w:r>
        <w:rPr>
          <w:rFonts w:ascii="Comic Sans MS" w:eastAsia="Comic Sans MS" w:hAnsi="Comic Sans MS" w:cs="Comic Sans MS"/>
          <w:sz w:val="26"/>
          <w:szCs w:val="26"/>
        </w:rPr>
        <w:br/>
        <w:t>&amp;</w:t>
      </w:r>
      <w:r>
        <w:rPr>
          <w:rFonts w:ascii="Comic Sans MS" w:eastAsia="Comic Sans MS" w:hAnsi="Comic Sans MS" w:cs="Comic Sans MS"/>
          <w:sz w:val="26"/>
          <w:szCs w:val="26"/>
        </w:rPr>
        <w:br/>
        <w:t>Have Fun</w:t>
      </w:r>
      <w:r>
        <w:rPr>
          <w:b/>
          <w:bCs/>
        </w:rPr>
        <w:t xml:space="preserve"> </w:t>
      </w:r>
    </w:p>
    <w:p w14:paraId="72F4B59D" w14:textId="77777777" w:rsidR="00226BD0" w:rsidRDefault="00000000">
      <w:pPr>
        <w:pStyle w:val="Heading3"/>
      </w:pPr>
      <w:bookmarkStart w:id="1" w:name="_676jje8oidqp" w:colFirst="0" w:colLast="0"/>
      <w:bookmarkEnd w:id="1"/>
      <w:r>
        <w:t>Team Mission Statement:</w:t>
      </w:r>
    </w:p>
    <w:p w14:paraId="30E8494A" w14:textId="77777777" w:rsidR="00226BD0" w:rsidRDefault="00000000">
      <w:r>
        <w:t>Our mission is to act as a professional investment group/team that makes informed decisions using research and data, manages risk carefully, and applies course concepts to a real-world investing simulation.</w:t>
      </w:r>
      <w:r>
        <w:br/>
        <w:t>Our practical objective is to outperform a simple 60/40 benchmark over the simulation period while avoiding large drawdowns that would be unacceptable for a real client.</w:t>
      </w:r>
    </w:p>
    <w:p w14:paraId="305D7D6B" w14:textId="3AEFBA5E" w:rsidR="00226BD0" w:rsidRDefault="00000000">
      <w:pPr>
        <w:pStyle w:val="Heading2"/>
      </w:pPr>
      <w:bookmarkStart w:id="2" w:name="_k91fbkg548l" w:colFirst="0" w:colLast="0"/>
      <w:bookmarkEnd w:id="2"/>
      <w:r>
        <w:t>. Risk Profile &amp; Constraints</w:t>
      </w:r>
    </w:p>
    <w:p w14:paraId="0DA1469E" w14:textId="77777777" w:rsidR="00226BD0" w:rsidRDefault="00000000">
      <w:r>
        <w:t>Our team’s risk appetite and how we will control risk.</w:t>
      </w:r>
    </w:p>
    <w:p w14:paraId="7F1EDF94" w14:textId="77777777" w:rsidR="00226BD0" w:rsidRDefault="00000000">
      <w:pPr>
        <w:numPr>
          <w:ilvl w:val="0"/>
          <w:numId w:val="10"/>
        </w:numPr>
        <w:spacing w:after="0"/>
      </w:pPr>
      <w:r>
        <w:t>Risk profile (conservative / moderate / aggressive):</w:t>
      </w:r>
    </w:p>
    <w:p w14:paraId="5E743C35" w14:textId="77777777" w:rsidR="00226BD0" w:rsidRDefault="00000000">
      <w:pPr>
        <w:numPr>
          <w:ilvl w:val="1"/>
          <w:numId w:val="10"/>
        </w:numPr>
        <w:spacing w:after="0"/>
      </w:pPr>
      <w:r>
        <w:t>Moderate</w:t>
      </w:r>
    </w:p>
    <w:p w14:paraId="1ED8CC5F" w14:textId="585D2BF3" w:rsidR="00226BD0" w:rsidRDefault="00000000">
      <w:pPr>
        <w:pStyle w:val="Heading2"/>
      </w:pPr>
      <w:r>
        <w:t>4. Initial Portfolio Setup (First Idea</w:t>
      </w:r>
      <w:r w:rsidR="00E65E97">
        <w:t xml:space="preserve"> Tweaked later on</w:t>
      </w:r>
      <w:r>
        <w:t>)</w:t>
      </w:r>
    </w:p>
    <w:p w14:paraId="7E2522FD" w14:textId="77777777" w:rsidR="00226BD0" w:rsidRDefault="00000000">
      <w:r>
        <w:t xml:space="preserve">Our initial portfolio idea. This will evolve over </w:t>
      </w:r>
      <w:proofErr w:type="gramStart"/>
      <w:r>
        <w:t>time, but</w:t>
      </w:r>
      <w:proofErr w:type="gramEnd"/>
      <w:r>
        <w:t xml:space="preserve"> reflects our starting hypothesis.</w:t>
      </w:r>
    </w:p>
    <w:p w14:paraId="71BC32E0" w14:textId="77777777" w:rsidR="00226BD0" w:rsidRDefault="00000000">
      <w:pPr>
        <w:numPr>
          <w:ilvl w:val="0"/>
          <w:numId w:val="7"/>
        </w:numPr>
        <w:spacing w:after="0"/>
      </w:pPr>
      <w:r>
        <w:t>Target asset allocation (asset classes and %):</w:t>
      </w:r>
    </w:p>
    <w:p w14:paraId="5BF8BC07" w14:textId="77777777" w:rsidR="00226BD0" w:rsidRDefault="00000000">
      <w:pPr>
        <w:numPr>
          <w:ilvl w:val="1"/>
          <w:numId w:val="7"/>
        </w:numPr>
        <w:spacing w:after="0"/>
      </w:pPr>
      <w:r>
        <w:t xml:space="preserve"> Equities: 60%, Bonds: 40%</w:t>
      </w:r>
    </w:p>
    <w:p w14:paraId="70522DBC" w14:textId="77777777" w:rsidR="00226BD0" w:rsidRDefault="00000000">
      <w:pPr>
        <w:numPr>
          <w:ilvl w:val="0"/>
          <w:numId w:val="7"/>
        </w:numPr>
        <w:spacing w:after="0"/>
      </w:pPr>
      <w:r>
        <w:t>Number of positions planned:</w:t>
      </w:r>
    </w:p>
    <w:p w14:paraId="1BB1734B" w14:textId="77777777" w:rsidR="00226BD0" w:rsidRDefault="00000000">
      <w:pPr>
        <w:numPr>
          <w:ilvl w:val="1"/>
          <w:numId w:val="7"/>
        </w:numPr>
        <w:spacing w:after="0"/>
      </w:pPr>
      <w:r>
        <w:t>6–8 positions total</w:t>
      </w:r>
    </w:p>
    <w:p w14:paraId="01A0D09A" w14:textId="77777777" w:rsidR="00226BD0" w:rsidRDefault="00000000">
      <w:pPr>
        <w:numPr>
          <w:ilvl w:val="0"/>
          <w:numId w:val="7"/>
        </w:numPr>
        <w:spacing w:after="0"/>
      </w:pPr>
      <w:r>
        <w:t>Cash allocation (%):</w:t>
      </w:r>
    </w:p>
    <w:p w14:paraId="116F5AF2" w14:textId="77777777" w:rsidR="00226BD0" w:rsidRDefault="00000000">
      <w:pPr>
        <w:numPr>
          <w:ilvl w:val="1"/>
          <w:numId w:val="7"/>
        </w:numPr>
        <w:spacing w:after="0"/>
      </w:pPr>
      <w:r>
        <w:t>5% cash</w:t>
      </w:r>
    </w:p>
    <w:p w14:paraId="7800B5D3" w14:textId="77777777" w:rsidR="00226BD0" w:rsidRDefault="00000000">
      <w:pPr>
        <w:numPr>
          <w:ilvl w:val="0"/>
          <w:numId w:val="7"/>
        </w:numPr>
        <w:spacing w:after="0"/>
      </w:pPr>
      <w:r>
        <w:t>Rationale for this setup:</w:t>
      </w:r>
    </w:p>
    <w:p w14:paraId="4E4C6908" w14:textId="77777777" w:rsidR="00226BD0" w:rsidRDefault="00000000">
      <w:pPr>
        <w:numPr>
          <w:ilvl w:val="1"/>
          <w:numId w:val="7"/>
        </w:numPr>
      </w:pPr>
      <w:r>
        <w:t>We chose a 60/40 ratio since it maintains a balanced portfolio that potentially allows us to yield high returns and hedge our losses, if the right stocks are chosen</w:t>
      </w:r>
      <w:r>
        <w:br/>
        <w:t>A small cash allocation serves as a buffer to remain flexible if needed.</w:t>
      </w:r>
    </w:p>
    <w:p w14:paraId="6466466C" w14:textId="77777777" w:rsidR="00226BD0" w:rsidRDefault="00000000">
      <w:pPr>
        <w:pStyle w:val="Heading2"/>
      </w:pPr>
      <w:r>
        <w:t>5. Trading &amp; Operating Rules</w:t>
      </w:r>
    </w:p>
    <w:p w14:paraId="42A89A5D" w14:textId="77777777" w:rsidR="00226BD0" w:rsidRDefault="00000000">
      <w:r>
        <w:t>How our team operates on a day-to-day basis.</w:t>
      </w:r>
    </w:p>
    <w:p w14:paraId="5936C8A9" w14:textId="77777777" w:rsidR="00226BD0" w:rsidRDefault="00000000">
      <w:pPr>
        <w:numPr>
          <w:ilvl w:val="0"/>
          <w:numId w:val="3"/>
        </w:numPr>
        <w:spacing w:after="0"/>
      </w:pPr>
      <w:r>
        <w:t>Trading frequency (e.g. daily, weekly, ad hoc):</w:t>
      </w:r>
    </w:p>
    <w:p w14:paraId="25BCE44C" w14:textId="77777777" w:rsidR="00226BD0" w:rsidRDefault="00000000">
      <w:pPr>
        <w:numPr>
          <w:ilvl w:val="1"/>
          <w:numId w:val="3"/>
        </w:numPr>
        <w:spacing w:after="0"/>
      </w:pPr>
      <w:r>
        <w:t>Ad Hoc, based on changes in market conditions, and scheduled assessments</w:t>
      </w:r>
    </w:p>
    <w:p w14:paraId="5A8EF679" w14:textId="77777777" w:rsidR="00226BD0" w:rsidRDefault="00000000">
      <w:pPr>
        <w:numPr>
          <w:ilvl w:val="0"/>
          <w:numId w:val="3"/>
        </w:numPr>
        <w:spacing w:after="0"/>
      </w:pPr>
      <w:r>
        <w:t>Who is authorized to execute trades?</w:t>
      </w:r>
    </w:p>
    <w:p w14:paraId="39926902" w14:textId="6E847DF4" w:rsidR="00226BD0" w:rsidRDefault="00E65E97">
      <w:pPr>
        <w:numPr>
          <w:ilvl w:val="1"/>
          <w:numId w:val="3"/>
        </w:numPr>
        <w:spacing w:after="0"/>
      </w:pPr>
      <w:r>
        <w:t>Kartavya</w:t>
      </w:r>
    </w:p>
    <w:p w14:paraId="40D33E87" w14:textId="77777777" w:rsidR="00226BD0" w:rsidRDefault="00000000">
      <w:pPr>
        <w:numPr>
          <w:ilvl w:val="0"/>
          <w:numId w:val="3"/>
        </w:numPr>
        <w:spacing w:after="0"/>
      </w:pPr>
      <w:r>
        <w:t>How are trade decisions approved?</w:t>
      </w:r>
    </w:p>
    <w:p w14:paraId="0312A1DB" w14:textId="77777777" w:rsidR="00226BD0" w:rsidRDefault="00000000">
      <w:pPr>
        <w:numPr>
          <w:ilvl w:val="1"/>
          <w:numId w:val="3"/>
        </w:numPr>
        <w:spacing w:after="0"/>
      </w:pPr>
      <w:r>
        <w:t>If the majority of the group votes yes</w:t>
      </w:r>
    </w:p>
    <w:p w14:paraId="7CD7F5BE" w14:textId="77777777" w:rsidR="00226BD0" w:rsidRDefault="00000000">
      <w:pPr>
        <w:numPr>
          <w:ilvl w:val="0"/>
          <w:numId w:val="3"/>
        </w:numPr>
        <w:spacing w:after="0"/>
      </w:pPr>
      <w:r>
        <w:t xml:space="preserve">Rules for </w:t>
      </w:r>
      <w:proofErr w:type="gramStart"/>
      <w:r>
        <w:t>emergency</w:t>
      </w:r>
      <w:proofErr w:type="gramEnd"/>
      <w:r>
        <w:t xml:space="preserve"> or time-sensitive trades:</w:t>
      </w:r>
    </w:p>
    <w:p w14:paraId="03FB7A28" w14:textId="77777777" w:rsidR="00226BD0" w:rsidRDefault="00000000">
      <w:pPr>
        <w:numPr>
          <w:ilvl w:val="1"/>
          <w:numId w:val="3"/>
        </w:numPr>
        <w:spacing w:after="0"/>
      </w:pPr>
      <w:r>
        <w:t>A position breaches risk limits, or new information clearly changes the original investment thesis</w:t>
      </w:r>
    </w:p>
    <w:p w14:paraId="07F944B2" w14:textId="6BE0E3BD" w:rsidR="00226BD0" w:rsidRDefault="00000000">
      <w:pPr>
        <w:pStyle w:val="Heading2"/>
      </w:pPr>
      <w:r>
        <w:t>Buy &amp; Sell Decision Framework</w:t>
      </w:r>
    </w:p>
    <w:p w14:paraId="00CD04DC" w14:textId="77777777" w:rsidR="00226BD0" w:rsidRDefault="00000000">
      <w:r>
        <w:t>Parameters we will use to decide when to buy, hold, or sell investments.</w:t>
      </w:r>
    </w:p>
    <w:p w14:paraId="5A28A789" w14:textId="2D8DAB4B" w:rsidR="00226BD0" w:rsidRDefault="00000000">
      <w:pPr>
        <w:pStyle w:val="Heading2"/>
      </w:pPr>
      <w:r>
        <w:t>Trading Log &amp; Reporting Responsibilities</w:t>
      </w:r>
    </w:p>
    <w:p w14:paraId="64B01B25" w14:textId="77777777" w:rsidR="00226BD0" w:rsidRDefault="00000000">
      <w:pPr>
        <w:pStyle w:val="Heading3"/>
        <w:numPr>
          <w:ilvl w:val="0"/>
          <w:numId w:val="1"/>
        </w:numPr>
        <w:spacing w:before="200"/>
      </w:pPr>
      <w:bookmarkStart w:id="3" w:name="_gg3j68treapq" w:colFirst="0" w:colLast="0"/>
      <w:bookmarkEnd w:id="3"/>
      <w:r>
        <w:t>Who is responsible for maintaining and submitting the trading log?</w:t>
      </w:r>
    </w:p>
    <w:p w14:paraId="530E3541" w14:textId="77777777" w:rsidR="00226BD0" w:rsidRDefault="00000000">
      <w:pPr>
        <w:numPr>
          <w:ilvl w:val="1"/>
          <w:numId w:val="1"/>
        </w:numPr>
        <w:spacing w:after="0"/>
      </w:pPr>
      <w:r>
        <w:t xml:space="preserve"> Aliah, with additional support, as a team effort is required</w:t>
      </w:r>
    </w:p>
    <w:p w14:paraId="631DDE25" w14:textId="77777777" w:rsidR="00226BD0" w:rsidRDefault="00000000">
      <w:pPr>
        <w:pStyle w:val="Heading3"/>
        <w:numPr>
          <w:ilvl w:val="0"/>
          <w:numId w:val="1"/>
        </w:numPr>
        <w:spacing w:after="0"/>
      </w:pPr>
      <w:bookmarkStart w:id="4" w:name="_l4uw2ukrimwd" w:colFirst="0" w:colLast="0"/>
      <w:bookmarkEnd w:id="4"/>
      <w:r>
        <w:t>How often is the trading log updated and submitted?</w:t>
      </w:r>
    </w:p>
    <w:p w14:paraId="0BE021FD" w14:textId="326318DA" w:rsidR="00226BD0" w:rsidRDefault="00000000">
      <w:pPr>
        <w:numPr>
          <w:ilvl w:val="1"/>
          <w:numId w:val="1"/>
        </w:numPr>
        <w:spacing w:after="0"/>
      </w:pPr>
      <w:r>
        <w:t>The trading log will be updated within 2-</w:t>
      </w:r>
      <w:r w:rsidR="00E65E97">
        <w:t>3</w:t>
      </w:r>
      <w:r>
        <w:t xml:space="preserve"> hours of the trade being made in order to remember the justification for each trade. </w:t>
      </w:r>
    </w:p>
    <w:p w14:paraId="308493A5" w14:textId="77777777" w:rsidR="00226BD0" w:rsidRDefault="00000000">
      <w:pPr>
        <w:pStyle w:val="Heading3"/>
        <w:numPr>
          <w:ilvl w:val="0"/>
          <w:numId w:val="1"/>
        </w:numPr>
        <w:spacing w:after="0"/>
      </w:pPr>
      <w:bookmarkStart w:id="5" w:name="_b3sgss7atdfo" w:colFirst="0" w:colLast="0"/>
      <w:bookmarkEnd w:id="5"/>
      <w:r>
        <w:t>What information must be included for each trade?</w:t>
      </w:r>
    </w:p>
    <w:p w14:paraId="6920E546" w14:textId="77777777" w:rsidR="00226BD0" w:rsidRDefault="00000000">
      <w:pPr>
        <w:numPr>
          <w:ilvl w:val="1"/>
          <w:numId w:val="1"/>
        </w:numPr>
        <w:spacing w:after="0"/>
      </w:pPr>
      <w:r>
        <w:t>What are we investing in</w:t>
      </w:r>
    </w:p>
    <w:p w14:paraId="2E08A172" w14:textId="77777777" w:rsidR="00226BD0" w:rsidRDefault="00000000">
      <w:pPr>
        <w:numPr>
          <w:ilvl w:val="1"/>
          <w:numId w:val="1"/>
        </w:numPr>
        <w:spacing w:after="0"/>
      </w:pPr>
      <w:r>
        <w:t>Why are we investing (reasoning)</w:t>
      </w:r>
    </w:p>
    <w:p w14:paraId="1C26654A" w14:textId="77777777" w:rsidR="00226BD0" w:rsidRDefault="00000000">
      <w:pPr>
        <w:numPr>
          <w:ilvl w:val="1"/>
          <w:numId w:val="1"/>
        </w:numPr>
      </w:pPr>
      <w:r>
        <w:t xml:space="preserve">Any additional data that might back up the investment such as record date, price, and position size as a % of the portfolio, so that performance can be calculated later. </w:t>
      </w:r>
    </w:p>
    <w:p w14:paraId="08087751" w14:textId="1EBD3804" w:rsidR="00226BD0" w:rsidRDefault="00000000">
      <w:pPr>
        <w:pStyle w:val="Heading2"/>
      </w:pPr>
      <w:r>
        <w:t>Team Norms, Accountability &amp; Conflict Resolution</w:t>
      </w:r>
    </w:p>
    <w:p w14:paraId="47D61114" w14:textId="77777777" w:rsidR="00226BD0" w:rsidRDefault="00000000">
      <w:r>
        <w:t>Define expectations for professionalism, participation, and conflict resolution.</w:t>
      </w:r>
    </w:p>
    <w:p w14:paraId="7A59FE02" w14:textId="77777777" w:rsidR="00226BD0" w:rsidRDefault="00000000">
      <w:pPr>
        <w:pStyle w:val="Heading3"/>
      </w:pPr>
      <w:bookmarkStart w:id="6" w:name="_447m3o42e47c" w:colFirst="0" w:colLast="0"/>
      <w:bookmarkEnd w:id="6"/>
      <w:r>
        <w:t>Expectations for preparation and participation:</w:t>
      </w:r>
    </w:p>
    <w:p w14:paraId="69729972" w14:textId="77777777" w:rsidR="00226BD0" w:rsidRDefault="00000000">
      <w:pPr>
        <w:numPr>
          <w:ilvl w:val="0"/>
          <w:numId w:val="8"/>
        </w:numPr>
        <w:spacing w:after="0"/>
      </w:pPr>
      <w:r>
        <w:t>Communicate early with the team if any issues arise (via Teams)</w:t>
      </w:r>
    </w:p>
    <w:p w14:paraId="6C759B07" w14:textId="77777777" w:rsidR="00226BD0" w:rsidRDefault="00000000">
      <w:pPr>
        <w:numPr>
          <w:ilvl w:val="0"/>
          <w:numId w:val="8"/>
        </w:numPr>
        <w:spacing w:after="0"/>
      </w:pPr>
      <w:r>
        <w:t>Actively contribute to the discussions</w:t>
      </w:r>
    </w:p>
    <w:p w14:paraId="76C95BF8" w14:textId="77777777" w:rsidR="00226BD0" w:rsidRDefault="00000000">
      <w:pPr>
        <w:numPr>
          <w:ilvl w:val="0"/>
          <w:numId w:val="8"/>
        </w:numPr>
      </w:pPr>
      <w:r>
        <w:t>Complete the task assigned on time</w:t>
      </w:r>
    </w:p>
    <w:p w14:paraId="25DA1FD3" w14:textId="77777777" w:rsidR="00226BD0" w:rsidRDefault="00000000">
      <w:pPr>
        <w:pStyle w:val="Heading3"/>
      </w:pPr>
      <w:bookmarkStart w:id="7" w:name="_5san9j4rh2m9" w:colFirst="0" w:colLast="0"/>
      <w:bookmarkEnd w:id="7"/>
      <w:r>
        <w:t>How will missed deadlines or non-performance be handled?</w:t>
      </w:r>
    </w:p>
    <w:p w14:paraId="3C039654" w14:textId="77777777" w:rsidR="00226BD0" w:rsidRDefault="00000000">
      <w:pPr>
        <w:numPr>
          <w:ilvl w:val="0"/>
          <w:numId w:val="9"/>
        </w:numPr>
        <w:spacing w:after="0"/>
      </w:pPr>
      <w:r>
        <w:t>First miss: Team Lead checks in privately (life happens or soft extension)</w:t>
      </w:r>
    </w:p>
    <w:p w14:paraId="70AAE297" w14:textId="77777777" w:rsidR="00226BD0" w:rsidRDefault="00000000">
      <w:pPr>
        <w:numPr>
          <w:ilvl w:val="0"/>
          <w:numId w:val="9"/>
        </w:numPr>
        <w:spacing w:after="0"/>
      </w:pPr>
      <w:r>
        <w:t>Second miss: Formal team discussion; workload reallocation if needed</w:t>
      </w:r>
    </w:p>
    <w:p w14:paraId="66C39F08" w14:textId="77777777" w:rsidR="00226BD0" w:rsidRDefault="00000000">
      <w:pPr>
        <w:numPr>
          <w:ilvl w:val="0"/>
          <w:numId w:val="9"/>
        </w:numPr>
      </w:pPr>
      <w:r>
        <w:t>Persistent non-participation: Escalate further (last resort; prefer internal resolution)</w:t>
      </w:r>
    </w:p>
    <w:p w14:paraId="79B8F090" w14:textId="77777777" w:rsidR="00226BD0" w:rsidRDefault="00000000">
      <w:pPr>
        <w:pStyle w:val="Heading3"/>
      </w:pPr>
      <w:bookmarkStart w:id="8" w:name="_8eszl1d9gx1g" w:colFirst="0" w:colLast="0"/>
      <w:bookmarkEnd w:id="8"/>
      <w:r>
        <w:t>Conflict resolution process:</w:t>
      </w:r>
    </w:p>
    <w:p w14:paraId="46F1AB6A" w14:textId="77777777" w:rsidR="00226BD0" w:rsidRDefault="00000000">
      <w:pPr>
        <w:numPr>
          <w:ilvl w:val="0"/>
          <w:numId w:val="2"/>
        </w:numPr>
        <w:spacing w:after="0"/>
      </w:pPr>
      <w:r>
        <w:t>Direct first: Members in conflict discuss 1-on-1 within 48 hours</w:t>
      </w:r>
    </w:p>
    <w:p w14:paraId="4049D8F3" w14:textId="77777777" w:rsidR="00226BD0" w:rsidRDefault="00000000">
      <w:pPr>
        <w:numPr>
          <w:ilvl w:val="0"/>
          <w:numId w:val="2"/>
        </w:numPr>
        <w:spacing w:after="0"/>
      </w:pPr>
      <w:r>
        <w:t>Mediation: If unresolved, the Team Lead facilitates group discussion</w:t>
      </w:r>
    </w:p>
    <w:p w14:paraId="6C14BB24" w14:textId="77777777" w:rsidR="00226BD0" w:rsidRDefault="00000000">
      <w:pPr>
        <w:numPr>
          <w:ilvl w:val="0"/>
          <w:numId w:val="2"/>
        </w:numPr>
      </w:pPr>
      <w:r>
        <w:t>Further escalation: Only if conflict threatens team function or violates academic integrity</w:t>
      </w:r>
    </w:p>
    <w:p w14:paraId="30CA7F63" w14:textId="61F2DEAF" w:rsidR="00226BD0" w:rsidRDefault="00000000" w:rsidP="00E65E97">
      <w:pPr>
        <w:pStyle w:val="Heading2"/>
      </w:pPr>
      <w:r>
        <w:br w:type="page"/>
      </w:r>
    </w:p>
    <w:sectPr w:rsidR="00226BD0"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668" w:right="1802" w:bottom="1440" w:left="1802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CDBDC" w14:textId="77777777" w:rsidR="00C142F9" w:rsidRDefault="00C142F9">
      <w:pPr>
        <w:spacing w:after="0" w:line="240" w:lineRule="auto"/>
      </w:pPr>
      <w:r>
        <w:separator/>
      </w:r>
    </w:p>
  </w:endnote>
  <w:endnote w:type="continuationSeparator" w:id="0">
    <w:p w14:paraId="4B27AA4F" w14:textId="77777777" w:rsidR="00C142F9" w:rsidRDefault="00C14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  <w:embedRegular r:id="rId1" w:fontKey="{4D239CBD-58E5-47BC-B5BF-F6B20A7F6606}"/>
    <w:embedBold r:id="rId2" w:fontKey="{F083E452-3911-4CAA-A6ED-80C86E4281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868702-5DF9-4EDA-8C12-51D4266B8FA5}"/>
    <w:embedBold r:id="rId4" w:fontKey="{AB2D414B-7A81-4FEA-9EE6-2D18B7BC4C56}"/>
    <w:embedItalic r:id="rId5" w:fontKey="{719FD68B-19EE-4E66-9C41-C45CCF64C673}"/>
    <w:embedBoldItalic r:id="rId6" w:fontKey="{29DB913B-0176-46B6-9FBF-F61BEEE91899}"/>
  </w:font>
  <w:font w:name="Bai Jamjuree Medium">
    <w:panose1 w:val="00000600000000000000"/>
    <w:charset w:val="00"/>
    <w:family w:val="auto"/>
    <w:pitch w:val="variable"/>
    <w:sig w:usb0="21000007" w:usb1="00000001" w:usb2="00000000" w:usb3="00000000" w:csb0="00010193" w:csb1="00000000"/>
    <w:embedRegular r:id="rId7" w:fontKey="{67747C8E-108D-4F96-A389-FCB06B974ED1}"/>
  </w:font>
  <w:font w:name="Bai Jamjuree SemiBold">
    <w:panose1 w:val="00000700000000000000"/>
    <w:charset w:val="00"/>
    <w:family w:val="auto"/>
    <w:pitch w:val="variable"/>
    <w:sig w:usb0="21000007" w:usb1="00000001" w:usb2="00000000" w:usb3="00000000" w:csb0="00010193" w:csb1="00000000"/>
    <w:embedRegular r:id="rId8" w:fontKey="{F4895B2C-DEA6-40F7-87DA-2B21A4528833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9" w:fontKey="{CABDA108-FF1E-4273-907D-ADA44EDD19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485B230-5E2A-48E6-8F4C-F31D5113F9A0}"/>
    <w:embedItalic r:id="rId11" w:fontKey="{A5F1A914-D835-4416-97E5-189FC870CB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9F20" w14:textId="77777777" w:rsidR="00226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33894BEB" w14:textId="77777777" w:rsidR="00226BD0" w:rsidRDefault="00226B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rFonts w:ascii="Cambria" w:eastAsia="Cambria" w:hAnsi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4D4F7" w14:textId="77777777" w:rsidR="00226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mbria" w:eastAsia="Cambria" w:hAnsi="Cambria" w:cs="Cambria"/>
        <w:i/>
        <w:iCs/>
        <w:color w:val="000000"/>
      </w:rPr>
    </w:pPr>
    <w:r>
      <w:rPr>
        <w:rFonts w:ascii="Cambria" w:eastAsia="Cambria" w:hAnsi="Cambria" w:cs="Cambria"/>
        <w:i/>
        <w:iCs/>
        <w:color w:val="000000"/>
      </w:rPr>
      <w:fldChar w:fldCharType="begin"/>
    </w:r>
    <w:r>
      <w:rPr>
        <w:rFonts w:ascii="Cambria" w:eastAsia="Cambria" w:hAnsi="Cambria" w:cs="Cambria"/>
        <w:i/>
        <w:iCs/>
        <w:color w:val="000000"/>
      </w:rPr>
      <w:instrText>PAGE</w:instrText>
    </w:r>
    <w:r>
      <w:rPr>
        <w:rFonts w:ascii="Cambria" w:eastAsia="Cambria" w:hAnsi="Cambria" w:cs="Cambria"/>
        <w:i/>
        <w:iCs/>
        <w:color w:val="000000"/>
      </w:rPr>
      <w:fldChar w:fldCharType="separate"/>
    </w:r>
    <w:r>
      <w:rPr>
        <w:rFonts w:ascii="Cambria" w:eastAsia="Cambria" w:hAnsi="Cambria" w:cs="Cambria"/>
        <w:i/>
        <w:iCs/>
        <w:color w:val="000000"/>
      </w:rPr>
      <w:fldChar w:fldCharType="end"/>
    </w:r>
  </w:p>
  <w:p w14:paraId="76FAE0AB" w14:textId="77777777" w:rsidR="00226BD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360"/>
      <w:rPr>
        <w:rFonts w:ascii="Cambria" w:eastAsia="Cambria" w:hAnsi="Cambria" w:cs="Cambria"/>
        <w:i/>
        <w:iCs/>
        <w:color w:val="000000"/>
      </w:rPr>
    </w:pPr>
    <w:r>
      <w:rPr>
        <w:rFonts w:ascii="Cambria" w:eastAsia="Cambria" w:hAnsi="Cambria" w:cs="Cambria"/>
        <w:i/>
        <w:iCs/>
      </w:rPr>
      <w:t>Team Charter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F065" w14:textId="77777777" w:rsidR="00226BD0" w:rsidRDefault="00226BD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DCBB" w14:textId="77777777" w:rsidR="00C142F9" w:rsidRDefault="00C142F9">
      <w:pPr>
        <w:spacing w:after="0" w:line="240" w:lineRule="auto"/>
      </w:pPr>
      <w:r>
        <w:separator/>
      </w:r>
    </w:p>
  </w:footnote>
  <w:footnote w:type="continuationSeparator" w:id="0">
    <w:p w14:paraId="4BE0E3B3" w14:textId="77777777" w:rsidR="00C142F9" w:rsidRDefault="00C142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97BF7" w14:textId="77777777" w:rsidR="00226BD0" w:rsidRDefault="00226BD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77B8"/>
    <w:multiLevelType w:val="multilevel"/>
    <w:tmpl w:val="26085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1F33DA"/>
    <w:multiLevelType w:val="multilevel"/>
    <w:tmpl w:val="C0F62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35810"/>
    <w:multiLevelType w:val="multilevel"/>
    <w:tmpl w:val="4EF2F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259AC"/>
    <w:multiLevelType w:val="multilevel"/>
    <w:tmpl w:val="D79AA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127683"/>
    <w:multiLevelType w:val="multilevel"/>
    <w:tmpl w:val="B7C2F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F470ED"/>
    <w:multiLevelType w:val="multilevel"/>
    <w:tmpl w:val="209ECD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3A79E5"/>
    <w:multiLevelType w:val="multilevel"/>
    <w:tmpl w:val="38161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52121D"/>
    <w:multiLevelType w:val="multilevel"/>
    <w:tmpl w:val="43F6CA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644918"/>
    <w:multiLevelType w:val="multilevel"/>
    <w:tmpl w:val="A886A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2F5AF0"/>
    <w:multiLevelType w:val="multilevel"/>
    <w:tmpl w:val="C9A41C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6265796">
    <w:abstractNumId w:val="4"/>
  </w:num>
  <w:num w:numId="2" w16cid:durableId="1978533509">
    <w:abstractNumId w:val="1"/>
  </w:num>
  <w:num w:numId="3" w16cid:durableId="2079404123">
    <w:abstractNumId w:val="2"/>
  </w:num>
  <w:num w:numId="4" w16cid:durableId="570851146">
    <w:abstractNumId w:val="6"/>
  </w:num>
  <w:num w:numId="5" w16cid:durableId="367148302">
    <w:abstractNumId w:val="3"/>
  </w:num>
  <w:num w:numId="6" w16cid:durableId="286785943">
    <w:abstractNumId w:val="9"/>
  </w:num>
  <w:num w:numId="7" w16cid:durableId="1570339791">
    <w:abstractNumId w:val="0"/>
  </w:num>
  <w:num w:numId="8" w16cid:durableId="1813209191">
    <w:abstractNumId w:val="5"/>
  </w:num>
  <w:num w:numId="9" w16cid:durableId="859927711">
    <w:abstractNumId w:val="7"/>
  </w:num>
  <w:num w:numId="10" w16cid:durableId="279846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BD0"/>
    <w:rsid w:val="00226BD0"/>
    <w:rsid w:val="00C142F9"/>
    <w:rsid w:val="00D60F5D"/>
    <w:rsid w:val="00E6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50E80"/>
  <w15:docId w15:val="{38ACA42D-22BE-4548-A0C9-B9CEDE0E9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Bai Jamjuree Medium" w:eastAsia="Bai Jamjuree Medium" w:hAnsi="Bai Jamjuree Medium" w:cs="Bai Jamjuree Medium"/>
      <w:color w:val="683908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libri" w:eastAsia="Calibri" w:hAnsi="Calibri" w:cs="Calibri"/>
      <w:b/>
      <w:bCs/>
      <w:color w:val="683908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jc w:val="center"/>
    </w:pPr>
    <w:rPr>
      <w:rFonts w:ascii="Bai Jamjuree SemiBold" w:eastAsia="Bai Jamjuree SemiBold" w:hAnsi="Bai Jamjuree SemiBold" w:cs="Bai Jamjuree SemiBold"/>
      <w:color w:val="4C1130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Kartavya Jharwal Jharwal</cp:lastModifiedBy>
  <cp:revision>2</cp:revision>
  <dcterms:created xsi:type="dcterms:W3CDTF">2026-05-24T16:59:00Z</dcterms:created>
  <dcterms:modified xsi:type="dcterms:W3CDTF">2026-05-24T17:06:00Z</dcterms:modified>
</cp:coreProperties>
</file>