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VAC Project Report</w:t>
      </w:r>
    </w:p>
    <w:p>
      <w:pPr>
        <w:pStyle w:val="Heading1"/>
      </w:pPr>
      <w:r>
        <w:t>Project Title:</w:t>
      </w:r>
    </w:p>
    <w:p>
      <w:r>
        <w:t>Adaptive Traffic Light Controller using Computer Vision</w:t>
      </w:r>
    </w:p>
    <w:p>
      <w:pPr>
        <w:pStyle w:val="Heading1"/>
      </w:pPr>
      <w:r>
        <w:t>Technologies Used:</w:t>
      </w:r>
    </w:p>
    <w:p>
      <w:r>
        <w:t>- Python</w:t>
        <w:br/>
        <w:t>- OpenCV</w:t>
        <w:br/>
        <w:t>- Research References:</w:t>
        <w:br/>
        <w:t xml:space="preserve">  - IIT Bombay research papers on traffic signal optimization</w:t>
        <w:br/>
        <w:t xml:space="preserve">  - Hyderabad Traffic Police — Reference green light timing data</w:t>
      </w:r>
    </w:p>
    <w:p>
      <w:pPr>
        <w:pStyle w:val="Heading1"/>
      </w:pPr>
      <w:r>
        <w:t>Objective:</w:t>
      </w:r>
    </w:p>
    <w:p>
      <w:r>
        <w:t>The goal of this project is to design an intelligent traffic light controller that dynamically adjusts the green light duration based on real-time traffic conditions, optimizing road usage and reducing congestion.</w:t>
      </w:r>
    </w:p>
    <w:p>
      <w:pPr>
        <w:pStyle w:val="Heading1"/>
      </w:pPr>
      <w:r>
        <w:t>Introduction:</w:t>
      </w:r>
    </w:p>
    <w:p>
      <w:r>
        <w:t>Traffic congestion is a growing problem in urban cities. Traditional traffic light systems operate on fixed timers, which do not adapt to actual traffic density. To solve this, we propose a vision-based adaptive controller (VAC) system that uses computer vision techniques to monitor vehicle density and adjust green light timings accordingly.</w:t>
      </w:r>
    </w:p>
    <w:p>
      <w:pPr>
        <w:pStyle w:val="Heading1"/>
      </w:pPr>
      <w:r>
        <w:t>Methodology:</w:t>
      </w:r>
    </w:p>
    <w:p>
      <w:r>
        <w:t>1. Traffic Monitoring with Computer Vision:</w:t>
      </w:r>
    </w:p>
    <w:p>
      <w:pPr>
        <w:pStyle w:val="ListBullet"/>
      </w:pPr>
      <w:r>
        <w:t>- OpenCV is used to process live video feeds from traffic intersections.</w:t>
        <w:br/>
        <w:t>- Vehicles are detected and counted using background subtraction and contour detection techniques.</w:t>
      </w:r>
    </w:p>
    <w:p>
      <w:r>
        <w:t>2. Green Light Time Adjustment:</w:t>
      </w:r>
    </w:p>
    <w:p>
      <w:pPr>
        <w:pStyle w:val="ListBullet"/>
      </w:pPr>
      <w:r>
        <w:t>- Reference minimum and maximum green light durations were obtained from Hyderabad Traffic Police data.</w:t>
        <w:br/>
        <w:t>- Adaptive logic based on IIT Bombay research papers was implemented, setting:</w:t>
        <w:br/>
        <w:t xml:space="preserve">  - Minimum green light time to ensure basic clearance even under low traffic.</w:t>
        <w:br/>
        <w:t xml:space="preserve">  - Maximum green light time to prevent any one side from hogging the intersection.</w:t>
      </w:r>
    </w:p>
    <w:p>
      <w:r>
        <w:t>3. Decision Algorithm:</w:t>
      </w:r>
    </w:p>
    <w:p>
      <w:pPr>
        <w:pStyle w:val="ListBullet"/>
      </w:pPr>
      <w:r>
        <w:t>- If vehicle count is high, green light duration is extended towards the maximum limit.</w:t>
        <w:br/>
        <w:t>- If vehicle count is low, green light is shortened but not less than the minimum limit.</w:t>
        <w:br/>
        <w:t>- This dynamic adjustment happens in real-time, ensuring smoother traffic flow.</w:t>
      </w:r>
    </w:p>
    <w:p>
      <w:pPr>
        <w:pStyle w:val="Heading1"/>
      </w:pPr>
      <w:r>
        <w:t>References:</w:t>
      </w:r>
    </w:p>
    <w:p>
      <w:r>
        <w:t>- IIT Bombay Research on Adaptive Traffic Systems</w:t>
        <w:br/>
        <w:t>- Hyderabad Traffic Police Traffic Signal Timings</w:t>
        <w:br/>
        <w:t>- OpenCV Documentation</w:t>
      </w:r>
    </w:p>
    <w:p>
      <w:pPr>
        <w:pStyle w:val="Heading1"/>
      </w:pPr>
      <w:r>
        <w:t>Future Improvements:</w:t>
      </w:r>
    </w:p>
    <w:p>
      <w:pPr>
        <w:pStyle w:val="ListBullet"/>
      </w:pPr>
      <w:r>
        <w:t>- Integrating AI-based vehicle classification (cars, buses, bikes).</w:t>
        <w:br/>
        <w:t>- Predictive modeling using historical traffic data.</w:t>
        <w:br/>
        <w:t>- Deploying the system on embedded hardware for real-world testing.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