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909F0" w14:textId="095611D9" w:rsidR="00364A15" w:rsidRDefault="00653EA6" w:rsidP="00CD2CB2">
      <w:pPr>
        <w:jc w:val="center"/>
        <w:rPr>
          <w:sz w:val="24"/>
        </w:rPr>
      </w:pPr>
      <w:r>
        <w:rPr>
          <w:rFonts w:hint="eastAsia"/>
          <w:sz w:val="24"/>
        </w:rPr>
        <w:t>20</w:t>
      </w:r>
      <w:r w:rsidR="005231C0">
        <w:rPr>
          <w:rFonts w:hint="eastAsia"/>
          <w:sz w:val="24"/>
        </w:rPr>
        <w:t>2</w:t>
      </w:r>
      <w:r w:rsidR="00EA7B59">
        <w:rPr>
          <w:sz w:val="24"/>
        </w:rPr>
        <w:t>5</w:t>
      </w:r>
      <w:r w:rsidR="007F5BBE">
        <w:rPr>
          <w:rFonts w:hint="eastAsia"/>
          <w:sz w:val="24"/>
        </w:rPr>
        <w:t xml:space="preserve"> </w:t>
      </w:r>
      <w:r w:rsidR="007F5BBE">
        <w:rPr>
          <w:sz w:val="24"/>
        </w:rPr>
        <w:t xml:space="preserve">Graduation </w:t>
      </w:r>
      <w:r w:rsidR="004458AD">
        <w:rPr>
          <w:sz w:val="24"/>
        </w:rPr>
        <w:t>Thesis Abstract</w:t>
      </w:r>
    </w:p>
    <w:tbl>
      <w:tblPr>
        <w:tblW w:w="99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528"/>
        <w:gridCol w:w="7426"/>
      </w:tblGrid>
      <w:tr w:rsidR="00364A15" w14:paraId="18792647" w14:textId="77777777" w:rsidTr="001E7DEA">
        <w:trPr>
          <w:cantSplit/>
          <w:trHeight w:val="360"/>
        </w:trPr>
        <w:tc>
          <w:tcPr>
            <w:tcW w:w="2528" w:type="dxa"/>
          </w:tcPr>
          <w:p w14:paraId="261F16C7" w14:textId="14779BA2" w:rsidR="00364A15" w:rsidRDefault="007F5BBE">
            <w:pPr>
              <w:jc w:val="center"/>
              <w:rPr>
                <w:sz w:val="24"/>
              </w:rPr>
            </w:pPr>
            <w:r>
              <w:rPr>
                <w:rFonts w:hint="eastAsia"/>
                <w:sz w:val="24"/>
              </w:rPr>
              <w:t>S</w:t>
            </w:r>
            <w:r>
              <w:rPr>
                <w:sz w:val="24"/>
              </w:rPr>
              <w:t xml:space="preserve">tudent </w:t>
            </w:r>
            <w:r w:rsidR="00122C6F">
              <w:rPr>
                <w:sz w:val="24"/>
              </w:rPr>
              <w:t>N</w:t>
            </w:r>
            <w:r>
              <w:rPr>
                <w:sz w:val="24"/>
              </w:rPr>
              <w:t>umber</w:t>
            </w:r>
          </w:p>
        </w:tc>
        <w:tc>
          <w:tcPr>
            <w:tcW w:w="7426" w:type="dxa"/>
          </w:tcPr>
          <w:p w14:paraId="11B99AED" w14:textId="6726F8D5" w:rsidR="00364A15" w:rsidRPr="002C00B5" w:rsidRDefault="002C0E00" w:rsidP="00B05775">
            <w:pPr>
              <w:jc w:val="center"/>
              <w:rPr>
                <w:rFonts w:eastAsia="DengXian"/>
                <w:b/>
                <w:sz w:val="24"/>
                <w:lang w:eastAsia="zh-CN"/>
              </w:rPr>
            </w:pPr>
            <w:r>
              <w:rPr>
                <w:rFonts w:eastAsia="DengXian"/>
                <w:b/>
                <w:sz w:val="24"/>
                <w:lang w:eastAsia="zh-CN"/>
              </w:rPr>
              <w:t>A2177802</w:t>
            </w:r>
          </w:p>
        </w:tc>
      </w:tr>
      <w:tr w:rsidR="00364A15" w:rsidRPr="00144DB2" w14:paraId="10111AA1" w14:textId="77777777" w:rsidTr="001E7DEA">
        <w:trPr>
          <w:cantSplit/>
          <w:trHeight w:val="348"/>
        </w:trPr>
        <w:tc>
          <w:tcPr>
            <w:tcW w:w="2528" w:type="dxa"/>
          </w:tcPr>
          <w:p w14:paraId="7ABE43C3" w14:textId="77777777" w:rsidR="00364A15" w:rsidRDefault="00A003FC">
            <w:pPr>
              <w:jc w:val="center"/>
              <w:rPr>
                <w:sz w:val="24"/>
              </w:rPr>
            </w:pPr>
            <w:r>
              <w:rPr>
                <w:rFonts w:hint="eastAsia"/>
                <w:sz w:val="24"/>
              </w:rPr>
              <w:t>N</w:t>
            </w:r>
            <w:r>
              <w:rPr>
                <w:sz w:val="24"/>
              </w:rPr>
              <w:t xml:space="preserve">ame </w:t>
            </w:r>
            <w:r>
              <w:rPr>
                <w:rFonts w:hint="eastAsia"/>
                <w:sz w:val="24"/>
              </w:rPr>
              <w:t>(</w:t>
            </w:r>
            <w:r>
              <w:rPr>
                <w:sz w:val="24"/>
              </w:rPr>
              <w:t>Laboratory)</w:t>
            </w:r>
          </w:p>
        </w:tc>
        <w:tc>
          <w:tcPr>
            <w:tcW w:w="7426" w:type="dxa"/>
          </w:tcPr>
          <w:p w14:paraId="703A851A" w14:textId="2FC27B4F" w:rsidR="00364A15" w:rsidRPr="00144DB2" w:rsidRDefault="002C0E00" w:rsidP="00CD2CB2">
            <w:pPr>
              <w:jc w:val="center"/>
              <w:rPr>
                <w:sz w:val="24"/>
                <w:lang w:val="pl-PL"/>
              </w:rPr>
            </w:pPr>
            <w:r>
              <w:rPr>
                <w:rFonts w:eastAsia="DengXian"/>
                <w:b/>
                <w:sz w:val="24"/>
                <w:lang w:val="pl-PL" w:eastAsia="zh-CN"/>
              </w:rPr>
              <w:t xml:space="preserve">Karter Wong </w:t>
            </w:r>
            <w:r w:rsidR="00E74EB5" w:rsidRPr="00144DB2">
              <w:rPr>
                <w:rFonts w:hint="eastAsia"/>
                <w:sz w:val="24"/>
                <w:lang w:val="pl-PL"/>
              </w:rPr>
              <w:t>(</w:t>
            </w:r>
            <w:proofErr w:type="spellStart"/>
            <w:r w:rsidR="00546189" w:rsidRPr="00546189">
              <w:rPr>
                <w:rFonts w:eastAsia="ＭＳ Ｐ明朝"/>
                <w:kern w:val="0"/>
                <w:sz w:val="24"/>
              </w:rPr>
              <w:t>Hidetake</w:t>
            </w:r>
            <w:proofErr w:type="spellEnd"/>
            <w:r w:rsidR="00546189" w:rsidRPr="00546189">
              <w:rPr>
                <w:rFonts w:eastAsia="ＭＳ Ｐ明朝"/>
                <w:kern w:val="0"/>
                <w:sz w:val="24"/>
              </w:rPr>
              <w:t xml:space="preserve"> Tanaka</w:t>
            </w:r>
            <w:r w:rsidR="00546189">
              <w:rPr>
                <w:rFonts w:eastAsia="ＭＳ Ｐ明朝"/>
                <w:kern w:val="0"/>
                <w:sz w:val="24"/>
              </w:rPr>
              <w:t xml:space="preserve"> </w:t>
            </w:r>
            <w:r w:rsidR="00A003FC" w:rsidRPr="00144DB2">
              <w:rPr>
                <w:sz w:val="24"/>
                <w:lang w:val="pl-PL"/>
              </w:rPr>
              <w:t>Lab.</w:t>
            </w:r>
            <w:r w:rsidR="00E74EB5" w:rsidRPr="00144DB2">
              <w:rPr>
                <w:rFonts w:hint="eastAsia"/>
                <w:sz w:val="24"/>
                <w:lang w:val="pl-PL"/>
              </w:rPr>
              <w:t>)</w:t>
            </w:r>
          </w:p>
        </w:tc>
      </w:tr>
      <w:tr w:rsidR="00364A15" w14:paraId="08D03AE7" w14:textId="77777777" w:rsidTr="001E7DEA">
        <w:trPr>
          <w:cantSplit/>
          <w:trHeight w:val="709"/>
        </w:trPr>
        <w:tc>
          <w:tcPr>
            <w:tcW w:w="2528" w:type="dxa"/>
          </w:tcPr>
          <w:p w14:paraId="7B37406B" w14:textId="77777777" w:rsidR="00364A15" w:rsidRDefault="00A003FC">
            <w:pPr>
              <w:jc w:val="center"/>
              <w:rPr>
                <w:sz w:val="24"/>
              </w:rPr>
            </w:pPr>
            <w:r>
              <w:rPr>
                <w:rFonts w:hint="eastAsia"/>
                <w:sz w:val="24"/>
              </w:rPr>
              <w:t>T</w:t>
            </w:r>
            <w:r>
              <w:rPr>
                <w:sz w:val="24"/>
              </w:rPr>
              <w:t>itle</w:t>
            </w:r>
          </w:p>
        </w:tc>
        <w:tc>
          <w:tcPr>
            <w:tcW w:w="7426" w:type="dxa"/>
          </w:tcPr>
          <w:p w14:paraId="11AF2FFA" w14:textId="1C6CF653" w:rsidR="00364A15" w:rsidRPr="008C7FBB" w:rsidRDefault="008C7FBB" w:rsidP="00A26FD2">
            <w:pPr>
              <w:jc w:val="center"/>
              <w:rPr>
                <w:rFonts w:eastAsia="ＭＳ Ｐ明朝"/>
                <w:kern w:val="0"/>
                <w:sz w:val="24"/>
              </w:rPr>
            </w:pPr>
            <w:r w:rsidRPr="008C7FBB">
              <w:rPr>
                <w:rFonts w:eastAsia="ＭＳ Ｐ明朝"/>
                <w:b/>
                <w:bCs/>
                <w:kern w:val="0"/>
                <w:sz w:val="24"/>
              </w:rPr>
              <w:t>Development of a CAM System for Incremental Forming of CFRTP from 3D CAD Data</w:t>
            </w:r>
          </w:p>
        </w:tc>
      </w:tr>
      <w:tr w:rsidR="006E3081" w:rsidRPr="00CB1176" w14:paraId="11324E35" w14:textId="77777777" w:rsidTr="001E7DEA">
        <w:trPr>
          <w:cantSplit/>
          <w:trHeight w:val="12396"/>
        </w:trPr>
        <w:tc>
          <w:tcPr>
            <w:tcW w:w="9954" w:type="dxa"/>
            <w:gridSpan w:val="2"/>
          </w:tcPr>
          <w:p w14:paraId="6D93B7EE" w14:textId="77777777" w:rsidR="001E7DEA" w:rsidRPr="00CD2DCF" w:rsidRDefault="001E7DEA" w:rsidP="001E7DEA">
            <w:pPr>
              <w:contextualSpacing/>
              <w:jc w:val="left"/>
              <w:rPr>
                <w:rFonts w:ascii="Times New Roman" w:hAnsi="Times New Roman"/>
                <w:b/>
                <w:bCs/>
                <w:sz w:val="20"/>
                <w:szCs w:val="20"/>
                <w:lang w:eastAsia="zh-CN"/>
              </w:rPr>
            </w:pPr>
            <w:r w:rsidRPr="00CD2DCF">
              <w:rPr>
                <w:rFonts w:ascii="Times New Roman" w:hAnsi="Times New Roman"/>
                <w:b/>
                <w:bCs/>
                <w:sz w:val="20"/>
                <w:szCs w:val="20"/>
                <w:lang w:eastAsia="zh-CN"/>
              </w:rPr>
              <w:t>Purpose of Research:</w:t>
            </w:r>
          </w:p>
          <w:p w14:paraId="57040A8A" w14:textId="582C130B" w:rsidR="001E7DEA" w:rsidRPr="00CD2DCF" w:rsidRDefault="001E7DEA" w:rsidP="001E7DEA">
            <w:pPr>
              <w:contextualSpacing/>
              <w:jc w:val="left"/>
              <w:rPr>
                <w:rFonts w:ascii="Times New Roman" w:hAnsi="Times New Roman"/>
                <w:sz w:val="20"/>
                <w:szCs w:val="20"/>
                <w:lang w:eastAsia="zh-CN"/>
              </w:rPr>
            </w:pPr>
            <w:r w:rsidRPr="00CD2DCF">
              <w:rPr>
                <w:rFonts w:ascii="Times New Roman" w:hAnsi="Times New Roman"/>
                <w:sz w:val="20"/>
                <w:szCs w:val="20"/>
                <w:lang w:eastAsia="zh-CN"/>
              </w:rPr>
              <w:t xml:space="preserve">In recent years, various industries have shifted to materials like carbon fiber-reinforced thermoplastics for manufacturing products in both large and small quantities at varying levels of complexity. Using traditional molding methods for low-volume, complex shapes can be impractical due to the high initial cost of the mold. Incremental forming offers a cost-effective solution for smaller-volume, complex products, as it is a </w:t>
            </w:r>
            <w:r w:rsidR="00EE0A9B" w:rsidRPr="00CD2DCF">
              <w:rPr>
                <w:rFonts w:ascii="Times New Roman" w:hAnsi="Times New Roman"/>
                <w:sz w:val="20"/>
                <w:szCs w:val="20"/>
                <w:lang w:eastAsia="zh-CN"/>
              </w:rPr>
              <w:t>mold less</w:t>
            </w:r>
            <w:r w:rsidRPr="00CD2DCF">
              <w:rPr>
                <w:rFonts w:ascii="Times New Roman" w:hAnsi="Times New Roman"/>
                <w:sz w:val="20"/>
                <w:szCs w:val="20"/>
                <w:lang w:eastAsia="zh-CN"/>
              </w:rPr>
              <w:t xml:space="preserve"> machining method. The objective of this research is to enhance and test the previously created CAM system's ability to generate accurate toolpaths for complex geometries.</w:t>
            </w:r>
          </w:p>
          <w:p w14:paraId="51152B52" w14:textId="77777777" w:rsidR="001E7DEA" w:rsidRPr="006972E0" w:rsidRDefault="001E7DEA" w:rsidP="001E7DEA">
            <w:pPr>
              <w:contextualSpacing/>
              <w:jc w:val="left"/>
              <w:rPr>
                <w:rFonts w:ascii="Times New Roman" w:hAnsi="Times New Roman"/>
                <w:b/>
                <w:bCs/>
                <w:sz w:val="20"/>
                <w:szCs w:val="20"/>
                <w:lang w:eastAsia="zh-CN"/>
              </w:rPr>
            </w:pPr>
            <w:r w:rsidRPr="00CD2DCF">
              <w:rPr>
                <w:rFonts w:ascii="Times New Roman" w:hAnsi="Times New Roman"/>
                <w:b/>
                <w:bCs/>
                <w:sz w:val="20"/>
                <w:szCs w:val="20"/>
                <w:lang w:eastAsia="zh-CN"/>
              </w:rPr>
              <w:t xml:space="preserve">Research Overview: </w:t>
            </w:r>
          </w:p>
          <w:p w14:paraId="342BC4CD" w14:textId="4D4A2A13" w:rsidR="001E7DEA" w:rsidRPr="001E7DEA" w:rsidRDefault="003E4AA7" w:rsidP="001E7DEA">
            <w:pPr>
              <w:contextualSpacing/>
              <w:jc w:val="left"/>
              <w:rPr>
                <w:rFonts w:ascii="Times New Roman" w:hAnsi="Times New Roman"/>
                <w:sz w:val="20"/>
                <w:szCs w:val="20"/>
                <w:lang w:eastAsia="zh-CN"/>
              </w:rPr>
            </w:pPr>
            <w:r w:rsidRPr="006A1556">
              <w:rPr>
                <w:rFonts w:ascii="Times New Roman" w:hAnsi="Times New Roman"/>
                <w:b/>
                <w:bCs/>
                <w:noProof/>
                <w:sz w:val="20"/>
                <w:szCs w:val="20"/>
                <w:lang w:eastAsia="zh-CN"/>
              </w:rPr>
              <mc:AlternateContent>
                <mc:Choice Requires="wps">
                  <w:drawing>
                    <wp:anchor distT="45720" distB="45720" distL="114300" distR="114300" simplePos="0" relativeHeight="251672576" behindDoc="0" locked="0" layoutInCell="1" allowOverlap="1" wp14:anchorId="3A312015" wp14:editId="1CDA7DD0">
                      <wp:simplePos x="0" y="0"/>
                      <wp:positionH relativeFrom="column">
                        <wp:posOffset>3590340</wp:posOffset>
                      </wp:positionH>
                      <wp:positionV relativeFrom="paragraph">
                        <wp:posOffset>1968088</wp:posOffset>
                      </wp:positionV>
                      <wp:extent cx="707522" cy="293531"/>
                      <wp:effectExtent l="0" t="0" r="0" b="0"/>
                      <wp:wrapNone/>
                      <wp:docPr id="13299560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522" cy="293531"/>
                              </a:xfrm>
                              <a:prstGeom prst="rect">
                                <a:avLst/>
                              </a:prstGeom>
                              <a:noFill/>
                              <a:ln w="9525">
                                <a:noFill/>
                                <a:miter lim="800000"/>
                                <a:headEnd/>
                                <a:tailEnd/>
                              </a:ln>
                            </wps:spPr>
                            <wps:txbx>
                              <w:txbxContent>
                                <w:p w14:paraId="00B8A845" w14:textId="77777777" w:rsidR="001835D8" w:rsidRPr="003E4AA7" w:rsidRDefault="001835D8" w:rsidP="001835D8">
                                  <w:pPr>
                                    <w:rPr>
                                      <w:color w:val="FFFFFF" w:themeColor="background1"/>
                                      <w:sz w:val="18"/>
                                      <w:szCs w:val="18"/>
                                    </w:rPr>
                                  </w:pPr>
                                  <w:r w:rsidRPr="003E4AA7">
                                    <w:rPr>
                                      <w:color w:val="FFFFFF" w:themeColor="background1"/>
                                      <w:sz w:val="18"/>
                                      <w:szCs w:val="18"/>
                                    </w:rPr>
                                    <w:t>≈ 30 mm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312015" id="_x0000_t202" coordsize="21600,21600" o:spt="202" path="m,l,21600r21600,l21600,xe">
                      <v:stroke joinstyle="miter"/>
                      <v:path gradientshapeok="t" o:connecttype="rect"/>
                    </v:shapetype>
                    <v:shape id="Text Box 2" o:spid="_x0000_s1026" type="#_x0000_t202" style="position:absolute;margin-left:282.7pt;margin-top:154.95pt;width:55.7pt;height:23.1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" filled="f" stroked="f">
                      <v:textbox>
                        <w:txbxContent>
                          <w:p w14:paraId="00B8A845" w14:textId="77777777" w:rsidR="001835D8" w:rsidRPr="003E4AA7" w:rsidRDefault="001835D8" w:rsidP="001835D8">
                            <w:pPr>
                              <w:rPr>
                                <w:color w:val="FFFFFF" w:themeColor="background1"/>
                                <w:sz w:val="18"/>
                                <w:szCs w:val="18"/>
                              </w:rPr>
                            </w:pPr>
                            <w:r w:rsidRPr="003E4AA7">
                              <w:rPr>
                                <w:color w:val="FFFFFF" w:themeColor="background1"/>
                                <w:sz w:val="18"/>
                                <w:szCs w:val="18"/>
                              </w:rPr>
                              <w:t>≈ 30 mm</w:t>
                            </w:r>
                          </w:p>
                        </w:txbxContent>
                      </v:textbox>
                    </v:shape>
                  </w:pict>
                </mc:Fallback>
              </mc:AlternateContent>
            </w:r>
            <w:r w:rsidRPr="006A1556">
              <w:rPr>
                <w:rFonts w:ascii="Times New Roman" w:hAnsi="Times New Roman"/>
                <w:b/>
                <w:bCs/>
                <w:noProof/>
                <w:sz w:val="20"/>
                <w:szCs w:val="20"/>
                <w:lang w:eastAsia="zh-CN"/>
              </w:rPr>
              <mc:AlternateContent>
                <mc:Choice Requires="wps">
                  <w:drawing>
                    <wp:anchor distT="45720" distB="45720" distL="114300" distR="114300" simplePos="0" relativeHeight="251670528" behindDoc="0" locked="0" layoutInCell="1" allowOverlap="1" wp14:anchorId="02E53712" wp14:editId="1E28268E">
                      <wp:simplePos x="0" y="0"/>
                      <wp:positionH relativeFrom="column">
                        <wp:posOffset>4217505</wp:posOffset>
                      </wp:positionH>
                      <wp:positionV relativeFrom="paragraph">
                        <wp:posOffset>2339150</wp:posOffset>
                      </wp:positionV>
                      <wp:extent cx="707522" cy="293531"/>
                      <wp:effectExtent l="0" t="0" r="0" b="0"/>
                      <wp:wrapNone/>
                      <wp:docPr id="19602017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522" cy="293531"/>
                              </a:xfrm>
                              <a:prstGeom prst="rect">
                                <a:avLst/>
                              </a:prstGeom>
                              <a:noFill/>
                              <a:ln w="9525">
                                <a:noFill/>
                                <a:miter lim="800000"/>
                                <a:headEnd/>
                                <a:tailEnd/>
                              </a:ln>
                            </wps:spPr>
                            <wps:txbx>
                              <w:txbxContent>
                                <w:p w14:paraId="67602F08" w14:textId="248D70B7" w:rsidR="00FA36DC" w:rsidRPr="003E4AA7" w:rsidRDefault="001835D8" w:rsidP="00FA36DC">
                                  <w:pPr>
                                    <w:rPr>
                                      <w:color w:val="FFFFFF" w:themeColor="background1"/>
                                      <w:sz w:val="18"/>
                                      <w:szCs w:val="18"/>
                                    </w:rPr>
                                  </w:pPr>
                                  <w:r w:rsidRPr="003E4AA7">
                                    <w:rPr>
                                      <w:color w:val="FFFFFF" w:themeColor="background1"/>
                                      <w:sz w:val="18"/>
                                      <w:szCs w:val="18"/>
                                    </w:rPr>
                                    <w:t>≈ 30 mm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E53712" id="_x0000_s1027" type="#_x0000_t202" style="position:absolute;margin-left:332.1pt;margin-top:184.2pt;width:55.7pt;height:23.1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" filled="f" stroked="f">
                      <v:textbox>
                        <w:txbxContent>
                          <w:p w14:paraId="67602F08" w14:textId="248D70B7" w:rsidR="00FA36DC" w:rsidRPr="003E4AA7" w:rsidRDefault="001835D8" w:rsidP="00FA36DC">
                            <w:pPr>
                              <w:rPr>
                                <w:color w:val="FFFFFF" w:themeColor="background1"/>
                                <w:sz w:val="18"/>
                                <w:szCs w:val="18"/>
                              </w:rPr>
                            </w:pPr>
                            <w:r w:rsidRPr="003E4AA7">
                              <w:rPr>
                                <w:color w:val="FFFFFF" w:themeColor="background1"/>
                                <w:sz w:val="18"/>
                                <w:szCs w:val="18"/>
                              </w:rPr>
                              <w:t>≈ 30 mm</w:t>
                            </w:r>
                          </w:p>
                        </w:txbxContent>
                      </v:textbox>
                    </v:shape>
                  </w:pict>
                </mc:Fallback>
              </mc:AlternateContent>
            </w:r>
            <w:r w:rsidR="00FA36DC">
              <w:rPr>
                <w:rFonts w:ascii="Times New Roman" w:hAnsi="Times New Roman"/>
                <w:b/>
                <w:bCs/>
                <w:noProof/>
                <w:sz w:val="20"/>
                <w:szCs w:val="20"/>
                <w:lang w:eastAsia="zh-CN"/>
              </w:rPr>
              <mc:AlternateContent>
                <mc:Choice Requires="wps">
                  <w:drawing>
                    <wp:anchor distT="0" distB="0" distL="114300" distR="114300" simplePos="0" relativeHeight="251668480" behindDoc="0" locked="0" layoutInCell="1" allowOverlap="1" wp14:anchorId="784FF485" wp14:editId="6893D1AF">
                      <wp:simplePos x="0" y="0"/>
                      <wp:positionH relativeFrom="column">
                        <wp:posOffset>4203700</wp:posOffset>
                      </wp:positionH>
                      <wp:positionV relativeFrom="paragraph">
                        <wp:posOffset>2422525</wp:posOffset>
                      </wp:positionV>
                      <wp:extent cx="654050" cy="9525"/>
                      <wp:effectExtent l="38100" t="76200" r="12700" b="85725"/>
                      <wp:wrapNone/>
                      <wp:docPr id="1462842993" name="Straight Arrow Connector 3"/>
                      <wp:cNvGraphicFramePr/>
                      <a:graphic xmlns:a="http://schemas.openxmlformats.org/drawingml/2006/main">
                        <a:graphicData uri="http://schemas.microsoft.com/office/word/2010/wordprocessingShape">
                          <wps:wsp>
                            <wps:cNvCnPr/>
                            <wps:spPr>
                              <a:xfrm flipV="1">
                                <a:off x="0" y="0"/>
                                <a:ext cx="654050" cy="9525"/>
                              </a:xfrm>
                              <a:prstGeom prst="straightConnector1">
                                <a:avLst/>
                              </a:prstGeom>
                              <a:ln>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40AE4340" id="_x0000_t32" coordsize="21600,21600" o:spt="32" o:oned="t" path="m,l21600,21600e" filled="f">
                      <v:path arrowok="t" fillok="f" o:connecttype="none"/>
                      <o:lock v:ext="edit" shapetype="t"/>
                    </v:shapetype>
                    <v:shape id="Straight Arrow Connector 3" o:spid="_x0000_s1026" type="#_x0000_t32" style="position:absolute;margin-left:331pt;margin-top:190.75pt;width:51.5pt;height:.7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" strokecolor="#e97132 [3205]" strokeweight=".5pt">
                      <v:stroke startarrow="block" endarrow="block" joinstyle="miter"/>
                    </v:shape>
                  </w:pict>
                </mc:Fallback>
              </mc:AlternateContent>
            </w:r>
            <w:r w:rsidR="00FA36DC">
              <w:rPr>
                <w:rFonts w:ascii="Times New Roman" w:hAnsi="Times New Roman"/>
                <w:b/>
                <w:bCs/>
                <w:noProof/>
                <w:sz w:val="20"/>
                <w:szCs w:val="20"/>
                <w:lang w:eastAsia="zh-CN"/>
              </w:rPr>
              <mc:AlternateContent>
                <mc:Choice Requires="wps">
                  <w:drawing>
                    <wp:anchor distT="0" distB="0" distL="114300" distR="114300" simplePos="0" relativeHeight="251666432" behindDoc="0" locked="0" layoutInCell="1" allowOverlap="1" wp14:anchorId="1271EFAB" wp14:editId="09E009B5">
                      <wp:simplePos x="0" y="0"/>
                      <wp:positionH relativeFrom="column">
                        <wp:posOffset>3866833</wp:posOffset>
                      </wp:positionH>
                      <wp:positionV relativeFrom="paragraph">
                        <wp:posOffset>2087562</wp:posOffset>
                      </wp:positionV>
                      <wp:extent cx="654050" cy="9525"/>
                      <wp:effectExtent l="36512" t="39688" r="68263" b="49212"/>
                      <wp:wrapNone/>
                      <wp:docPr id="1161674038" name="Straight Arrow Connector 3"/>
                      <wp:cNvGraphicFramePr/>
                      <a:graphic xmlns:a="http://schemas.openxmlformats.org/drawingml/2006/main">
                        <a:graphicData uri="http://schemas.microsoft.com/office/word/2010/wordprocessingShape">
                          <wps:wsp>
                            <wps:cNvCnPr/>
                            <wps:spPr>
                              <a:xfrm rot="16200000" flipV="1">
                                <a:off x="0" y="0"/>
                                <a:ext cx="654050" cy="9525"/>
                              </a:xfrm>
                              <a:prstGeom prst="straightConnector1">
                                <a:avLst/>
                              </a:prstGeom>
                              <a:ln>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58B4BBC4" id="Straight Arrow Connector 3" o:spid="_x0000_s1026" type="#_x0000_t32" style="position:absolute;margin-left:304.5pt;margin-top:164.35pt;width:51.5pt;height:.75pt;rotation:90;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" strokecolor="#e97132 [3205]" strokeweight=".5pt">
                      <v:stroke startarrow="block" endarrow="block" joinstyle="miter"/>
                    </v:shape>
                  </w:pict>
                </mc:Fallback>
              </mc:AlternateContent>
            </w:r>
            <w:r w:rsidR="001A1627" w:rsidRPr="008166DA">
              <w:rPr>
                <w:rFonts w:ascii="Times New Roman" w:hAnsi="Times New Roman"/>
                <w:b/>
                <w:bCs/>
                <w:noProof/>
                <w:sz w:val="20"/>
                <w:szCs w:val="20"/>
                <w:lang w:eastAsia="zh-CN"/>
              </w:rPr>
              <w:drawing>
                <wp:anchor distT="0" distB="0" distL="114300" distR="114300" simplePos="0" relativeHeight="251663360" behindDoc="0" locked="0" layoutInCell="1" allowOverlap="1" wp14:anchorId="30824DAB" wp14:editId="06B22BBA">
                  <wp:simplePos x="0" y="0"/>
                  <wp:positionH relativeFrom="column">
                    <wp:posOffset>382297</wp:posOffset>
                  </wp:positionH>
                  <wp:positionV relativeFrom="paragraph">
                    <wp:posOffset>1435707</wp:posOffset>
                  </wp:positionV>
                  <wp:extent cx="2340864" cy="1235737"/>
                  <wp:effectExtent l="0" t="0" r="2540" b="2540"/>
                  <wp:wrapTopAndBottom/>
                  <wp:docPr id="161144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44710" name=""/>
                          <pic:cNvPicPr/>
                        </pic:nvPicPr>
                        <pic:blipFill rotWithShape="1">
                          <a:blip r:embed="rId8" cstate="print">
                            <a:extLst>
                              <a:ext uri="{28A0092B-C50C-407E-A947-70E740481C1C}">
                                <a14:useLocalDpi xmlns:a14="http://schemas.microsoft.com/office/drawing/2010/main" val="0"/>
                              </a:ext>
                            </a:extLst>
                          </a:blip>
                          <a:srcRect l="14132" t="21293" r="21372" b="24529"/>
                          <a:stretch>
                            <a:fillRect/>
                          </a:stretch>
                        </pic:blipFill>
                        <pic:spPr bwMode="auto">
                          <a:xfrm>
                            <a:off x="0" y="0"/>
                            <a:ext cx="2340864" cy="1235737"/>
                          </a:xfrm>
                          <a:prstGeom prst="rect">
                            <a:avLst/>
                          </a:prstGeom>
                          <a:ln>
                            <a:noFill/>
                          </a:ln>
                          <a:extLst>
                            <a:ext uri="{53640926-AAD7-44D8-BBD7-CCE9431645EC}">
                              <a14:shadowObscured xmlns:a14="http://schemas.microsoft.com/office/drawing/2010/main"/>
                            </a:ext>
                          </a:extLst>
                        </pic:spPr>
                      </pic:pic>
                    </a:graphicData>
                  </a:graphic>
                </wp:anchor>
              </w:drawing>
            </w:r>
            <w:r w:rsidR="0030185D" w:rsidRPr="006A1556">
              <w:rPr>
                <w:rFonts w:ascii="Times New Roman" w:hAnsi="Times New Roman"/>
                <w:b/>
                <w:bCs/>
                <w:noProof/>
                <w:sz w:val="20"/>
                <w:szCs w:val="20"/>
                <w:lang w:eastAsia="zh-CN"/>
              </w:rPr>
              <mc:AlternateContent>
                <mc:Choice Requires="wps">
                  <w:drawing>
                    <wp:anchor distT="45720" distB="45720" distL="114300" distR="114300" simplePos="0" relativeHeight="251661312" behindDoc="0" locked="0" layoutInCell="1" allowOverlap="1" wp14:anchorId="4231A3A0" wp14:editId="7C442DD9">
                      <wp:simplePos x="0" y="0"/>
                      <wp:positionH relativeFrom="column">
                        <wp:posOffset>-59690</wp:posOffset>
                      </wp:positionH>
                      <wp:positionV relativeFrom="paragraph">
                        <wp:posOffset>2643753</wp:posOffset>
                      </wp:positionV>
                      <wp:extent cx="3267710" cy="294005"/>
                      <wp:effectExtent l="0" t="0" r="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7710" cy="294005"/>
                              </a:xfrm>
                              <a:prstGeom prst="rect">
                                <a:avLst/>
                              </a:prstGeom>
                              <a:noFill/>
                              <a:ln w="9525">
                                <a:noFill/>
                                <a:miter lim="800000"/>
                                <a:headEnd/>
                                <a:tailEnd/>
                              </a:ln>
                            </wps:spPr>
                            <wps:txbx>
                              <w:txbxContent>
                                <w:p w14:paraId="4513CB7C" w14:textId="77777777" w:rsidR="001E7DEA" w:rsidRPr="00CD2DCF" w:rsidRDefault="001E7DEA" w:rsidP="001E7DEA">
                                  <w:pPr>
                                    <w:contextualSpacing/>
                                    <w:jc w:val="center"/>
                                    <w:rPr>
                                      <w:rFonts w:ascii="Times New Roman" w:hAnsi="Times New Roman"/>
                                      <w:sz w:val="20"/>
                                      <w:szCs w:val="20"/>
                                    </w:rPr>
                                  </w:pPr>
                                  <w:r w:rsidRPr="00CD2DCF">
                                    <w:rPr>
                                      <w:rFonts w:ascii="Times New Roman" w:hAnsi="Times New Roman"/>
                                      <w:b/>
                                      <w:bCs/>
                                      <w:sz w:val="20"/>
                                      <w:szCs w:val="20"/>
                                    </w:rPr>
                                    <w:t>Figure 1:</w:t>
                                  </w:r>
                                  <w:r w:rsidRPr="00CD2DCF">
                                    <w:rPr>
                                      <w:rFonts w:ascii="Times New Roman" w:hAnsi="Times New Roman"/>
                                      <w:sz w:val="20"/>
                                      <w:szCs w:val="20"/>
                                    </w:rPr>
                                    <w:t xml:space="preserve"> Test Shape Used in the Experiment [Wong, 2025]</w:t>
                                  </w:r>
                                </w:p>
                                <w:p w14:paraId="237228CB" w14:textId="77777777" w:rsidR="001E7DEA" w:rsidRDefault="001E7DEA" w:rsidP="001E7DE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31A3A0" id="_x0000_s1028" type="#_x0000_t202" style="position:absolute;margin-left:-4.7pt;margin-top:208.15pt;width:257.3pt;height:23.1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" filled="f" stroked="f">
                      <v:textbox>
                        <w:txbxContent>
                          <w:p w14:paraId="4513CB7C" w14:textId="77777777" w:rsidR="001E7DEA" w:rsidRPr="00CD2DCF" w:rsidRDefault="001E7DEA" w:rsidP="001E7DEA">
                            <w:pPr>
                              <w:contextualSpacing/>
                              <w:jc w:val="center"/>
                              <w:rPr>
                                <w:rFonts w:ascii="Times New Roman" w:hAnsi="Times New Roman"/>
                                <w:sz w:val="20"/>
                                <w:szCs w:val="20"/>
                              </w:rPr>
                            </w:pPr>
                            <w:r w:rsidRPr="00CD2DCF">
                              <w:rPr>
                                <w:rFonts w:ascii="Times New Roman" w:hAnsi="Times New Roman"/>
                                <w:b/>
                                <w:bCs/>
                                <w:sz w:val="20"/>
                                <w:szCs w:val="20"/>
                              </w:rPr>
                              <w:t>Figure 1:</w:t>
                            </w:r>
                            <w:r w:rsidRPr="00CD2DCF">
                              <w:rPr>
                                <w:rFonts w:ascii="Times New Roman" w:hAnsi="Times New Roman"/>
                                <w:sz w:val="20"/>
                                <w:szCs w:val="20"/>
                              </w:rPr>
                              <w:t xml:space="preserve"> Test Shape Used in the Experiment [Wong, 2025]</w:t>
                            </w:r>
                          </w:p>
                          <w:p w14:paraId="237228CB" w14:textId="77777777" w:rsidR="001E7DEA" w:rsidRDefault="001E7DEA" w:rsidP="001E7DEA"/>
                        </w:txbxContent>
                      </v:textbox>
                      <w10:wrap type="topAndBottom"/>
                    </v:shape>
                  </w:pict>
                </mc:Fallback>
              </mc:AlternateContent>
            </w:r>
            <w:r w:rsidR="0030185D" w:rsidRPr="006A1556">
              <w:rPr>
                <w:rFonts w:ascii="Times New Roman" w:hAnsi="Times New Roman"/>
                <w:b/>
                <w:bCs/>
                <w:noProof/>
                <w:sz w:val="20"/>
                <w:szCs w:val="20"/>
                <w:lang w:eastAsia="zh-CN"/>
              </w:rPr>
              <mc:AlternateContent>
                <mc:Choice Requires="wps">
                  <w:drawing>
                    <wp:anchor distT="45720" distB="45720" distL="114300" distR="114300" simplePos="0" relativeHeight="251662336" behindDoc="0" locked="0" layoutInCell="1" allowOverlap="1" wp14:anchorId="4029BA96" wp14:editId="5E9FCF46">
                      <wp:simplePos x="0" y="0"/>
                      <wp:positionH relativeFrom="column">
                        <wp:posOffset>3403076</wp:posOffset>
                      </wp:positionH>
                      <wp:positionV relativeFrom="paragraph">
                        <wp:posOffset>2713051</wp:posOffset>
                      </wp:positionV>
                      <wp:extent cx="2448560" cy="269240"/>
                      <wp:effectExtent l="0" t="0" r="0" b="0"/>
                      <wp:wrapSquare wrapText="bothSides"/>
                      <wp:docPr id="983367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8560" cy="269240"/>
                              </a:xfrm>
                              <a:prstGeom prst="rect">
                                <a:avLst/>
                              </a:prstGeom>
                              <a:noFill/>
                              <a:ln w="9525">
                                <a:noFill/>
                                <a:miter lim="800000"/>
                                <a:headEnd/>
                                <a:tailEnd/>
                              </a:ln>
                            </wps:spPr>
                            <wps:txbx>
                              <w:txbxContent>
                                <w:p w14:paraId="4C497AEA" w14:textId="77777777" w:rsidR="001E7DEA" w:rsidRPr="00CD2DCF" w:rsidRDefault="001E7DEA" w:rsidP="001E7DEA">
                                  <w:pPr>
                                    <w:contextualSpacing/>
                                    <w:jc w:val="center"/>
                                    <w:rPr>
                                      <w:rFonts w:ascii="Times New Roman" w:hAnsi="Times New Roman"/>
                                      <w:sz w:val="20"/>
                                      <w:szCs w:val="20"/>
                                    </w:rPr>
                                  </w:pPr>
                                  <w:r w:rsidRPr="00CD2DCF">
                                    <w:rPr>
                                      <w:rFonts w:ascii="Times New Roman" w:hAnsi="Times New Roman"/>
                                      <w:b/>
                                      <w:bCs/>
                                      <w:sz w:val="20"/>
                                      <w:szCs w:val="20"/>
                                    </w:rPr>
                                    <w:t xml:space="preserve">Figure </w:t>
                                  </w:r>
                                  <w:r>
                                    <w:rPr>
                                      <w:rFonts w:ascii="Times New Roman" w:hAnsi="Times New Roman"/>
                                      <w:b/>
                                      <w:bCs/>
                                      <w:sz w:val="20"/>
                                      <w:szCs w:val="20"/>
                                    </w:rPr>
                                    <w:t>2</w:t>
                                  </w:r>
                                  <w:r w:rsidRPr="00CD2DCF">
                                    <w:rPr>
                                      <w:rFonts w:ascii="Times New Roman" w:hAnsi="Times New Roman"/>
                                      <w:b/>
                                      <w:bCs/>
                                      <w:sz w:val="20"/>
                                      <w:szCs w:val="20"/>
                                    </w:rPr>
                                    <w:t>:</w:t>
                                  </w:r>
                                  <w:r w:rsidRPr="00CD2DCF">
                                    <w:rPr>
                                      <w:rFonts w:ascii="Times New Roman" w:hAnsi="Times New Roman"/>
                                      <w:sz w:val="20"/>
                                      <w:szCs w:val="20"/>
                                    </w:rPr>
                                    <w:t xml:space="preserve"> </w:t>
                                  </w:r>
                                  <w:r>
                                    <w:rPr>
                                      <w:rFonts w:ascii="Times New Roman" w:hAnsi="Times New Roman"/>
                                      <w:sz w:val="20"/>
                                      <w:szCs w:val="20"/>
                                    </w:rPr>
                                    <w:t>F</w:t>
                                  </w:r>
                                  <w:r w:rsidRPr="006972E0">
                                    <w:rPr>
                                      <w:rFonts w:ascii="Times New Roman" w:hAnsi="Times New Roman"/>
                                      <w:sz w:val="20"/>
                                      <w:szCs w:val="20"/>
                                    </w:rPr>
                                    <w:t xml:space="preserve">ormed </w:t>
                                  </w:r>
                                  <w:r>
                                    <w:rPr>
                                      <w:rFonts w:ascii="Times New Roman" w:hAnsi="Times New Roman"/>
                                      <w:sz w:val="20"/>
                                      <w:szCs w:val="20"/>
                                    </w:rPr>
                                    <w:t>W</w:t>
                                  </w:r>
                                  <w:r w:rsidRPr="006972E0">
                                    <w:rPr>
                                      <w:rFonts w:ascii="Times New Roman" w:hAnsi="Times New Roman"/>
                                      <w:sz w:val="20"/>
                                      <w:szCs w:val="20"/>
                                    </w:rPr>
                                    <w:t>orkpiece </w:t>
                                  </w:r>
                                  <w:r w:rsidRPr="00CD2DCF">
                                    <w:rPr>
                                      <w:rFonts w:ascii="Times New Roman" w:hAnsi="Times New Roman"/>
                                      <w:sz w:val="20"/>
                                      <w:szCs w:val="20"/>
                                    </w:rPr>
                                    <w:t>[Wong, 2025]</w:t>
                                  </w:r>
                                </w:p>
                                <w:p w14:paraId="39FD4A2F" w14:textId="77777777" w:rsidR="001E7DEA" w:rsidRDefault="001E7DEA" w:rsidP="001E7DE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29BA96" id="_x0000_s1029" type="#_x0000_t202" style="position:absolute;margin-left:267.95pt;margin-top:213.65pt;width:192.8pt;height:21.2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" filled="f" stroked="f">
                      <v:textbox>
                        <w:txbxContent>
                          <w:p w14:paraId="4C497AEA" w14:textId="77777777" w:rsidR="001E7DEA" w:rsidRPr="00CD2DCF" w:rsidRDefault="001E7DEA" w:rsidP="001E7DEA">
                            <w:pPr>
                              <w:contextualSpacing/>
                              <w:jc w:val="center"/>
                              <w:rPr>
                                <w:rFonts w:ascii="Times New Roman" w:hAnsi="Times New Roman"/>
                                <w:sz w:val="20"/>
                                <w:szCs w:val="20"/>
                              </w:rPr>
                            </w:pPr>
                            <w:r w:rsidRPr="00CD2DCF">
                              <w:rPr>
                                <w:rFonts w:ascii="Times New Roman" w:hAnsi="Times New Roman"/>
                                <w:b/>
                                <w:bCs/>
                                <w:sz w:val="20"/>
                                <w:szCs w:val="20"/>
                              </w:rPr>
                              <w:t xml:space="preserve">Figure </w:t>
                            </w:r>
                            <w:r>
                              <w:rPr>
                                <w:rFonts w:ascii="Times New Roman" w:hAnsi="Times New Roman"/>
                                <w:b/>
                                <w:bCs/>
                                <w:sz w:val="20"/>
                                <w:szCs w:val="20"/>
                              </w:rPr>
                              <w:t>2</w:t>
                            </w:r>
                            <w:r w:rsidRPr="00CD2DCF">
                              <w:rPr>
                                <w:rFonts w:ascii="Times New Roman" w:hAnsi="Times New Roman"/>
                                <w:b/>
                                <w:bCs/>
                                <w:sz w:val="20"/>
                                <w:szCs w:val="20"/>
                              </w:rPr>
                              <w:t>:</w:t>
                            </w:r>
                            <w:r w:rsidRPr="00CD2DCF">
                              <w:rPr>
                                <w:rFonts w:ascii="Times New Roman" w:hAnsi="Times New Roman"/>
                                <w:sz w:val="20"/>
                                <w:szCs w:val="20"/>
                              </w:rPr>
                              <w:t xml:space="preserve"> </w:t>
                            </w:r>
                            <w:r>
                              <w:rPr>
                                <w:rFonts w:ascii="Times New Roman" w:hAnsi="Times New Roman"/>
                                <w:sz w:val="20"/>
                                <w:szCs w:val="20"/>
                              </w:rPr>
                              <w:t>F</w:t>
                            </w:r>
                            <w:r w:rsidRPr="006972E0">
                              <w:rPr>
                                <w:rFonts w:ascii="Times New Roman" w:hAnsi="Times New Roman"/>
                                <w:sz w:val="20"/>
                                <w:szCs w:val="20"/>
                              </w:rPr>
                              <w:t xml:space="preserve">ormed </w:t>
                            </w:r>
                            <w:r>
                              <w:rPr>
                                <w:rFonts w:ascii="Times New Roman" w:hAnsi="Times New Roman"/>
                                <w:sz w:val="20"/>
                                <w:szCs w:val="20"/>
                              </w:rPr>
                              <w:t>W</w:t>
                            </w:r>
                            <w:r w:rsidRPr="006972E0">
                              <w:rPr>
                                <w:rFonts w:ascii="Times New Roman" w:hAnsi="Times New Roman"/>
                                <w:sz w:val="20"/>
                                <w:szCs w:val="20"/>
                              </w:rPr>
                              <w:t>orkpiece </w:t>
                            </w:r>
                            <w:r w:rsidRPr="00CD2DCF">
                              <w:rPr>
                                <w:rFonts w:ascii="Times New Roman" w:hAnsi="Times New Roman"/>
                                <w:sz w:val="20"/>
                                <w:szCs w:val="20"/>
                              </w:rPr>
                              <w:t>[Wong, 2025]</w:t>
                            </w:r>
                          </w:p>
                          <w:p w14:paraId="39FD4A2F" w14:textId="77777777" w:rsidR="001E7DEA" w:rsidRDefault="001E7DEA" w:rsidP="001E7DEA"/>
                        </w:txbxContent>
                      </v:textbox>
                      <w10:wrap type="square"/>
                    </v:shape>
                  </w:pict>
                </mc:Fallback>
              </mc:AlternateContent>
            </w:r>
            <w:r w:rsidR="0030185D">
              <w:rPr>
                <w:rFonts w:ascii="Times New Roman" w:hAnsi="Times New Roman"/>
                <w:noProof/>
                <w:sz w:val="24"/>
              </w:rPr>
              <w:drawing>
                <wp:anchor distT="0" distB="0" distL="114300" distR="114300" simplePos="0" relativeHeight="251660288" behindDoc="0" locked="0" layoutInCell="1" allowOverlap="1" wp14:anchorId="2A0361FC" wp14:editId="33DF8A92">
                  <wp:simplePos x="0" y="0"/>
                  <wp:positionH relativeFrom="column">
                    <wp:posOffset>3434301</wp:posOffset>
                  </wp:positionH>
                  <wp:positionV relativeFrom="paragraph">
                    <wp:posOffset>1411191</wp:posOffset>
                  </wp:positionV>
                  <wp:extent cx="2353310" cy="1287780"/>
                  <wp:effectExtent l="0" t="0" r="8890" b="7620"/>
                  <wp:wrapTopAndBottom/>
                  <wp:docPr id="833078829" name="Picture 6" descr="A close-up of a met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78829" name="Picture 6" descr="A close-up of a metal object&#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6711" t="23947" r="20764" b="30343"/>
                          <a:stretch>
                            <a:fillRect/>
                          </a:stretch>
                        </pic:blipFill>
                        <pic:spPr bwMode="auto">
                          <a:xfrm>
                            <a:off x="0" y="0"/>
                            <a:ext cx="2353310" cy="12877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E7DEA" w:rsidRPr="00CD2DCF">
              <w:rPr>
                <w:rFonts w:ascii="Times New Roman" w:hAnsi="Times New Roman"/>
                <w:sz w:val="20"/>
                <w:szCs w:val="20"/>
                <w:lang w:eastAsia="zh-CN"/>
              </w:rPr>
              <w:t>The workflow of the CAM system, as observed in the previous and current study, involves taking the 3D CAD data from an STL file, then sorting, removing, manipulating, and converting the points from Gaussian coordinates to G-code to form the toolpath</w:t>
            </w:r>
            <w:r w:rsidR="001E7DEA">
              <w:rPr>
                <w:rFonts w:ascii="Times New Roman" w:hAnsi="Times New Roman"/>
                <w:sz w:val="20"/>
                <w:szCs w:val="20"/>
                <w:lang w:eastAsia="zh-CN"/>
              </w:rPr>
              <w:t xml:space="preserve">; </w:t>
            </w:r>
            <w:r w:rsidR="001E7DEA" w:rsidRPr="00CD2DCF">
              <w:rPr>
                <w:rFonts w:ascii="Times New Roman" w:hAnsi="Times New Roman"/>
                <w:sz w:val="20"/>
                <w:szCs w:val="20"/>
                <w:lang w:eastAsia="zh-CN"/>
              </w:rPr>
              <w:t xml:space="preserve">then loaded into </w:t>
            </w:r>
            <w:r w:rsidR="001E7DEA">
              <w:rPr>
                <w:rFonts w:ascii="Times New Roman" w:hAnsi="Times New Roman"/>
                <w:sz w:val="20"/>
                <w:szCs w:val="20"/>
                <w:lang w:eastAsia="zh-CN"/>
              </w:rPr>
              <w:t>a</w:t>
            </w:r>
            <w:r w:rsidR="001E7DEA" w:rsidRPr="00CD2DCF">
              <w:rPr>
                <w:rFonts w:ascii="Times New Roman" w:hAnsi="Times New Roman"/>
                <w:sz w:val="20"/>
                <w:szCs w:val="20"/>
                <w:lang w:eastAsia="zh-CN"/>
              </w:rPr>
              <w:t xml:space="preserve"> CNC machine</w:t>
            </w:r>
            <w:r w:rsidR="001E7DEA">
              <w:rPr>
                <w:rFonts w:ascii="Times New Roman" w:hAnsi="Times New Roman"/>
                <w:sz w:val="20"/>
                <w:szCs w:val="20"/>
                <w:lang w:eastAsia="zh-CN"/>
              </w:rPr>
              <w:t xml:space="preserve"> and run</w:t>
            </w:r>
            <w:r w:rsidR="001E7DEA" w:rsidRPr="00CD2DCF">
              <w:rPr>
                <w:rFonts w:ascii="Times New Roman" w:hAnsi="Times New Roman"/>
                <w:sz w:val="20"/>
                <w:szCs w:val="20"/>
                <w:lang w:eastAsia="zh-CN"/>
              </w:rPr>
              <w:t xml:space="preserve">. The CAM system utilizes Python libraries, custom logic modules, and variables to optimize the toolpath generation </w:t>
            </w:r>
            <w:r w:rsidR="001E7DEA">
              <w:rPr>
                <w:rFonts w:ascii="Times New Roman" w:hAnsi="Times New Roman"/>
                <w:sz w:val="20"/>
                <w:szCs w:val="20"/>
                <w:lang w:eastAsia="zh-CN"/>
              </w:rPr>
              <w:t xml:space="preserve">manipulating </w:t>
            </w:r>
            <w:r w:rsidR="001E7DEA" w:rsidRPr="00CD2DCF">
              <w:rPr>
                <w:rFonts w:ascii="Times New Roman" w:hAnsi="Times New Roman"/>
                <w:sz w:val="20"/>
                <w:szCs w:val="20"/>
                <w:lang w:eastAsia="zh-CN"/>
              </w:rPr>
              <w:t xml:space="preserve">points as needed. Four types of experiments were conducted using the generated toolpath, varying </w:t>
            </w:r>
            <w:r w:rsidR="001E7DEA">
              <w:rPr>
                <w:rFonts w:ascii="Times New Roman" w:hAnsi="Times New Roman"/>
                <w:sz w:val="20"/>
                <w:szCs w:val="20"/>
                <w:lang w:eastAsia="zh-CN"/>
              </w:rPr>
              <w:t xml:space="preserve">between two </w:t>
            </w:r>
            <w:r w:rsidR="001E7DEA" w:rsidRPr="00CD2DCF">
              <w:rPr>
                <w:rFonts w:ascii="Times New Roman" w:hAnsi="Times New Roman"/>
                <w:sz w:val="20"/>
                <w:szCs w:val="20"/>
                <w:lang w:eastAsia="zh-CN"/>
              </w:rPr>
              <w:t xml:space="preserve">test material and whether a mold was used. The </w:t>
            </w:r>
            <w:r w:rsidR="001E7DEA">
              <w:rPr>
                <w:rFonts w:ascii="Times New Roman" w:hAnsi="Times New Roman"/>
                <w:sz w:val="20"/>
                <w:szCs w:val="20"/>
                <w:lang w:eastAsia="zh-CN"/>
              </w:rPr>
              <w:t>target</w:t>
            </w:r>
            <w:r w:rsidR="001E7DEA" w:rsidRPr="00CD2DCF">
              <w:rPr>
                <w:rFonts w:ascii="Times New Roman" w:hAnsi="Times New Roman"/>
                <w:sz w:val="20"/>
                <w:szCs w:val="20"/>
                <w:lang w:eastAsia="zh-CN"/>
              </w:rPr>
              <w:t xml:space="preserve"> shape was </w:t>
            </w:r>
            <w:proofErr w:type="gramStart"/>
            <w:r w:rsidR="001E7DEA" w:rsidRPr="00CD2DCF">
              <w:rPr>
                <w:rFonts w:ascii="Times New Roman" w:hAnsi="Times New Roman"/>
                <w:sz w:val="20"/>
                <w:szCs w:val="20"/>
                <w:lang w:eastAsia="zh-CN"/>
              </w:rPr>
              <w:t>a 30</w:t>
            </w:r>
            <w:proofErr w:type="gramEnd"/>
            <w:r w:rsidR="001E7DEA" w:rsidRPr="00CD2DCF">
              <w:rPr>
                <w:rFonts w:ascii="Times New Roman" w:hAnsi="Times New Roman"/>
                <w:sz w:val="20"/>
                <w:szCs w:val="20"/>
                <w:lang w:eastAsia="zh-CN"/>
              </w:rPr>
              <w:t xml:space="preserve"> mm x 30 mm x 9.9 mm rectangular prism with chamfered and rounded sides.</w:t>
            </w:r>
          </w:p>
          <w:p w14:paraId="0E29C86A" w14:textId="16D79994" w:rsidR="001E7DEA" w:rsidRPr="00CD2DCF" w:rsidRDefault="001E7DEA" w:rsidP="001E7DEA">
            <w:pPr>
              <w:contextualSpacing/>
              <w:jc w:val="left"/>
              <w:rPr>
                <w:rFonts w:ascii="Times New Roman" w:hAnsi="Times New Roman"/>
                <w:b/>
                <w:bCs/>
                <w:sz w:val="20"/>
                <w:szCs w:val="20"/>
                <w:lang w:eastAsia="zh-CN"/>
              </w:rPr>
            </w:pPr>
            <w:r w:rsidRPr="00CD2DCF">
              <w:rPr>
                <w:rFonts w:ascii="Times New Roman" w:hAnsi="Times New Roman"/>
                <w:b/>
                <w:bCs/>
                <w:sz w:val="20"/>
                <w:szCs w:val="20"/>
                <w:lang w:eastAsia="zh-CN"/>
              </w:rPr>
              <w:t xml:space="preserve">Results: </w:t>
            </w:r>
          </w:p>
          <w:p w14:paraId="73FA391C" w14:textId="374787BE" w:rsidR="001E7DEA" w:rsidRDefault="001E7DEA" w:rsidP="001E7DEA">
            <w:pPr>
              <w:contextualSpacing/>
              <w:jc w:val="left"/>
              <w:rPr>
                <w:rFonts w:ascii="Times New Roman" w:hAnsi="Times New Roman"/>
                <w:sz w:val="20"/>
                <w:szCs w:val="20"/>
                <w:lang w:eastAsia="zh-CN"/>
              </w:rPr>
            </w:pPr>
            <w:r w:rsidRPr="00CD2DCF">
              <w:rPr>
                <w:rFonts w:ascii="Times New Roman" w:hAnsi="Times New Roman"/>
                <w:sz w:val="20"/>
                <w:szCs w:val="20"/>
                <w:lang w:eastAsia="zh-CN"/>
              </w:rPr>
              <w:t xml:space="preserve">The updated CAM system significantly reduced toolpath generation time for a complex test shape from 2.5 hours to 2 seconds. </w:t>
            </w:r>
            <w:r>
              <w:rPr>
                <w:rFonts w:ascii="Times New Roman" w:hAnsi="Times New Roman"/>
                <w:sz w:val="20"/>
                <w:szCs w:val="20"/>
                <w:lang w:eastAsia="zh-CN"/>
              </w:rPr>
              <w:t xml:space="preserve">The tests </w:t>
            </w:r>
            <w:r w:rsidRPr="00CD2DCF">
              <w:rPr>
                <w:rFonts w:ascii="Times New Roman" w:hAnsi="Times New Roman"/>
                <w:sz w:val="20"/>
                <w:szCs w:val="20"/>
                <w:lang w:eastAsia="zh-CN"/>
              </w:rPr>
              <w:t>demonstrated that</w:t>
            </w:r>
            <w:r>
              <w:rPr>
                <w:rFonts w:ascii="Times New Roman" w:hAnsi="Times New Roman"/>
                <w:sz w:val="20"/>
                <w:szCs w:val="20"/>
                <w:lang w:eastAsia="zh-CN"/>
              </w:rPr>
              <w:t xml:space="preserve"> the toolpath of the enhanced CAM system worked. The tests </w:t>
            </w:r>
            <w:r w:rsidRPr="00CD2DCF">
              <w:rPr>
                <w:rFonts w:ascii="Times New Roman" w:hAnsi="Times New Roman"/>
                <w:sz w:val="20"/>
                <w:szCs w:val="20"/>
                <w:lang w:eastAsia="zh-CN"/>
              </w:rPr>
              <w:t>with a mold</w:t>
            </w:r>
            <w:r>
              <w:rPr>
                <w:rFonts w:ascii="Times New Roman" w:hAnsi="Times New Roman"/>
                <w:sz w:val="20"/>
                <w:szCs w:val="20"/>
                <w:lang w:eastAsia="zh-CN"/>
              </w:rPr>
              <w:t xml:space="preserve"> </w:t>
            </w:r>
            <w:proofErr w:type="spellStart"/>
            <w:r>
              <w:rPr>
                <w:rFonts w:ascii="Times New Roman" w:hAnsi="Times New Roman"/>
                <w:sz w:val="20"/>
                <w:szCs w:val="20"/>
                <w:lang w:eastAsia="zh-CN"/>
              </w:rPr>
              <w:t>achived</w:t>
            </w:r>
            <w:proofErr w:type="spellEnd"/>
            <w:r>
              <w:rPr>
                <w:rFonts w:ascii="Times New Roman" w:hAnsi="Times New Roman"/>
                <w:sz w:val="20"/>
                <w:szCs w:val="20"/>
                <w:lang w:eastAsia="zh-CN"/>
              </w:rPr>
              <w:t xml:space="preserve"> better results, </w:t>
            </w:r>
            <w:r w:rsidRPr="00CD2DCF">
              <w:rPr>
                <w:rFonts w:ascii="Times New Roman" w:hAnsi="Times New Roman"/>
                <w:sz w:val="20"/>
                <w:szCs w:val="20"/>
                <w:lang w:eastAsia="zh-CN"/>
              </w:rPr>
              <w:t>consistently</w:t>
            </w:r>
            <w:r>
              <w:rPr>
                <w:rFonts w:ascii="Times New Roman" w:hAnsi="Times New Roman"/>
                <w:sz w:val="20"/>
                <w:szCs w:val="20"/>
                <w:lang w:eastAsia="zh-CN"/>
              </w:rPr>
              <w:t xml:space="preserve"> forming depths ranging from 8 to 10 mm and retaining the test shape </w:t>
            </w:r>
            <w:r w:rsidRPr="00CD2DCF">
              <w:rPr>
                <w:rFonts w:ascii="Times New Roman" w:hAnsi="Times New Roman"/>
                <w:sz w:val="20"/>
                <w:szCs w:val="20"/>
                <w:lang w:eastAsia="zh-CN"/>
              </w:rPr>
              <w:t>better than in the tests without the mold. The system excels in handling complex geometries and streamlining manufacturing, but further research is needed to optimize CFRTP forming and enhance analysis methods.</w:t>
            </w:r>
          </w:p>
          <w:p w14:paraId="616DE6A0" w14:textId="77777777" w:rsidR="001E7DEA" w:rsidRPr="00B173E4" w:rsidRDefault="001E7DEA" w:rsidP="001E7DEA">
            <w:pPr>
              <w:rPr>
                <w:b/>
                <w:bCs/>
                <w:lang w:eastAsia="zh-CN"/>
              </w:rPr>
            </w:pPr>
            <w:r w:rsidRPr="00B173E4">
              <w:rPr>
                <w:b/>
                <w:bCs/>
                <w:lang w:eastAsia="zh-CN"/>
              </w:rPr>
              <w:t>Reference:</w:t>
            </w:r>
          </w:p>
          <w:p w14:paraId="4AF2C172" w14:textId="77777777" w:rsidR="001835D8" w:rsidRDefault="001835D8" w:rsidP="001835D8">
            <w:pPr>
              <w:contextualSpacing/>
              <w:jc w:val="left"/>
              <w:rPr>
                <w:rFonts w:ascii="Times New Roman" w:eastAsia="ＭＳ Ｐ明朝" w:hAnsi="Times New Roman"/>
                <w:kern w:val="0"/>
                <w:szCs w:val="21"/>
              </w:rPr>
            </w:pPr>
            <w:r w:rsidRPr="00552157">
              <w:rPr>
                <w:rFonts w:ascii="Times New Roman" w:eastAsia="ＭＳ Ｐ明朝" w:hAnsi="Times New Roman"/>
                <w:kern w:val="0"/>
                <w:szCs w:val="21"/>
              </w:rPr>
              <w:t xml:space="preserve">[1] Tatsuki Ikari, </w:t>
            </w:r>
            <w:proofErr w:type="spellStart"/>
            <w:r w:rsidRPr="00552157">
              <w:rPr>
                <w:rFonts w:ascii="Times New Roman" w:eastAsia="ＭＳ Ｐ明朝" w:hAnsi="Times New Roman"/>
                <w:kern w:val="0"/>
                <w:szCs w:val="21"/>
              </w:rPr>
              <w:t>Hidetake</w:t>
            </w:r>
            <w:proofErr w:type="spellEnd"/>
            <w:r w:rsidRPr="00552157">
              <w:rPr>
                <w:rFonts w:ascii="Times New Roman" w:eastAsia="ＭＳ Ｐ明朝" w:hAnsi="Times New Roman"/>
                <w:kern w:val="0"/>
                <w:szCs w:val="21"/>
              </w:rPr>
              <w:t xml:space="preserve"> Tanaka, Feasibility Study of Single-Point Incremental Forming for </w:t>
            </w:r>
            <w:proofErr w:type="spellStart"/>
            <w:r w:rsidRPr="00552157">
              <w:rPr>
                <w:rFonts w:ascii="Times New Roman" w:eastAsia="ＭＳ Ｐ明朝" w:hAnsi="Times New Roman"/>
                <w:kern w:val="0"/>
                <w:szCs w:val="21"/>
              </w:rPr>
              <w:t>DiscontinuousFibre</w:t>
            </w:r>
            <w:proofErr w:type="spellEnd"/>
            <w:r w:rsidRPr="00552157">
              <w:rPr>
                <w:rFonts w:ascii="Times New Roman" w:eastAsia="ＭＳ Ｐ明朝" w:hAnsi="Times New Roman"/>
                <w:kern w:val="0"/>
                <w:szCs w:val="21"/>
              </w:rPr>
              <w:t xml:space="preserve"> CFRP using oil bath heating International Journal of Automation Technology, Vol. 18, No. 3, 433-</w:t>
            </w:r>
            <w:r w:rsidRPr="00552157">
              <w:rPr>
                <w:rFonts w:ascii="Times New Roman" w:eastAsia="ＭＳ Ｐ明朝" w:hAnsi="Times New Roman"/>
                <w:kern w:val="0"/>
                <w:szCs w:val="21"/>
              </w:rPr>
              <w:br/>
              <w:t>443, 2024</w:t>
            </w:r>
          </w:p>
          <w:p w14:paraId="5DF40895" w14:textId="77777777" w:rsidR="001835D8" w:rsidRPr="001835D8" w:rsidRDefault="001835D8" w:rsidP="001835D8">
            <w:r w:rsidRPr="00552157">
              <w:rPr>
                <w:rFonts w:ascii="Times New Roman" w:eastAsia="ＭＳ Ｐ明朝" w:hAnsi="Times New Roman"/>
                <w:kern w:val="0"/>
                <w:szCs w:val="21"/>
              </w:rPr>
              <w:t xml:space="preserve">[2] </w:t>
            </w:r>
            <w:proofErr w:type="spellStart"/>
            <w:r w:rsidRPr="00552157">
              <w:rPr>
                <w:rFonts w:ascii="Times New Roman" w:eastAsia="ＭＳ Ｐ明朝" w:hAnsi="Times New Roman"/>
                <w:kern w:val="0"/>
                <w:szCs w:val="21"/>
              </w:rPr>
              <w:t>Hidetake</w:t>
            </w:r>
            <w:proofErr w:type="spellEnd"/>
            <w:r w:rsidRPr="00552157">
              <w:rPr>
                <w:rFonts w:ascii="Times New Roman" w:eastAsia="ＭＳ Ｐ明朝" w:hAnsi="Times New Roman"/>
                <w:kern w:val="0"/>
                <w:szCs w:val="21"/>
              </w:rPr>
              <w:t xml:space="preserve"> Tanaka, </w:t>
            </w:r>
            <w:proofErr w:type="spellStart"/>
            <w:r w:rsidRPr="00552157">
              <w:rPr>
                <w:rFonts w:ascii="Times New Roman" w:eastAsia="ＭＳ Ｐ明朝" w:hAnsi="Times New Roman"/>
                <w:kern w:val="0"/>
                <w:szCs w:val="21"/>
              </w:rPr>
              <w:t>Kippei</w:t>
            </w:r>
            <w:proofErr w:type="spellEnd"/>
            <w:r w:rsidRPr="00552157">
              <w:rPr>
                <w:rFonts w:ascii="Times New Roman" w:eastAsia="ＭＳ Ｐ明朝" w:hAnsi="Times New Roman"/>
                <w:kern w:val="0"/>
                <w:szCs w:val="21"/>
              </w:rPr>
              <w:t xml:space="preserve"> Yamada and Tatsuki Ikari, Feasibility Study of Laser-assisted Incremental</w:t>
            </w:r>
            <w:r w:rsidRPr="00552157">
              <w:rPr>
                <w:rFonts w:ascii="Times New Roman" w:eastAsia="ＭＳ Ｐ明朝" w:hAnsi="Times New Roman"/>
                <w:kern w:val="0"/>
                <w:szCs w:val="21"/>
              </w:rPr>
              <w:br/>
              <w:t>Forming for CFRTP based on 3D-CAD data, International Journal of Automation Technology, Vol. 17, No.</w:t>
            </w:r>
            <w:r>
              <w:rPr>
                <w:rFonts w:ascii="Times New Roman" w:eastAsia="ＭＳ Ｐ明朝" w:hAnsi="Times New Roman"/>
                <w:kern w:val="0"/>
                <w:szCs w:val="21"/>
              </w:rPr>
              <w:t xml:space="preserve"> </w:t>
            </w:r>
            <w:r w:rsidRPr="00552157">
              <w:rPr>
                <w:rFonts w:ascii="Times New Roman" w:eastAsia="ＭＳ Ｐ明朝" w:hAnsi="Times New Roman"/>
                <w:kern w:val="0"/>
                <w:szCs w:val="21"/>
              </w:rPr>
              <w:t>2, 144-155,2023</w:t>
            </w:r>
          </w:p>
          <w:p w14:paraId="557C00AA" w14:textId="07256087" w:rsidR="008C0544" w:rsidRPr="00552157" w:rsidRDefault="008C0544" w:rsidP="001E7DEA">
            <w:pPr>
              <w:ind w:left="720" w:hanging="720"/>
              <w:contextualSpacing/>
              <w:jc w:val="left"/>
              <w:rPr>
                <w:rFonts w:ascii="Times New Roman" w:hAnsi="Times New Roman"/>
                <w:sz w:val="20"/>
                <w:szCs w:val="20"/>
                <w:lang w:eastAsia="zh-CN"/>
              </w:rPr>
            </w:pPr>
          </w:p>
        </w:tc>
      </w:tr>
    </w:tbl>
    <w:p w14:paraId="5E3BC798" w14:textId="5E06EE59" w:rsidR="00364A15" w:rsidRPr="001835D8" w:rsidRDefault="00364A15" w:rsidP="001835D8">
      <w:pPr>
        <w:contextualSpacing/>
        <w:jc w:val="left"/>
      </w:pPr>
    </w:p>
    <w:sectPr w:rsidR="00364A15" w:rsidRPr="001835D8">
      <w:pgSz w:w="11906" w:h="16838" w:code="9"/>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EB0ED" w14:textId="77777777" w:rsidR="00C624C7" w:rsidRDefault="00C624C7" w:rsidP="00B61954">
      <w:r>
        <w:separator/>
      </w:r>
    </w:p>
  </w:endnote>
  <w:endnote w:type="continuationSeparator" w:id="0">
    <w:p w14:paraId="03F40B6F" w14:textId="77777777" w:rsidR="00C624C7" w:rsidRDefault="00C624C7" w:rsidP="00B61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imHei">
    <w:altName w:val="黑体"/>
    <w:panose1 w:val="0201060003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ＭＳ Ｐ明朝">
    <w:altName w:val="MS PMincho"/>
    <w:panose1 w:val="02020600040205080304"/>
    <w:charset w:val="80"/>
    <w:family w:val="roma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6DD8C" w14:textId="77777777" w:rsidR="00C624C7" w:rsidRDefault="00C624C7" w:rsidP="00B61954">
      <w:r>
        <w:separator/>
      </w:r>
    </w:p>
  </w:footnote>
  <w:footnote w:type="continuationSeparator" w:id="0">
    <w:p w14:paraId="4DE53B18" w14:textId="77777777" w:rsidR="00C624C7" w:rsidRDefault="00C624C7" w:rsidP="00B619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40CF9"/>
    <w:multiLevelType w:val="hybridMultilevel"/>
    <w:tmpl w:val="1C706626"/>
    <w:lvl w:ilvl="0" w:tplc="E74A91E8">
      <w:start w:val="1"/>
      <w:numFmt w:val="lowerLetter"/>
      <w:lvlText w:val="(%1)"/>
      <w:lvlJc w:val="left"/>
      <w:pPr>
        <w:tabs>
          <w:tab w:val="num" w:pos="5171"/>
        </w:tabs>
        <w:ind w:left="5171" w:hanging="360"/>
      </w:pPr>
      <w:rPr>
        <w:rFonts w:hint="default"/>
      </w:rPr>
    </w:lvl>
    <w:lvl w:ilvl="1" w:tplc="04090017" w:tentative="1">
      <w:start w:val="1"/>
      <w:numFmt w:val="aiueoFullWidth"/>
      <w:lvlText w:val="(%2)"/>
      <w:lvlJc w:val="left"/>
      <w:pPr>
        <w:tabs>
          <w:tab w:val="num" w:pos="5651"/>
        </w:tabs>
        <w:ind w:left="5651" w:hanging="420"/>
      </w:pPr>
    </w:lvl>
    <w:lvl w:ilvl="2" w:tplc="04090011" w:tentative="1">
      <w:start w:val="1"/>
      <w:numFmt w:val="decimalEnclosedCircle"/>
      <w:lvlText w:val="%3"/>
      <w:lvlJc w:val="left"/>
      <w:pPr>
        <w:tabs>
          <w:tab w:val="num" w:pos="6071"/>
        </w:tabs>
        <w:ind w:left="6071" w:hanging="420"/>
      </w:pPr>
    </w:lvl>
    <w:lvl w:ilvl="3" w:tplc="0409000F" w:tentative="1">
      <w:start w:val="1"/>
      <w:numFmt w:val="decimal"/>
      <w:lvlText w:val="%4."/>
      <w:lvlJc w:val="left"/>
      <w:pPr>
        <w:tabs>
          <w:tab w:val="num" w:pos="6491"/>
        </w:tabs>
        <w:ind w:left="6491" w:hanging="420"/>
      </w:pPr>
    </w:lvl>
    <w:lvl w:ilvl="4" w:tplc="04090017" w:tentative="1">
      <w:start w:val="1"/>
      <w:numFmt w:val="aiueoFullWidth"/>
      <w:lvlText w:val="(%5)"/>
      <w:lvlJc w:val="left"/>
      <w:pPr>
        <w:tabs>
          <w:tab w:val="num" w:pos="6911"/>
        </w:tabs>
        <w:ind w:left="6911" w:hanging="420"/>
      </w:pPr>
    </w:lvl>
    <w:lvl w:ilvl="5" w:tplc="04090011" w:tentative="1">
      <w:start w:val="1"/>
      <w:numFmt w:val="decimalEnclosedCircle"/>
      <w:lvlText w:val="%6"/>
      <w:lvlJc w:val="left"/>
      <w:pPr>
        <w:tabs>
          <w:tab w:val="num" w:pos="7331"/>
        </w:tabs>
        <w:ind w:left="7331" w:hanging="420"/>
      </w:pPr>
    </w:lvl>
    <w:lvl w:ilvl="6" w:tplc="0409000F" w:tentative="1">
      <w:start w:val="1"/>
      <w:numFmt w:val="decimal"/>
      <w:lvlText w:val="%7."/>
      <w:lvlJc w:val="left"/>
      <w:pPr>
        <w:tabs>
          <w:tab w:val="num" w:pos="7751"/>
        </w:tabs>
        <w:ind w:left="7751" w:hanging="420"/>
      </w:pPr>
    </w:lvl>
    <w:lvl w:ilvl="7" w:tplc="04090017" w:tentative="1">
      <w:start w:val="1"/>
      <w:numFmt w:val="aiueoFullWidth"/>
      <w:lvlText w:val="(%8)"/>
      <w:lvlJc w:val="left"/>
      <w:pPr>
        <w:tabs>
          <w:tab w:val="num" w:pos="8171"/>
        </w:tabs>
        <w:ind w:left="8171" w:hanging="420"/>
      </w:pPr>
    </w:lvl>
    <w:lvl w:ilvl="8" w:tplc="04090011" w:tentative="1">
      <w:start w:val="1"/>
      <w:numFmt w:val="decimalEnclosedCircle"/>
      <w:lvlText w:val="%9"/>
      <w:lvlJc w:val="left"/>
      <w:pPr>
        <w:tabs>
          <w:tab w:val="num" w:pos="8591"/>
        </w:tabs>
        <w:ind w:left="8591" w:hanging="420"/>
      </w:pPr>
    </w:lvl>
  </w:abstractNum>
  <w:abstractNum w:abstractNumId="1" w15:restartNumberingAfterBreak="0">
    <w:nsid w:val="18B20EF6"/>
    <w:multiLevelType w:val="hybridMultilevel"/>
    <w:tmpl w:val="8C6EEDCE"/>
    <w:lvl w:ilvl="0" w:tplc="AB766344">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3E6F6D8D"/>
    <w:multiLevelType w:val="hybridMultilevel"/>
    <w:tmpl w:val="BC1CEE06"/>
    <w:lvl w:ilvl="0" w:tplc="CEFAD5A6">
      <w:start w:val="1"/>
      <w:numFmt w:val="lowerLetter"/>
      <w:lvlText w:val="(%1)"/>
      <w:lvlJc w:val="left"/>
      <w:pPr>
        <w:tabs>
          <w:tab w:val="num" w:pos="480"/>
        </w:tabs>
        <w:ind w:left="480" w:hanging="360"/>
      </w:pPr>
      <w:rPr>
        <w:rFonts w:hint="default"/>
      </w:rPr>
    </w:lvl>
    <w:lvl w:ilvl="1" w:tplc="04090017" w:tentative="1">
      <w:start w:val="1"/>
      <w:numFmt w:val="aiueoFullWidth"/>
      <w:lvlText w:val="(%2)"/>
      <w:lvlJc w:val="left"/>
      <w:pPr>
        <w:tabs>
          <w:tab w:val="num" w:pos="960"/>
        </w:tabs>
        <w:ind w:left="960" w:hanging="420"/>
      </w:pPr>
    </w:lvl>
    <w:lvl w:ilvl="2" w:tplc="04090011" w:tentative="1">
      <w:start w:val="1"/>
      <w:numFmt w:val="decimalEnclosedCircle"/>
      <w:lvlText w:val="%3"/>
      <w:lvlJc w:val="left"/>
      <w:pPr>
        <w:tabs>
          <w:tab w:val="num" w:pos="1380"/>
        </w:tabs>
        <w:ind w:left="1380" w:hanging="420"/>
      </w:pPr>
    </w:lvl>
    <w:lvl w:ilvl="3" w:tplc="0409000F" w:tentative="1">
      <w:start w:val="1"/>
      <w:numFmt w:val="decimal"/>
      <w:lvlText w:val="%4."/>
      <w:lvlJc w:val="left"/>
      <w:pPr>
        <w:tabs>
          <w:tab w:val="num" w:pos="1800"/>
        </w:tabs>
        <w:ind w:left="1800" w:hanging="420"/>
      </w:pPr>
    </w:lvl>
    <w:lvl w:ilvl="4" w:tplc="04090017" w:tentative="1">
      <w:start w:val="1"/>
      <w:numFmt w:val="aiueoFullWidth"/>
      <w:lvlText w:val="(%5)"/>
      <w:lvlJc w:val="left"/>
      <w:pPr>
        <w:tabs>
          <w:tab w:val="num" w:pos="2220"/>
        </w:tabs>
        <w:ind w:left="2220" w:hanging="420"/>
      </w:pPr>
    </w:lvl>
    <w:lvl w:ilvl="5" w:tplc="04090011" w:tentative="1">
      <w:start w:val="1"/>
      <w:numFmt w:val="decimalEnclosedCircle"/>
      <w:lvlText w:val="%6"/>
      <w:lvlJc w:val="left"/>
      <w:pPr>
        <w:tabs>
          <w:tab w:val="num" w:pos="2640"/>
        </w:tabs>
        <w:ind w:left="2640" w:hanging="420"/>
      </w:pPr>
    </w:lvl>
    <w:lvl w:ilvl="6" w:tplc="0409000F" w:tentative="1">
      <w:start w:val="1"/>
      <w:numFmt w:val="decimal"/>
      <w:lvlText w:val="%7."/>
      <w:lvlJc w:val="left"/>
      <w:pPr>
        <w:tabs>
          <w:tab w:val="num" w:pos="3060"/>
        </w:tabs>
        <w:ind w:left="3060" w:hanging="420"/>
      </w:pPr>
    </w:lvl>
    <w:lvl w:ilvl="7" w:tplc="04090017" w:tentative="1">
      <w:start w:val="1"/>
      <w:numFmt w:val="aiueoFullWidth"/>
      <w:lvlText w:val="(%8)"/>
      <w:lvlJc w:val="left"/>
      <w:pPr>
        <w:tabs>
          <w:tab w:val="num" w:pos="3480"/>
        </w:tabs>
        <w:ind w:left="3480" w:hanging="420"/>
      </w:pPr>
    </w:lvl>
    <w:lvl w:ilvl="8" w:tplc="04090011" w:tentative="1">
      <w:start w:val="1"/>
      <w:numFmt w:val="decimalEnclosedCircle"/>
      <w:lvlText w:val="%9"/>
      <w:lvlJc w:val="left"/>
      <w:pPr>
        <w:tabs>
          <w:tab w:val="num" w:pos="3900"/>
        </w:tabs>
        <w:ind w:left="3900" w:hanging="420"/>
      </w:pPr>
    </w:lvl>
  </w:abstractNum>
  <w:abstractNum w:abstractNumId="3" w15:restartNumberingAfterBreak="0">
    <w:nsid w:val="3F166B6F"/>
    <w:multiLevelType w:val="hybridMultilevel"/>
    <w:tmpl w:val="9478697A"/>
    <w:lvl w:ilvl="0" w:tplc="C644CB8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2537939"/>
    <w:multiLevelType w:val="hybridMultilevel"/>
    <w:tmpl w:val="7512CB72"/>
    <w:lvl w:ilvl="0" w:tplc="EE3063DC">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541D3136"/>
    <w:multiLevelType w:val="hybridMultilevel"/>
    <w:tmpl w:val="CD84C718"/>
    <w:lvl w:ilvl="0" w:tplc="262000B8">
      <w:start w:val="1"/>
      <w:numFmt w:val="lowerLetter"/>
      <w:lvlText w:val="(%1)"/>
      <w:lvlJc w:val="left"/>
      <w:pPr>
        <w:tabs>
          <w:tab w:val="num" w:pos="480"/>
        </w:tabs>
        <w:ind w:left="480" w:hanging="360"/>
      </w:pPr>
      <w:rPr>
        <w:rFonts w:hint="default"/>
      </w:rPr>
    </w:lvl>
    <w:lvl w:ilvl="1" w:tplc="04090017" w:tentative="1">
      <w:start w:val="1"/>
      <w:numFmt w:val="aiueoFullWidth"/>
      <w:lvlText w:val="(%2)"/>
      <w:lvlJc w:val="left"/>
      <w:pPr>
        <w:tabs>
          <w:tab w:val="num" w:pos="960"/>
        </w:tabs>
        <w:ind w:left="960" w:hanging="420"/>
      </w:pPr>
    </w:lvl>
    <w:lvl w:ilvl="2" w:tplc="04090011" w:tentative="1">
      <w:start w:val="1"/>
      <w:numFmt w:val="decimalEnclosedCircle"/>
      <w:lvlText w:val="%3"/>
      <w:lvlJc w:val="left"/>
      <w:pPr>
        <w:tabs>
          <w:tab w:val="num" w:pos="1380"/>
        </w:tabs>
        <w:ind w:left="1380" w:hanging="420"/>
      </w:pPr>
    </w:lvl>
    <w:lvl w:ilvl="3" w:tplc="0409000F" w:tentative="1">
      <w:start w:val="1"/>
      <w:numFmt w:val="decimal"/>
      <w:lvlText w:val="%4."/>
      <w:lvlJc w:val="left"/>
      <w:pPr>
        <w:tabs>
          <w:tab w:val="num" w:pos="1800"/>
        </w:tabs>
        <w:ind w:left="1800" w:hanging="420"/>
      </w:pPr>
    </w:lvl>
    <w:lvl w:ilvl="4" w:tplc="04090017" w:tentative="1">
      <w:start w:val="1"/>
      <w:numFmt w:val="aiueoFullWidth"/>
      <w:lvlText w:val="(%5)"/>
      <w:lvlJc w:val="left"/>
      <w:pPr>
        <w:tabs>
          <w:tab w:val="num" w:pos="2220"/>
        </w:tabs>
        <w:ind w:left="2220" w:hanging="420"/>
      </w:pPr>
    </w:lvl>
    <w:lvl w:ilvl="5" w:tplc="04090011" w:tentative="1">
      <w:start w:val="1"/>
      <w:numFmt w:val="decimalEnclosedCircle"/>
      <w:lvlText w:val="%6"/>
      <w:lvlJc w:val="left"/>
      <w:pPr>
        <w:tabs>
          <w:tab w:val="num" w:pos="2640"/>
        </w:tabs>
        <w:ind w:left="2640" w:hanging="420"/>
      </w:pPr>
    </w:lvl>
    <w:lvl w:ilvl="6" w:tplc="0409000F" w:tentative="1">
      <w:start w:val="1"/>
      <w:numFmt w:val="decimal"/>
      <w:lvlText w:val="%7."/>
      <w:lvlJc w:val="left"/>
      <w:pPr>
        <w:tabs>
          <w:tab w:val="num" w:pos="3060"/>
        </w:tabs>
        <w:ind w:left="3060" w:hanging="420"/>
      </w:pPr>
    </w:lvl>
    <w:lvl w:ilvl="7" w:tplc="04090017" w:tentative="1">
      <w:start w:val="1"/>
      <w:numFmt w:val="aiueoFullWidth"/>
      <w:lvlText w:val="(%8)"/>
      <w:lvlJc w:val="left"/>
      <w:pPr>
        <w:tabs>
          <w:tab w:val="num" w:pos="3480"/>
        </w:tabs>
        <w:ind w:left="3480" w:hanging="420"/>
      </w:pPr>
    </w:lvl>
    <w:lvl w:ilvl="8" w:tplc="04090011" w:tentative="1">
      <w:start w:val="1"/>
      <w:numFmt w:val="decimalEnclosedCircle"/>
      <w:lvlText w:val="%9"/>
      <w:lvlJc w:val="left"/>
      <w:pPr>
        <w:tabs>
          <w:tab w:val="num" w:pos="3900"/>
        </w:tabs>
        <w:ind w:left="3900" w:hanging="420"/>
      </w:pPr>
    </w:lvl>
  </w:abstractNum>
  <w:num w:numId="1" w16cid:durableId="1433935253">
    <w:abstractNumId w:val="4"/>
  </w:num>
  <w:num w:numId="2" w16cid:durableId="393816520">
    <w:abstractNumId w:val="5"/>
  </w:num>
  <w:num w:numId="3" w16cid:durableId="595014202">
    <w:abstractNumId w:val="2"/>
  </w:num>
  <w:num w:numId="4" w16cid:durableId="719550844">
    <w:abstractNumId w:val="0"/>
  </w:num>
  <w:num w:numId="5" w16cid:durableId="1613173119">
    <w:abstractNumId w:val="1"/>
  </w:num>
  <w:num w:numId="6" w16cid:durableId="16331755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MxNQJSlqaWxhbGRko6SsGpxcWZ+XkgBYa1APOZwZ0sAAAA"/>
  </w:docVars>
  <w:rsids>
    <w:rsidRoot w:val="00653EA6"/>
    <w:rsid w:val="00006E6F"/>
    <w:rsid w:val="0001267C"/>
    <w:rsid w:val="00013068"/>
    <w:rsid w:val="00013B89"/>
    <w:rsid w:val="000162B9"/>
    <w:rsid w:val="00023E2C"/>
    <w:rsid w:val="00027524"/>
    <w:rsid w:val="00033095"/>
    <w:rsid w:val="0004248D"/>
    <w:rsid w:val="00053272"/>
    <w:rsid w:val="000537B1"/>
    <w:rsid w:val="000537C6"/>
    <w:rsid w:val="00054789"/>
    <w:rsid w:val="000630AA"/>
    <w:rsid w:val="0007065E"/>
    <w:rsid w:val="00075A00"/>
    <w:rsid w:val="000763F1"/>
    <w:rsid w:val="0007695D"/>
    <w:rsid w:val="00080077"/>
    <w:rsid w:val="000918BD"/>
    <w:rsid w:val="0009548E"/>
    <w:rsid w:val="000A15CB"/>
    <w:rsid w:val="000A694B"/>
    <w:rsid w:val="000C13D9"/>
    <w:rsid w:val="000C35B1"/>
    <w:rsid w:val="000C77F4"/>
    <w:rsid w:val="000D6276"/>
    <w:rsid w:val="000D7909"/>
    <w:rsid w:val="000E2261"/>
    <w:rsid w:val="000E36BB"/>
    <w:rsid w:val="000E4C27"/>
    <w:rsid w:val="000E71B3"/>
    <w:rsid w:val="0010433A"/>
    <w:rsid w:val="00105198"/>
    <w:rsid w:val="00107C1C"/>
    <w:rsid w:val="00111A9F"/>
    <w:rsid w:val="0011300C"/>
    <w:rsid w:val="00116992"/>
    <w:rsid w:val="00122C6F"/>
    <w:rsid w:val="00135D5E"/>
    <w:rsid w:val="00136081"/>
    <w:rsid w:val="00144DB2"/>
    <w:rsid w:val="0015275B"/>
    <w:rsid w:val="001559C6"/>
    <w:rsid w:val="00163151"/>
    <w:rsid w:val="001716D2"/>
    <w:rsid w:val="00171DE7"/>
    <w:rsid w:val="0017229B"/>
    <w:rsid w:val="00172E31"/>
    <w:rsid w:val="00177E8E"/>
    <w:rsid w:val="00180A01"/>
    <w:rsid w:val="001835D8"/>
    <w:rsid w:val="001914DB"/>
    <w:rsid w:val="0019464E"/>
    <w:rsid w:val="0019506E"/>
    <w:rsid w:val="00196BCA"/>
    <w:rsid w:val="00197292"/>
    <w:rsid w:val="001A1627"/>
    <w:rsid w:val="001B3ACA"/>
    <w:rsid w:val="001B3D39"/>
    <w:rsid w:val="001B5303"/>
    <w:rsid w:val="001C4869"/>
    <w:rsid w:val="001D7A2D"/>
    <w:rsid w:val="001E3583"/>
    <w:rsid w:val="001E7DEA"/>
    <w:rsid w:val="001F7A65"/>
    <w:rsid w:val="00200B2C"/>
    <w:rsid w:val="00201E6C"/>
    <w:rsid w:val="00206B71"/>
    <w:rsid w:val="0021232C"/>
    <w:rsid w:val="0022300D"/>
    <w:rsid w:val="00225F1E"/>
    <w:rsid w:val="00237A74"/>
    <w:rsid w:val="0025535C"/>
    <w:rsid w:val="00255B02"/>
    <w:rsid w:val="00263250"/>
    <w:rsid w:val="0026529E"/>
    <w:rsid w:val="002767EA"/>
    <w:rsid w:val="0027702B"/>
    <w:rsid w:val="00282457"/>
    <w:rsid w:val="00283ED4"/>
    <w:rsid w:val="002A2192"/>
    <w:rsid w:val="002A69BC"/>
    <w:rsid w:val="002B7ADA"/>
    <w:rsid w:val="002C00B5"/>
    <w:rsid w:val="002C0193"/>
    <w:rsid w:val="002C0E00"/>
    <w:rsid w:val="002C2F53"/>
    <w:rsid w:val="002C6097"/>
    <w:rsid w:val="002C6129"/>
    <w:rsid w:val="002D10AB"/>
    <w:rsid w:val="002D14AF"/>
    <w:rsid w:val="002D579B"/>
    <w:rsid w:val="002F17E7"/>
    <w:rsid w:val="0030185D"/>
    <w:rsid w:val="003061D3"/>
    <w:rsid w:val="0031479C"/>
    <w:rsid w:val="00316114"/>
    <w:rsid w:val="00321526"/>
    <w:rsid w:val="00327679"/>
    <w:rsid w:val="00336D27"/>
    <w:rsid w:val="00346F92"/>
    <w:rsid w:val="00350893"/>
    <w:rsid w:val="00357798"/>
    <w:rsid w:val="003578B1"/>
    <w:rsid w:val="00364395"/>
    <w:rsid w:val="00364A15"/>
    <w:rsid w:val="00375689"/>
    <w:rsid w:val="00376CBF"/>
    <w:rsid w:val="00377696"/>
    <w:rsid w:val="00384532"/>
    <w:rsid w:val="00390A93"/>
    <w:rsid w:val="00397471"/>
    <w:rsid w:val="003A47CE"/>
    <w:rsid w:val="003B1A0F"/>
    <w:rsid w:val="003B69B1"/>
    <w:rsid w:val="003C14E3"/>
    <w:rsid w:val="003D22D6"/>
    <w:rsid w:val="003D5969"/>
    <w:rsid w:val="003E24DA"/>
    <w:rsid w:val="003E4AA7"/>
    <w:rsid w:val="003E6D7D"/>
    <w:rsid w:val="003E6F94"/>
    <w:rsid w:val="0040190D"/>
    <w:rsid w:val="00403C72"/>
    <w:rsid w:val="004051AD"/>
    <w:rsid w:val="00405FE3"/>
    <w:rsid w:val="00410FCF"/>
    <w:rsid w:val="00423EC7"/>
    <w:rsid w:val="004257A0"/>
    <w:rsid w:val="00431E79"/>
    <w:rsid w:val="00432DA3"/>
    <w:rsid w:val="004458AD"/>
    <w:rsid w:val="004534BB"/>
    <w:rsid w:val="00462397"/>
    <w:rsid w:val="00462A15"/>
    <w:rsid w:val="00464AE0"/>
    <w:rsid w:val="004707CD"/>
    <w:rsid w:val="004A12B0"/>
    <w:rsid w:val="004A575E"/>
    <w:rsid w:val="004A62ED"/>
    <w:rsid w:val="004B66CD"/>
    <w:rsid w:val="004C2111"/>
    <w:rsid w:val="004D1B45"/>
    <w:rsid w:val="004E4D82"/>
    <w:rsid w:val="004F3A9E"/>
    <w:rsid w:val="004F4F3E"/>
    <w:rsid w:val="00500C96"/>
    <w:rsid w:val="00503076"/>
    <w:rsid w:val="00510974"/>
    <w:rsid w:val="00511C82"/>
    <w:rsid w:val="00522D42"/>
    <w:rsid w:val="005231C0"/>
    <w:rsid w:val="005306B2"/>
    <w:rsid w:val="0054265F"/>
    <w:rsid w:val="00543DD0"/>
    <w:rsid w:val="00543F20"/>
    <w:rsid w:val="005443E3"/>
    <w:rsid w:val="00545BF6"/>
    <w:rsid w:val="00546189"/>
    <w:rsid w:val="00552157"/>
    <w:rsid w:val="0055450D"/>
    <w:rsid w:val="00560756"/>
    <w:rsid w:val="00564499"/>
    <w:rsid w:val="00570501"/>
    <w:rsid w:val="00573244"/>
    <w:rsid w:val="00573A7D"/>
    <w:rsid w:val="0057707D"/>
    <w:rsid w:val="00581781"/>
    <w:rsid w:val="00585230"/>
    <w:rsid w:val="00597C13"/>
    <w:rsid w:val="005A1BB4"/>
    <w:rsid w:val="005A27E9"/>
    <w:rsid w:val="005A79BE"/>
    <w:rsid w:val="005B7413"/>
    <w:rsid w:val="005C7BBE"/>
    <w:rsid w:val="005D6024"/>
    <w:rsid w:val="005D6EED"/>
    <w:rsid w:val="005E519C"/>
    <w:rsid w:val="005E53F7"/>
    <w:rsid w:val="005E5D4A"/>
    <w:rsid w:val="005F3C47"/>
    <w:rsid w:val="005F6575"/>
    <w:rsid w:val="0060149C"/>
    <w:rsid w:val="0060284F"/>
    <w:rsid w:val="006029B8"/>
    <w:rsid w:val="00604FBD"/>
    <w:rsid w:val="00620A8B"/>
    <w:rsid w:val="006225C6"/>
    <w:rsid w:val="00641EC8"/>
    <w:rsid w:val="006515CD"/>
    <w:rsid w:val="00653292"/>
    <w:rsid w:val="00653EA6"/>
    <w:rsid w:val="006558F7"/>
    <w:rsid w:val="00656DE0"/>
    <w:rsid w:val="00656F87"/>
    <w:rsid w:val="00657B6B"/>
    <w:rsid w:val="00665BE7"/>
    <w:rsid w:val="0066645A"/>
    <w:rsid w:val="0067398C"/>
    <w:rsid w:val="006827CF"/>
    <w:rsid w:val="006972E0"/>
    <w:rsid w:val="006A1556"/>
    <w:rsid w:val="006A6EBD"/>
    <w:rsid w:val="006B23CE"/>
    <w:rsid w:val="006B5B40"/>
    <w:rsid w:val="006B6792"/>
    <w:rsid w:val="006C734F"/>
    <w:rsid w:val="006E3081"/>
    <w:rsid w:val="006E4A03"/>
    <w:rsid w:val="006E5D05"/>
    <w:rsid w:val="006E660D"/>
    <w:rsid w:val="006E6874"/>
    <w:rsid w:val="006E7BD5"/>
    <w:rsid w:val="006F46CB"/>
    <w:rsid w:val="0070041E"/>
    <w:rsid w:val="00700DC2"/>
    <w:rsid w:val="00703B80"/>
    <w:rsid w:val="00740820"/>
    <w:rsid w:val="007467ED"/>
    <w:rsid w:val="00750456"/>
    <w:rsid w:val="00753210"/>
    <w:rsid w:val="00761839"/>
    <w:rsid w:val="007626F8"/>
    <w:rsid w:val="007643D2"/>
    <w:rsid w:val="00770923"/>
    <w:rsid w:val="00780347"/>
    <w:rsid w:val="007848CF"/>
    <w:rsid w:val="00784B77"/>
    <w:rsid w:val="0078734A"/>
    <w:rsid w:val="007922CC"/>
    <w:rsid w:val="00792507"/>
    <w:rsid w:val="007B1314"/>
    <w:rsid w:val="007B4569"/>
    <w:rsid w:val="007C0697"/>
    <w:rsid w:val="007C1DC8"/>
    <w:rsid w:val="007C7D4C"/>
    <w:rsid w:val="007D1CBF"/>
    <w:rsid w:val="007D5304"/>
    <w:rsid w:val="007D633B"/>
    <w:rsid w:val="007D6A72"/>
    <w:rsid w:val="007E4666"/>
    <w:rsid w:val="007F5BBE"/>
    <w:rsid w:val="00803A9E"/>
    <w:rsid w:val="0081221A"/>
    <w:rsid w:val="008166DA"/>
    <w:rsid w:val="008222E2"/>
    <w:rsid w:val="00824AAE"/>
    <w:rsid w:val="008260F1"/>
    <w:rsid w:val="008322D4"/>
    <w:rsid w:val="008422DA"/>
    <w:rsid w:val="008439ED"/>
    <w:rsid w:val="00852DD8"/>
    <w:rsid w:val="00863DAF"/>
    <w:rsid w:val="00866FF6"/>
    <w:rsid w:val="008776C2"/>
    <w:rsid w:val="00877EBD"/>
    <w:rsid w:val="0088366B"/>
    <w:rsid w:val="00887A18"/>
    <w:rsid w:val="0089121D"/>
    <w:rsid w:val="00891E01"/>
    <w:rsid w:val="00893056"/>
    <w:rsid w:val="00895996"/>
    <w:rsid w:val="008A1273"/>
    <w:rsid w:val="008B30E9"/>
    <w:rsid w:val="008B63F6"/>
    <w:rsid w:val="008B69D2"/>
    <w:rsid w:val="008C016F"/>
    <w:rsid w:val="008C0544"/>
    <w:rsid w:val="008C2548"/>
    <w:rsid w:val="008C7FBB"/>
    <w:rsid w:val="008D148D"/>
    <w:rsid w:val="008D1968"/>
    <w:rsid w:val="008D4680"/>
    <w:rsid w:val="008D6E08"/>
    <w:rsid w:val="008E368E"/>
    <w:rsid w:val="008E582F"/>
    <w:rsid w:val="008F2665"/>
    <w:rsid w:val="008F2EA6"/>
    <w:rsid w:val="008F47F9"/>
    <w:rsid w:val="008F7A4A"/>
    <w:rsid w:val="009011F2"/>
    <w:rsid w:val="009017A3"/>
    <w:rsid w:val="00906EC9"/>
    <w:rsid w:val="009073F8"/>
    <w:rsid w:val="009300A3"/>
    <w:rsid w:val="0094443F"/>
    <w:rsid w:val="00945AB9"/>
    <w:rsid w:val="009528EA"/>
    <w:rsid w:val="00952B28"/>
    <w:rsid w:val="00957AD7"/>
    <w:rsid w:val="00960543"/>
    <w:rsid w:val="00965833"/>
    <w:rsid w:val="00984B0F"/>
    <w:rsid w:val="0099332E"/>
    <w:rsid w:val="00995B48"/>
    <w:rsid w:val="009972BF"/>
    <w:rsid w:val="009A23D6"/>
    <w:rsid w:val="009A54FC"/>
    <w:rsid w:val="009C154F"/>
    <w:rsid w:val="009C232E"/>
    <w:rsid w:val="009C7633"/>
    <w:rsid w:val="009D63B1"/>
    <w:rsid w:val="009D736E"/>
    <w:rsid w:val="009E2642"/>
    <w:rsid w:val="009E6E9E"/>
    <w:rsid w:val="009E7A44"/>
    <w:rsid w:val="009F61E7"/>
    <w:rsid w:val="00A003FC"/>
    <w:rsid w:val="00A007E0"/>
    <w:rsid w:val="00A06108"/>
    <w:rsid w:val="00A061EA"/>
    <w:rsid w:val="00A1261D"/>
    <w:rsid w:val="00A17DE1"/>
    <w:rsid w:val="00A207B8"/>
    <w:rsid w:val="00A21B31"/>
    <w:rsid w:val="00A22D85"/>
    <w:rsid w:val="00A26FD2"/>
    <w:rsid w:val="00A319A2"/>
    <w:rsid w:val="00A35B90"/>
    <w:rsid w:val="00A428C1"/>
    <w:rsid w:val="00A57E29"/>
    <w:rsid w:val="00A608B9"/>
    <w:rsid w:val="00A62B60"/>
    <w:rsid w:val="00A73A7A"/>
    <w:rsid w:val="00A73C40"/>
    <w:rsid w:val="00A92B2E"/>
    <w:rsid w:val="00AA0FB2"/>
    <w:rsid w:val="00AA6B52"/>
    <w:rsid w:val="00AB6924"/>
    <w:rsid w:val="00AC0444"/>
    <w:rsid w:val="00AC09F9"/>
    <w:rsid w:val="00AC0E06"/>
    <w:rsid w:val="00AC48A1"/>
    <w:rsid w:val="00AD6DBE"/>
    <w:rsid w:val="00AD7ECA"/>
    <w:rsid w:val="00AE026E"/>
    <w:rsid w:val="00AE37A6"/>
    <w:rsid w:val="00AE4F5D"/>
    <w:rsid w:val="00B00D96"/>
    <w:rsid w:val="00B026FA"/>
    <w:rsid w:val="00B05775"/>
    <w:rsid w:val="00B1470C"/>
    <w:rsid w:val="00B15C43"/>
    <w:rsid w:val="00B173E4"/>
    <w:rsid w:val="00B214DA"/>
    <w:rsid w:val="00B3113F"/>
    <w:rsid w:val="00B36FB6"/>
    <w:rsid w:val="00B37D18"/>
    <w:rsid w:val="00B44247"/>
    <w:rsid w:val="00B45788"/>
    <w:rsid w:val="00B56625"/>
    <w:rsid w:val="00B61954"/>
    <w:rsid w:val="00B62080"/>
    <w:rsid w:val="00B720DA"/>
    <w:rsid w:val="00B73FC2"/>
    <w:rsid w:val="00B843DB"/>
    <w:rsid w:val="00B90A83"/>
    <w:rsid w:val="00B962DD"/>
    <w:rsid w:val="00BA2F47"/>
    <w:rsid w:val="00BB0353"/>
    <w:rsid w:val="00BB476C"/>
    <w:rsid w:val="00BC45CF"/>
    <w:rsid w:val="00BC4954"/>
    <w:rsid w:val="00BD1F1C"/>
    <w:rsid w:val="00BE6A70"/>
    <w:rsid w:val="00BF60EC"/>
    <w:rsid w:val="00C1249D"/>
    <w:rsid w:val="00C13699"/>
    <w:rsid w:val="00C1776F"/>
    <w:rsid w:val="00C24B2B"/>
    <w:rsid w:val="00C269AF"/>
    <w:rsid w:val="00C274E4"/>
    <w:rsid w:val="00C40D47"/>
    <w:rsid w:val="00C443FF"/>
    <w:rsid w:val="00C5644F"/>
    <w:rsid w:val="00C6101A"/>
    <w:rsid w:val="00C624C7"/>
    <w:rsid w:val="00C63CC3"/>
    <w:rsid w:val="00C653FD"/>
    <w:rsid w:val="00C807CF"/>
    <w:rsid w:val="00C8141A"/>
    <w:rsid w:val="00C86B43"/>
    <w:rsid w:val="00CA05AE"/>
    <w:rsid w:val="00CA33F9"/>
    <w:rsid w:val="00CA6328"/>
    <w:rsid w:val="00CB0E5B"/>
    <w:rsid w:val="00CB1176"/>
    <w:rsid w:val="00CB32FA"/>
    <w:rsid w:val="00CB4467"/>
    <w:rsid w:val="00CC1604"/>
    <w:rsid w:val="00CC2703"/>
    <w:rsid w:val="00CD2CB2"/>
    <w:rsid w:val="00CD2DCF"/>
    <w:rsid w:val="00CD6BF4"/>
    <w:rsid w:val="00CE0A9F"/>
    <w:rsid w:val="00CE4CF2"/>
    <w:rsid w:val="00CE4D3D"/>
    <w:rsid w:val="00CE7F1E"/>
    <w:rsid w:val="00CF0E95"/>
    <w:rsid w:val="00CF3F35"/>
    <w:rsid w:val="00CF6868"/>
    <w:rsid w:val="00D030F6"/>
    <w:rsid w:val="00D14E61"/>
    <w:rsid w:val="00D14ED3"/>
    <w:rsid w:val="00D24B0D"/>
    <w:rsid w:val="00D3047B"/>
    <w:rsid w:val="00D31619"/>
    <w:rsid w:val="00D54981"/>
    <w:rsid w:val="00D65574"/>
    <w:rsid w:val="00D76718"/>
    <w:rsid w:val="00D82010"/>
    <w:rsid w:val="00DB19AA"/>
    <w:rsid w:val="00DB1B1A"/>
    <w:rsid w:val="00DB589A"/>
    <w:rsid w:val="00DB7ECF"/>
    <w:rsid w:val="00DD1453"/>
    <w:rsid w:val="00DD5924"/>
    <w:rsid w:val="00DE6979"/>
    <w:rsid w:val="00DF691D"/>
    <w:rsid w:val="00E15ADA"/>
    <w:rsid w:val="00E20184"/>
    <w:rsid w:val="00E33467"/>
    <w:rsid w:val="00E35817"/>
    <w:rsid w:val="00E46D21"/>
    <w:rsid w:val="00E5052A"/>
    <w:rsid w:val="00E53879"/>
    <w:rsid w:val="00E56630"/>
    <w:rsid w:val="00E6172F"/>
    <w:rsid w:val="00E63901"/>
    <w:rsid w:val="00E671D6"/>
    <w:rsid w:val="00E74526"/>
    <w:rsid w:val="00E74EB0"/>
    <w:rsid w:val="00E74EB5"/>
    <w:rsid w:val="00E80302"/>
    <w:rsid w:val="00E9013C"/>
    <w:rsid w:val="00E92BC0"/>
    <w:rsid w:val="00E95A22"/>
    <w:rsid w:val="00EA7B59"/>
    <w:rsid w:val="00EB1A7A"/>
    <w:rsid w:val="00EB5D1B"/>
    <w:rsid w:val="00EC0B3C"/>
    <w:rsid w:val="00EC567B"/>
    <w:rsid w:val="00ED7ED3"/>
    <w:rsid w:val="00EE0A9B"/>
    <w:rsid w:val="00EE194A"/>
    <w:rsid w:val="00EE2A9D"/>
    <w:rsid w:val="00F05100"/>
    <w:rsid w:val="00F108DB"/>
    <w:rsid w:val="00F12A97"/>
    <w:rsid w:val="00F12CE8"/>
    <w:rsid w:val="00F15C22"/>
    <w:rsid w:val="00F2353F"/>
    <w:rsid w:val="00F41238"/>
    <w:rsid w:val="00F478AF"/>
    <w:rsid w:val="00F51645"/>
    <w:rsid w:val="00F612A7"/>
    <w:rsid w:val="00F62EB4"/>
    <w:rsid w:val="00F67139"/>
    <w:rsid w:val="00F75199"/>
    <w:rsid w:val="00F75AF2"/>
    <w:rsid w:val="00F834FB"/>
    <w:rsid w:val="00F84BF9"/>
    <w:rsid w:val="00F8696B"/>
    <w:rsid w:val="00F91ECE"/>
    <w:rsid w:val="00F9391C"/>
    <w:rsid w:val="00F979FD"/>
    <w:rsid w:val="00F97E02"/>
    <w:rsid w:val="00FA1505"/>
    <w:rsid w:val="00FA36DC"/>
    <w:rsid w:val="00FA5EDD"/>
    <w:rsid w:val="00FC10F9"/>
    <w:rsid w:val="00FC3694"/>
    <w:rsid w:val="00FE59CA"/>
    <w:rsid w:val="00FF08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5B78B3F"/>
  <w15:chartTrackingRefBased/>
  <w15:docId w15:val="{E9C65948-C0F7-4B4A-8AB6-36E02498D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eastAsia="ja-JP"/>
    </w:rPr>
  </w:style>
  <w:style w:type="paragraph" w:styleId="Heading1">
    <w:name w:val="heading 1"/>
    <w:basedOn w:val="Normal"/>
    <w:next w:val="Normal"/>
    <w:link w:val="Heading1Char"/>
    <w:qFormat/>
    <w:rsid w:val="00665BE7"/>
    <w:pPr>
      <w:keepNext/>
      <w:keepLines/>
      <w:spacing w:before="24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19464E"/>
    <w:rPr>
      <w:rFonts w:ascii="Arial" w:eastAsia="ＭＳ ゴシック" w:hAnsi="Arial"/>
      <w:sz w:val="18"/>
      <w:szCs w:val="18"/>
    </w:rPr>
  </w:style>
  <w:style w:type="paragraph" w:styleId="Header">
    <w:name w:val="header"/>
    <w:basedOn w:val="Normal"/>
    <w:link w:val="HeaderChar"/>
    <w:rsid w:val="00B61954"/>
    <w:pPr>
      <w:tabs>
        <w:tab w:val="center" w:pos="4252"/>
        <w:tab w:val="right" w:pos="8504"/>
      </w:tabs>
      <w:snapToGrid w:val="0"/>
    </w:pPr>
  </w:style>
  <w:style w:type="character" w:customStyle="1" w:styleId="HeaderChar">
    <w:name w:val="Header Char"/>
    <w:link w:val="Header"/>
    <w:rsid w:val="00B61954"/>
    <w:rPr>
      <w:kern w:val="2"/>
      <w:sz w:val="21"/>
      <w:szCs w:val="24"/>
    </w:rPr>
  </w:style>
  <w:style w:type="paragraph" w:styleId="Footer">
    <w:name w:val="footer"/>
    <w:basedOn w:val="Normal"/>
    <w:link w:val="FooterChar"/>
    <w:rsid w:val="00B61954"/>
    <w:pPr>
      <w:tabs>
        <w:tab w:val="center" w:pos="4252"/>
        <w:tab w:val="right" w:pos="8504"/>
      </w:tabs>
      <w:snapToGrid w:val="0"/>
    </w:pPr>
  </w:style>
  <w:style w:type="character" w:customStyle="1" w:styleId="FooterChar">
    <w:name w:val="Footer Char"/>
    <w:link w:val="Footer"/>
    <w:rsid w:val="00B61954"/>
    <w:rPr>
      <w:kern w:val="2"/>
      <w:sz w:val="21"/>
      <w:szCs w:val="24"/>
    </w:rPr>
  </w:style>
  <w:style w:type="paragraph" w:styleId="NoSpacing">
    <w:name w:val="No Spacing"/>
    <w:uiPriority w:val="1"/>
    <w:qFormat/>
    <w:rsid w:val="008B69D2"/>
    <w:pPr>
      <w:widowControl w:val="0"/>
      <w:jc w:val="both"/>
    </w:pPr>
    <w:rPr>
      <w:kern w:val="2"/>
      <w:sz w:val="21"/>
      <w:szCs w:val="24"/>
      <w:lang w:eastAsia="ja-JP"/>
    </w:rPr>
  </w:style>
  <w:style w:type="paragraph" w:styleId="Caption">
    <w:name w:val="caption"/>
    <w:basedOn w:val="Normal"/>
    <w:next w:val="Normal"/>
    <w:unhideWhenUsed/>
    <w:qFormat/>
    <w:rsid w:val="00376CBF"/>
    <w:rPr>
      <w:rFonts w:ascii="DengXian Light" w:eastAsia="SimHei" w:hAnsi="DengXian Light"/>
      <w:sz w:val="20"/>
      <w:szCs w:val="20"/>
    </w:rPr>
  </w:style>
  <w:style w:type="table" w:styleId="TableGrid">
    <w:name w:val="Table Grid"/>
    <w:basedOn w:val="TableNormal"/>
    <w:rsid w:val="00376C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007E0"/>
    <w:rPr>
      <w:color w:val="467886" w:themeColor="hyperlink"/>
      <w:u w:val="single"/>
    </w:rPr>
  </w:style>
  <w:style w:type="character" w:customStyle="1" w:styleId="Heading1Char">
    <w:name w:val="Heading 1 Char"/>
    <w:basedOn w:val="DefaultParagraphFont"/>
    <w:link w:val="Heading1"/>
    <w:rsid w:val="00665BE7"/>
    <w:rPr>
      <w:rFonts w:asciiTheme="majorHAnsi" w:eastAsiaTheme="majorEastAsia" w:hAnsiTheme="majorHAnsi" w:cstheme="majorBidi"/>
      <w:color w:val="0F4761" w:themeColor="accent1" w:themeShade="BF"/>
      <w:kern w:val="2"/>
      <w:sz w:val="32"/>
      <w:szCs w:val="32"/>
      <w:lang w:eastAsia="ja-JP"/>
    </w:rPr>
  </w:style>
  <w:style w:type="character" w:styleId="CommentReference">
    <w:name w:val="annotation reference"/>
    <w:basedOn w:val="DefaultParagraphFont"/>
    <w:uiPriority w:val="99"/>
    <w:unhideWhenUsed/>
    <w:rsid w:val="006E3081"/>
    <w:rPr>
      <w:sz w:val="16"/>
      <w:szCs w:val="16"/>
    </w:rPr>
  </w:style>
  <w:style w:type="paragraph" w:styleId="CommentText">
    <w:name w:val="annotation text"/>
    <w:basedOn w:val="Normal"/>
    <w:link w:val="CommentTextChar"/>
    <w:uiPriority w:val="99"/>
    <w:unhideWhenUsed/>
    <w:rsid w:val="006E3081"/>
    <w:pPr>
      <w:widowControl/>
      <w:spacing w:after="80"/>
    </w:pPr>
    <w:rPr>
      <w:rFonts w:asciiTheme="minorHAnsi" w:eastAsiaTheme="minorEastAsia" w:hAnsiTheme="minorHAnsi" w:cstheme="minorBidi"/>
      <w:sz w:val="20"/>
      <w:szCs w:val="20"/>
      <w:lang w:val="en"/>
    </w:rPr>
  </w:style>
  <w:style w:type="character" w:customStyle="1" w:styleId="CommentTextChar">
    <w:name w:val="Comment Text Char"/>
    <w:basedOn w:val="DefaultParagraphFont"/>
    <w:link w:val="CommentText"/>
    <w:uiPriority w:val="99"/>
    <w:rsid w:val="006E3081"/>
    <w:rPr>
      <w:rFonts w:asciiTheme="minorHAnsi" w:eastAsiaTheme="minorEastAsia" w:hAnsiTheme="minorHAnsi" w:cstheme="minorBidi"/>
      <w:kern w:val="2"/>
      <w:lang w:val="e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631633">
      <w:bodyDiv w:val="1"/>
      <w:marLeft w:val="0"/>
      <w:marRight w:val="0"/>
      <w:marTop w:val="0"/>
      <w:marBottom w:val="0"/>
      <w:divBdr>
        <w:top w:val="none" w:sz="0" w:space="0" w:color="auto"/>
        <w:left w:val="none" w:sz="0" w:space="0" w:color="auto"/>
        <w:bottom w:val="none" w:sz="0" w:space="0" w:color="auto"/>
        <w:right w:val="none" w:sz="0" w:space="0" w:color="auto"/>
      </w:divBdr>
    </w:div>
    <w:div w:id="494028693">
      <w:bodyDiv w:val="1"/>
      <w:marLeft w:val="0"/>
      <w:marRight w:val="0"/>
      <w:marTop w:val="0"/>
      <w:marBottom w:val="0"/>
      <w:divBdr>
        <w:top w:val="none" w:sz="0" w:space="0" w:color="auto"/>
        <w:left w:val="none" w:sz="0" w:space="0" w:color="auto"/>
        <w:bottom w:val="none" w:sz="0" w:space="0" w:color="auto"/>
        <w:right w:val="none" w:sz="0" w:space="0" w:color="auto"/>
      </w:divBdr>
    </w:div>
    <w:div w:id="520903132">
      <w:bodyDiv w:val="1"/>
      <w:marLeft w:val="0"/>
      <w:marRight w:val="0"/>
      <w:marTop w:val="0"/>
      <w:marBottom w:val="0"/>
      <w:divBdr>
        <w:top w:val="none" w:sz="0" w:space="0" w:color="auto"/>
        <w:left w:val="none" w:sz="0" w:space="0" w:color="auto"/>
        <w:bottom w:val="none" w:sz="0" w:space="0" w:color="auto"/>
        <w:right w:val="none" w:sz="0" w:space="0" w:color="auto"/>
      </w:divBdr>
    </w:div>
    <w:div w:id="596518305">
      <w:bodyDiv w:val="1"/>
      <w:marLeft w:val="0"/>
      <w:marRight w:val="0"/>
      <w:marTop w:val="0"/>
      <w:marBottom w:val="0"/>
      <w:divBdr>
        <w:top w:val="none" w:sz="0" w:space="0" w:color="auto"/>
        <w:left w:val="none" w:sz="0" w:space="0" w:color="auto"/>
        <w:bottom w:val="none" w:sz="0" w:space="0" w:color="auto"/>
        <w:right w:val="none" w:sz="0" w:space="0" w:color="auto"/>
      </w:divBdr>
    </w:div>
    <w:div w:id="798063295">
      <w:bodyDiv w:val="1"/>
      <w:marLeft w:val="0"/>
      <w:marRight w:val="0"/>
      <w:marTop w:val="0"/>
      <w:marBottom w:val="0"/>
      <w:divBdr>
        <w:top w:val="none" w:sz="0" w:space="0" w:color="auto"/>
        <w:left w:val="none" w:sz="0" w:space="0" w:color="auto"/>
        <w:bottom w:val="none" w:sz="0" w:space="0" w:color="auto"/>
        <w:right w:val="none" w:sz="0" w:space="0" w:color="auto"/>
      </w:divBdr>
    </w:div>
    <w:div w:id="816337733">
      <w:bodyDiv w:val="1"/>
      <w:marLeft w:val="0"/>
      <w:marRight w:val="0"/>
      <w:marTop w:val="0"/>
      <w:marBottom w:val="0"/>
      <w:divBdr>
        <w:top w:val="none" w:sz="0" w:space="0" w:color="auto"/>
        <w:left w:val="none" w:sz="0" w:space="0" w:color="auto"/>
        <w:bottom w:val="none" w:sz="0" w:space="0" w:color="auto"/>
        <w:right w:val="none" w:sz="0" w:space="0" w:color="auto"/>
      </w:divBdr>
    </w:div>
    <w:div w:id="838618522">
      <w:bodyDiv w:val="1"/>
      <w:marLeft w:val="0"/>
      <w:marRight w:val="0"/>
      <w:marTop w:val="0"/>
      <w:marBottom w:val="0"/>
      <w:divBdr>
        <w:top w:val="none" w:sz="0" w:space="0" w:color="auto"/>
        <w:left w:val="none" w:sz="0" w:space="0" w:color="auto"/>
        <w:bottom w:val="none" w:sz="0" w:space="0" w:color="auto"/>
        <w:right w:val="none" w:sz="0" w:space="0" w:color="auto"/>
      </w:divBdr>
    </w:div>
    <w:div w:id="890117161">
      <w:bodyDiv w:val="1"/>
      <w:marLeft w:val="0"/>
      <w:marRight w:val="0"/>
      <w:marTop w:val="0"/>
      <w:marBottom w:val="0"/>
      <w:divBdr>
        <w:top w:val="none" w:sz="0" w:space="0" w:color="auto"/>
        <w:left w:val="none" w:sz="0" w:space="0" w:color="auto"/>
        <w:bottom w:val="none" w:sz="0" w:space="0" w:color="auto"/>
        <w:right w:val="none" w:sz="0" w:space="0" w:color="auto"/>
      </w:divBdr>
    </w:div>
    <w:div w:id="964777465">
      <w:bodyDiv w:val="1"/>
      <w:marLeft w:val="0"/>
      <w:marRight w:val="0"/>
      <w:marTop w:val="0"/>
      <w:marBottom w:val="0"/>
      <w:divBdr>
        <w:top w:val="none" w:sz="0" w:space="0" w:color="auto"/>
        <w:left w:val="none" w:sz="0" w:space="0" w:color="auto"/>
        <w:bottom w:val="none" w:sz="0" w:space="0" w:color="auto"/>
        <w:right w:val="none" w:sz="0" w:space="0" w:color="auto"/>
      </w:divBdr>
    </w:div>
    <w:div w:id="1486311472">
      <w:bodyDiv w:val="1"/>
      <w:marLeft w:val="0"/>
      <w:marRight w:val="0"/>
      <w:marTop w:val="0"/>
      <w:marBottom w:val="0"/>
      <w:divBdr>
        <w:top w:val="none" w:sz="0" w:space="0" w:color="auto"/>
        <w:left w:val="none" w:sz="0" w:space="0" w:color="auto"/>
        <w:bottom w:val="none" w:sz="0" w:space="0" w:color="auto"/>
        <w:right w:val="none" w:sz="0" w:space="0" w:color="auto"/>
      </w:divBdr>
    </w:div>
    <w:div w:id="1651330223">
      <w:bodyDiv w:val="1"/>
      <w:marLeft w:val="0"/>
      <w:marRight w:val="0"/>
      <w:marTop w:val="0"/>
      <w:marBottom w:val="0"/>
      <w:divBdr>
        <w:top w:val="none" w:sz="0" w:space="0" w:color="auto"/>
        <w:left w:val="none" w:sz="0" w:space="0" w:color="auto"/>
        <w:bottom w:val="none" w:sz="0" w:space="0" w:color="auto"/>
        <w:right w:val="none" w:sz="0" w:space="0" w:color="auto"/>
      </w:divBdr>
    </w:div>
    <w:div w:id="1864662967">
      <w:bodyDiv w:val="1"/>
      <w:marLeft w:val="0"/>
      <w:marRight w:val="0"/>
      <w:marTop w:val="0"/>
      <w:marBottom w:val="0"/>
      <w:divBdr>
        <w:top w:val="none" w:sz="0" w:space="0" w:color="auto"/>
        <w:left w:val="none" w:sz="0" w:space="0" w:color="auto"/>
        <w:bottom w:val="none" w:sz="0" w:space="0" w:color="auto"/>
        <w:right w:val="none" w:sz="0" w:space="0" w:color="auto"/>
      </w:divBdr>
    </w:div>
    <w:div w:id="1884053817">
      <w:bodyDiv w:val="1"/>
      <w:marLeft w:val="0"/>
      <w:marRight w:val="0"/>
      <w:marTop w:val="0"/>
      <w:marBottom w:val="0"/>
      <w:divBdr>
        <w:top w:val="none" w:sz="0" w:space="0" w:color="auto"/>
        <w:left w:val="none" w:sz="0" w:space="0" w:color="auto"/>
        <w:bottom w:val="none" w:sz="0" w:space="0" w:color="auto"/>
        <w:right w:val="none" w:sz="0" w:space="0" w:color="auto"/>
      </w:divBdr>
    </w:div>
    <w:div w:id="1932813780">
      <w:bodyDiv w:val="1"/>
      <w:marLeft w:val="0"/>
      <w:marRight w:val="0"/>
      <w:marTop w:val="0"/>
      <w:marBottom w:val="0"/>
      <w:divBdr>
        <w:top w:val="none" w:sz="0" w:space="0" w:color="auto"/>
        <w:left w:val="none" w:sz="0" w:space="0" w:color="auto"/>
        <w:bottom w:val="none" w:sz="0" w:space="0" w:color="auto"/>
        <w:right w:val="none" w:sz="0" w:space="0" w:color="auto"/>
      </w:divBdr>
    </w:div>
    <w:div w:id="2015569931">
      <w:bodyDiv w:val="1"/>
      <w:marLeft w:val="0"/>
      <w:marRight w:val="0"/>
      <w:marTop w:val="0"/>
      <w:marBottom w:val="0"/>
      <w:divBdr>
        <w:top w:val="none" w:sz="0" w:space="0" w:color="auto"/>
        <w:left w:val="none" w:sz="0" w:space="0" w:color="auto"/>
        <w:bottom w:val="none" w:sz="0" w:space="0" w:color="auto"/>
        <w:right w:val="none" w:sz="0" w:space="0" w:color="auto"/>
      </w:divBdr>
    </w:div>
    <w:div w:id="213497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DCF305-B1E5-433E-A8A5-12CBAD2A4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2</Pages>
  <Words>376</Words>
  <Characters>2148</Characters>
  <Application>Microsoft Office Word</Application>
  <DocSecurity>0</DocSecurity>
  <Lines>17</Lines>
  <Paragraphs>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2005年度卒業研究要旨</vt:lpstr>
      <vt:lpstr>2005年度卒業研究要旨</vt:lpstr>
    </vt:vector>
  </TitlesOfParts>
  <Company>機械力学講座</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2005年度卒業研究要旨</dc:title>
  <dc:subject/>
  <dc:creator>y-terumi</dc:creator>
  <cp:keywords/>
  <cp:lastModifiedBy>KARTER MAKOTOWINGTIM WONG</cp:lastModifiedBy>
  <cp:revision>171</cp:revision>
  <cp:lastPrinted>2025-07-16T02:38:00Z</cp:lastPrinted>
  <dcterms:created xsi:type="dcterms:W3CDTF">2025-07-15T10:36:00Z</dcterms:created>
  <dcterms:modified xsi:type="dcterms:W3CDTF">2025-07-16T02:38:00Z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2b812ed787cab2b8ab8b4b3e50bb4a77bc1b398bd26b140ca19d8c97425a43e8</vt:lpwstr>
  </property>
</Properties>
</file>