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AE144">
      <w:pPr>
        <w:spacing w:after="300"/>
      </w:pPr>
    </w:p>
    <w:p w14:paraId="310C4CE4">
      <w:pPr>
        <w:spacing w:after="200"/>
        <w:jc w:val="center"/>
      </w:pPr>
      <w:r>
        <w:rPr>
          <w:b/>
          <w:bCs/>
          <w:sz w:val="26"/>
          <w:szCs w:val="26"/>
        </w:rPr>
        <w:t>A PROJECT TITLE</w:t>
      </w:r>
    </w:p>
    <w:p w14:paraId="3A6C2D12">
      <w:pPr>
        <w:spacing w:after="200"/>
        <w:jc w:val="center"/>
      </w:pPr>
      <w:r>
        <w:rPr>
          <w:b/>
          <w:bCs/>
          <w:sz w:val="26"/>
          <w:szCs w:val="26"/>
        </w:rPr>
        <w:t>ON</w:t>
      </w:r>
    </w:p>
    <w:p w14:paraId="2D9002EE">
      <w:pPr>
        <w:spacing w:after="300"/>
        <w:jc w:val="center"/>
      </w:pPr>
      <w:r>
        <w:rPr>
          <w:b/>
          <w:bCs/>
          <w:sz w:val="26"/>
          <w:szCs w:val="26"/>
        </w:rPr>
        <w:t>Heart Disease Prediction Using Ridge- and Lasso-Regularized Logistic Regression Models</w:t>
      </w:r>
    </w:p>
    <w:p w14:paraId="0C699121">
      <w:pPr>
        <w:spacing w:after="300"/>
        <w:jc w:val="center"/>
      </w:pPr>
      <w:r>
        <w:rPr>
          <w:i/>
          <w:iCs/>
          <w:sz w:val="22"/>
          <w:szCs w:val="22"/>
        </w:rPr>
        <w:t>project report submitted in partial fulfilment of the requirements for the Course</w:t>
      </w:r>
    </w:p>
    <w:p w14:paraId="635A7903">
      <w:pPr>
        <w:spacing w:after="200"/>
        <w:jc w:val="center"/>
      </w:pPr>
      <w:r>
        <w:rPr>
          <w:b/>
          <w:bCs/>
          <w:sz w:val="28"/>
          <w:szCs w:val="28"/>
        </w:rPr>
        <w:t>MACHINE LEARNING</w:t>
      </w:r>
    </w:p>
    <w:p w14:paraId="6E2B6958">
      <w:pPr>
        <w:spacing w:after="100"/>
      </w:pPr>
    </w:p>
    <w:p w14:paraId="54157AAF">
      <w:pPr>
        <w:spacing w:after="200"/>
        <w:jc w:val="center"/>
      </w:pPr>
      <w:r>
        <w:rPr>
          <w:b/>
          <w:bCs/>
          <w:sz w:val="28"/>
          <w:szCs w:val="28"/>
        </w:rPr>
        <w:t>BACHELOR OF TECHNOLOGY</w:t>
      </w:r>
    </w:p>
    <w:p w14:paraId="40FBF880">
      <w:pPr>
        <w:spacing w:after="100"/>
        <w:jc w:val="center"/>
      </w:pPr>
      <w:r>
        <w:rPr>
          <w:b/>
          <w:bCs/>
          <w:sz w:val="24"/>
          <w:szCs w:val="24"/>
        </w:rPr>
        <w:t>in</w:t>
      </w:r>
    </w:p>
    <w:p w14:paraId="70F534E6">
      <w:pPr>
        <w:spacing w:after="200"/>
        <w:jc w:val="center"/>
      </w:pPr>
      <w:r>
        <w:rPr>
          <w:b/>
          <w:bCs/>
          <w:sz w:val="26"/>
          <w:szCs w:val="26"/>
        </w:rPr>
        <w:t>A.Y.: 2026-27</w:t>
      </w:r>
    </w:p>
    <w:p w14:paraId="02BAC9DE">
      <w:pPr>
        <w:spacing w:after="200"/>
      </w:pPr>
    </w:p>
    <w:p w14:paraId="362E4CE1">
      <w:pPr>
        <w:spacing w:after="200"/>
        <w:jc w:val="center"/>
      </w:pPr>
      <w:r>
        <w:rPr>
          <w:b/>
          <w:bCs/>
          <w:sz w:val="24"/>
          <w:szCs w:val="24"/>
        </w:rPr>
        <w:t>by</w:t>
      </w:r>
    </w:p>
    <w:p w14:paraId="258D292B">
      <w:pPr>
        <w:spacing w:after="100"/>
        <w:jc w:val="center"/>
      </w:pPr>
      <w:r>
        <w:rPr>
          <w:b/>
          <w:bCs/>
          <w:sz w:val="22"/>
          <w:szCs w:val="22"/>
        </w:rPr>
        <w:t>Sai Charan Teja</w:t>
      </w:r>
      <w:r>
        <w:rPr>
          <w:b/>
          <w:bCs/>
          <w:sz w:val="22"/>
          <w:szCs w:val="22"/>
        </w:rPr>
        <w:tab/>
        <w:t/>
      </w:r>
      <w:r>
        <w:rPr>
          <w:b/>
          <w:bCs/>
          <w:sz w:val="22"/>
          <w:szCs w:val="22"/>
        </w:rPr>
        <w:tab/>
        <w:t/>
      </w:r>
      <w:r>
        <w:rPr>
          <w:b/>
          <w:bCs/>
          <w:sz w:val="22"/>
          <w:szCs w:val="22"/>
        </w:rPr>
        <w:tab/>
      </w:r>
      <w:r>
        <w:rPr>
          <w:rFonts w:hint="default"/>
          <w:b/>
          <w:bCs/>
          <w:sz w:val="22"/>
          <w:szCs w:val="22"/>
          <w:lang w:val="en-IN"/>
        </w:rPr>
        <w:t>R</w:t>
      </w:r>
      <w:r>
        <w:rPr>
          <w:b/>
          <w:bCs/>
          <w:sz w:val="22"/>
          <w:szCs w:val="22"/>
        </w:rPr>
        <w:t>oll no: 2520080044</w:t>
      </w:r>
    </w:p>
    <w:p w14:paraId="6CEFC6F6">
      <w:pPr>
        <w:spacing w:after="300"/>
        <w:jc w:val="center"/>
      </w:pPr>
      <w:r>
        <w:rPr>
          <w:b/>
          <w:bCs/>
          <w:sz w:val="22"/>
          <w:szCs w:val="22"/>
        </w:rPr>
        <w:t>Kartheek Reddy</w:t>
      </w:r>
      <w:r>
        <w:rPr>
          <w:b/>
          <w:bCs/>
          <w:sz w:val="22"/>
          <w:szCs w:val="22"/>
        </w:rPr>
        <w:tab/>
        <w:t/>
      </w:r>
      <w:r>
        <w:rPr>
          <w:b/>
          <w:bCs/>
          <w:sz w:val="22"/>
          <w:szCs w:val="22"/>
        </w:rPr>
        <w:tab/>
        <w:t/>
      </w:r>
      <w:r>
        <w:rPr>
          <w:b/>
          <w:bCs/>
          <w:sz w:val="22"/>
          <w:szCs w:val="22"/>
        </w:rPr>
        <w:tab/>
      </w:r>
      <w:r>
        <w:rPr>
          <w:rFonts w:hint="default"/>
          <w:b/>
          <w:bCs/>
          <w:sz w:val="22"/>
          <w:szCs w:val="22"/>
          <w:lang w:val="en-IN"/>
        </w:rPr>
        <w:t>R</w:t>
      </w:r>
      <w:r>
        <w:rPr>
          <w:b/>
          <w:bCs/>
          <w:sz w:val="22"/>
          <w:szCs w:val="22"/>
        </w:rPr>
        <w:t>oll no: 2520090015</w:t>
      </w:r>
    </w:p>
    <w:p w14:paraId="1682204F">
      <w:pPr>
        <w:spacing w:after="100"/>
        <w:jc w:val="center"/>
      </w:pPr>
      <w:r>
        <w:rPr>
          <w:i/>
          <w:iCs/>
          <w:sz w:val="22"/>
          <w:szCs w:val="22"/>
        </w:rPr>
        <w:t>Under the Esteemed guidance of</w:t>
      </w:r>
    </w:p>
    <w:p w14:paraId="039407B8">
      <w:pPr>
        <w:spacing w:after="100"/>
        <w:jc w:val="center"/>
      </w:pPr>
      <w:r>
        <w:rPr>
          <w:sz w:val="22"/>
          <w:szCs w:val="22"/>
        </w:rPr>
        <w:t>Mrs. Lakshmi Prasanna.Y</w:t>
      </w:r>
    </w:p>
    <w:p w14:paraId="7B57C56A">
      <w:pPr>
        <w:spacing w:after="200"/>
        <w:jc w:val="center"/>
      </w:pPr>
      <w:r>
        <w:rPr>
          <w:rFonts w:hint="default"/>
          <w:sz w:val="22"/>
          <w:szCs w:val="22"/>
          <w:lang w:val="en-IN"/>
        </w:rPr>
        <w:t xml:space="preserve">Asst. Professor </w:t>
      </w:r>
      <w:r>
        <w:rPr>
          <w:rFonts w:hint="default"/>
          <w:sz w:val="22"/>
          <w:szCs w:val="22"/>
          <w:lang w:val="en-IN"/>
        </w:rPr>
        <w:br w:type="textWrapping"/>
      </w:r>
    </w:p>
    <w:p w14:paraId="047CA0BD">
      <w:pPr>
        <w:spacing w:after="300"/>
        <w:jc w:val="center"/>
      </w:pPr>
      <w:r>
        <w:rPr>
          <w:b/>
          <w:bCs/>
          <w:sz w:val="32"/>
          <w:szCs w:val="32"/>
        </w:rPr>
        <w:t>&lt;D</w:t>
      </w:r>
      <w:r>
        <w:rPr>
          <w:rFonts w:hint="default"/>
          <w:b/>
          <w:bCs/>
          <w:sz w:val="32"/>
          <w:szCs w:val="32"/>
          <w:lang w:val="en-IN"/>
        </w:rPr>
        <w:t>ept of CS &amp; IT</w:t>
      </w:r>
      <w:r>
        <w:rPr>
          <w:b/>
          <w:bCs/>
          <w:sz w:val="32"/>
          <w:szCs w:val="32"/>
        </w:rPr>
        <w:t>&gt;</w:t>
      </w:r>
    </w:p>
    <w:p w14:paraId="625EF779">
      <w:pPr>
        <w:spacing w:after="300"/>
        <w:jc w:val="center"/>
      </w:pPr>
      <w: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047750" cy="1047750"/>
                    </a:xfrm>
                    <a:prstGeom prst="rect">
                      <a:avLst/>
                    </a:prstGeom>
                  </pic:spPr>
                </pic:pic>
              </a:graphicData>
            </a:graphic>
          </wp:inline>
        </w:drawing>
      </w:r>
      <w:bookmarkStart w:id="0" w:name="_GoBack"/>
      <w:bookmarkEnd w:id="0"/>
    </w:p>
    <w:p w14:paraId="550EAAA8">
      <w:pPr>
        <w:spacing w:after="100"/>
        <w:jc w:val="center"/>
      </w:pPr>
      <w:r>
        <w:drawing>
          <wp:inline distT="0" distB="0" distL="0" distR="0">
            <wp:extent cx="3810000" cy="42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810000" cy="428625"/>
                    </a:xfrm>
                    <a:prstGeom prst="rect">
                      <a:avLst/>
                    </a:prstGeom>
                  </pic:spPr>
                </pic:pic>
              </a:graphicData>
            </a:graphic>
          </wp:inline>
        </w:drawing>
      </w:r>
    </w:p>
    <w:p w14:paraId="420A1F49">
      <w:pPr>
        <w:spacing w:after="20"/>
        <w:jc w:val="center"/>
      </w:pPr>
      <w:r>
        <w:rPr>
          <w:sz w:val="18"/>
          <w:szCs w:val="18"/>
        </w:rPr>
        <w:t>(Deemed to be University estd. u/s. 3 of the UGC Act, 1956)</w:t>
      </w:r>
    </w:p>
    <w:p w14:paraId="2DA895D9">
      <w:pPr>
        <w:spacing w:after="20"/>
        <w:jc w:val="center"/>
      </w:pPr>
      <w:r>
        <w:rPr>
          <w:sz w:val="18"/>
          <w:szCs w:val="18"/>
        </w:rPr>
        <w:t>Off-Campus: Bachupally-Gandimaisamma Road, Bowrampet, Hyderabad, Telangana - 500 043.</w:t>
      </w:r>
    </w:p>
    <w:p w14:paraId="5D46E3D3">
      <w:pPr>
        <w:jc w:val="center"/>
      </w:pPr>
      <w:r>
        <w:rPr>
          <w:sz w:val="18"/>
          <w:szCs w:val="18"/>
        </w:rPr>
        <w:t>Phone No: 7815926816, www.klh.edu.in</w:t>
      </w:r>
    </w:p>
    <w:p w14:paraId="47B5EEF0">
      <w:pPr>
        <w:sectPr>
          <w:pgSz w:w="11906" w:h="16838"/>
          <w:pgMar w:top="1440" w:right="1440" w:bottom="1440" w:left="1440" w:header="708" w:footer="708" w:gutter="0"/>
          <w:cols w:space="720" w:num="1"/>
          <w:docGrid w:linePitch="360" w:charSpace="0"/>
        </w:sectPr>
      </w:pPr>
    </w:p>
    <w:p w14:paraId="61C57662">
      <w:pPr>
        <w:spacing w:after="300"/>
      </w:pPr>
      <w:r>
        <w:drawing>
          <wp:inline distT="0" distB="0" distL="0" distR="0">
            <wp:extent cx="3810000" cy="428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rcRect/>
                    <a:stretch>
                      <a:fillRect/>
                    </a:stretch>
                  </pic:blipFill>
                  <pic:spPr>
                    <a:xfrm>
                      <a:off x="0" y="0"/>
                      <a:ext cx="3810000" cy="428625"/>
                    </a:xfrm>
                    <a:prstGeom prst="rect">
                      <a:avLst/>
                    </a:prstGeom>
                  </pic:spPr>
                </pic:pic>
              </a:graphicData>
            </a:graphic>
          </wp:inline>
        </w:drawing>
      </w:r>
    </w:p>
    <w:p w14:paraId="3607D606">
      <w:pPr>
        <w:spacing w:after="20"/>
      </w:pPr>
      <w:r>
        <w:rPr>
          <w:sz w:val="16"/>
          <w:szCs w:val="16"/>
        </w:rPr>
        <w:t>(Deemed to be University estd. u/s. 3 of the UGC Act, 1956)</w:t>
      </w:r>
    </w:p>
    <w:p w14:paraId="26EE70DE">
      <w:pPr>
        <w:spacing w:after="20"/>
      </w:pPr>
      <w:r>
        <w:rPr>
          <w:sz w:val="16"/>
          <w:szCs w:val="16"/>
        </w:rPr>
        <w:t>Off-Campus: Bachupally-Gandimaisamma Road, Bowrampet, Hyderabad, Telangana - 500 043.</w:t>
      </w:r>
    </w:p>
    <w:p w14:paraId="0C4026F6">
      <w:pPr>
        <w:spacing w:after="300"/>
      </w:pPr>
      <w:r>
        <w:rPr>
          <w:sz w:val="16"/>
          <w:szCs w:val="16"/>
        </w:rPr>
        <w:t>Phone No: 7815926816, www.klh.edu.in</w:t>
      </w:r>
    </w:p>
    <w:p w14:paraId="15C61ABC">
      <w:pPr>
        <w:pBdr>
          <w:bottom w:val="single" w:color="000000" w:sz="6" w:space="4"/>
        </w:pBdr>
        <w:spacing w:after="300"/>
      </w:pPr>
      <w:r>
        <w:rPr>
          <w:b/>
          <w:bCs/>
          <w:sz w:val="24"/>
          <w:szCs w:val="24"/>
        </w:rPr>
        <w:t>DEPARTMENT OF ___________________________________________________________</w:t>
      </w:r>
    </w:p>
    <w:p w14:paraId="03A42555">
      <w:pPr>
        <w:spacing w:after="200"/>
      </w:pPr>
      <w:r>
        <w:rPr>
          <w:b/>
          <w:bCs/>
          <w:sz w:val="24"/>
          <w:szCs w:val="24"/>
        </w:rPr>
        <w:t xml:space="preserve">Name of Title:  </w:t>
      </w:r>
      <w:r>
        <w:rPr>
          <w:sz w:val="24"/>
          <w:szCs w:val="24"/>
        </w:rPr>
        <w:t>Heart Disease Prediction Using Ridge- and Lasso-Regularized Logistic Regression Models</w:t>
      </w:r>
    </w:p>
    <w:p w14:paraId="52DA012B">
      <w:pPr>
        <w:spacing w:after="100"/>
      </w:pPr>
      <w:r>
        <w:rPr>
          <w:b/>
          <w:bCs/>
          <w:sz w:val="24"/>
          <w:szCs w:val="24"/>
        </w:rPr>
        <w:t>1. Abstract:</w:t>
      </w:r>
    </w:p>
    <w:p w14:paraId="7B2D2459">
      <w:pPr>
        <w:spacing w:after="300"/>
        <w:jc w:val="both"/>
      </w:pPr>
      <w:r>
        <w:rPr>
          <w:sz w:val="22"/>
          <w:szCs w:val="22"/>
        </w:rPr>
        <w:t>Cardiovascular disease remains one of the leading causes of mortality worldwide, making early and reliable prediction critical for timely clinical intervention. This project presents a machine learning approach to heart disease prediction using logistic regression enhanced with Ridge (L2) and Lasso (L1) regularization. Clinical attributes such as age, sex, chest pain type, resting blood pressure, serum cholesterol, fasting blood sugar, resting electrocardiographic results, maximum heart rate achieved, exercise-induced angina, ST depression, and other diagnostic indicators from a standard heart disease dataset are used as predictors. The dataset undergoes preprocessing steps including handling of missing values, encoding of categorical variables, and feature scaling, followed by an exploratory data analysis to understand correlations among risk factors. Baseline logistic regression is first trained to establish reference performance, after which Ridge and Lasso regularization are separately incorporated to address multicollinearity, reduce overfitting, and improve model generalization. Lasso regularization additionally performs implicit feature selection by shrinking less important coefficients to zero, thereby identifying the most influential clinical predictors of heart disease. Hyperparameter tuning of the regularization strength is carried out using cross-validation to obtain the optimal model configuration. The performance of the baseline, Ridge-regularized, and Lasso-regularized models is evaluated and compared using metrics such as accuracy, precision, recall, F1-score, and the area under the ROC curve (AUC-ROC), along with confusion matrix analysis. Experimental results demonstrate that regularized logistic regression models outperform the baseline model in terms of generalization, robustness, and interpretability, while Lasso regression further offers insight into the most significant predictors of heart disease. The proposed system can serve as a decision-support tool for healthcare professionals, enabling early risk assessment and contributing to preventive cardiac care. This work highlights the effectiveness of regularization techniques in building interpretable and reliable predictive models for medical diagnosis applications.</w:t>
      </w:r>
    </w:p>
    <w:p w14:paraId="7499E0F7">
      <w:pPr>
        <w:spacing w:before="200" w:after="100"/>
      </w:pPr>
      <w:r>
        <w:rPr>
          <w:b/>
          <w:bCs/>
          <w:sz w:val="24"/>
          <w:szCs w:val="24"/>
        </w:rPr>
        <w:t>2. INTRODUCTION:</w:t>
      </w:r>
    </w:p>
    <w:p w14:paraId="241583F3">
      <w:pPr>
        <w:spacing w:after="300"/>
        <w:jc w:val="both"/>
      </w:pPr>
      <w:r>
        <w:rPr>
          <w:sz w:val="22"/>
          <w:szCs w:val="22"/>
        </w:rPr>
        <w:t>Heart disease is a major global health concern, contributing significantly to morbidity and mortality across all age groups. Traditional diagnostic methods rely heavily on clinical expertise and invasive testing, which can be time-consuming and resource-intensive. With the growing availability of structured patient health records, machine learning offers a data-driven approach to support early diagnosis and risk stratification. Logistic regression is a widely used and interpretable classification algorithm for binary medical outcomes such as the presence or absence of heart disease. However, standard logistic regression is prone to overfitting when the number of features is large or when predictors are correlated, which can reduce its predictive reliability. Regularization techniques such as Ridge (L2) and Lasso (L1) regression address this limitation by adding a penalty term to the loss function, constraining model coefficients and improving generalization on unseen data. Ridge regression shrinks coefficients uniformly to reduce variance without eliminating any predictor, while Lasso regression can shrink some coefficients exactly to zero, effectively performing automatic feature selection. This project aims to build, tune, and compare Ridge- and Lasso-regularized logistic regression models for heart disease prediction, evaluating their accuracy and their ability to highlight the most clinically relevant risk factors, thereby supporting more informed and interpretable medical decision-making.</w:t>
      </w:r>
    </w:p>
    <w:p w14:paraId="4EA88058">
      <w:pPr>
        <w:spacing w:before="200" w:after="100"/>
      </w:pPr>
      <w:r>
        <w:rPr>
          <w:b/>
          <w:bCs/>
          <w:sz w:val="24"/>
          <w:szCs w:val="24"/>
        </w:rPr>
        <w:t>3. SOFTWARE REQUIREMENTS:</w:t>
      </w:r>
    </w:p>
    <w:p w14:paraId="3101CB55">
      <w:pPr>
        <w:spacing w:after="60"/>
      </w:pPr>
      <w:r>
        <w:rPr>
          <w:sz w:val="22"/>
          <w:szCs w:val="22"/>
        </w:rPr>
        <w:t>•  Programming Language: Python 3.x</w:t>
      </w:r>
    </w:p>
    <w:p w14:paraId="5DD3C507">
      <w:pPr>
        <w:spacing w:after="60"/>
      </w:pPr>
      <w:r>
        <w:rPr>
          <w:sz w:val="22"/>
          <w:szCs w:val="22"/>
        </w:rPr>
        <w:t>•  IDE/Notebook: Jupyter Notebook / Google Colab / VS Code</w:t>
      </w:r>
    </w:p>
    <w:p w14:paraId="0E17A45F">
      <w:pPr>
        <w:spacing w:after="60"/>
      </w:pPr>
      <w:r>
        <w:rPr>
          <w:sz w:val="22"/>
          <w:szCs w:val="22"/>
        </w:rPr>
        <w:t>•  Libraries: NumPy, Pandas, Scikit-learn, Matplotlib, Seaborn</w:t>
      </w:r>
    </w:p>
    <w:p w14:paraId="2F3934CB">
      <w:pPr>
        <w:spacing w:after="60"/>
      </w:pPr>
      <w:r>
        <w:rPr>
          <w:sz w:val="22"/>
          <w:szCs w:val="22"/>
        </w:rPr>
        <w:t>•  Dataset: UCI Heart Disease Dataset (Cleveland dataset)</w:t>
      </w:r>
    </w:p>
    <w:p w14:paraId="61D0998A">
      <w:pPr>
        <w:spacing w:after="400"/>
      </w:pPr>
      <w:r>
        <w:rPr>
          <w:sz w:val="22"/>
          <w:szCs w:val="22"/>
        </w:rPr>
        <w:t>•  Operating System: Windows / Linux / macOS</w:t>
      </w:r>
    </w:p>
    <w:p w14:paraId="361CC934">
      <w:pPr>
        <w:tabs>
          <w:tab w:val="right" w:pos="9500"/>
        </w:tabs>
        <w:spacing w:before="600"/>
      </w:pPr>
      <w:r>
        <w:rPr>
          <w:b/>
          <w:bCs/>
          <w:sz w:val="22"/>
          <w:szCs w:val="22"/>
        </w:rPr>
        <w:t>Signature of the Guide</w:t>
      </w:r>
      <w:r>
        <w:rPr>
          <w:b/>
          <w:bCs/>
          <w:sz w:val="22"/>
          <w:szCs w:val="22"/>
        </w:rPr>
        <w:tab/>
        <w:t/>
      </w:r>
      <w:r>
        <w:rPr>
          <w:b/>
          <w:bCs/>
          <w:sz w:val="22"/>
          <w:szCs w:val="22"/>
        </w:rPr>
        <w:tab/>
        <w:t/>
      </w:r>
      <w:r>
        <w:rPr>
          <w:b/>
          <w:bCs/>
          <w:sz w:val="22"/>
          <w:szCs w:val="22"/>
        </w:rPr>
        <w:tab/>
        <w:t/>
      </w:r>
      <w:r>
        <w:rPr>
          <w:b/>
          <w:bCs/>
          <w:sz w:val="22"/>
          <w:szCs w:val="22"/>
        </w:rPr>
        <w:tab/>
        <w:t/>
      </w:r>
      <w:r>
        <w:rPr>
          <w:b/>
          <w:bCs/>
          <w:sz w:val="22"/>
          <w:szCs w:val="22"/>
        </w:rPr>
        <w:tab/>
        <w:t>Course Instructor</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documentProtection w:enforcement="0"/>
  <w:compat>
    <w:compatSetting w:name="compatibilityMode" w:uri="http://schemas.microsoft.com/office/word" w:val="15"/>
  </w:compat>
  <w:rsids>
    <w:rsidRoot w:val="00000000"/>
    <w:rsid w:val="30CB6864"/>
    <w:rsid w:val="484D05AF"/>
    <w:rsid w:val="56050C0A"/>
    <w:rsid w:val="781814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670</Words>
  <Characters>4441</Characters>
  <TotalTime>2</TotalTime>
  <ScaleCrop>false</ScaleCrop>
  <LinksUpToDate>false</LinksUpToDate>
  <CharactersWithSpaces>5091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2026-07-30T03:02:00Z</dcterms:created>
  <dc:creator>Un-named</dc:creator>
  <cp:lastModifiedBy>karth</cp:lastModifiedBy>
  <dcterms:modified xsi:type="dcterms:W3CDTF">2026-07-30T03:07:25Z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eyJoZGlkIjoiNGU5YTk2NWU3OTRhNTU0YjZlNWE0ODExMjY4YzM0MTgifQ==</vt:lpwstr>
  </property>
  <property fmtid="{D5CDD505-2E9C-101B-9397-08002B2CF9AE}" pid="3" name="KSOProductBuildVer">
    <vt:lpwstr>1033-12.1.0.27458</vt:lpwstr>
  </property>
  <property fmtid="{D5CDD505-2E9C-101B-9397-08002B2CF9AE}" pid="4" name="ICV">
    <vt:lpwstr>D943E7BE94E54B6A9513645AF19A9B96_13</vt:lpwstr>
  </property>
</Properties>
</file>