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UserCard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name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age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city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props 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ProductCard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stock status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MovieCard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movie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release year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ProfileCard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 image + username + bio 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Array la irukka students data-va </w:t>
      </w:r>
      <w:r w:rsidRPr="00B1219C">
        <w:rPr>
          <w:rFonts w:ascii="Courier New" w:eastAsia="Times New Roman" w:hAnsi="Courier New" w:cs="Courier New"/>
          <w:sz w:val="20"/>
        </w:rPr>
        <w:t>map()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use panni render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Button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component-ku: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background color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props pass panni reusable-a create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EmployeeCard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employee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salary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CourseCard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course name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duration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show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Courier New" w:eastAsia="Times New Roman" w:hAnsi="Courier New" w:cs="Courier New"/>
          <w:sz w:val="20"/>
        </w:rPr>
        <w:t>BookCard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 component create panni: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B1219C" w:rsidRPr="00B1219C" w:rsidRDefault="00B1219C" w:rsidP="00B12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B1219C">
        <w:rPr>
          <w:rFonts w:ascii="Times New Roman" w:eastAsia="Times New Roman" w:hAnsi="Times New Roman" w:cs="Times New Roman"/>
          <w:sz w:val="24"/>
          <w:szCs w:val="24"/>
        </w:rPr>
        <w:br/>
        <w:t xml:space="preserve">display pannu. </w:t>
      </w:r>
    </w:p>
    <w:p w:rsidR="00B1219C" w:rsidRPr="00B1219C" w:rsidRDefault="00B1219C" w:rsidP="00B12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9C">
        <w:rPr>
          <w:rFonts w:ascii="Times New Roman" w:eastAsia="Times New Roman" w:hAnsi="Times New Roman" w:cs="Times New Roman"/>
          <w:sz w:val="24"/>
          <w:szCs w:val="24"/>
        </w:rPr>
        <w:t xml:space="preserve">One parent component create panni athula 4 different child components render pannu with different props. </w:t>
      </w:r>
    </w:p>
    <w:p w:rsidR="003C0CAB" w:rsidRDefault="00B1219C"/>
    <w:sectPr w:rsidR="003C0CAB" w:rsidSect="00103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D63103"/>
    <w:multiLevelType w:val="multilevel"/>
    <w:tmpl w:val="1AF2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1219C"/>
    <w:rsid w:val="0002774F"/>
    <w:rsid w:val="001032C2"/>
    <w:rsid w:val="0020043A"/>
    <w:rsid w:val="00B12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121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7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2026-05-27T13:27:00Z</dcterms:created>
  <dcterms:modified xsi:type="dcterms:W3CDTF">2026-05-27T13:27:00Z</dcterms:modified>
</cp:coreProperties>
</file>