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1063" w:rsidRPr="00131063" w:rsidRDefault="00131063" w:rsidP="0013106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31063">
        <w:rPr>
          <w:rFonts w:ascii="Times New Roman" w:eastAsia="Times New Roman" w:hAnsi="Times New Roman" w:cs="Times New Roman"/>
          <w:b/>
          <w:bCs/>
          <w:sz w:val="36"/>
          <w:szCs w:val="36"/>
        </w:rPr>
        <w:t>Cost Price Estimate for Your Android Project (in INR)</w:t>
      </w:r>
    </w:p>
    <w:p w:rsidR="00131063" w:rsidRPr="00131063" w:rsidRDefault="00131063" w:rsidP="0013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063">
        <w:rPr>
          <w:rFonts w:ascii="Times New Roman" w:eastAsia="Times New Roman" w:hAnsi="Times New Roman" w:cs="Times New Roman"/>
          <w:sz w:val="24"/>
          <w:szCs w:val="24"/>
        </w:rPr>
        <w:t xml:space="preserve">We'll assume an average development rate of </w:t>
      </w:r>
      <w:r w:rsidRPr="00131063">
        <w:rPr>
          <w:rFonts w:ascii="Times New Roman" w:eastAsia="Times New Roman" w:hAnsi="Times New Roman" w:cs="Times New Roman"/>
          <w:b/>
          <w:bCs/>
          <w:sz w:val="24"/>
          <w:szCs w:val="24"/>
        </w:rPr>
        <w:t>₹500/hour</w:t>
      </w:r>
      <w:r w:rsidRPr="00131063">
        <w:rPr>
          <w:rFonts w:ascii="Times New Roman" w:eastAsia="Times New Roman" w:hAnsi="Times New Roman" w:cs="Times New Roman"/>
          <w:sz w:val="24"/>
          <w:szCs w:val="24"/>
        </w:rPr>
        <w:t xml:space="preserve"> (adjustable based on your situation).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6096"/>
        <w:gridCol w:w="1745"/>
        <w:gridCol w:w="1609"/>
      </w:tblGrid>
      <w:tr w:rsidR="00131063" w:rsidRPr="00131063" w:rsidTr="0013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/ Activity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Estimated Hours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@ ₹500/hr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Splash Activity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2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₹1,000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Login Activity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6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₹3,000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Signup Activity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6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₹3,000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Logout Activity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1 hr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₹500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Forgot Password (Email OTP)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8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₹4,000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Alert on New Login Device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6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₹3,000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Main Dashboard Activity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8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₹4,000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Company Info (CRUD + Dashboard)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12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₹6,000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Client Activity (CRUD + Dashboard)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12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₹6,000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Quotation Activity (CRUD + PDF + T&amp;C + Dashboard)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20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₹10,000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Invoice Activity (CRUD + PDF + T&amp;C + Dashboard)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20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₹10,000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Performa Activity (CRUD + PDF + T&amp;C + Dashboard)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20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₹10,000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Bill Activity (CRUD + PDF + T&amp;C + Dashboard)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20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₹10,000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Delivery </w:t>
            </w:r>
            <w:proofErr w:type="spellStart"/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Challan</w:t>
            </w:r>
            <w:proofErr w:type="spellEnd"/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Activity (CRUD + PDF + T&amp;C + Dashboard)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20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₹10,000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Layouts (UI design across app)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12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₹6,000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Logo, Image Integration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4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₹2,000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Firebase Integration (Auth, </w:t>
            </w:r>
            <w:proofErr w:type="spellStart"/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Firestore</w:t>
            </w:r>
            <w:proofErr w:type="spellEnd"/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, Storage, etc.)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16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₹8,000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HOURS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193 hrs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₹96,500</w:t>
            </w:r>
          </w:p>
        </w:tc>
      </w:tr>
    </w:tbl>
    <w:p w:rsidR="00131063" w:rsidRPr="00131063" w:rsidRDefault="00131063" w:rsidP="00131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06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31063" w:rsidRPr="00131063" w:rsidRDefault="00131063" w:rsidP="0013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gramStart"/>
      <w:r w:rsidRPr="00131063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Infrastructure &amp; Tools (Firebase, etc.)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295"/>
        <w:gridCol w:w="1202"/>
      </w:tblGrid>
      <w:tr w:rsidR="00131063" w:rsidRPr="00131063" w:rsidTr="0013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 (INR)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Firebase usage (free/low tier)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₹0–2,000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tools (</w:t>
            </w:r>
            <w:proofErr w:type="spellStart"/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  <w:proofErr w:type="spellEnd"/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, etc.)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₹1,000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Testing devices (if any)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₹2,000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Infra Subtotal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₹5,000</w:t>
            </w:r>
          </w:p>
        </w:tc>
      </w:tr>
    </w:tbl>
    <w:p w:rsidR="00131063" w:rsidRPr="00131063" w:rsidRDefault="00131063" w:rsidP="00131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06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31063" w:rsidRPr="00131063" w:rsidRDefault="00131063" w:rsidP="0013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063">
        <w:rPr>
          <w:rFonts w:ascii="Times New Roman" w:eastAsia="Times New Roman" w:hAnsi="Times New Roman" w:cs="Times New Roman"/>
          <w:b/>
          <w:bCs/>
          <w:sz w:val="27"/>
          <w:szCs w:val="27"/>
        </w:rPr>
        <w:t>Overhead Allocation (optional but realistic)</w:t>
      </w:r>
    </w:p>
    <w:p w:rsidR="00131063" w:rsidRPr="00131063" w:rsidRDefault="00131063" w:rsidP="0013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063">
        <w:rPr>
          <w:rFonts w:ascii="Times New Roman" w:eastAsia="Times New Roman" w:hAnsi="Times New Roman" w:cs="Times New Roman"/>
          <w:sz w:val="24"/>
          <w:szCs w:val="24"/>
        </w:rPr>
        <w:t>If you consider things like:</w:t>
      </w:r>
    </w:p>
    <w:p w:rsidR="00131063" w:rsidRPr="00131063" w:rsidRDefault="00131063" w:rsidP="00131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063">
        <w:rPr>
          <w:rFonts w:ascii="Times New Roman" w:eastAsia="Times New Roman" w:hAnsi="Times New Roman" w:cs="Times New Roman"/>
          <w:sz w:val="24"/>
          <w:szCs w:val="24"/>
        </w:rPr>
        <w:lastRenderedPageBreak/>
        <w:t>Internet, electricity, workspace, etc.</w:t>
      </w:r>
    </w:p>
    <w:p w:rsidR="00131063" w:rsidRPr="00131063" w:rsidRDefault="00131063" w:rsidP="0013106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063">
        <w:rPr>
          <w:rFonts w:ascii="Times New Roman" w:eastAsia="Times New Roman" w:hAnsi="Times New Roman" w:cs="Times New Roman"/>
          <w:sz w:val="24"/>
          <w:szCs w:val="24"/>
        </w:rPr>
        <w:t>Time spent on debugging, learning, meetings</w:t>
      </w:r>
    </w:p>
    <w:p w:rsidR="00131063" w:rsidRPr="00131063" w:rsidRDefault="00131063" w:rsidP="0013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063">
        <w:rPr>
          <w:rFonts w:ascii="Times New Roman" w:eastAsia="Times New Roman" w:hAnsi="Times New Roman" w:cs="Times New Roman"/>
          <w:b/>
          <w:bCs/>
          <w:sz w:val="24"/>
          <w:szCs w:val="24"/>
        </w:rPr>
        <w:t>Add 10–15% of development cost</w:t>
      </w:r>
      <w:proofErr w:type="gramStart"/>
      <w:r w:rsidRPr="0013106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→  </w:t>
      </w:r>
      <w:r w:rsidRPr="00131063">
        <w:rPr>
          <w:rFonts w:ascii="Times New Roman" w:eastAsia="Times New Roman" w:hAnsi="Times New Roman" w:cs="Times New Roman"/>
          <w:sz w:val="24"/>
          <w:szCs w:val="24"/>
        </w:rPr>
        <w:t>₹10,000 – ₹15,000</w:t>
      </w:r>
    </w:p>
    <w:p w:rsidR="00131063" w:rsidRPr="00131063" w:rsidRDefault="00131063" w:rsidP="0013106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3106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31063" w:rsidRPr="00131063" w:rsidRDefault="00131063" w:rsidP="0013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31063">
        <w:rPr>
          <w:rFonts w:ascii="Times New Roman" w:eastAsia="Times New Roman" w:hAnsi="Times New Roman" w:cs="Times New Roman"/>
          <w:b/>
          <w:bCs/>
          <w:sz w:val="27"/>
          <w:szCs w:val="27"/>
        </w:rPr>
        <w:t>🧮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721"/>
        <w:gridCol w:w="2528"/>
      </w:tblGrid>
      <w:tr w:rsidR="00131063" w:rsidRPr="00131063" w:rsidTr="0013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Amount (INR)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Cost (193 hrs)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₹96,500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₹5,000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Overhead (15%)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₹14,475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Subtotal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₹1,15,975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Buffer (15%) for risk, testing, support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>₹17,396</w:t>
            </w:r>
          </w:p>
        </w:tc>
      </w:tr>
      <w:tr w:rsidR="00131063" w:rsidRPr="00131063" w:rsidTr="0013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Cost Price</w:t>
            </w:r>
          </w:p>
        </w:tc>
        <w:tc>
          <w:tcPr>
            <w:tcW w:w="0" w:type="auto"/>
            <w:vAlign w:val="center"/>
            <w:hideMark/>
          </w:tcPr>
          <w:p w:rsidR="00131063" w:rsidRPr="00131063" w:rsidRDefault="00131063" w:rsidP="0013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₹1,33,371</w:t>
            </w:r>
            <w:r w:rsidRPr="0013106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≈ </w:t>
            </w:r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₹1.33 </w:t>
            </w:r>
            <w:proofErr w:type="spellStart"/>
            <w:r w:rsidRPr="0013106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Lakhs</w:t>
            </w:r>
            <w:proofErr w:type="spellEnd"/>
          </w:p>
        </w:tc>
      </w:tr>
    </w:tbl>
    <w:p w:rsidR="003C0CAB" w:rsidRDefault="00131063"/>
    <w:sectPr w:rsidR="003C0CAB" w:rsidSect="005429C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D247F2B"/>
    <w:multiLevelType w:val="multilevel"/>
    <w:tmpl w:val="D24C3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31063"/>
    <w:rsid w:val="0002774F"/>
    <w:rsid w:val="00131063"/>
    <w:rsid w:val="0020043A"/>
    <w:rsid w:val="00542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429C9"/>
  </w:style>
  <w:style w:type="paragraph" w:styleId="Heading2">
    <w:name w:val="heading 2"/>
    <w:basedOn w:val="Normal"/>
    <w:link w:val="Heading2Char"/>
    <w:uiPriority w:val="9"/>
    <w:qFormat/>
    <w:rsid w:val="0013106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310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3106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3106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310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3106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216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74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0593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251</Words>
  <Characters>1436</Characters>
  <Application>Microsoft Office Word</Application>
  <DocSecurity>0</DocSecurity>
  <Lines>11</Lines>
  <Paragraphs>3</Paragraphs>
  <ScaleCrop>false</ScaleCrop>
  <Company/>
  <LinksUpToDate>false</LinksUpToDate>
  <CharactersWithSpaces>1684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2025-09-10T05:43:00Z</dcterms:created>
  <dcterms:modified xsi:type="dcterms:W3CDTF">2025-09-10T05:45:00Z</dcterms:modified>
</cp:coreProperties>
</file>