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1189" w14:textId="041DE9C1" w:rsidR="0052502B" w:rsidRDefault="00777DD7">
      <w:r>
        <w:t>Karthick VM</w:t>
      </w:r>
    </w:p>
    <w:p w14:paraId="4F73F9FB" w14:textId="5AA0840B" w:rsidR="00777DD7" w:rsidRDefault="00777DD7">
      <w:r>
        <w:t>Batch CIS -1.3</w:t>
      </w:r>
    </w:p>
    <w:p w14:paraId="3C5663F3" w14:textId="3D40F060" w:rsidR="00777DD7" w:rsidRDefault="00777DD7">
      <w:r>
        <w:t>Network Mock Assessment -1</w:t>
      </w:r>
    </w:p>
    <w:p w14:paraId="362F86F5" w14:textId="77777777" w:rsidR="00777DD7" w:rsidRDefault="00777DD7"/>
    <w:p w14:paraId="0FB8FC33" w14:textId="77B2E007" w:rsidR="00777DD7" w:rsidRDefault="00777DD7">
      <w:r>
        <w:t>Setup:</w:t>
      </w:r>
    </w:p>
    <w:p w14:paraId="70F54B59" w14:textId="3CF098B7" w:rsidR="00777DD7" w:rsidRDefault="00777DD7">
      <w:r w:rsidRPr="00777DD7">
        <w:drawing>
          <wp:inline distT="0" distB="0" distL="0" distR="0" wp14:anchorId="751F813D" wp14:editId="1BDD3721">
            <wp:extent cx="5311471" cy="3998925"/>
            <wp:effectExtent l="0" t="0" r="3810" b="1905"/>
            <wp:docPr id="1274383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30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7508" cy="40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18BC" w14:textId="1098AE1B" w:rsidR="00777DD7" w:rsidRDefault="00777DD7"/>
    <w:p w14:paraId="5D6AA87C" w14:textId="77777777" w:rsidR="00777DD7" w:rsidRDefault="00777DD7"/>
    <w:p w14:paraId="12096DBB" w14:textId="77777777" w:rsidR="00777DD7" w:rsidRDefault="00777DD7"/>
    <w:p w14:paraId="76B8F241" w14:textId="77777777" w:rsidR="00777DD7" w:rsidRDefault="00777DD7"/>
    <w:p w14:paraId="1EBC585F" w14:textId="77777777" w:rsidR="00777DD7" w:rsidRDefault="00777DD7"/>
    <w:p w14:paraId="4E3F9930" w14:textId="77777777" w:rsidR="00777DD7" w:rsidRDefault="00777DD7"/>
    <w:p w14:paraId="778662B6" w14:textId="77777777" w:rsidR="00777DD7" w:rsidRDefault="00777DD7"/>
    <w:p w14:paraId="1C9D2256" w14:textId="77777777" w:rsidR="00777DD7" w:rsidRDefault="00777DD7"/>
    <w:p w14:paraId="7DFAAD68" w14:textId="533B0001" w:rsidR="00777DD7" w:rsidRDefault="00777DD7" w:rsidP="00777DD7">
      <w:r>
        <w:lastRenderedPageBreak/>
        <w:t xml:space="preserve">Ip addressing: </w:t>
      </w:r>
    </w:p>
    <w:p w14:paraId="57C4C31A" w14:textId="57582AF8" w:rsidR="00777DD7" w:rsidRDefault="00777DD7" w:rsidP="00777DD7">
      <w:pPr>
        <w:pStyle w:val="ListParagraph"/>
        <w:numPr>
          <w:ilvl w:val="0"/>
          <w:numId w:val="3"/>
        </w:numPr>
      </w:pPr>
      <w:r>
        <w:t>HR</w:t>
      </w:r>
    </w:p>
    <w:p w14:paraId="59FEB975" w14:textId="75DAB08F" w:rsidR="00777DD7" w:rsidRDefault="00777DD7" w:rsidP="00777DD7">
      <w:pPr>
        <w:pStyle w:val="ListParagraph"/>
      </w:pPr>
    </w:p>
    <w:p w14:paraId="5A1D7942" w14:textId="1FBE9169" w:rsidR="00777DD7" w:rsidRDefault="00777DD7" w:rsidP="00777DD7">
      <w:pPr>
        <w:pStyle w:val="ListParagraph"/>
      </w:pPr>
      <w:r w:rsidRPr="00777DD7">
        <w:drawing>
          <wp:inline distT="0" distB="0" distL="0" distR="0" wp14:anchorId="47F0D826" wp14:editId="42FDCF75">
            <wp:extent cx="3951799" cy="3167773"/>
            <wp:effectExtent l="0" t="0" r="0" b="0"/>
            <wp:docPr id="1864936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360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3053" cy="317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20F5" w14:textId="24D1D98A" w:rsidR="00777DD7" w:rsidRDefault="00777DD7" w:rsidP="00777DD7">
      <w:pPr>
        <w:pStyle w:val="ListParagraph"/>
        <w:numPr>
          <w:ilvl w:val="0"/>
          <w:numId w:val="1"/>
        </w:numPr>
      </w:pPr>
      <w:r>
        <w:t>Finance</w:t>
      </w:r>
    </w:p>
    <w:p w14:paraId="2A0CD48A" w14:textId="7E1B8F96" w:rsidR="00777DD7" w:rsidRDefault="00777DD7" w:rsidP="00777DD7">
      <w:pPr>
        <w:ind w:left="720"/>
      </w:pPr>
      <w:r w:rsidRPr="00777DD7">
        <w:drawing>
          <wp:inline distT="0" distB="0" distL="0" distR="0" wp14:anchorId="02607079" wp14:editId="24FE3922">
            <wp:extent cx="4245996" cy="3385456"/>
            <wp:effectExtent l="0" t="0" r="2540" b="5715"/>
            <wp:docPr id="120438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86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181" cy="339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C955" w14:textId="77777777" w:rsidR="00777DD7" w:rsidRDefault="00777DD7" w:rsidP="00777DD7">
      <w:pPr>
        <w:ind w:left="720"/>
      </w:pPr>
    </w:p>
    <w:p w14:paraId="6B2DE64D" w14:textId="76DC4559" w:rsidR="00777DD7" w:rsidRDefault="00A56865" w:rsidP="00777DD7">
      <w:pPr>
        <w:pStyle w:val="ListParagraph"/>
        <w:numPr>
          <w:ilvl w:val="0"/>
          <w:numId w:val="1"/>
        </w:numPr>
      </w:pPr>
      <w:r>
        <w:lastRenderedPageBreak/>
        <w:t>Admin:</w:t>
      </w:r>
    </w:p>
    <w:p w14:paraId="4A25DB69" w14:textId="4A304B6A" w:rsidR="00A56865" w:rsidRDefault="00A56865" w:rsidP="00A56865">
      <w:pPr>
        <w:pStyle w:val="ListParagraph"/>
      </w:pPr>
      <w:r w:rsidRPr="00A56865">
        <w:drawing>
          <wp:inline distT="0" distB="0" distL="0" distR="0" wp14:anchorId="39CA0889" wp14:editId="5E46E16D">
            <wp:extent cx="4786685" cy="3819631"/>
            <wp:effectExtent l="0" t="0" r="0" b="9525"/>
            <wp:docPr id="1530488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884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9982" cy="382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EBD1" w14:textId="57103ECB" w:rsidR="00A56865" w:rsidRDefault="00A56865" w:rsidP="00A56865">
      <w:pPr>
        <w:pStyle w:val="ListParagraph"/>
        <w:numPr>
          <w:ilvl w:val="0"/>
          <w:numId w:val="1"/>
        </w:numPr>
      </w:pPr>
      <w:r>
        <w:t>IT</w:t>
      </w:r>
    </w:p>
    <w:p w14:paraId="0080981A" w14:textId="40EB4061" w:rsidR="00A56865" w:rsidRDefault="00A56865" w:rsidP="00A56865">
      <w:pPr>
        <w:pStyle w:val="ListParagraph"/>
      </w:pPr>
      <w:r w:rsidRPr="00A56865">
        <w:drawing>
          <wp:inline distT="0" distB="0" distL="0" distR="0" wp14:anchorId="1C1197B1" wp14:editId="18865AD9">
            <wp:extent cx="4492487" cy="3584870"/>
            <wp:effectExtent l="0" t="0" r="3810" b="0"/>
            <wp:docPr id="37064528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45284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902" cy="35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6C41" w14:textId="77777777" w:rsidR="00A504C1" w:rsidRDefault="00A504C1" w:rsidP="00A56865">
      <w:pPr>
        <w:pStyle w:val="ListParagraph"/>
      </w:pPr>
    </w:p>
    <w:p w14:paraId="09D8B372" w14:textId="4977D28A" w:rsidR="00A504C1" w:rsidRDefault="00A504C1" w:rsidP="00A56865">
      <w:pPr>
        <w:pStyle w:val="ListParagraph"/>
      </w:pPr>
      <w:r>
        <w:lastRenderedPageBreak/>
        <w:t>VLAN :</w:t>
      </w:r>
    </w:p>
    <w:p w14:paraId="4276FB6A" w14:textId="44BAA845" w:rsidR="00A504C1" w:rsidRDefault="00A504C1" w:rsidP="00A504C1">
      <w:pPr>
        <w:pStyle w:val="ListParagraph"/>
        <w:numPr>
          <w:ilvl w:val="0"/>
          <w:numId w:val="1"/>
        </w:numPr>
      </w:pPr>
      <w:r>
        <w:t>HR</w:t>
      </w:r>
    </w:p>
    <w:p w14:paraId="029C5393" w14:textId="040DAED3" w:rsidR="00A504C1" w:rsidRDefault="00A504C1" w:rsidP="00A504C1">
      <w:pPr>
        <w:pStyle w:val="ListParagraph"/>
      </w:pPr>
      <w:r w:rsidRPr="00A504C1">
        <w:drawing>
          <wp:inline distT="0" distB="0" distL="0" distR="0" wp14:anchorId="1BF8995D" wp14:editId="5D54954D">
            <wp:extent cx="4769892" cy="3824577"/>
            <wp:effectExtent l="0" t="0" r="0" b="5080"/>
            <wp:docPr id="1177304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040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9639" cy="383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AED3" w14:textId="527B4591" w:rsidR="00A504C1" w:rsidRDefault="00A504C1" w:rsidP="00A504C1">
      <w:pPr>
        <w:pStyle w:val="ListParagraph"/>
        <w:numPr>
          <w:ilvl w:val="0"/>
          <w:numId w:val="1"/>
        </w:numPr>
      </w:pPr>
      <w:r>
        <w:t>Finance</w:t>
      </w:r>
    </w:p>
    <w:p w14:paraId="7059EC63" w14:textId="40A79F20" w:rsidR="00122A74" w:rsidRDefault="00A504C1" w:rsidP="00122A74">
      <w:pPr>
        <w:pStyle w:val="ListParagraph"/>
      </w:pPr>
      <w:r w:rsidRPr="00A504C1">
        <w:drawing>
          <wp:inline distT="0" distB="0" distL="0" distR="0" wp14:anchorId="53673F9A" wp14:editId="0104FC0A">
            <wp:extent cx="4417785" cy="3522428"/>
            <wp:effectExtent l="0" t="0" r="1905" b="1905"/>
            <wp:docPr id="1743338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3828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1578" cy="352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A92E" w14:textId="5C742FC8" w:rsidR="00122A74" w:rsidRDefault="00A504C1" w:rsidP="00122A74">
      <w:pPr>
        <w:pStyle w:val="ListParagraph"/>
      </w:pPr>
      <w:r>
        <w:lastRenderedPageBreak/>
        <w:t>Admin</w:t>
      </w:r>
    </w:p>
    <w:p w14:paraId="230F9723" w14:textId="36D432A5" w:rsidR="00A504C1" w:rsidRDefault="00A504C1" w:rsidP="00A504C1">
      <w:pPr>
        <w:pStyle w:val="ListParagraph"/>
        <w:numPr>
          <w:ilvl w:val="0"/>
          <w:numId w:val="1"/>
        </w:numPr>
      </w:pPr>
      <w:r w:rsidRPr="00A504C1">
        <w:drawing>
          <wp:inline distT="0" distB="0" distL="0" distR="0" wp14:anchorId="2057AD4F" wp14:editId="6887DF2C">
            <wp:extent cx="5101659" cy="4055165"/>
            <wp:effectExtent l="0" t="0" r="3810" b="2540"/>
            <wp:docPr id="526952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523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424" cy="406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14D6" w14:textId="5525B7F8" w:rsidR="00A504C1" w:rsidRDefault="00A504C1" w:rsidP="00A504C1">
      <w:pPr>
        <w:pStyle w:val="ListParagraph"/>
        <w:numPr>
          <w:ilvl w:val="0"/>
          <w:numId w:val="1"/>
        </w:numPr>
      </w:pPr>
      <w:r>
        <w:t>IT</w:t>
      </w:r>
    </w:p>
    <w:p w14:paraId="3C51F99B" w14:textId="574FDAEA" w:rsidR="00122A74" w:rsidRDefault="00122A74" w:rsidP="00122A74">
      <w:pPr>
        <w:pStyle w:val="ListParagraph"/>
      </w:pPr>
      <w:r w:rsidRPr="00122A74">
        <w:drawing>
          <wp:inline distT="0" distB="0" distL="0" distR="0" wp14:anchorId="2D8E2DA2" wp14:editId="695BAE6A">
            <wp:extent cx="4566397" cy="3625795"/>
            <wp:effectExtent l="0" t="0" r="5715" b="0"/>
            <wp:docPr id="962114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1421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3772" cy="36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5379" w14:textId="27428984" w:rsidR="00F86EC6" w:rsidRDefault="004F5A69" w:rsidP="00122A74">
      <w:pPr>
        <w:pStyle w:val="ListParagraph"/>
      </w:pPr>
      <w:r w:rsidRPr="004F5A69">
        <w:lastRenderedPageBreak/>
        <w:t>Task 2: Router Configuration • Create sub-interfaces on Router for each VLAN. • Assign appropriate IP addresses to each sub-interface. • Verify connectivity: o Ping from PC1 (HR) to PC6 (IT) must be successful. o Ping from PC3 (Finance) to PC2 (HR) must be successful.</w:t>
      </w:r>
    </w:p>
    <w:p w14:paraId="22D19F07" w14:textId="745181A6" w:rsidR="004F5A69" w:rsidRDefault="004F5A69" w:rsidP="00122A74">
      <w:pPr>
        <w:pStyle w:val="ListParagraph"/>
      </w:pPr>
      <w:r w:rsidRPr="004F5A69">
        <w:drawing>
          <wp:inline distT="0" distB="0" distL="0" distR="0" wp14:anchorId="75E7A77A" wp14:editId="7B2A96CD">
            <wp:extent cx="5943600" cy="4545330"/>
            <wp:effectExtent l="0" t="0" r="0" b="7620"/>
            <wp:docPr id="1766559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5975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82C0" w14:textId="748261AF" w:rsidR="00F86EC6" w:rsidRDefault="00F86EC6" w:rsidP="00F86EC6">
      <w:pPr>
        <w:pStyle w:val="ListParagraph"/>
      </w:pPr>
      <w:r>
        <w:t>3.</w:t>
      </w:r>
      <w:r w:rsidRPr="00F86EC6">
        <w:t>Apply Port Security Configure Port Security on Switch1: allow only 2 MAC addresses on port FA0/10 with action shutdown.</w:t>
      </w:r>
    </w:p>
    <w:p w14:paraId="50A0E8E3" w14:textId="6ABB9C2D" w:rsidR="00F86EC6" w:rsidRDefault="00F86EC6" w:rsidP="00F86EC6">
      <w:pPr>
        <w:pStyle w:val="ListParagraph"/>
      </w:pPr>
      <w:r w:rsidRPr="00F86EC6">
        <w:lastRenderedPageBreak/>
        <w:drawing>
          <wp:inline distT="0" distB="0" distL="0" distR="0" wp14:anchorId="3A635652" wp14:editId="0D795651">
            <wp:extent cx="5943600" cy="4164965"/>
            <wp:effectExtent l="0" t="0" r="0" b="6985"/>
            <wp:docPr id="371023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232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0744A"/>
    <w:multiLevelType w:val="hybridMultilevel"/>
    <w:tmpl w:val="0518C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0F0561"/>
    <w:multiLevelType w:val="hybridMultilevel"/>
    <w:tmpl w:val="5C20A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43779"/>
    <w:multiLevelType w:val="hybridMultilevel"/>
    <w:tmpl w:val="9ECEA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402649">
    <w:abstractNumId w:val="1"/>
  </w:num>
  <w:num w:numId="2" w16cid:durableId="719013239">
    <w:abstractNumId w:val="0"/>
  </w:num>
  <w:num w:numId="3" w16cid:durableId="283269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D7"/>
    <w:rsid w:val="00024F3C"/>
    <w:rsid w:val="00122A74"/>
    <w:rsid w:val="004F5A69"/>
    <w:rsid w:val="0052502B"/>
    <w:rsid w:val="00777DD7"/>
    <w:rsid w:val="00A504C1"/>
    <w:rsid w:val="00A56865"/>
    <w:rsid w:val="00A92D2C"/>
    <w:rsid w:val="00CB6E76"/>
    <w:rsid w:val="00DE4A92"/>
    <w:rsid w:val="00F8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74E8"/>
  <w15:chartTrackingRefBased/>
  <w15:docId w15:val="{B9AFAC4B-61ED-42A8-91CD-8F633E6C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1A517-8E85-4E22-9B3C-BE3E85F61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V M</dc:creator>
  <cp:keywords/>
  <dc:description/>
  <cp:lastModifiedBy>Karthick V M</cp:lastModifiedBy>
  <cp:revision>2</cp:revision>
  <dcterms:created xsi:type="dcterms:W3CDTF">2025-09-20T10:50:00Z</dcterms:created>
  <dcterms:modified xsi:type="dcterms:W3CDTF">2025-09-20T12:54:00Z</dcterms:modified>
</cp:coreProperties>
</file>