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P.karthick</w:t>
      </w:r>
    </w:p>
    <w:p>
      <w:pPr>
        <w:jc w:val="center"/>
        <w:rPr>
          <w:b/>
          <w:bCs/>
          <w:sz w:val="36"/>
          <w:szCs w:val="36"/>
          <w:u w:val="single"/>
        </w:rPr>
      </w:pPr>
      <w:r>
        <w:rPr>
          <w:b/>
          <w:bCs/>
          <w:sz w:val="36"/>
          <w:szCs w:val="36"/>
          <w:u w:val="single"/>
        </w:rPr>
        <w:t>Phase 4</w:t>
      </w:r>
      <w:bookmarkStart w:id="0" w:name="_GoBack"/>
      <w:bookmarkEnd w:id="0"/>
      <w:r>
        <w:rPr>
          <w:b/>
          <w:bCs/>
          <w:sz w:val="36"/>
          <w:szCs w:val="36"/>
          <w:u w:val="single"/>
        </w:rPr>
        <w:t xml:space="preserve"> Submission Document</w:t>
      </w:r>
    </w:p>
    <w:p>
      <w:pPr>
        <w:jc w:val="center"/>
        <w:rPr>
          <w:b/>
          <w:bCs/>
          <w:color w:val="C00000"/>
          <w:sz w:val="36"/>
          <w:szCs w:val="36"/>
          <w:u w:val="single"/>
        </w:rPr>
      </w:pPr>
      <w:r>
        <w:rPr>
          <w:b/>
          <w:bCs/>
          <w:color w:val="C00000"/>
          <w:sz w:val="36"/>
          <w:szCs w:val="36"/>
          <w:u w:val="single"/>
        </w:rPr>
        <w:t>Development Part 2</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 xml:space="preserve">In this second development phase, we venture into the integration of face detection and emotion recognition, forming a comprehensive image recognition system.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At the heart of this endeavor lies the "Haar Cascade Classifier," a cutting-edge technology in computer vision primarily designed for detecting frontal faces within images.</w:t>
      </w:r>
    </w:p>
    <w:p>
      <w:pPr>
        <w:pStyle w:val="15"/>
        <w:rPr>
          <w:rFonts w:ascii="Open Sans" w:cs="Open Sans" w:hAnsi="Open Sans"/>
          <w:sz w:val="28"/>
          <w:szCs w:val="28"/>
        </w:rPr>
      </w:pPr>
    </w:p>
    <w:p>
      <w:pPr>
        <w:pStyle w:val="15"/>
        <w:rPr>
          <w:rFonts w:ascii="Open Sans" w:cs="Open Sans" w:hAnsi="Open Sans"/>
          <w:sz w:val="28"/>
          <w:szCs w:val="28"/>
        </w:rPr>
      </w:pPr>
      <w:r>
        <w:rPr>
          <w:rFonts w:ascii="Open Sans" w:cs="Open Sans" w:hAnsi="Open Sans"/>
          <w:sz w:val="28"/>
          <w:szCs w:val="28"/>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Its role in identifying and locating faces is pivotal, providing a foundation for subsequent emotion recognition tasks.</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The phase also involves a series of code snippets designed to facilitate the development of this system. </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It begins with the preparation of a machine learning model for facial emotion recognition, configuring data generators, creating and fine-tuning the deep learning model, and preparing it for training.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Users have the option to select from a range of pre-trained deep learning models for emotion recognition, each with its unique architecture.</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 The training and evaluation process monitors the model's performance, with early stopping mechanisms and insightful visualizations of accuracy and loss. </w:t>
      </w:r>
    </w:p>
    <w:p>
      <w:pPr>
        <w:pStyle w:val="15"/>
        <w:numPr>
          <w:ilvl w:val="0"/>
          <w:numId w:val="1"/>
        </w:numPr>
        <w:rPr>
          <w:rFonts w:ascii="Open Sans" w:cs="Open Sans" w:hAnsi="Open Sans"/>
          <w:sz w:val="28"/>
          <w:szCs w:val="28"/>
        </w:rPr>
      </w:pPr>
      <w:r>
        <w:rPr>
          <w:rFonts w:ascii="Open Sans" w:cs="Open Sans" w:hAnsi="Open Sans"/>
          <w:sz w:val="28"/>
          <w:szCs w:val="28"/>
        </w:rPr>
        <w:t xml:space="preserve">Additionally, the option to save the trained model and associated performance metrics adds a layer of practicality to this multifaceted image recognition project.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This phase bridges the world of face detection and emotion recognition, offering a comprehensive solution for image analysis and understanding.</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 xml:space="preserve">Data Sources and Setup </w:t>
      </w:r>
    </w:p>
    <w:p>
      <w:pPr>
        <w:rPr>
          <w:rFonts w:ascii="Open Sans" w:cs="Open Sans" w:hAnsi="Open Sans"/>
          <w:sz w:val="28"/>
          <w:szCs w:val="28"/>
        </w:rPr>
      </w:pPr>
      <w:r>
        <w:rPr>
          <w:rFonts w:ascii="Open Sans" w:cs="Open Sans" w:hAnsi="Open Sans"/>
          <w:sz w:val="28"/>
          <w:szCs w:val="28"/>
        </w:rPr>
        <w:t>Before running the scripts for the image recognition project, it's crucial to set up the required datasets. This document provides an overview of the datasets used in our project and how to obtain them.</w:t>
      </w:r>
    </w:p>
    <w:p>
      <w:pPr>
        <w:rPr>
          <w:rFonts w:ascii="Open Sans" w:cs="Open Sans" w:hAnsi="Open Sans"/>
          <w:b/>
          <w:bCs/>
          <w:sz w:val="28"/>
          <w:szCs w:val="28"/>
        </w:rPr>
      </w:pPr>
      <w:r>
        <w:rPr>
          <w:rFonts w:ascii="Open Sans" w:cs="Open Sans" w:hAnsi="Open Sans"/>
          <w:b/>
          <w:bCs/>
          <w:sz w:val="28"/>
          <w:szCs w:val="28"/>
        </w:rPr>
        <w:t>Datasets:</w:t>
      </w:r>
    </w:p>
    <w:p>
      <w:pPr>
        <w:rPr>
          <w:rFonts w:ascii="Open Sans" w:cs="Open Sans" w:hAnsi="Open Sans"/>
          <w:b/>
          <w:bCs/>
          <w:sz w:val="28"/>
          <w:szCs w:val="28"/>
        </w:rPr>
      </w:pPr>
      <w:r>
        <w:rPr>
          <w:rFonts w:ascii="Open Sans" w:cs="Open Sans" w:hAnsi="Open Sans"/>
          <w:b/>
          <w:bCs/>
          <w:sz w:val="28"/>
          <w:szCs w:val="28"/>
        </w:rPr>
        <w:t>CK+ (Cohn-Kanade Extended+):</w:t>
      </w:r>
    </w:p>
    <w:p>
      <w:pPr>
        <w:rPr>
          <w:rFonts w:ascii="Open Sans" w:cs="Open Sans" w:hAnsi="Open Sans"/>
          <w:sz w:val="28"/>
          <w:szCs w:val="28"/>
        </w:rPr>
      </w:pPr>
      <w:r>
        <w:rPr>
          <w:rFonts w:ascii="Open Sans" w:cs="Open Sans" w:hAnsi="Open Sans"/>
          <w:b/>
          <w:bCs/>
          <w:sz w:val="28"/>
          <w:szCs w:val="28"/>
        </w:rPr>
        <w:t>Source:</w:t>
      </w:r>
      <w:r>
        <w:rPr>
          <w:rFonts w:ascii="Open Sans" w:cs="Open Sans" w:hAnsi="Open Sans"/>
          <w:sz w:val="28"/>
          <w:szCs w:val="28"/>
        </w:rPr>
        <w:t xml:space="preserve"> </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"https://www.kaggle.com/datasets/shawon10/ckplus"</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https://www.kaggle.com/datasets/shawon10/ckplus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CK+ dataset contains facial expressions captured in lab-controlled environments. It includes seven different emotion labels, making it suitable for training and testing emotion recognition models.</w:t>
      </w:r>
    </w:p>
    <w:p>
      <w:pPr>
        <w:rPr>
          <w:rFonts w:ascii="Open Sans" w:cs="Open Sans" w:hAnsi="Open Sans"/>
          <w:b/>
          <w:bCs/>
          <w:sz w:val="28"/>
          <w:szCs w:val="28"/>
        </w:rPr>
      </w:pPr>
      <w:r>
        <w:rPr>
          <w:rFonts w:ascii="Open Sans" w:cs="Open Sans" w:hAnsi="Open Sans"/>
          <w:b/>
          <w:bCs/>
          <w:sz w:val="28"/>
          <w:szCs w:val="28"/>
        </w:rPr>
        <w:t>FER-13 (Facial Expression Recognition 2013):</w:t>
      </w:r>
    </w:p>
    <w:p>
      <w:pPr>
        <w:rPr>
          <w:rFonts w:ascii="Open Sans" w:cs="Open Sans" w:hAnsi="Open Sans"/>
          <w:b/>
          <w:bCs/>
          <w:sz w:val="28"/>
          <w:szCs w:val="28"/>
        </w:rPr>
      </w:pPr>
      <w:r>
        <w:rPr>
          <w:rFonts w:ascii="Open Sans" w:cs="Open Sans" w:hAnsi="Open Sans"/>
          <w:b/>
          <w:bCs/>
          <w:sz w:val="28"/>
          <w:szCs w:val="28"/>
        </w:rPr>
        <w:t>Sources:</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"https://www.kaggle.com/datasets/msambare/fer2013"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https://www.kaggle.com/datasets/msambare/fer2013</w:t>
      </w:r>
      <w:r>
        <w:rPr>
          <w:rStyle w:val="16"/>
          <w:rFonts w:ascii="Open Sans" w:cs="Open Sans" w:hAnsi="Open Sans"/>
          <w:sz w:val="28"/>
          <w:szCs w:val="28"/>
        </w:rPr>
        <w:fldChar w:fldCharType="end"/>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"https://www.kaggle.com/datasets/deadskull7/fer2013"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https://www.kaggle.com/datasets/deadskull7/fer2013</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FER-13 dataset is a collection of images representing facial expressions. It contains various emotional states, enabling comprehensive training and testing for emotion recognition.</w:t>
      </w:r>
    </w:p>
    <w:p>
      <w:pPr>
        <w:rPr>
          <w:rFonts w:ascii="Open Sans" w:cs="Open Sans" w:hAnsi="Open Sans"/>
          <w:b/>
          <w:bCs/>
          <w:sz w:val="28"/>
          <w:szCs w:val="28"/>
        </w:rPr>
      </w:pPr>
      <w:r>
        <w:rPr>
          <w:rFonts w:ascii="Open Sans" w:cs="Open Sans" w:hAnsi="Open Sans"/>
          <w:b/>
          <w:bCs/>
          <w:sz w:val="28"/>
          <w:szCs w:val="28"/>
        </w:rPr>
        <w:t>FERPlus:</w:t>
      </w:r>
    </w:p>
    <w:p>
      <w:pPr>
        <w:rPr>
          <w:rFonts w:ascii="Open Sans" w:cs="Open Sans" w:hAnsi="Open Sans"/>
          <w:sz w:val="28"/>
          <w:szCs w:val="28"/>
        </w:rPr>
      </w:pPr>
      <w:r>
        <w:rPr>
          <w:rFonts w:ascii="Open Sans" w:cs="Open Sans" w:hAnsi="Open Sans"/>
          <w:sz w:val="28"/>
          <w:szCs w:val="28"/>
        </w:rPr>
        <w:t>Source:</w:t>
      </w:r>
    </w:p>
    <w:p>
      <w:pPr>
        <w:rPr>
          <w:rFonts w:ascii="Open Sans" w:cs="Open Sans" w:hAnsi="Open Sans"/>
          <w:sz w:val="28"/>
          <w:szCs w:val="28"/>
        </w:rPr>
      </w:pPr>
      <w:r>
        <w:rPr>
          <w:rFonts w:ascii="Open Sans" w:cs="Open Sans" w:hAnsi="Open Sans"/>
          <w:sz w:val="28"/>
          <w:szCs w:val="28"/>
        </w:rPr>
        <w:t xml:space="preserve"> </w:t>
      </w:r>
      <w:r>
        <w:rPr>
          <w:rStyle w:val="16"/>
          <w:rFonts w:ascii="Open Sans" w:cs="Open Sans" w:hAnsi="Open Sans"/>
          <w:sz w:val="28"/>
          <w:szCs w:val="28"/>
        </w:rPr>
        <w:fldChar w:fldCharType="begin"/>
      </w:r>
      <w:r>
        <w:instrText>HYPERLINK "https://github.com/microsoft/FERPlus"</w:instrText>
      </w:r>
      <w:r>
        <w:rPr>
          <w:rStyle w:val="16"/>
          <w:rFonts w:ascii="Open Sans" w:cs="Open Sans" w:hAnsi="Open Sans"/>
          <w:sz w:val="28"/>
          <w:szCs w:val="28"/>
        </w:rPr>
        <w:fldChar w:fldCharType="separate"/>
      </w:r>
      <w:r>
        <w:rPr>
          <w:rStyle w:val="16"/>
          <w:rFonts w:ascii="Open Sans" w:cs="Open Sans" w:hAnsi="Open Sans"/>
          <w:sz w:val="28"/>
          <w:szCs w:val="28"/>
        </w:rPr>
        <w:t>https://github.com/microsoft/FERPlus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FERPlus is an extension of the FER-13 dataset, providing a more refined annotation of emotions. It includes additional labels, offering improved granularity in emotion recognition.</w:t>
      </w:r>
    </w:p>
    <w:p>
      <w:pPr>
        <w:rPr>
          <w:rFonts w:ascii="Open Sans" w:cs="Open Sans" w:hAnsi="Open Sans"/>
          <w:b/>
          <w:bCs/>
          <w:sz w:val="28"/>
          <w:szCs w:val="28"/>
        </w:rPr>
      </w:pPr>
      <w:r>
        <w:rPr>
          <w:rFonts w:ascii="Open Sans" w:cs="Open Sans" w:hAnsi="Open Sans"/>
          <w:b/>
          <w:bCs/>
          <w:sz w:val="28"/>
          <w:szCs w:val="28"/>
        </w:rPr>
        <w:t>Data Setup:</w:t>
      </w:r>
    </w:p>
    <w:p>
      <w:pPr>
        <w:rPr>
          <w:rFonts w:ascii="Open Sans" w:cs="Open Sans" w:hAnsi="Open Sans"/>
          <w:sz w:val="28"/>
          <w:szCs w:val="28"/>
        </w:rPr>
      </w:pPr>
      <w:r>
        <w:rPr>
          <w:rFonts w:ascii="Open Sans" w:cs="Open Sans" w:hAnsi="Open Sans"/>
          <w:sz w:val="28"/>
          <w:szCs w:val="28"/>
        </w:rPr>
        <w:t>To run the image recognition scripts successfully, follow these steps:</w:t>
      </w:r>
    </w:p>
    <w:p>
      <w:pPr>
        <w:pStyle w:val="15"/>
        <w:numPr>
          <w:ilvl w:val="0"/>
          <w:numId w:val="2"/>
        </w:numPr>
        <w:rPr>
          <w:rFonts w:ascii="Open Sans" w:cs="Open Sans" w:hAnsi="Open Sans"/>
          <w:sz w:val="28"/>
          <w:szCs w:val="28"/>
        </w:rPr>
      </w:pPr>
      <w:r>
        <w:rPr>
          <w:rFonts w:ascii="Open Sans" w:cs="Open Sans" w:hAnsi="Open Sans"/>
          <w:sz w:val="28"/>
          <w:szCs w:val="28"/>
        </w:rPr>
        <w:t>Download the CK+, FER-13, and FERPlus datasets from their respective sources.</w:t>
      </w:r>
    </w:p>
    <w:p>
      <w:pPr>
        <w:pStyle w:val="15"/>
        <w:numPr>
          <w:ilvl w:val="0"/>
          <w:numId w:val="2"/>
        </w:numPr>
        <w:rPr>
          <w:rFonts w:ascii="Open Sans" w:cs="Open Sans" w:hAnsi="Open Sans"/>
          <w:sz w:val="28"/>
          <w:szCs w:val="28"/>
        </w:rPr>
      </w:pPr>
      <w:r>
        <w:rPr>
          <w:rFonts w:ascii="Open Sans" w:cs="Open Sans" w:hAnsi="Open Sans"/>
          <w:sz w:val="28"/>
          <w:szCs w:val="28"/>
        </w:rPr>
        <w:t>Organize the dataset files according to your project's directory structure.</w:t>
      </w:r>
    </w:p>
    <w:p>
      <w:pPr>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Preprocessing for Emotion Recognition Model</w:t>
      </w:r>
    </w:p>
    <w:p>
      <w:pPr>
        <w:pStyle w:val="15"/>
        <w:numPr>
          <w:ilvl w:val="0"/>
          <w:numId w:val="3"/>
        </w:numPr>
        <w:rPr>
          <w:rFonts w:ascii="Open Sans" w:cs="Open Sans" w:hAnsi="Open Sans"/>
          <w:sz w:val="28"/>
          <w:szCs w:val="28"/>
        </w:rPr>
      </w:pPr>
      <w:r>
        <w:rPr>
          <w:rFonts w:ascii="Open Sans" w:cs="Open Sans" w:hAnsi="Open Sans"/>
          <w:sz w:val="28"/>
          <w:szCs w:val="28"/>
        </w:rPr>
        <w:t xml:space="preserve">In the field of emotion recognition using deep learning, data preprocessing plays a pivotal role in shaping the effectiveness of the models. </w:t>
      </w:r>
    </w:p>
    <w:p>
      <w:pPr>
        <w:pStyle w:val="15"/>
        <w:numPr>
          <w:ilvl w:val="0"/>
          <w:numId w:val="3"/>
        </w:numPr>
        <w:rPr>
          <w:rFonts w:ascii="Open Sans" w:cs="Open Sans" w:hAnsi="Open Sans"/>
          <w:sz w:val="28"/>
          <w:szCs w:val="28"/>
        </w:rPr>
      </w:pPr>
      <w:r>
        <w:rPr>
          <w:rFonts w:ascii="Open Sans" w:cs="Open Sans" w:hAnsi="Open Sans"/>
          <w:sz w:val="28"/>
          <w:szCs w:val="28"/>
        </w:rPr>
        <w:t>This document outlines essential data preprocessing steps to prepare the FERPlus dataset for training emotion recognition models.</w:t>
      </w:r>
    </w:p>
    <w:p>
      <w:pPr>
        <w:pStyle w:val="15"/>
        <w:rPr>
          <w:rFonts w:ascii="Open Sans" w:cs="Open Sans" w:hAnsi="Open Sans"/>
          <w:sz w:val="28"/>
          <w:szCs w:val="28"/>
        </w:rPr>
      </w:pP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Cleaning and Transformation:</w:t>
      </w:r>
    </w:p>
    <w:p>
      <w:pPr>
        <w:rPr>
          <w:rFonts w:ascii="Open Sans" w:cs="Open Sans" w:hAnsi="Open Sans"/>
          <w:b/>
          <w:bCs/>
          <w:sz w:val="28"/>
          <w:szCs w:val="28"/>
        </w:rPr>
      </w:pPr>
      <w:r>
        <w:rPr>
          <w:rFonts w:ascii="Open Sans" w:cs="Open Sans" w:hAnsi="Open Sans"/>
          <w:b/>
          <w:bCs/>
          <w:sz w:val="28"/>
          <w:szCs w:val="28"/>
        </w:rPr>
        <w:t>Read and Clean CSV:</w:t>
      </w:r>
    </w:p>
    <w:p>
      <w:pPr>
        <w:pStyle w:val="15"/>
        <w:rPr>
          <w:rFonts w:ascii="Open Sans" w:cs="Open Sans" w:hAnsi="Open Sans"/>
          <w:sz w:val="28"/>
          <w:szCs w:val="28"/>
        </w:rPr>
      </w:pPr>
    </w:p>
    <w:p>
      <w:pPr>
        <w:pStyle w:val="15"/>
        <w:numPr>
          <w:ilvl w:val="0"/>
          <w:numId w:val="4"/>
        </w:numPr>
        <w:rPr>
          <w:rFonts w:ascii="Open Sans" w:cs="Open Sans" w:hAnsi="Open Sans"/>
          <w:sz w:val="28"/>
          <w:szCs w:val="28"/>
        </w:rPr>
      </w:pPr>
      <w:r>
        <w:rPr>
          <w:rFonts w:ascii="Open Sans" w:cs="Open Sans" w:hAnsi="Open Sans"/>
          <w:sz w:val="28"/>
          <w:szCs w:val="28"/>
        </w:rPr>
        <w:t>The process begins with reading the FERPlus dataset's CSV file, which contains labels and information about the images.</w:t>
      </w:r>
    </w:p>
    <w:p>
      <w:pPr>
        <w:pStyle w:val="15"/>
        <w:numPr>
          <w:ilvl w:val="0"/>
          <w:numId w:val="4"/>
        </w:numPr>
        <w:rPr>
          <w:rFonts w:ascii="Open Sans" w:cs="Open Sans" w:hAnsi="Open Sans"/>
          <w:sz w:val="28"/>
          <w:szCs w:val="28"/>
        </w:rPr>
      </w:pPr>
      <w:r>
        <w:rPr>
          <w:rFonts w:ascii="Open Sans" w:cs="Open Sans" w:hAnsi="Open Sans"/>
          <w:sz w:val="28"/>
          <w:szCs w:val="28"/>
        </w:rPr>
        <w:t>Any rows with missing values (NaN) are removed to ensure data integrity.</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Mapping Emotions:</w:t>
      </w:r>
    </w:p>
    <w:p>
      <w:pPr>
        <w:pStyle w:val="15"/>
        <w:numPr>
          <w:ilvl w:val="0"/>
          <w:numId w:val="5"/>
        </w:numPr>
        <w:rPr>
          <w:rFonts w:ascii="Open Sans" w:cs="Open Sans" w:hAnsi="Open Sans"/>
          <w:sz w:val="28"/>
          <w:szCs w:val="28"/>
        </w:rPr>
      </w:pPr>
      <w:r>
        <w:rPr>
          <w:rFonts w:ascii="Open Sans" w:cs="Open Sans" w:hAnsi="Open Sans"/>
          <w:sz w:val="28"/>
          <w:szCs w:val="28"/>
        </w:rPr>
        <w:t>The FERPlus dataset provides emotion labels in a detailed format.</w:t>
      </w:r>
    </w:p>
    <w:p>
      <w:pPr>
        <w:pStyle w:val="15"/>
        <w:rPr>
          <w:rFonts w:ascii="Open Sans" w:cs="Open Sans" w:hAnsi="Open Sans"/>
          <w:sz w:val="28"/>
          <w:szCs w:val="28"/>
        </w:rPr>
      </w:pPr>
    </w:p>
    <w:p>
      <w:pPr>
        <w:rPr>
          <w:rFonts w:ascii="Open Sans" w:cs="Open Sans" w:hAnsi="Open Sans"/>
          <w:sz w:val="28"/>
          <w:szCs w:val="28"/>
        </w:rPr>
      </w:pPr>
      <w:r>
        <w:rPr>
          <w:rFonts w:ascii="Open Sans" w:cs="Open Sans" w:hAnsi="Open Sans"/>
          <w:b/>
          <w:bCs/>
          <w:sz w:val="28"/>
          <w:szCs w:val="28"/>
        </w:rPr>
        <w:t xml:space="preserve">Emotions are mapped into seven primary categories: </w:t>
      </w:r>
      <w:r>
        <w:rPr>
          <w:rFonts w:ascii="Open Sans" w:cs="Open Sans" w:hAnsi="Open Sans"/>
          <w:sz w:val="28"/>
          <w:szCs w:val="28"/>
        </w:rPr>
        <w:t>neutral, happy, surprise, sad, angry, disgust, and fear.</w:t>
      </w:r>
    </w:p>
    <w:p>
      <w:pPr>
        <w:rPr>
          <w:rFonts w:ascii="Open Sans" w:cs="Open Sans" w:hAnsi="Open Sans"/>
          <w:b/>
          <w:bCs/>
          <w:sz w:val="28"/>
          <w:szCs w:val="28"/>
        </w:rPr>
      </w:pPr>
      <w:r>
        <w:rPr>
          <w:rFonts w:ascii="Open Sans" w:cs="Open Sans" w:hAnsi="Open Sans"/>
          <w:b/>
          <w:bCs/>
          <w:sz w:val="28"/>
          <w:szCs w:val="28"/>
        </w:rPr>
        <w:t>Data Reorganization:</w:t>
      </w:r>
    </w:p>
    <w:p>
      <w:pPr>
        <w:rPr>
          <w:rFonts w:ascii="Open Sans" w:cs="Open Sans" w:hAnsi="Open Sans"/>
          <w:b/>
          <w:bCs/>
          <w:sz w:val="28"/>
          <w:szCs w:val="28"/>
        </w:rPr>
      </w:pPr>
      <w:r>
        <w:rPr>
          <w:rFonts w:ascii="Open Sans" w:cs="Open Sans" w:hAnsi="Open Sans"/>
          <w:b/>
          <w:bCs/>
          <w:sz w:val="28"/>
          <w:szCs w:val="28"/>
        </w:rPr>
        <w:t>3. Transfer Images:</w:t>
      </w:r>
    </w:p>
    <w:p>
      <w:pPr>
        <w:pStyle w:val="15"/>
        <w:numPr>
          <w:ilvl w:val="0"/>
          <w:numId w:val="5"/>
        </w:numPr>
        <w:rPr>
          <w:rFonts w:ascii="Open Sans" w:cs="Open Sans" w:hAnsi="Open Sans"/>
          <w:sz w:val="28"/>
          <w:szCs w:val="28"/>
        </w:rPr>
      </w:pPr>
      <w:r>
        <w:rPr>
          <w:rFonts w:ascii="Open Sans" w:cs="Open Sans" w:hAnsi="Open Sans"/>
          <w:sz w:val="28"/>
          <w:szCs w:val="28"/>
        </w:rPr>
        <w:t>Images are transferred from the original FERPlus directory structure to match the FER-2013 structure.</w:t>
      </w:r>
    </w:p>
    <w:p>
      <w:pPr>
        <w:pStyle w:val="15"/>
        <w:numPr>
          <w:ilvl w:val="0"/>
          <w:numId w:val="5"/>
        </w:numPr>
        <w:rPr>
          <w:rFonts w:ascii="Open Sans" w:cs="Open Sans" w:hAnsi="Open Sans"/>
          <w:sz w:val="28"/>
          <w:szCs w:val="28"/>
        </w:rPr>
      </w:pPr>
      <w:r>
        <w:rPr>
          <w:rFonts w:ascii="Open Sans" w:cs="Open Sans" w:hAnsi="Open Sans"/>
          <w:sz w:val="28"/>
          <w:szCs w:val="28"/>
        </w:rPr>
        <w:t>Images are categorized into training and test sets based on the "Usage" attribute in the CSV file.</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Emotion-Based Sorting:</w:t>
      </w:r>
    </w:p>
    <w:p>
      <w:pPr>
        <w:rPr>
          <w:rFonts w:ascii="Open Sans" w:cs="Open Sans" w:hAnsi="Open Sans"/>
          <w:sz w:val="28"/>
          <w:szCs w:val="28"/>
        </w:rPr>
      </w:pPr>
      <w:r>
        <w:rPr>
          <w:rFonts w:ascii="Open Sans" w:cs="Open Sans" w:hAnsi="Open Sans"/>
          <w:sz w:val="28"/>
          <w:szCs w:val="28"/>
        </w:rPr>
        <w:t>Images are further sorted into subfolders within the training and test sets based on the dominant emotion category they represent.</w:t>
      </w:r>
    </w:p>
    <w:p>
      <w:pPr>
        <w:rPr>
          <w:rFonts w:ascii="Open Sans" w:cs="Open Sans" w:hAnsi="Open Sans"/>
          <w:b/>
          <w:bCs/>
          <w:sz w:val="28"/>
          <w:szCs w:val="28"/>
        </w:rPr>
      </w:pPr>
      <w:r>
        <w:rPr>
          <w:rFonts w:ascii="Open Sans" w:cs="Open Sans" w:hAnsi="Open Sans"/>
          <w:b/>
          <w:bCs/>
          <w:sz w:val="28"/>
          <w:szCs w:val="28"/>
        </w:rPr>
        <w:t>Execution:</w:t>
      </w:r>
    </w:p>
    <w:p>
      <w:pPr>
        <w:rPr>
          <w:rFonts w:ascii="Open Sans" w:cs="Open Sans" w:hAnsi="Open Sans"/>
          <w:sz w:val="28"/>
          <w:szCs w:val="28"/>
        </w:rPr>
      </w:pPr>
      <w:r>
        <w:rPr>
          <w:rFonts w:ascii="Open Sans" w:cs="Open Sans" w:hAnsi="Open Sans"/>
          <w:sz w:val="28"/>
          <w:szCs w:val="28"/>
        </w:rPr>
        <w:t>The Python script provided automates the data preprocessing steps mentioned above. It ensures that the FERPlus dataset aligns with the FER-2013 dataset's structure and emotion categories.</w:t>
      </w:r>
    </w:p>
    <w:p>
      <w:pPr>
        <w:rPr>
          <w:rFonts w:ascii="Open Sans" w:cs="Open Sans" w:hAnsi="Open Sans"/>
          <w:sz w:val="28"/>
          <w:szCs w:val="2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os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shutil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cv2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numpy as np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pandas as pd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get_best_emotion(list_of_emotions, 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best_emotion == "neutral" and sum(emotions[1::]) &gt;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emotions[best_emotion] =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list_of_emotions[best_emotion]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read_and_clean_csv(path):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read the csv and we delete all the rows which contains NaN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pd.read_csv(path)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df.dropna()</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rewrite_image_from_df(df):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print("Moving images from FERPlus inside FER-2013")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setup an accumulator to print if we have finished a task</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"neutral",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"happy",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"surprise",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"sad",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"angry",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"disgust",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"fear",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"contempt",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"unknown",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rewrite all the image files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for row in range(len(df)):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item = df.iloc[row]</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not in ["", acc]:</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print(f"{item['Usage']} done")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cv2.imread(f"./FERPlus/output/FER2013Train/{item['Image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elif item['Usage'] == "PublicTest":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cv2.imread(f"./FERPlus/output/FER2013Valid/{item['Image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cv2.imread(f"./FERPlus/output/FER2013Test/{item['Image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item["Usage"]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acc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f"./FER-2013/train/{get_best_emotion(emotions,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f"./FER-2013/test/{get_best_emotion(emotions,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if __name__ == "__main__":</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os.system('python ./FERPLUS/src/generate_training_data.py -d ./FERPLUS/output -fer ./FER-2013/fer2013.csv -ferplus ./FERPLUS/fer2013new.csv')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read_and_clean_csv("./FERPlus/fer2013new.csv")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rewrite_image_from_df(df)</w:t>
      </w:r>
    </w:p>
    <w:p>
      <w:pPr>
        <w:pStyle w:val="15"/>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b/>
          <w:bCs/>
          <w:sz w:val="32"/>
          <w:szCs w:val="32"/>
        </w:rPr>
      </w:pPr>
      <w:r>
        <w:rPr>
          <w:rFonts w:ascii="Open Sans" w:cs="Open Sans" w:hAnsi="Open Sans"/>
          <w:b/>
          <w:bCs/>
          <w:sz w:val="32"/>
          <w:szCs w:val="32"/>
        </w:rPr>
        <w:t>Haar Cascade Classifier for Face Detection:</w:t>
      </w:r>
    </w:p>
    <w:p>
      <w:pPr>
        <w:rPr>
          <w:rFonts w:ascii="Open Sans" w:cs="Open Sans" w:hAnsi="Open Sans"/>
          <w:sz w:val="28"/>
          <w:szCs w:val="28"/>
        </w:rPr>
      </w:pPr>
      <w:r>
        <w:rPr>
          <w:rFonts w:ascii="Open Sans" w:cs="Open Sans" w:hAnsi="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pP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&lt;?xml version="1.0"?&gt;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&lt;cascade type_id="opencv-cascade-classifier"&gt;&lt;stageType&gt;BOOST&lt;/stageType&gt;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&lt;featureType&gt;HAAR&lt;/featureType&gt;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&lt;height&gt;24&lt;/height&gt;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&lt;width&gt;24&lt;/width&gt;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&lt;maxWeakCount&gt;211&lt;/maxWeakCount&gt;&lt;/stageParams&gt;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&lt;maxCatCount&gt;0&lt;/maxCatCount&gt;&lt;/featureParams&gt;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&lt;stageNum&gt;25&lt;/stageNum&gt;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&lt;maxWeakCount&gt;9&lt;/maxWeakCount&gt;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&lt;stageThreshold&gt;-5.0425500869750977e+00&lt;/stageThreshold&gt;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0 -3.1511999666690826e-02&lt;/internalNodes&gt;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2.0875380039215088e+00 -2.2172100543975830e+00&lt;/leafValues&gt;&lt;/_&gt;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 1.2396000325679779e-02&lt;/internalNodes&gt;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-1.8633940219879150e+00 1.3272049427032471e+00&lt;/leafValues&gt;&lt;/_&gt;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 2.1927999332547188e-02&lt;/internalNodes&gt;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-1.5105249881744385e+00 1.0625729560852051e+00&lt;/leafValues&gt;&lt;/_&gt;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 5.7529998011887074e-03&lt;/internalNodes&gt;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-8.7463897466659546e-01 1.1760339736938477e+00&lt;/leafValues&gt;&lt;/_&gt;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4 1.5014000236988068e-02&lt;/internalNodes&gt;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-7.7945697307586670e-01 1.2608419656753540e+00&lt;/leafValues&gt;&lt;/_&gt;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5 9.9371001124382019e-02&lt;/internalNodes&gt;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5.5751299858093262e-01 -1.8743000030517578e+00&lt;/leafValues&gt;&lt;/_&gt;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6 2.7340000960975885e-03&lt;/internalNodes&gt;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-1.6911929845809937e+00 4.4009700417518616e-01&lt;/leafValues&gt;&lt;/_&gt;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7 -1.8859000876545906e-02&lt;/internalNodes&gt;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-1.4769539833068848e+00 4.4350099563598633e-01&lt;/leafValues&gt;&lt;/_&gt;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8 5.9739998541772366e-03&lt;/internalNodes&gt;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-8.5909199714660645e-01 8.5255599021911621e-01&lt;/leafValues&gt;&lt;/_&gt;&lt;/weakClassifiers&gt;&lt;/_&gt;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&lt;maxWeakCount&gt;16&lt;/maxWeakCount&gt;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&lt;stageThreshold&gt;-4.9842400550842285e+00&lt;/stageThreshold&gt;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9 -2.1110000088810921e-02&lt;/internalNodes&gt;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1.2435649633407593e+00 -1.5713009834289551e+00&lt;/leafValues&gt;&lt;/_&gt;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10 2.0355999469757080e-02&lt;/internalNodes&gt;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-1.6204780340194702e+00 1.1817760467529297e+00&lt;/leafValues&gt;&lt;/_&gt;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11 2.1308999508619308e-02&lt;/internalNodes&gt;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-1.9415930509567261e+00 7.0069098472595215e-01&lt;/leafValues&gt;&lt;/_&gt;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12 9.1660000383853912e-02&lt;/internalNodes&gt;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-5.5670100450515747e-01 1.7284419536590576e+00&lt;/leafValues&gt;&lt;/_&gt;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13 3.6288000643253326e-02&lt;/internalNodes&gt;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2.6763799786567688e-01 -2.1831810474395752e+00&lt;/leafValues&gt;&lt;/_&gt;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14 -1.9109999760985374e-02&lt;/internalNodes&gt;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-2.6730210781097412e+00 4.5670801401138306e-01&lt;/leafValues&gt;&lt;/_&gt;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15 8.2539999857544899e-03&lt;/internalNodes&gt;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-1.0852910280227661e+00 5.3564202785491943e-01&lt;/leafValues&gt;&lt;/_&gt;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16 1.8355000764131546e-02&lt;/internalNodes&gt;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-3.5200199484825134e-01 9.3339198827743530e-01&lt;/leafValues&gt;&lt;/_&gt;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17 -7.0569999516010284e-03&lt;/internalNodes&gt;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9.2782098054885864e-01 -6.6349899768829346e-01&lt;/leafValues&gt;&lt;/_&gt;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18 -9.8770000040531158e-03&lt;/internalNodes&gt;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1.1577470302581787e+00 -2.9774799942970276e-01&lt;/leafValues&gt;&lt;/_&gt;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19 1.5814000740647316e-02&lt;/internalNodes&gt;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-4.1960600018501282e-01 1.3576040267944336e+00&lt;/leafValues&gt;&lt;/_&gt;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20 -2.0700000226497650e-02&lt;/internalNodes&gt;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1.4590020179748535e+00 -1.9739399850368500e-01&lt;/leafValues&gt;&lt;/_&gt;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21 -1.3760800659656525e-01&lt;/internalNodes&gt;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1.1186759471893311e+00 -5.2915501594543457e-01&lt;/leafValues&gt;&lt;/_&gt;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22 1.4318999834358692e-02&lt;/internalNodes&gt;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-3.5127198696136475e-01 1.1440860033035278e+00&lt;/leafValues&gt;&lt;/_&gt;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23 1.0253000073134899e-02&lt;/internalNodes&gt;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-6.0850602388381958e-01 7.7098500728607178e-01&lt;/leafValues&gt;&lt;/_&gt;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24 9.1508001089096069e-02&lt;/internalNodes&gt;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3.8817799091339111e-01 -1.5122940540313721e+00&lt;/leafValues&gt;&lt;/_&gt;&lt;/weakClassifiers&gt;&lt;/_&gt;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&lt;maxWeakCount&gt;27&lt;/maxWeakCount&gt;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&lt;stageThreshold&gt;-4.6551899909973145e+00&lt;/stageThreshold&gt;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25 6.9747000932693481e-02&lt;/internalNodes&gt;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-1.0130879878997803e+00 1.4687349796295166e+00&lt;/leafValues&gt;&lt;/_&gt;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26 3.1502999365329742e-02&lt;/internalNodes&gt;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-1.6463639736175537e+00 1.0000629425048828e+00&lt;/leafValues&gt;&lt;/_&gt;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27 1.4260999858379364e-02&lt;/internalNodes&gt;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4.6480301022529602e-01 -1.5959889888763428e+00&lt;/leafValues&gt;&lt;/_&gt;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28 1.4453000389039516e-02&lt;/internalNodes&gt;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-6.5511900186538696e-01 8.3021801710128784e-01&lt;/leafValues&gt;&lt;/_&gt;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29 -3.0509999487549067e-03&lt;/internalNodes&gt;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-1.3982310295104980e+00 4.2550599575042725e-01&lt;/leafValues&gt;&lt;/_&gt;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30 3.2722998410463333e-02&lt;/internalNodes&gt;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-5.0702601671218872e-01 1.0526109933853149e+00&lt;/leafValues&gt;&lt;/_&gt;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31 -7.2960001416504383e-03&lt;/internalNodes&gt;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3.6356899142265320e-01 -1.3464889526367188e+00&lt;/leafValues&gt;&lt;/_&gt;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32 5.0425000488758087e-02&lt;/internalNodes&gt;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-3.0461400747299194e-01 1.4504129886627197e+00&lt;/leafValues&gt;&lt;/_&gt;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33 4.6879000961780548e-02&lt;/internalNodes&gt;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-4.0286201238632202e-01 1.2145609855651855e+00&lt;/leafValues&gt;&lt;/_&gt;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34 -6.9358997046947479e-02&lt;/internalNodes&gt;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1.0539360046386719e+00 -4.5719701051712036e-01&lt;/leafValues&gt;&lt;/_&gt;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35 -4.9033999443054199e-02&lt;/internalNodes&gt;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-1.6253089904785156e+00 1.5378999710083008e-01&lt;/leafValues&gt;&lt;/_&gt;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36 8.4827996790409088e-02&lt;/internalNodes&gt;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2.8402999043464661e-01 -1.5662059783935547e+00&lt;/leafValues&gt;&lt;/_&gt;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(30000 lines in between)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18 3 -1.&lt;/_&gt;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14 18 1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 2 3 20 -1.&lt;/_&gt;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17 2 1 20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24 8 -1.&lt;/_&gt;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24 4 2.&lt;/_&gt;&lt;/rects&gt;&lt;/_&gt;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 6 22 -1.&lt;/_&gt;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 3 11 2.&lt;/_&gt;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12 3 11 2.&lt;/_&gt;&lt;/rects&gt;&lt;/_&gt;&lt;/features&gt;&lt;/cascade&gt;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rPr>
          <w:rFonts w:ascii="Open Sans" w:cs="Open Sans" w:hAnsi="Open Sans"/>
          <w:sz w:val="18"/>
          <w:szCs w:val="18"/>
        </w:rPr>
      </w:pPr>
    </w:p>
    <w:p>
      <w:pPr>
        <w:rPr>
          <w:rFonts w:ascii="Open Sans" w:cs="Open Sans" w:hAnsi="Open Sans"/>
          <w:sz w:val="18"/>
          <w:szCs w:val="18"/>
        </w:rPr>
      </w:pP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Developing and Fine-Tuning Deep Learning Models for Emotion Recognition:</w:t>
      </w:r>
    </w:p>
    <w:p>
      <w:pPr>
        <w:rPr>
          <w:rFonts w:ascii="Open Sans" w:cs="Open Sans" w:hAnsi="Open Sans"/>
          <w:sz w:val="24"/>
          <w:szCs w:val="24"/>
        </w:rPr>
      </w:pPr>
    </w:p>
    <w:p>
      <w:pPr>
        <w:rPr>
          <w:rFonts w:ascii="Open Sans" w:cs="Open Sans" w:hAnsi="Open Sans"/>
          <w:sz w:val="24"/>
          <w:szCs w:val="24"/>
        </w:rPr>
      </w:pPr>
      <w:r>
        <w:rPr>
          <w:rFonts w:ascii="Open Sans" w:cs="Open Sans" w:hAnsi="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pPr>
        <w:rPr>
          <w:rFonts w:ascii="Open Sans" w:cs="Open Sans" w:hAnsi="Open Sans"/>
          <w:b/>
          <w:bCs/>
          <w:sz w:val="24"/>
          <w:szCs w:val="24"/>
        </w:rPr>
      </w:pPr>
      <w:r>
        <w:rPr>
          <w:rFonts w:ascii="Open Sans" w:cs="Open Sans" w:hAnsi="Open Sans"/>
          <w:b/>
          <w:bCs/>
          <w:sz w:val="24"/>
          <w:szCs w:val="24"/>
        </w:rPr>
        <w:t>Data Preprocessing:</w:t>
      </w:r>
    </w:p>
    <w:p>
      <w:pPr>
        <w:rPr>
          <w:rFonts w:ascii="Open Sans" w:cs="Open Sans" w:hAnsi="Open Sans"/>
          <w:sz w:val="24"/>
          <w:szCs w:val="24"/>
        </w:rPr>
      </w:pPr>
      <w:r>
        <w:rPr>
          <w:rFonts w:ascii="Open Sans" w:cs="Open Sans" w:hAnsi="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Architecture Selection:</w:t>
      </w:r>
    </w:p>
    <w:p>
      <w:pPr>
        <w:rPr>
          <w:rFonts w:ascii="Open Sans" w:cs="Open Sans" w:hAnsi="Open Sans"/>
          <w:sz w:val="24"/>
          <w:szCs w:val="24"/>
        </w:rPr>
      </w:pPr>
      <w:r>
        <w:rPr>
          <w:rFonts w:ascii="Open Sans" w:cs="Open Sans" w:hAnsi="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Fine-Tuning for Optimal Performance:</w:t>
      </w:r>
    </w:p>
    <w:p>
      <w:pPr>
        <w:rPr>
          <w:rFonts w:ascii="Open Sans" w:cs="Open Sans" w:hAnsi="Open Sans"/>
          <w:sz w:val="24"/>
          <w:szCs w:val="24"/>
        </w:rPr>
      </w:pPr>
      <w:r>
        <w:rPr>
          <w:rFonts w:ascii="Open Sans" w:cs="Open Sans" w:hAnsi="Open Sans"/>
          <w:sz w:val="24"/>
          <w:szCs w:val="24"/>
        </w:rPr>
        <w:t>A critical step in model development is fine-tuning, which involves making the model adaptable to the task at hand. The article outlines the process of selecting and configuring the layers that need to be retrained.</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Monitoring and Evaluation:</w:t>
      </w:r>
    </w:p>
    <w:p>
      <w:pPr>
        <w:rPr>
          <w:rFonts w:ascii="Open Sans" w:cs="Open Sans" w:hAnsi="Open Sans"/>
          <w:sz w:val="24"/>
          <w:szCs w:val="24"/>
        </w:rPr>
      </w:pPr>
      <w:r>
        <w:rPr>
          <w:rFonts w:ascii="Open Sans" w:cs="Open Sans" w:hAnsi="Open Sans"/>
          <w:sz w:val="24"/>
          <w:szCs w:val="24"/>
        </w:rPr>
        <w:t>Monitoring model performance is emphasized throughout the article. It showcases the use of Matplotlib for visualizing training and validation metrics, providing developers with insights into how their models are progressing.</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Saving and Reusing Models:</w:t>
      </w:r>
    </w:p>
    <w:p>
      <w:pPr>
        <w:rPr>
          <w:rFonts w:ascii="Open Sans" w:cs="Open Sans" w:hAnsi="Open Sans"/>
          <w:sz w:val="24"/>
          <w:szCs w:val="24"/>
        </w:rPr>
      </w:pPr>
      <w:r>
        <w:rPr>
          <w:rFonts w:ascii="Open Sans" w:cs="Open Sans" w:hAnsi="Open Sans"/>
          <w:sz w:val="24"/>
          <w:szCs w:val="24"/>
        </w:rPr>
        <w:t>Developers are guided on saving their trained models for future use, enabling them to deploy these models in various applications with consistent performance.</w:t>
      </w:r>
    </w:p>
    <w:p>
      <w:pPr>
        <w:rPr>
          <w:rFonts w:ascii="Open Sans" w:cs="Open Sans" w:hAnsi="Open Sans"/>
          <w:sz w:val="24"/>
          <w:szCs w:val="24"/>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glob import glob</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 import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keras.callbacks import EarlyStopping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keras.layers import Flatten, Dense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keras.models import save_model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keras.optimizer_v2.gradient_descent import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keras_preprocessing.image import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get_data(parameters, preprocess_input: object) -&gt; tuple: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image_gen =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rescale=1 / 127.5,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rotation_range=20,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zoom_range=0.05,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shear_range=10,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horizontal_flip=True,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fill_mode="nearest",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validation_split=0.20,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preprocessing_function=preprocess_input,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create generators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parameters["train_path"],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parameters["test_path"],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glob(f"{parameters['train_path']}/*/*.jp*g"),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glob(f"{parameters['test_path']}/*/*.jp*g"),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fine_tuning(model: Model,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fine tuning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create_model(architecture,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architecture(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input_shape=parameters["shape"] + [3],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weights="imagenet",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include_top=False,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classes=parameters["nbr_classes"],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Freeze existing VGG already trained weights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get the VGG 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out = model.output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Add new dense layer at the end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Flatten()(out)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Dense(parameters["nbr_classes"], activation="softmax")(x)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Model(inputs=model.input, outputs=x)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opti =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lr=parameters["learning_rate"],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momentum=parameters["momentum"],</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nesterov=parameters["nesterov"],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model.compile(loss="categorical_crossentropy", optimizer=opti, metrics=["accuracy"])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model.summary()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fit(model, train_generator, test_generator, train_files, test_files,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early_stop = EarlyStopping(monitor="val_accuracy", patience=2)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model.fit(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validation_data=test_generator,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epochs=parameters["epochs"],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steps_per_epoch=len(train_files)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validation_steps=len(test_files)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callbacks=[early_stop],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evaluation_model(model,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score = model.evaluate_generator(test_generator)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loss:", score[0])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accuracy:", score[1])</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score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saveModel(filename,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save_model(model=model, filepath=f"./trained_models/{filename}")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model.save_weights(f"./trained_models/{filename}.h5")</w:t>
      </w: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Conclusion:</w:t>
      </w:r>
    </w:p>
    <w:p>
      <w:pPr>
        <w:rPr>
          <w:rFonts w:ascii="Open Sans" w:cs="Open Sans" w:hAnsi="Open Sans"/>
          <w:sz w:val="28"/>
          <w:szCs w:val="28"/>
        </w:rPr>
      </w:pPr>
      <w:r>
        <w:rPr>
          <w:rFonts w:ascii="Open Sans" w:cs="Open Sans" w:hAnsi="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sectPr>
      <w:pgSz w:w="11906" w:h="16838"/>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5FA5438"/>
    <w:multiLevelType w:val="hybridMultilevel"/>
    <w:tmpl w:val="704C7E9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50E386F"/>
    <w:multiLevelType w:val="hybridMultilevel"/>
    <w:tmpl w:val="95C0596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78157CCB"/>
    <w:multiLevelType w:val="hybridMultilevel"/>
    <w:tmpl w:val="9CE23B2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6D104892"/>
    <w:multiLevelType w:val="hybridMultilevel"/>
    <w:tmpl w:val="9F32EE8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1D032625"/>
    <w:multiLevelType w:val="hybridMultilevel"/>
    <w:tmpl w:val="BDE4821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header"/>
    <w:basedOn w:val="0"/>
    <w:pPr>
      <w:tabs>
        <w:tab w:val="center" w:pos="4513"/>
        <w:tab w:val="right" w:pos="9026"/>
      </w:tabs>
      <w:spacing w:after="0" w:line="240" w:lineRule="auto"/>
    </w:pPr>
  </w:style>
  <w:style w:type="paragraph" w:styleId="19">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20</Pages>
  <Words>1974</Words>
  <Characters>16952</Characters>
  <Lines>640</Lines>
  <Paragraphs>479</Paragraphs>
  <CharactersWithSpaces>21666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2</cp:revision>
  <dcterms:created xsi:type="dcterms:W3CDTF">2023-10-25T16:58:00Z</dcterms:created>
  <dcterms:modified xsi:type="dcterms:W3CDTF">2023-10-26T06:16:16Z</dcterms:modified>
</cp:coreProperties>
</file>