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78DC" w14:textId="77777777" w:rsidR="0029602C" w:rsidRPr="006E3D93" w:rsidRDefault="0029602C">
      <w:pPr>
        <w:rPr>
          <w:sz w:val="20"/>
          <w:szCs w:val="20"/>
        </w:rPr>
      </w:pPr>
    </w:p>
    <w:p w14:paraId="74AD6E1B" w14:textId="77777777" w:rsidR="0029602C" w:rsidRPr="006E3D93" w:rsidRDefault="0029602C">
      <w:pPr>
        <w:rPr>
          <w:sz w:val="20"/>
          <w:szCs w:val="20"/>
        </w:rPr>
      </w:pPr>
    </w:p>
    <w:p w14:paraId="3C65E803" w14:textId="77777777" w:rsidR="0029602C" w:rsidRPr="006E3D93" w:rsidRDefault="0029602C">
      <w:pPr>
        <w:rPr>
          <w:sz w:val="20"/>
          <w:szCs w:val="20"/>
        </w:rPr>
      </w:pPr>
    </w:p>
    <w:p w14:paraId="2C828BA4" w14:textId="77777777" w:rsidR="0029602C" w:rsidRPr="006E3D93" w:rsidRDefault="00000000">
      <w:pPr>
        <w:spacing w:after="240"/>
        <w:jc w:val="center"/>
        <w:rPr>
          <w:sz w:val="20"/>
          <w:szCs w:val="20"/>
        </w:rPr>
      </w:pPr>
      <w:proofErr w:type="spellStart"/>
      <w:r w:rsidRPr="006E3D93">
        <w:rPr>
          <w:b/>
          <w:bCs/>
          <w:color w:val="1F3864"/>
          <w:sz w:val="52"/>
          <w:szCs w:val="52"/>
        </w:rPr>
        <w:t>AutoChip</w:t>
      </w:r>
      <w:proofErr w:type="spellEnd"/>
      <w:r w:rsidRPr="006E3D93">
        <w:rPr>
          <w:b/>
          <w:bCs/>
          <w:color w:val="1F3864"/>
          <w:sz w:val="52"/>
          <w:szCs w:val="52"/>
        </w:rPr>
        <w:t xml:space="preserve"> HDL Generation Benchmark</w:t>
      </w:r>
    </w:p>
    <w:p w14:paraId="2733D02C" w14:textId="08959D25" w:rsidR="0029602C" w:rsidRPr="006E3D93" w:rsidRDefault="00000000">
      <w:pPr>
        <w:spacing w:after="160"/>
        <w:jc w:val="center"/>
        <w:rPr>
          <w:sz w:val="20"/>
          <w:szCs w:val="20"/>
        </w:rPr>
      </w:pPr>
      <w:r w:rsidRPr="006E3D93">
        <w:rPr>
          <w:i/>
          <w:iCs/>
          <w:color w:val="2E75B6"/>
          <w:sz w:val="28"/>
          <w:szCs w:val="28"/>
        </w:rPr>
        <w:t>Evaluating Open-Source and Frontier LLMs on Verilog</w:t>
      </w:r>
      <w:r w:rsidR="00090445">
        <w:rPr>
          <w:i/>
          <w:iCs/>
          <w:color w:val="2E75B6"/>
          <w:sz w:val="28"/>
          <w:szCs w:val="28"/>
        </w:rPr>
        <w:t xml:space="preserve"> </w:t>
      </w:r>
      <w:r w:rsidRPr="006E3D93">
        <w:rPr>
          <w:i/>
          <w:iCs/>
          <w:color w:val="2E75B6"/>
          <w:sz w:val="28"/>
          <w:szCs w:val="28"/>
        </w:rPr>
        <w:t>Design Tasks</w:t>
      </w:r>
    </w:p>
    <w:p w14:paraId="09C5E74D" w14:textId="77777777" w:rsidR="0029602C" w:rsidRPr="006E3D93" w:rsidRDefault="00000000">
      <w:pPr>
        <w:spacing w:after="80"/>
        <w:jc w:val="center"/>
        <w:rPr>
          <w:sz w:val="20"/>
          <w:szCs w:val="20"/>
        </w:rPr>
      </w:pPr>
      <w:r w:rsidRPr="006E3D93">
        <w:rPr>
          <w:sz w:val="20"/>
          <w:szCs w:val="20"/>
        </w:rPr>
        <w:t xml:space="preserve">Hardware Platform: NVIDIA RTX 5060 8 GB | Intel Core i7 | </w:t>
      </w:r>
      <w:proofErr w:type="spellStart"/>
      <w:r w:rsidRPr="006E3D93">
        <w:rPr>
          <w:sz w:val="20"/>
          <w:szCs w:val="20"/>
        </w:rPr>
        <w:t>AutoChipFinalTEST</w:t>
      </w:r>
      <w:proofErr w:type="spellEnd"/>
      <w:r w:rsidRPr="006E3D93">
        <w:rPr>
          <w:sz w:val="20"/>
          <w:szCs w:val="20"/>
        </w:rPr>
        <w:t xml:space="preserve"> Framework</w:t>
      </w:r>
    </w:p>
    <w:p w14:paraId="08473B1C" w14:textId="1B18AFAF" w:rsidR="0029602C" w:rsidRDefault="00556181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Karthikeya and Yashwant, </w:t>
      </w:r>
      <w:r w:rsidRPr="006E3D93">
        <w:rPr>
          <w:sz w:val="20"/>
          <w:szCs w:val="20"/>
        </w:rPr>
        <w:t>April 2026</w:t>
      </w:r>
    </w:p>
    <w:p w14:paraId="671E30CE" w14:textId="6B2F2A5B" w:rsidR="00A23CC0" w:rsidRPr="006E3D93" w:rsidRDefault="00A23CC0">
      <w:pPr>
        <w:spacing w:after="400"/>
        <w:jc w:val="center"/>
        <w:rPr>
          <w:sz w:val="20"/>
          <w:szCs w:val="20"/>
        </w:rPr>
      </w:pPr>
      <w:hyperlink r:id="rId7" w:history="1">
        <w:r w:rsidRPr="005C6F6D">
          <w:rPr>
            <w:rStyle w:val="Hyperlink"/>
            <w:sz w:val="20"/>
            <w:szCs w:val="20"/>
          </w:rPr>
          <w:t>https://github.com/Karthik-Flash/HDL_LLM</w:t>
        </w:r>
      </w:hyperlink>
    </w:p>
    <w:p w14:paraId="10688F08" w14:textId="77777777" w:rsidR="006E3D93" w:rsidRPr="006E3D93" w:rsidRDefault="006E3D93" w:rsidP="006E3D93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t>Abstract</w:t>
      </w:r>
    </w:p>
    <w:p w14:paraId="2F40EFA6" w14:textId="77777777" w:rsidR="00556181" w:rsidRDefault="006E3D93" w:rsidP="00B45ED7">
      <w:pPr>
        <w:shd w:val="clear" w:color="auto" w:fill="FFFFFF" w:themeFill="background1"/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>This report presents a systematic benchmark of seven language models on a 20-module Verilog-2001 hardware description language (HDL) generation task suite. Models tested span the consumer-GPU range</w:t>
      </w:r>
      <w:r w:rsidR="00556181">
        <w:rPr>
          <w:sz w:val="20"/>
          <w:szCs w:val="20"/>
        </w:rPr>
        <w:t xml:space="preserve"> - </w:t>
      </w:r>
      <w:r w:rsidRPr="001A588B">
        <w:rPr>
          <w:b/>
          <w:bCs/>
          <w:sz w:val="20"/>
          <w:szCs w:val="20"/>
        </w:rPr>
        <w:t>gemma3:4b, gemma3:12b, llama3.1:8b, deepseek-coder:6.7b, qwen2.5-coder:14b</w:t>
      </w:r>
      <w:r w:rsidR="00556181">
        <w:rPr>
          <w:sz w:val="20"/>
          <w:szCs w:val="20"/>
        </w:rPr>
        <w:t xml:space="preserve"> </w:t>
      </w:r>
      <w:r w:rsidRPr="006E3D93">
        <w:rPr>
          <w:sz w:val="20"/>
          <w:szCs w:val="20"/>
        </w:rPr>
        <w:t>and two frontier API models</w:t>
      </w:r>
      <w:r w:rsidR="00556181">
        <w:rPr>
          <w:sz w:val="20"/>
          <w:szCs w:val="20"/>
        </w:rPr>
        <w:t xml:space="preserve"> (</w:t>
      </w:r>
      <w:r w:rsidRPr="001A588B">
        <w:rPr>
          <w:b/>
          <w:bCs/>
          <w:sz w:val="20"/>
          <w:szCs w:val="20"/>
        </w:rPr>
        <w:t>Gemini 2.5 Flash and Gemini 2.5 Pro</w:t>
      </w:r>
      <w:r w:rsidR="00556181">
        <w:rPr>
          <w:sz w:val="20"/>
          <w:szCs w:val="20"/>
        </w:rPr>
        <w:t>)</w:t>
      </w:r>
      <w:r w:rsidRPr="006E3D93">
        <w:rPr>
          <w:sz w:val="20"/>
          <w:szCs w:val="20"/>
        </w:rPr>
        <w:t xml:space="preserve">. </w:t>
      </w:r>
    </w:p>
    <w:p w14:paraId="68D52406" w14:textId="77777777" w:rsidR="00556181" w:rsidRDefault="006E3D93" w:rsidP="00B45ED7">
      <w:pPr>
        <w:shd w:val="clear" w:color="auto" w:fill="FFFFFF" w:themeFill="background1"/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 xml:space="preserve">All local inference ran on an </w:t>
      </w:r>
      <w:r w:rsidRPr="001A588B">
        <w:rPr>
          <w:b/>
          <w:bCs/>
          <w:sz w:val="20"/>
          <w:szCs w:val="20"/>
        </w:rPr>
        <w:t>NVIDIA RTX 5060</w:t>
      </w:r>
      <w:r w:rsidRPr="006E3D93">
        <w:rPr>
          <w:sz w:val="20"/>
          <w:szCs w:val="20"/>
        </w:rPr>
        <w:t xml:space="preserve"> (8 GB GDDR7) using </w:t>
      </w:r>
      <w:proofErr w:type="spellStart"/>
      <w:r w:rsidRPr="006E3D93">
        <w:rPr>
          <w:sz w:val="20"/>
          <w:szCs w:val="20"/>
        </w:rPr>
        <w:t>Ollama</w:t>
      </w:r>
      <w:proofErr w:type="spellEnd"/>
      <w:r w:rsidRPr="006E3D93">
        <w:rPr>
          <w:sz w:val="20"/>
          <w:szCs w:val="20"/>
        </w:rPr>
        <w:t xml:space="preserve">, with automated compile-and-simulate verification via Icarus Verilog. The 20 benchmark modules span four difficulty tiers: Easy (L1), Medium (L2), Hard (L3), and Critical (L4). Pass@1 scores ranged from 50 % (gemma3:4b) to 80 % (gemma3:12b, qwen2.5-coder:14b, Gemini 2.5 Pro). </w:t>
      </w:r>
    </w:p>
    <w:p w14:paraId="1643E586" w14:textId="6936728B" w:rsidR="006E3D93" w:rsidRPr="006E3D93" w:rsidRDefault="006E3D93" w:rsidP="00B45ED7">
      <w:pPr>
        <w:shd w:val="clear" w:color="auto" w:fill="FFFFFF" w:themeFill="background1"/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>A hardware-accelerated reference run using Qwen2.5-Coder-32B on an NVIDIA H100-80GB is included for comparison. Persistent failure modes</w:t>
      </w:r>
      <w:r w:rsidR="00556181">
        <w:rPr>
          <w:sz w:val="20"/>
          <w:szCs w:val="20"/>
        </w:rPr>
        <w:t xml:space="preserve"> - </w:t>
      </w:r>
      <w:r w:rsidRPr="00556181">
        <w:rPr>
          <w:b/>
          <w:bCs/>
          <w:sz w:val="20"/>
          <w:szCs w:val="20"/>
        </w:rPr>
        <w:t>Galois LFSR taps, SPI clock-phase protocol, 2-stage pipeline timing, and UART baud-counter FSM</w:t>
      </w:r>
      <w:r w:rsidR="00556181">
        <w:rPr>
          <w:sz w:val="20"/>
          <w:szCs w:val="20"/>
        </w:rPr>
        <w:t xml:space="preserve"> - </w:t>
      </w:r>
      <w:r w:rsidRPr="006E3D93">
        <w:rPr>
          <w:sz w:val="20"/>
          <w:szCs w:val="20"/>
        </w:rPr>
        <w:t xml:space="preserve">appear across all model families regardless of parameter count, indicating these are knowledge-boundary failures rather than scale failures. The report concludes with a case for </w:t>
      </w:r>
      <w:proofErr w:type="spellStart"/>
      <w:r w:rsidRPr="006E3D93">
        <w:rPr>
          <w:sz w:val="20"/>
          <w:szCs w:val="20"/>
        </w:rPr>
        <w:t>Tenstorrent</w:t>
      </w:r>
      <w:proofErr w:type="spellEnd"/>
      <w:r w:rsidRPr="006E3D93">
        <w:rPr>
          <w:sz w:val="20"/>
          <w:szCs w:val="20"/>
        </w:rPr>
        <w:t xml:space="preserve"> AI accelerator hardware to support expanded benchmarking, synthesis-in-the-loop evaluation, and thermal-constraint-free operation.</w:t>
      </w:r>
    </w:p>
    <w:p w14:paraId="45C90153" w14:textId="77777777" w:rsidR="006E3D93" w:rsidRPr="006E3D93" w:rsidRDefault="006E3D93" w:rsidP="006E3D93">
      <w:pPr>
        <w:rPr>
          <w:sz w:val="20"/>
          <w:szCs w:val="20"/>
        </w:rPr>
      </w:pPr>
    </w:p>
    <w:p w14:paraId="4B44971B" w14:textId="77777777" w:rsidR="006E3D93" w:rsidRPr="006E3D93" w:rsidRDefault="006E3D93" w:rsidP="006E3D93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t>1. Introduction</w:t>
      </w:r>
    </w:p>
    <w:p w14:paraId="1ACDAD93" w14:textId="77777777" w:rsidR="00B45ED7" w:rsidRDefault="00B45ED7" w:rsidP="00B45ED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What makes HDL hard: </w:t>
      </w:r>
      <w:r>
        <w:rPr>
          <w:sz w:val="19"/>
          <w:szCs w:val="19"/>
        </w:rPr>
        <w:t>Hardware description languages like Verilog demand precision that general software code does not: clock domains, wire/reg directionality, protocol edge timing.</w:t>
      </w:r>
    </w:p>
    <w:p w14:paraId="5F889813" w14:textId="60DF5F30" w:rsidR="00B45ED7" w:rsidRDefault="00B45ED7" w:rsidP="00B45ED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How </w:t>
      </w:r>
      <w:proofErr w:type="spellStart"/>
      <w:r>
        <w:rPr>
          <w:b/>
          <w:bCs/>
          <w:sz w:val="19"/>
          <w:szCs w:val="19"/>
        </w:rPr>
        <w:t>AutoChip</w:t>
      </w:r>
      <w:proofErr w:type="spellEnd"/>
      <w:r>
        <w:rPr>
          <w:b/>
          <w:bCs/>
          <w:sz w:val="19"/>
          <w:szCs w:val="19"/>
        </w:rPr>
        <w:t xml:space="preserve"> works: </w:t>
      </w:r>
      <w:proofErr w:type="spellStart"/>
      <w:r>
        <w:rPr>
          <w:sz w:val="19"/>
          <w:szCs w:val="19"/>
        </w:rPr>
        <w:t>AutoChip</w:t>
      </w:r>
      <w:proofErr w:type="spellEnd"/>
      <w:r>
        <w:rPr>
          <w:sz w:val="19"/>
          <w:szCs w:val="19"/>
        </w:rPr>
        <w:t xml:space="preserve"> (Thakur et al., DAC 2024) treats the compiler as a teacher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each failed compile or simulation is sent back to the LLM with an instruction to fix it, repeating up to 5 times.</w:t>
      </w:r>
    </w:p>
    <w:p w14:paraId="163EE92C" w14:textId="77777777" w:rsidR="00B45ED7" w:rsidRDefault="00B45ED7" w:rsidP="00B45ED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What this study adds: </w:t>
      </w:r>
      <w:r>
        <w:rPr>
          <w:sz w:val="19"/>
          <w:szCs w:val="19"/>
        </w:rPr>
        <w:t>This study expands the benchmark to 20 modules across 4 tiers, adds 9 targeted spec fixes (v2 harness), and tracks total time consumed even for failing modules.</w:t>
      </w:r>
    </w:p>
    <w:p w14:paraId="0683EF6A" w14:textId="49939145" w:rsidR="00B45ED7" w:rsidRDefault="00B45ED7" w:rsidP="00B45ED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Primary goal: </w:t>
      </w:r>
      <w:r>
        <w:rPr>
          <w:sz w:val="19"/>
          <w:szCs w:val="19"/>
        </w:rPr>
        <w:t>Primary goal: identify which models, error types, and module categories constitute hard ceilings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and make the case for better hardware to break them.</w:t>
      </w:r>
    </w:p>
    <w:p w14:paraId="41228393" w14:textId="77777777" w:rsidR="006E3D93" w:rsidRPr="006E3D93" w:rsidRDefault="006E3D93" w:rsidP="006E3D93">
      <w:pPr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>The primary research questions addressed here are: (1) How does Pass@1 scale with model parameter count on the 5060 8 GB platform? (2) Which specific modules and error types constitute hard ceilings for all models tested? (3) Does running a 32B model on an H100-class GPU resolve any of those hard-ceiling failures, and if so which ones? (4) What infrastructure would be needed to scale this benchmark further without hitting thermal or memory limits?</w:t>
      </w:r>
    </w:p>
    <w:p w14:paraId="641E7BD6" w14:textId="77777777" w:rsidR="006E3D93" w:rsidRPr="006E3D93" w:rsidRDefault="006E3D93" w:rsidP="006E3D93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67552BBE" w14:textId="77777777" w:rsidR="0029602C" w:rsidRPr="006E3D93" w:rsidRDefault="00000000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2. Benchmark Design</w:t>
      </w:r>
    </w:p>
    <w:p w14:paraId="497BFEE6" w14:textId="77777777" w:rsidR="0029602C" w:rsidRPr="006E3D93" w:rsidRDefault="00000000">
      <w:pPr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>The benchmark comprises 20 Verilog-2001 modules grouped into four tiers. The tier structure is designed so that all models pass L1 (confirming harness integrity), L2 differentiates models by knowledge depth, L3 tests multi-concept composition, and L4 targets four distinct known failure modes in LLM HDL generation.</w:t>
      </w:r>
    </w:p>
    <w:p w14:paraId="34EEA675" w14:textId="77777777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2.1 Tier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3080"/>
        <w:gridCol w:w="4080"/>
      </w:tblGrid>
      <w:tr w:rsidR="0029602C" w:rsidRPr="006E3D93" w14:paraId="795CD1B3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495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203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Goal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11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Expected Outcome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A45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Design Rationale</w:t>
            </w:r>
          </w:p>
        </w:tc>
      </w:tr>
      <w:tr w:rsidR="0029602C" w:rsidRPr="006E3D93" w14:paraId="5F5C2EC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C02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L1 Easy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896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Baseline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602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All models pass on iteration 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C783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Confirms harness and testbench correctness; any failure is an infrastructure or reg/wire hallucination, which is itself a data point</w:t>
            </w:r>
          </w:p>
        </w:tc>
      </w:tr>
      <w:tr w:rsidR="0029602C" w:rsidRPr="006E3D93" w14:paraId="786D4F6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FBA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L2 Medium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5B0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Differentiation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3D9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Sub-10B models struggle; 12B+ models pass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859A" w14:textId="47A0763B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Tests Galois polynomial recall, Gray-code formula, and counter semantics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knowledge failures, not syntax failures</w:t>
            </w:r>
          </w:p>
        </w:tc>
      </w:tr>
      <w:tr w:rsidR="0029602C" w:rsidRPr="006E3D93" w14:paraId="12EC761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99F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L3 Hard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116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Ceiling test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0A8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Multi-concept composition required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233D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Combines FSM + baud counter + shift register (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); feedback path composition (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)</w:t>
            </w:r>
          </w:p>
        </w:tc>
      </w:tr>
      <w:tr w:rsidR="0029602C" w:rsidRPr="006E3D93" w14:paraId="5F1385F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EFF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L4 Critical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F03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Failure taxonomy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CEB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Each module targets a distinct known LLM failure mode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2C2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Parameterisation hallucination (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); pipeline depth (pipeline_mult_4x4); SPI clock-phase protocol (spi_master_8bit)</w:t>
            </w:r>
          </w:p>
        </w:tc>
      </w:tr>
    </w:tbl>
    <w:p w14:paraId="0B069FAF" w14:textId="77777777" w:rsidR="0029602C" w:rsidRPr="006E3D93" w:rsidRDefault="0029602C">
      <w:pPr>
        <w:rPr>
          <w:sz w:val="20"/>
          <w:szCs w:val="20"/>
        </w:rPr>
      </w:pPr>
    </w:p>
    <w:p w14:paraId="1828BF57" w14:textId="77777777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2.2 Module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160"/>
      </w:tblGrid>
      <w:tr w:rsidR="0029602C" w:rsidRPr="006E3D93" w14:paraId="40AFC375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1A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FC1C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BD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9602C" w:rsidRPr="006E3D93" w14:paraId="6E1ED64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37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393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452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XOR/AND gate; wire discipline baseline</w:t>
            </w:r>
          </w:p>
        </w:tc>
      </w:tr>
      <w:tr w:rsidR="0029602C" w:rsidRPr="006E3D93" w14:paraId="193B763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BF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A3D8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680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Three-input carry logic; assign-only</w:t>
            </w:r>
          </w:p>
        </w:tc>
      </w:tr>
      <w:tr w:rsidR="0029602C" w:rsidRPr="006E3D93" w14:paraId="7F4023F5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D8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97D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3B7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4-bit chain of four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instantiations</w:t>
            </w:r>
          </w:p>
        </w:tc>
      </w:tr>
      <w:tr w:rsidR="0029602C" w:rsidRPr="006E3D93" w14:paraId="459EE3B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59E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BBF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1D1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Three simultaneous output flags from assign statements</w:t>
            </w:r>
          </w:p>
        </w:tc>
      </w:tr>
      <w:tr w:rsidR="0029602C" w:rsidRPr="006E3D93" w14:paraId="5E56647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9D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146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71A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7-segment decode; requires encoding table recall</w:t>
            </w:r>
          </w:p>
        </w:tc>
      </w:tr>
      <w:tr w:rsidR="0029602C" w:rsidRPr="006E3D93" w14:paraId="64F8CE0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F27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Easy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77E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A6C4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8-to-3 priority encoder; if-else chain in always block</w:t>
            </w:r>
          </w:p>
        </w:tc>
      </w:tr>
      <w:tr w:rsidR="0029602C" w:rsidRPr="006E3D93" w14:paraId="6238DE52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2A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695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A2E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8-operation 8-bit ALU; always block with case</w:t>
            </w:r>
          </w:p>
        </w:tc>
      </w:tr>
      <w:tr w:rsidR="0029602C" w:rsidRPr="006E3D93" w14:paraId="551E5C5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DE8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F31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20C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D flip-flop with synchronous active-high reset</w:t>
            </w:r>
          </w:p>
        </w:tc>
      </w:tr>
      <w:tr w:rsidR="0029602C" w:rsidRPr="006E3D93" w14:paraId="2BA7DC2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6A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C5F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F41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4-bit up counter with synchronous reset and wrap</w:t>
            </w:r>
          </w:p>
        </w:tc>
      </w:tr>
      <w:tr w:rsidR="0029602C" w:rsidRPr="006E3D93" w14:paraId="2A893A2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DC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38E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D19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Galois LFSR x^8+x^6+x^5+x^4+1; seed-loadable</w:t>
            </w:r>
          </w:p>
        </w:tc>
      </w:tr>
      <w:tr w:rsidR="0029602C" w:rsidRPr="006E3D93" w14:paraId="647DF48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37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E41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D6D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8-bit counter &lt;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duty_cycle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; free-running</w:t>
            </w:r>
          </w:p>
        </w:tc>
      </w:tr>
      <w:tr w:rsidR="0029602C" w:rsidRPr="006E3D93" w14:paraId="2499A93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2F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BAE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C32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Binary counter + Gray encode; bin ^ (bin &gt;&gt; 1)</w:t>
            </w:r>
          </w:p>
        </w:tc>
      </w:tr>
      <w:tr w:rsidR="0029602C" w:rsidRPr="006E3D93" w14:paraId="2A2D0C2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C5B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Hard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120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AAF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4-bit ALU; 4-operation combinational with zero flag</w:t>
            </w:r>
          </w:p>
        </w:tc>
      </w:tr>
      <w:tr w:rsidR="0029602C" w:rsidRPr="006E3D93" w14:paraId="729958A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9A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Hard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FC1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5F4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Mealy FSM; detects 1011 with overlapping reuse</w:t>
            </w:r>
          </w:p>
        </w:tc>
      </w:tr>
      <w:tr w:rsidR="0029602C" w:rsidRPr="006E3D93" w14:paraId="2EF4B78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7A7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Hard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9473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683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UART 8N1 FSM + baud counter + shift register combined</w:t>
            </w:r>
          </w:p>
        </w:tc>
      </w:tr>
      <w:tr w:rsidR="0029602C" w:rsidRPr="006E3D93" w14:paraId="3291967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F8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Hard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2DF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A27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8-entry synchronous FIFO; 4-bit pointer disambiguation</w:t>
            </w:r>
          </w:p>
        </w:tc>
      </w:tr>
      <w:tr w:rsidR="0029602C" w:rsidRPr="006E3D93" w14:paraId="2F44229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DD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Hard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BC9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8B7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Top module; instantiates alu_8bit with feedback path</w:t>
            </w:r>
          </w:p>
        </w:tc>
      </w:tr>
      <w:tr w:rsidR="0029602C" w:rsidRPr="006E3D93" w14:paraId="2AA671F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6DF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B9B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42E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Parameterised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regfile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; tests N/W parameter use</w:t>
            </w:r>
          </w:p>
        </w:tc>
      </w:tr>
      <w:tr w:rsidR="0029602C" w:rsidRPr="006E3D93" w14:paraId="518796A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D6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505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29A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2-stage pipelined 4x4 multiplier; latency check</w:t>
            </w:r>
          </w:p>
        </w:tc>
      </w:tr>
      <w:tr w:rsidR="0029602C" w:rsidRPr="006E3D93" w14:paraId="43360E35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4E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144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D86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 mode-0 master; MOSI/MISO edge-phase protocol</w:t>
            </w:r>
          </w:p>
        </w:tc>
      </w:tr>
    </w:tbl>
    <w:p w14:paraId="0BCBEDD6" w14:textId="77777777" w:rsidR="0029602C" w:rsidRPr="006E3D93" w:rsidRDefault="0029602C">
      <w:pPr>
        <w:rPr>
          <w:sz w:val="20"/>
          <w:szCs w:val="20"/>
        </w:rPr>
      </w:pPr>
    </w:p>
    <w:p w14:paraId="296FD168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41C15221" w14:textId="77777777" w:rsidR="0029602C" w:rsidRPr="006E3D93" w:rsidRDefault="00000000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3. Experimental Setup</w:t>
      </w:r>
    </w:p>
    <w:p w14:paraId="3078A38A" w14:textId="77777777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3.1 Hardware Platform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760"/>
      </w:tblGrid>
      <w:tr w:rsidR="0029602C" w:rsidRPr="006E3D93" w14:paraId="46DF1DD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C00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GPU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665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NVIDIA RTX 5060 (8 GB GDDR7, Blackwell, 3840 CUDA cores)</w:t>
            </w:r>
          </w:p>
        </w:tc>
      </w:tr>
      <w:tr w:rsidR="0029602C" w:rsidRPr="006E3D93" w14:paraId="244F464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8E14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CPU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2E2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Intel Core i7 (13th Gen), thermal ceiling ~100 C under sustained load</w:t>
            </w:r>
          </w:p>
        </w:tc>
      </w:tr>
      <w:tr w:rsidR="0029602C" w:rsidRPr="006E3D93" w14:paraId="1A7CD86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609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System RAM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8DA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16 GB DDR5</w:t>
            </w:r>
          </w:p>
        </w:tc>
      </w:tr>
      <w:tr w:rsidR="0029602C" w:rsidRPr="006E3D93" w14:paraId="02A60AF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724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Storage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1AF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512 GB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NVMe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SSD (Windows 11)</w:t>
            </w:r>
          </w:p>
        </w:tc>
      </w:tr>
      <w:tr w:rsidR="0029602C" w:rsidRPr="006E3D93" w14:paraId="71DDF6B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5C2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Inference Stack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ECA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0.6 (local LLMs), Google Generative AI SDK (Gemini API)</w:t>
            </w:r>
          </w:p>
        </w:tc>
      </w:tr>
      <w:tr w:rsidR="0029602C" w:rsidRPr="006E3D93" w14:paraId="4BDBCE1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DD3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Compiler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6D7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Icarus Verilog 12 (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iverilog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vvp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)</w:t>
            </w:r>
          </w:p>
        </w:tc>
      </w:tr>
      <w:tr w:rsidR="0029602C" w:rsidRPr="006E3D93" w14:paraId="2F50A9D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FEC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OS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070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Windows 11 + WSL2 / MSYS2 for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iverilog</w:t>
            </w:r>
            <w:proofErr w:type="spellEnd"/>
          </w:p>
        </w:tc>
      </w:tr>
      <w:tr w:rsidR="0029602C" w:rsidRPr="006E3D93" w14:paraId="2048B68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C6A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Framework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69FD" w14:textId="68B71E2A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AutoChipFinalTEST</w:t>
            </w:r>
            <w:proofErr w:type="spellEnd"/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 xml:space="preserve">custom Python harness </w:t>
            </w:r>
            <w:hyperlink r:id="rId8" w:history="1">
              <w:r w:rsidR="0029602C" w:rsidRPr="001A588B">
                <w:rPr>
                  <w:rStyle w:val="Hyperlink"/>
                  <w:sz w:val="16"/>
                  <w:szCs w:val="16"/>
                </w:rPr>
                <w:t>(autochip_runner.py)</w:t>
              </w:r>
            </w:hyperlink>
          </w:p>
        </w:tc>
      </w:tr>
    </w:tbl>
    <w:p w14:paraId="208FF613" w14:textId="77777777" w:rsidR="0029602C" w:rsidRPr="006E3D93" w:rsidRDefault="0029602C">
      <w:pPr>
        <w:rPr>
          <w:sz w:val="20"/>
          <w:szCs w:val="20"/>
        </w:rPr>
      </w:pPr>
    </w:p>
    <w:p w14:paraId="4DDFF461" w14:textId="56E48A1F" w:rsidR="0029602C" w:rsidRPr="006E3D93" w:rsidRDefault="00000000">
      <w:pPr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 xml:space="preserve">All local model inference was performed on the RTX 5060 8 GB. Models larger than 8 GB were not tested locally because they cannot be held in VRAM in full precision; </w:t>
      </w:r>
      <w:proofErr w:type="spellStart"/>
      <w:r w:rsidRPr="006E3D93">
        <w:rPr>
          <w:sz w:val="20"/>
          <w:szCs w:val="20"/>
        </w:rPr>
        <w:t>Ollama</w:t>
      </w:r>
      <w:proofErr w:type="spellEnd"/>
      <w:r w:rsidRPr="006E3D93">
        <w:rPr>
          <w:sz w:val="20"/>
          <w:szCs w:val="20"/>
        </w:rPr>
        <w:t xml:space="preserve"> performs partial CPU offload for the 12B model, making it approximately 40 % slower than the 4B model per token. Under sustained multi-hour benchmark runs (notably </w:t>
      </w:r>
      <w:proofErr w:type="spellStart"/>
      <w:r w:rsidRPr="006E3D93">
        <w:rPr>
          <w:sz w:val="20"/>
          <w:szCs w:val="20"/>
        </w:rPr>
        <w:t>deepseek</w:t>
      </w:r>
      <w:proofErr w:type="spellEnd"/>
      <w:r w:rsidRPr="006E3D93">
        <w:rPr>
          <w:sz w:val="20"/>
          <w:szCs w:val="20"/>
        </w:rPr>
        <w:t>-coder at 97.9 min total), CPU junction temperatures reached 100 C</w:t>
      </w:r>
      <w:r w:rsidR="001A588B">
        <w:rPr>
          <w:sz w:val="20"/>
          <w:szCs w:val="20"/>
        </w:rPr>
        <w:t>.</w:t>
      </w:r>
    </w:p>
    <w:p w14:paraId="23AF1BA6" w14:textId="77777777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3.2 Models Evaluated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400"/>
        <w:gridCol w:w="1800"/>
        <w:gridCol w:w="3160"/>
      </w:tblGrid>
      <w:tr w:rsidR="0029602C" w:rsidRPr="006E3D93" w14:paraId="509BE225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68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FA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Params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C9B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Context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E8B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Serving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84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29602C" w:rsidRPr="006E3D93" w14:paraId="706547F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797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gemma3:4b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88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60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128k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883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(VRAM)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F91B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Primary small-model data point; occasional Hindi text injection</w:t>
            </w:r>
          </w:p>
        </w:tc>
      </w:tr>
      <w:tr w:rsidR="0029602C" w:rsidRPr="006E3D93" w14:paraId="38A0F19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6A3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llama3.1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26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6C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128k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378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(VRAM)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72F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Meta general-purpose; strong on easy tiers</w:t>
            </w:r>
          </w:p>
        </w:tc>
      </w:tr>
      <w:tr w:rsidR="0029602C" w:rsidRPr="006E3D93" w14:paraId="5B65C3F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B84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deepseek-coder:6.7b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12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6.7B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8D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16k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5B2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(VRAM)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71E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Extremely slow per token; thermal throttling observed</w:t>
            </w:r>
          </w:p>
        </w:tc>
      </w:tr>
      <w:tr w:rsidR="0029602C" w:rsidRPr="006E3D93" w14:paraId="38908E0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DBE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gemma3:12b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032D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461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128k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04CE7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(partial CPU offload)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249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Largest model fitting within thermal budget</w:t>
            </w:r>
          </w:p>
        </w:tc>
      </w:tr>
      <w:tr w:rsidR="0029602C" w:rsidRPr="006E3D93" w14:paraId="548385E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5B9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qwen2.5-coder:14b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AC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C81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128k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858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Ollama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(partial CPU offload)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790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Best local model; strong code specialisation</w:t>
            </w:r>
          </w:p>
        </w:tc>
      </w:tr>
      <w:tr w:rsidR="0029602C" w:rsidRPr="006E3D93" w14:paraId="0D60A4A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43D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gemini-2.5-flash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319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API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9D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EFA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Google API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D27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Fastest API model; sub-second for easy tier</w:t>
            </w:r>
          </w:p>
        </w:tc>
      </w:tr>
      <w:tr w:rsidR="0029602C" w:rsidRPr="006E3D93" w14:paraId="3289DC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910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gemini-2.5-pro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9F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API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99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B6F6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Google API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D426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Highest-capability API model; only one to pass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</w:tr>
    </w:tbl>
    <w:p w14:paraId="6DE503C9" w14:textId="77777777" w:rsidR="0029602C" w:rsidRPr="006E3D93" w:rsidRDefault="0029602C">
      <w:pPr>
        <w:rPr>
          <w:sz w:val="20"/>
          <w:szCs w:val="20"/>
        </w:rPr>
      </w:pPr>
    </w:p>
    <w:p w14:paraId="05CF35C7" w14:textId="77777777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3.3 Evaluation Harness</w:t>
      </w:r>
    </w:p>
    <w:p w14:paraId="59E9729E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Step 1: </w:t>
      </w:r>
      <w:r>
        <w:rPr>
          <w:sz w:val="19"/>
          <w:szCs w:val="19"/>
        </w:rPr>
        <w:t xml:space="preserve">Sends the Verilog spec to the LLM via </w:t>
      </w:r>
      <w:proofErr w:type="spellStart"/>
      <w:r>
        <w:rPr>
          <w:sz w:val="19"/>
          <w:szCs w:val="19"/>
        </w:rPr>
        <w:t>Ollama's</w:t>
      </w:r>
      <w:proofErr w:type="spellEnd"/>
      <w:r>
        <w:rPr>
          <w:sz w:val="19"/>
          <w:szCs w:val="19"/>
        </w:rPr>
        <w:t xml:space="preserve"> OpenAI-compatible API.</w:t>
      </w:r>
    </w:p>
    <w:p w14:paraId="6BDF0B3C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Step 2: </w:t>
      </w:r>
      <w:r>
        <w:rPr>
          <w:sz w:val="19"/>
          <w:szCs w:val="19"/>
        </w:rPr>
        <w:t>Extracts the code block, strips non-ASCII characters, writes to a working directory.</w:t>
      </w:r>
    </w:p>
    <w:p w14:paraId="66BEF5F4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Step 3: </w:t>
      </w:r>
      <w:r>
        <w:rPr>
          <w:sz w:val="19"/>
          <w:szCs w:val="19"/>
        </w:rPr>
        <w:t xml:space="preserve">Copies testbench and </w:t>
      </w:r>
      <w:proofErr w:type="gramStart"/>
      <w:r>
        <w:rPr>
          <w:sz w:val="19"/>
          <w:szCs w:val="19"/>
        </w:rPr>
        <w:t>dependency .v</w:t>
      </w:r>
      <w:proofErr w:type="gramEnd"/>
      <w:r>
        <w:rPr>
          <w:sz w:val="19"/>
          <w:szCs w:val="19"/>
        </w:rPr>
        <w:t xml:space="preserve"> files, then runs </w:t>
      </w:r>
      <w:proofErr w:type="spellStart"/>
      <w:r>
        <w:rPr>
          <w:sz w:val="19"/>
          <w:szCs w:val="19"/>
        </w:rPr>
        <w:t>iverilog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vvp</w:t>
      </w:r>
      <w:proofErr w:type="spellEnd"/>
      <w:r>
        <w:rPr>
          <w:sz w:val="19"/>
          <w:szCs w:val="19"/>
        </w:rPr>
        <w:t>.</w:t>
      </w:r>
    </w:p>
    <w:p w14:paraId="46EE86E7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Step 4: </w:t>
      </w:r>
      <w:r>
        <w:rPr>
          <w:sz w:val="19"/>
          <w:szCs w:val="19"/>
        </w:rPr>
        <w:t>On failure (compile error or FAIL in simulation output) the full error is sent back to the LLM with a fix instruction.</w:t>
      </w:r>
    </w:p>
    <w:p w14:paraId="47BA3006" w14:textId="11DBE590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Step 5: </w:t>
      </w:r>
      <w:r>
        <w:rPr>
          <w:sz w:val="19"/>
          <w:szCs w:val="19"/>
        </w:rPr>
        <w:t>Repeats up to 5 iterations. Records: pass/fail, iteration count, time to pass, CE</w:t>
      </w:r>
      <w:r w:rsidR="001A588B">
        <w:rPr>
          <w:sz w:val="19"/>
          <w:szCs w:val="19"/>
        </w:rPr>
        <w:t xml:space="preserve"> (Compile Error)</w:t>
      </w:r>
      <w:r>
        <w:rPr>
          <w:sz w:val="19"/>
          <w:szCs w:val="19"/>
        </w:rPr>
        <w:t xml:space="preserve"> count, SE </w:t>
      </w:r>
      <w:r w:rsidR="001A588B">
        <w:rPr>
          <w:sz w:val="19"/>
          <w:szCs w:val="19"/>
        </w:rPr>
        <w:t xml:space="preserve">(Simulation Error) </w:t>
      </w:r>
      <w:r>
        <w:rPr>
          <w:sz w:val="19"/>
          <w:szCs w:val="19"/>
        </w:rPr>
        <w:t>count, dominant error type.</w:t>
      </w:r>
    </w:p>
    <w:p w14:paraId="0D0D5B64" w14:textId="153D9FAD" w:rsidR="0029602C" w:rsidRPr="006E3D93" w:rsidRDefault="002006B1">
      <w:pPr>
        <w:rPr>
          <w:sz w:val="20"/>
          <w:szCs w:val="20"/>
        </w:rPr>
      </w:pPr>
      <w:r>
        <w:br w:type="page"/>
      </w:r>
    </w:p>
    <w:p w14:paraId="5477C639" w14:textId="77777777" w:rsidR="0029602C" w:rsidRPr="006E3D93" w:rsidRDefault="00000000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4. Results</w:t>
      </w:r>
    </w:p>
    <w:p w14:paraId="11FC49B5" w14:textId="21C0B9A1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t>4.1 gemma3:4b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10/20 = 50%</w:t>
      </w:r>
    </w:p>
    <w:p w14:paraId="2A78330C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Passes all simple combinational/sequential designs; fails on all Hard/Critical modules.</w:t>
      </w:r>
    </w:p>
    <w:p w14:paraId="604B1C30" w14:textId="410F634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Enters non-convergent loops on </w:t>
      </w:r>
      <w:proofErr w:type="spellStart"/>
      <w:r>
        <w:rPr>
          <w:sz w:val="19"/>
          <w:szCs w:val="19"/>
        </w:rPr>
        <w:t>port_mismatch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duplicate_module</w:t>
      </w:r>
      <w:proofErr w:type="spellEnd"/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same error repeated all 5 iterations without correction.</w:t>
      </w:r>
    </w:p>
    <w:p w14:paraId="3C854C8F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Occasionally injects Devanagari script characters into Verilog code blocks (requires Unicode sanitisation in harness).</w:t>
      </w:r>
    </w:p>
    <w:p w14:paraId="16A465CB" w14:textId="4EFF1291" w:rsidR="0029602C" w:rsidRPr="006E3D93" w:rsidRDefault="00000000">
      <w:pPr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>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615"/>
        <w:gridCol w:w="622"/>
        <w:gridCol w:w="437"/>
        <w:gridCol w:w="430"/>
        <w:gridCol w:w="1588"/>
      </w:tblGrid>
      <w:tr w:rsidR="0029602C" w:rsidRPr="006E3D93" w14:paraId="6D216A25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9B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40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C1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59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45B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71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E25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82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038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136CF2A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034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968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DF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95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0CA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E890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1B0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9F9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C7E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9BEE76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2B8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01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CAF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F1D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BBD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4F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6A7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895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E10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CFCB29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091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BE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A9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D73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46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38B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31.1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99F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A2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0334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771E0DB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166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8B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C59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0C3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9C6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0A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B7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5C9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552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371DC8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CB7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980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31C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E5C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E3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880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6F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BE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07D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E090AD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0DB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39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D3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62A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D14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6F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CD87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53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E22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376A6BB2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C7C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DA5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1CE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D50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86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864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23C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9E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001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12740DE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5B9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689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E29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A45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07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29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AD7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262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F53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542D23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7AF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7141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8EF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E83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EA4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B7D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D4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9C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0D3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FA7A89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517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DE32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389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E87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42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C2D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16.1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941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C06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C99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3BACB67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F4A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AD8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53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D8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8C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3C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9.2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BF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1A3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63F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duplicate_module</w:t>
            </w:r>
            <w:proofErr w:type="spellEnd"/>
          </w:p>
        </w:tc>
      </w:tr>
      <w:tr w:rsidR="0029602C" w:rsidRPr="006E3D93" w14:paraId="1D9573C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E47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FAF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4C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70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894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ED1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66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F8C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BB1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628880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FD3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3C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FCA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EC1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CC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24B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73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E83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F707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07DED27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69F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CD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0E0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02D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683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06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0FC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180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D31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duplicate_module</w:t>
            </w:r>
            <w:proofErr w:type="spellEnd"/>
          </w:p>
        </w:tc>
      </w:tr>
      <w:tr w:rsidR="0029602C" w:rsidRPr="006E3D93" w14:paraId="70F690A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6F5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A6E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22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54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9C2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F64A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40.9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45F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A13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B85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duplicate_module</w:t>
            </w:r>
            <w:proofErr w:type="spellEnd"/>
          </w:p>
        </w:tc>
      </w:tr>
      <w:tr w:rsidR="0029602C" w:rsidRPr="006E3D93" w14:paraId="748DED9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96E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2C4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CD3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D71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E0A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493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FD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082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CFB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2355CD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21A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EA3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3F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C3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619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789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19.1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EC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E43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4C0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171594F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75F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A63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DD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A06F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AA64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86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94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782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BFD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445962C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C87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0C9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DF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0CB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95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659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0B2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DBA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BB9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2DE27E2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2F3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E5B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89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D1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7B6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3EC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62.8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A2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D7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24E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</w:tbl>
    <w:p w14:paraId="650E60C7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1DEB29D1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9E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10/20 = 50%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06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10/20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04D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283 s (4.7 min)</w:t>
            </w:r>
          </w:p>
        </w:tc>
      </w:tr>
    </w:tbl>
    <w:p w14:paraId="61AFEBC0" w14:textId="77777777" w:rsidR="0029602C" w:rsidRPr="006E3D93" w:rsidRDefault="0029602C">
      <w:pPr>
        <w:rPr>
          <w:sz w:val="20"/>
          <w:szCs w:val="20"/>
        </w:rPr>
      </w:pPr>
    </w:p>
    <w:p w14:paraId="34F400C3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0FCE14C8" w14:textId="3F10A962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4.2 gemma3:12b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16/20 = 80%</w:t>
      </w:r>
    </w:p>
    <w:p w14:paraId="5003C2FB" w14:textId="72D270C5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30 percentage-point jump over the 4B version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scaling alone resolved all Easy-tier issues and most Hard-tier failures.</w:t>
      </w:r>
    </w:p>
    <w:p w14:paraId="3B5BF764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Passes </w:t>
      </w:r>
      <w:proofErr w:type="spellStart"/>
      <w:r>
        <w:rPr>
          <w:sz w:val="19"/>
          <w:szCs w:val="19"/>
        </w:rPr>
        <w:t>pwm_generator</w:t>
      </w:r>
      <w:proofErr w:type="spellEnd"/>
      <w:r>
        <w:rPr>
          <w:sz w:val="19"/>
          <w:szCs w:val="19"/>
        </w:rPr>
        <w:t xml:space="preserve"> on iteration 5, showing the feedback loop works when model capacity is sufficient to apply a logic correction.</w:t>
      </w:r>
    </w:p>
    <w:p w14:paraId="522E99DC" w14:textId="5D899535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Still blocked on lfsr_8bit (117.8 s consumed), pipeline_mult_4x4, and spi_master_8bit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knowledge boundaries, not size limits.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739"/>
        <w:gridCol w:w="746"/>
        <w:gridCol w:w="479"/>
        <w:gridCol w:w="477"/>
        <w:gridCol w:w="1251"/>
      </w:tblGrid>
      <w:tr w:rsidR="0029602C" w:rsidRPr="006E3D93" w14:paraId="475CAB62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426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4E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FE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C35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8F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28E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B9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C0F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F1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052E667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7ACA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C1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647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592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669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15.6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84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15.6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53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B1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502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E1C958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1CA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08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167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BF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431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1D2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34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DF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EF9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41385B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F53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40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BDA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7A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32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31.1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42F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31.1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26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266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AC0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B178BA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DE3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623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973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24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5D9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8CD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10E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D8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2F5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F2B781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EF5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D79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B2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2E8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BA2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30.6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0E9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30.6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74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E4C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43E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21AD99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15E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EE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DF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8E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F77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19.1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A32B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19.1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C5C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B71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B7F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9134A4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8C1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09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CD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4C76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60A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F2E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6F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A8F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E1B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42EC44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7E1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CD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91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60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CB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9D4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88D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60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4E6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06EE0A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78C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A7B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AC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79D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0F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7A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48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FB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AF4D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5CEC89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26C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73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E8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13B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0B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75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117.8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BB02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C73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DE5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A9CB88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DF1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53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15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96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3D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71.7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D6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71.7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0FE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1CB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764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715E62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611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9D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68C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D1A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CA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4A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FE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4479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EE5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BB52A8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631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5B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E2C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75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42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15.2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36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15.2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211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BA4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71B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8B6242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62B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19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F90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FE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178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26.9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A7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26.9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BC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C5C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4EC9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A78E63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5628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B8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2FA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9C5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8A4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A91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388.1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315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FF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AC80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007B588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FFC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59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2B3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071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B7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282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323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3DD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68DD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8470D7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F9F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F29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4D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C89B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C12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D6D6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AC1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28A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82E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65B392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92DA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A25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3BC9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637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E3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C14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6A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D7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603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988064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6E3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36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A27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AD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D24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187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B6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A5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0BE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65BBB21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244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27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DD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8C3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14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99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355.2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E3B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C5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7BA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</w:tbl>
    <w:p w14:paraId="6CAB8A5F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4432396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47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16/20 = 80%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8B8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4/20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26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1264 s (21.1 min)</w:t>
            </w:r>
          </w:p>
        </w:tc>
      </w:tr>
    </w:tbl>
    <w:p w14:paraId="55D1D321" w14:textId="77777777" w:rsidR="0029602C" w:rsidRPr="006E3D93" w:rsidRDefault="0029602C">
      <w:pPr>
        <w:rPr>
          <w:sz w:val="20"/>
          <w:szCs w:val="20"/>
        </w:rPr>
      </w:pPr>
    </w:p>
    <w:p w14:paraId="6D9D6C3B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4B4E0C11" w14:textId="3A2E1F35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4.3 qwen2.5-coder:14b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16/20 = 80%</w:t>
      </w:r>
    </w:p>
    <w:p w14:paraId="4FEA9DB1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Code-specialised training pays off: every module it passes is passed on iteration 1 with zero compile errors.</w:t>
      </w:r>
    </w:p>
    <w:p w14:paraId="76B07ABF" w14:textId="60A09C82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Uniquely passes spi_master_8bit first-try (88.2 s)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the only local model to implement SPI mode-0 edge-phase correctly.</w:t>
      </w:r>
    </w:p>
    <w:p w14:paraId="6B61DD5B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Its 4 failures (lfsr_8bit, </w:t>
      </w:r>
      <w:proofErr w:type="spellStart"/>
      <w:r>
        <w:rPr>
          <w:sz w:val="19"/>
          <w:szCs w:val="19"/>
        </w:rPr>
        <w:t>pwm_generator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uart_tx</w:t>
      </w:r>
      <w:proofErr w:type="spellEnd"/>
      <w:r>
        <w:rPr>
          <w:sz w:val="19"/>
          <w:szCs w:val="19"/>
        </w:rPr>
        <w:t>, pipeline_mult_4x4) are all confirmed universal hard-ceiling modules.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739"/>
        <w:gridCol w:w="746"/>
        <w:gridCol w:w="479"/>
        <w:gridCol w:w="477"/>
        <w:gridCol w:w="1251"/>
      </w:tblGrid>
      <w:tr w:rsidR="0029602C" w:rsidRPr="006E3D93" w14:paraId="61F93D47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47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25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C93F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FF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834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AE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2D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D5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20F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37C82CB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CAA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085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F17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BE4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C2F8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17.8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C6E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17.8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42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78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2CA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B1FDD5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8A84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457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1E7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2FB5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2E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9.9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FA3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9.9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BE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FF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8DC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01FC94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4E9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EE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350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3A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EA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35.6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C84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35.6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B559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36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6D3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D8384F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75E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A8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66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164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1E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6EE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CF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0D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02A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F7BAAA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8A3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1AE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FA7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8C7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4D8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42.5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0D6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42.5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6FD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AC5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FCE5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696126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FD59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D4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32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D7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DEF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6E5F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07FE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BEF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37B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26F3FA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235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0C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EE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4FC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FF2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31.3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58C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0DF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D86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A3A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E0D305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3C7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4CF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A8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0FC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3B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36B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FD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BE0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883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457307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BC4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792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E8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387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41F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8F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E67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33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3E4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698FC6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222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5BA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371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E6A7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FD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2FB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219.7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1EF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353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FF6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4D04ACC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9BE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19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09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71E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C02C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7A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71.2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353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1C2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10C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E30D96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5A82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F5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10B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AFEC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82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13.7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BB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13.7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5B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45B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861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27E1FB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409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206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7A9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DF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BF8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6D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1D8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8D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B59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F5691E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03C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86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5CF1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B0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3D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92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5D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74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057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D1BB32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256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D6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45C3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55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F1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CE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499.4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100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23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A69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4A04168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71A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CE8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81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279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400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38.6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E4E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38.6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26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A9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12E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F5AAC22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A36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20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216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812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8C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32.6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75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32.6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D54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9F8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6B6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B6EA19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5A0A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E24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F9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64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AD8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86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1B6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F25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C8F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B80782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396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4E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98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168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7F5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A6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105.6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40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C8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7E27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4061EF7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762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714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C40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C51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0CA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88.2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E0B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88.2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FD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3B96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765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</w:tbl>
    <w:p w14:paraId="082BF4AF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54AC3C1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924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16/20 = 80%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6F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4/20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A7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1340 s (22.3 min)</w:t>
            </w:r>
          </w:p>
        </w:tc>
      </w:tr>
    </w:tbl>
    <w:p w14:paraId="6E8A6B37" w14:textId="77777777" w:rsidR="0029602C" w:rsidRPr="006E3D93" w:rsidRDefault="0029602C">
      <w:pPr>
        <w:rPr>
          <w:sz w:val="20"/>
          <w:szCs w:val="20"/>
        </w:rPr>
      </w:pPr>
    </w:p>
    <w:p w14:paraId="4F400F8C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67A13D5B" w14:textId="1B0B5450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4.4 llama3.1:8b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13/20 = 65%</w:t>
      </w:r>
    </w:p>
    <w:p w14:paraId="45F95B32" w14:textId="61FFE55B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Fastest local model overall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4.0 min total, completing the full benchmark faster than gemma3:12b takes to handle Easy tier alone.</w:t>
      </w:r>
    </w:p>
    <w:p w14:paraId="0A2C6270" w14:textId="1CCA4FDD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Produces </w:t>
      </w:r>
      <w:proofErr w:type="spellStart"/>
      <w:r>
        <w:rPr>
          <w:sz w:val="19"/>
          <w:szCs w:val="19"/>
        </w:rPr>
        <w:t>syntax_error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uart_tx</w:t>
      </w:r>
      <w:proofErr w:type="spellEnd"/>
      <w:r>
        <w:rPr>
          <w:sz w:val="19"/>
          <w:szCs w:val="19"/>
        </w:rPr>
        <w:t xml:space="preserve"> and spi_master_8bit across all 5 iterations</w:t>
      </w:r>
      <w:r w:rsidR="00556181">
        <w:rPr>
          <w:sz w:val="19"/>
          <w:szCs w:val="19"/>
        </w:rPr>
        <w:t xml:space="preserve"> - </w:t>
      </w:r>
      <w:r>
        <w:rPr>
          <w:sz w:val="19"/>
          <w:szCs w:val="19"/>
        </w:rPr>
        <w:t>over-</w:t>
      </w:r>
      <w:proofErr w:type="gramStart"/>
      <w:r>
        <w:rPr>
          <w:sz w:val="19"/>
          <w:szCs w:val="19"/>
        </w:rPr>
        <w:t>engineers</w:t>
      </w:r>
      <w:proofErr w:type="gramEnd"/>
      <w:r>
        <w:rPr>
          <w:sz w:val="19"/>
          <w:szCs w:val="19"/>
        </w:rPr>
        <w:t xml:space="preserve"> corrections and introduces broken syntax.</w:t>
      </w:r>
    </w:p>
    <w:p w14:paraId="63C90AEC" w14:textId="77777777" w:rsidR="002006B1" w:rsidRDefault="002006B1" w:rsidP="002006B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Passes </w:t>
      </w:r>
      <w:proofErr w:type="spellStart"/>
      <w:r>
        <w:rPr>
          <w:sz w:val="19"/>
          <w:szCs w:val="19"/>
        </w:rPr>
        <w:t>fsm_seq_detector</w:t>
      </w:r>
      <w:proofErr w:type="spellEnd"/>
      <w:r>
        <w:rPr>
          <w:sz w:val="19"/>
          <w:szCs w:val="19"/>
        </w:rPr>
        <w:t xml:space="preserve"> in 1 iteration (rare among small models), but cannot handle UART or SPI protocol timing.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665"/>
        <w:gridCol w:w="670"/>
        <w:gridCol w:w="454"/>
        <w:gridCol w:w="448"/>
        <w:gridCol w:w="1455"/>
      </w:tblGrid>
      <w:tr w:rsidR="0029602C" w:rsidRPr="006E3D93" w14:paraId="7AA6F383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EA8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3E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C3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B8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3E36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14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03E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657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A1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5DFB918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D58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C6C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A5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8F1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DDE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61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096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7EE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12C4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A2A568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DE2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35C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979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57CF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9B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FE7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E2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6C0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001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5E5A182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73E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FA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7FB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0E9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3D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DE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23.1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BD48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E6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3E2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56AB24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C04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66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012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5D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432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F9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774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91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7B0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CC2CA6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7305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DA9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A4C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6E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91A9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EFA7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68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E5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C50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0A2862B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ACF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F1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41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58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07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FBF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A53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21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CE5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660D0D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F97F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86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A4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C095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C13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615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5A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C8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377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681E4D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897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9C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1B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03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C99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23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066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9596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BE0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C3C276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EA5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1B8D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C50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C07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5E2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EE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963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747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448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B31F54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CE7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BD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93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45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AED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B97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BC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5C3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568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49E4F8C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3B4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D8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1CC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823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3A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3F6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9.1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0A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6B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F3F1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duplicate_module</w:t>
            </w:r>
            <w:proofErr w:type="spellEnd"/>
          </w:p>
        </w:tc>
      </w:tr>
      <w:tr w:rsidR="0029602C" w:rsidRPr="006E3D93" w14:paraId="3B66FB7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C6F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33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F91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E2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D2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73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30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32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8F5B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D76342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E95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7CE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A3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051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207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53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96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A6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46C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AFE011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88E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B91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CFF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6B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E6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056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136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D9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3B2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A1B1E5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927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BC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FA4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AC4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65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F3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63.8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5FB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7F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E5F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syntax_error</w:t>
            </w:r>
            <w:proofErr w:type="spellEnd"/>
          </w:p>
        </w:tc>
      </w:tr>
      <w:tr w:rsidR="0029602C" w:rsidRPr="006E3D93" w14:paraId="4EE9813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275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AA0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2A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C8E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C4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A55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D5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22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CFB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AA3E75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9CA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E34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0D3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B63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BE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D8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DE4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F40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176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36FAE4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AFA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786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11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5F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591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94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477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08D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79A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</w:tr>
      <w:tr w:rsidR="0029602C" w:rsidRPr="006E3D93" w14:paraId="658582C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2B7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70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57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415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FB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D0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EF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5F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87C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6CADB6D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1F6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4EF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61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70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A7B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48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54.9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D83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E35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4CC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syntax_error</w:t>
            </w:r>
            <w:proofErr w:type="spellEnd"/>
          </w:p>
        </w:tc>
      </w:tr>
    </w:tbl>
    <w:p w14:paraId="5F4C6CC9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4589411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3F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13/20 = 65%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9AF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7/20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09D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240 s (4.0 min)</w:t>
            </w:r>
          </w:p>
        </w:tc>
      </w:tr>
    </w:tbl>
    <w:p w14:paraId="3D931F71" w14:textId="77777777" w:rsidR="0029602C" w:rsidRPr="006E3D93" w:rsidRDefault="0029602C">
      <w:pPr>
        <w:rPr>
          <w:sz w:val="20"/>
          <w:szCs w:val="20"/>
        </w:rPr>
      </w:pPr>
    </w:p>
    <w:p w14:paraId="502A1734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79C907F8" w14:textId="3438CDE3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4.5 deepseek-coder:6.7b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13/20 = 65%</w:t>
      </w:r>
    </w:p>
    <w:p w14:paraId="79DBAD66" w14:textId="50B4F7A6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Matches llama3.1 on score but consumes 24x more wall time (97.9 min vs 4.0 min) - 4-6 tokens/s at Q4 on an 8 GB GPU.</w:t>
      </w:r>
    </w:p>
    <w:p w14:paraId="7B9818D0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CPU reached 100 C sustained; </w:t>
      </w:r>
      <w:proofErr w:type="spellStart"/>
      <w:r>
        <w:rPr>
          <w:sz w:val="19"/>
          <w:szCs w:val="19"/>
        </w:rPr>
        <w:t>uart_tx</w:t>
      </w:r>
      <w:proofErr w:type="spellEnd"/>
      <w:r>
        <w:rPr>
          <w:sz w:val="19"/>
          <w:szCs w:val="19"/>
        </w:rPr>
        <w:t xml:space="preserve"> alone consumed 1588 s (26 min) of throttled inference with no pass.</w:t>
      </w:r>
    </w:p>
    <w:p w14:paraId="14FCE005" w14:textId="53806D5B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reg_wire_mismatch</w:t>
      </w:r>
      <w:proofErr w:type="spellEnd"/>
      <w:r>
        <w:rPr>
          <w:sz w:val="19"/>
          <w:szCs w:val="19"/>
        </w:rPr>
        <w:t xml:space="preserve"> dominates failures - the model declares assign-driven outputs as reg even on Easy-tier modules like comparator_8bit (4 iterations, 145 s).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601"/>
        <w:gridCol w:w="690"/>
        <w:gridCol w:w="423"/>
        <w:gridCol w:w="414"/>
        <w:gridCol w:w="1588"/>
      </w:tblGrid>
      <w:tr w:rsidR="0029602C" w:rsidRPr="006E3D93" w14:paraId="1C07D52C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E5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C8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DDD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C8D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828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2A4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1EC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17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CE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00B5093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AED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F8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502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902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54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24.3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3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24.3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947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80D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B33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0787C7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553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A94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B6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781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B9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B6D4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192.9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B03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CD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DFE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25EFCFA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998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66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6E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638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6C7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53.7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E8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53.7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E8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DC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5AD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70348F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586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96D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7FF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C2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43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145.3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33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145.3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25A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7A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0C2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65404F4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6E9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8E6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A13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A3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143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57.1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C0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57.1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8C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B69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F5F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E087DC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4FF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389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A0D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183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EEF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88.4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A8D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88.4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CF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E3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250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syntax_error</w:t>
            </w:r>
            <w:proofErr w:type="spellEnd"/>
          </w:p>
        </w:tc>
      </w:tr>
      <w:tr w:rsidR="0029602C" w:rsidRPr="006E3D93" w14:paraId="17408CB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93D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50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73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CFE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7AE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119.0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FE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119.0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ED7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74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DC2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22934FA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824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89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82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5C61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557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B2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B8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382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FD9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19DFD3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3E1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C7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CC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85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F92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0B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85FD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58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E7A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7B3AC3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D62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8D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7B9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877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1B5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2E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425.6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D5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952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725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7EFD681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31C7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C5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1F5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B7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74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98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249.9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C9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859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222A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7DE2500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3B7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D0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F0B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44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0F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27.2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29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27.2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34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F75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B2D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48553E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050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1FF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C7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322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05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40.2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9C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40.2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B3B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682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722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82FE02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A9E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96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0EE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93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531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57A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530.7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003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B7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CC0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4954FD6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7BC8A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02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99B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6F2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67F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905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1588.3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78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307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33B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syntax_error</w:t>
            </w:r>
            <w:proofErr w:type="spellEnd"/>
          </w:p>
        </w:tc>
      </w:tr>
      <w:tr w:rsidR="0029602C" w:rsidRPr="006E3D93" w14:paraId="4811DD9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016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DA1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706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078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0BD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76.6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1986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76.6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0FB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3F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78D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0F8783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D24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2225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40E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4A2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FC5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364.5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E82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364.5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09B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953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2F7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</w:tr>
      <w:tr w:rsidR="0029602C" w:rsidRPr="006E3D93" w14:paraId="08C3302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E3D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C33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B2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27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1313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35.6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53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35.6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BEF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304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7F2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3DF1C4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083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A4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70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AF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594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6A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384.8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15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0F6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0502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6C15ED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367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644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E95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941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EBE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24A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1438.4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F5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2F2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2B4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syntax_error</w:t>
            </w:r>
            <w:proofErr w:type="spellEnd"/>
          </w:p>
        </w:tc>
      </w:tr>
    </w:tbl>
    <w:p w14:paraId="33615233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7865784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49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13/20 = 65%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4E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7/20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8F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5876 s (97.9 min)</w:t>
            </w:r>
          </w:p>
        </w:tc>
      </w:tr>
    </w:tbl>
    <w:p w14:paraId="67C3FCC1" w14:textId="77777777" w:rsidR="0029602C" w:rsidRPr="006E3D93" w:rsidRDefault="0029602C">
      <w:pPr>
        <w:rPr>
          <w:sz w:val="20"/>
          <w:szCs w:val="20"/>
        </w:rPr>
      </w:pPr>
    </w:p>
    <w:p w14:paraId="64C46488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5D51AF3D" w14:textId="174835ED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4.6 Gemini 2.5 Flash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13/20 = 65%</w:t>
      </w:r>
    </w:p>
    <w:p w14:paraId="423543FD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Fastest overall: 2-5 s per response; clears all Easy and most </w:t>
      </w:r>
      <w:proofErr w:type="gramStart"/>
      <w:r>
        <w:rPr>
          <w:sz w:val="19"/>
          <w:szCs w:val="19"/>
        </w:rPr>
        <w:t>Medium</w:t>
      </w:r>
      <w:proofErr w:type="gramEnd"/>
      <w:r>
        <w:rPr>
          <w:sz w:val="19"/>
          <w:szCs w:val="19"/>
        </w:rPr>
        <w:t xml:space="preserve"> modules with zero errors.</w:t>
      </w:r>
    </w:p>
    <w:p w14:paraId="107E211F" w14:textId="4658946E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Four Hard/Critical modules fail with near-zero time and 0 CE / 0 SE - likely a port-name deviation causing immediate testbench rejection before simulation produces output.</w:t>
      </w:r>
    </w:p>
    <w:p w14:paraId="51C95E6E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This </w:t>
      </w:r>
      <w:proofErr w:type="spellStart"/>
      <w:r>
        <w:rPr>
          <w:sz w:val="19"/>
          <w:szCs w:val="19"/>
        </w:rPr>
        <w:t>testbench_mismatch</w:t>
      </w:r>
      <w:proofErr w:type="spellEnd"/>
      <w:r>
        <w:rPr>
          <w:sz w:val="19"/>
          <w:szCs w:val="19"/>
        </w:rPr>
        <w:t xml:space="preserve"> pattern is distinct from local model failures and reflects API model tendency to use its preferred port style over the spec.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578"/>
        <w:gridCol w:w="605"/>
        <w:gridCol w:w="425"/>
        <w:gridCol w:w="416"/>
        <w:gridCol w:w="1668"/>
      </w:tblGrid>
      <w:tr w:rsidR="0029602C" w:rsidRPr="006E3D93" w14:paraId="0D9E04CB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639F" w14:textId="77777777" w:rsidR="00556181" w:rsidRDefault="0055618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  <w:p w14:paraId="5C1327A7" w14:textId="7D3A1ACF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066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D4B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6F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B7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CCB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4EC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9D5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B8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18D2C10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8AA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121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12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03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4FF7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4D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55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FCF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C47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49F1AA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3C2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7502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B38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D1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45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D22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2C6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96D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19C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69C333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52D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50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FC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744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81D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12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87C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BC7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A1F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7B32E0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228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E68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11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A57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84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73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966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201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B75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144F3D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20A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A9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AC0D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CF6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46F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FD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BE8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589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911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0579D5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F43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BB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2B4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C4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E39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B1D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3FD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2B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B5D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C025BD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624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11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9E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33F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C1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0C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F2C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01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A7D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C9ACE0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093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7E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B54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73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82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E2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BE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A9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A02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E7FE2F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E92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99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C6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4DE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F3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725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84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016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4D7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8EA1BC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0CC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0F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0B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9B99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3C6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38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59.4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D53E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92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6A02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21ADC4D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A2E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F45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F8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8E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3C6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B2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28.2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409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735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8B74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DE3219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6FC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44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554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FF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E30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4F2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922D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A19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17F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C762A4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B895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09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26F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F1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32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D1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5E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CE46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984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290181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702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8CA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23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673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D51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B60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599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42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A58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84590E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DB4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24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856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CD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AD63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D1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448.9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6D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F053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3727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DAF2F3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07E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C0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FB0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DF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A95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13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AE6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3A49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583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</w:tr>
      <w:tr w:rsidR="0029602C" w:rsidRPr="006E3D93" w14:paraId="4A25D18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4CD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B75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64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7E29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5F8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843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6C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47F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ADE4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</w:tr>
      <w:tr w:rsidR="0029602C" w:rsidRPr="006E3D93" w14:paraId="022DF74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40FBF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D4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671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CAA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29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B89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BE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08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115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E0852B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E28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A51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70B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661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A12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FD7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D8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8C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CAC3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</w:tr>
      <w:tr w:rsidR="0029602C" w:rsidRPr="006E3D93" w14:paraId="4E50EA8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E37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3F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872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86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44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324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9A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F1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709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</w:tr>
    </w:tbl>
    <w:p w14:paraId="11417544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7287444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64B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13/20 = 65%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282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7/20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78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599 s (10.0 min)</w:t>
            </w:r>
          </w:p>
        </w:tc>
      </w:tr>
    </w:tbl>
    <w:p w14:paraId="4A53761E" w14:textId="77777777" w:rsidR="0029602C" w:rsidRPr="006E3D93" w:rsidRDefault="0029602C">
      <w:pPr>
        <w:rPr>
          <w:sz w:val="20"/>
          <w:szCs w:val="20"/>
        </w:rPr>
      </w:pPr>
    </w:p>
    <w:p w14:paraId="7EE72F64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06120F03" w14:textId="59FA1965" w:rsidR="0029602C" w:rsidRPr="006E3D93" w:rsidRDefault="00000000">
      <w:pPr>
        <w:pStyle w:val="Heading2"/>
        <w:rPr>
          <w:sz w:val="24"/>
          <w:szCs w:val="24"/>
        </w:rPr>
      </w:pPr>
      <w:r w:rsidRPr="006E3D93">
        <w:rPr>
          <w:sz w:val="24"/>
          <w:szCs w:val="24"/>
        </w:rPr>
        <w:lastRenderedPageBreak/>
        <w:t>4.7 Gemini 2.5 Pro</w:t>
      </w:r>
      <w:r w:rsidR="00556181">
        <w:rPr>
          <w:sz w:val="24"/>
          <w:szCs w:val="24"/>
        </w:rPr>
        <w:t xml:space="preserve"> - </w:t>
      </w:r>
      <w:r w:rsidRPr="006E3D93">
        <w:rPr>
          <w:sz w:val="24"/>
          <w:szCs w:val="24"/>
        </w:rPr>
        <w:t>Pass@1: 16/20 = 80%</w:t>
      </w:r>
    </w:p>
    <w:p w14:paraId="787E62B7" w14:textId="11184B72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The only model across the entire benchmark to pass </w:t>
      </w:r>
      <w:proofErr w:type="spellStart"/>
      <w:r>
        <w:rPr>
          <w:sz w:val="19"/>
          <w:szCs w:val="19"/>
        </w:rPr>
        <w:t>uart_tx</w:t>
      </w:r>
      <w:proofErr w:type="spellEnd"/>
      <w:r>
        <w:rPr>
          <w:sz w:val="19"/>
          <w:szCs w:val="19"/>
        </w:rPr>
        <w:t xml:space="preserve"> - solved on iteration 3 after two rounds of logic-error feedback (258.2 s total).</w:t>
      </w:r>
    </w:p>
    <w:p w14:paraId="239DFF0B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Passes spi_master_8bit on iteration 2 (180 s); both demonstrate the feedback loop can guide a capable model through complex FSM + timing designs.</w:t>
      </w:r>
    </w:p>
    <w:p w14:paraId="7F4E0682" w14:textId="32AC55C9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Fails </w:t>
      </w:r>
      <w:proofErr w:type="spellStart"/>
      <w:r>
        <w:rPr>
          <w:sz w:val="19"/>
          <w:szCs w:val="19"/>
        </w:rPr>
        <w:t>half_adder</w:t>
      </w:r>
      <w:proofErr w:type="spellEnd"/>
      <w:r>
        <w:rPr>
          <w:sz w:val="19"/>
          <w:szCs w:val="19"/>
        </w:rPr>
        <w:t xml:space="preserve"> on run 1 due to a testbench port interpretation difference - an anomaly, not a capability gap.</w:t>
      </w:r>
    </w:p>
    <w:p w14:paraId="6F5CAE4C" w14:textId="457C4EB4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Longest failure runs: lfsr_8bit (477.2 s), </w:t>
      </w:r>
      <w:proofErr w:type="spellStart"/>
      <w:r>
        <w:rPr>
          <w:sz w:val="19"/>
          <w:szCs w:val="19"/>
        </w:rPr>
        <w:t>pwm_generator</w:t>
      </w:r>
      <w:proofErr w:type="spellEnd"/>
      <w:r>
        <w:rPr>
          <w:sz w:val="19"/>
          <w:szCs w:val="19"/>
        </w:rPr>
        <w:t xml:space="preserve"> (427.1 s), pipeline_mult_4x4 (580.3 s) - all 5 iterations, all logic errors.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70"/>
        <w:gridCol w:w="574"/>
        <w:gridCol w:w="538"/>
        <w:gridCol w:w="601"/>
        <w:gridCol w:w="601"/>
        <w:gridCol w:w="423"/>
        <w:gridCol w:w="414"/>
        <w:gridCol w:w="1668"/>
      </w:tblGrid>
      <w:tr w:rsidR="0029602C" w:rsidRPr="006E3D93" w14:paraId="160D5051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41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97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90E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35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6BD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 T (s)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5FD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T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B86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933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6C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Dominant Error</w:t>
            </w:r>
          </w:p>
        </w:tc>
      </w:tr>
      <w:tr w:rsidR="0029602C" w:rsidRPr="006E3D93" w14:paraId="3B8BC74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EAC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76D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E5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80B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461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3DC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06E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AEE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AB76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</w:tr>
      <w:tr w:rsidR="0029602C" w:rsidRPr="006E3D93" w14:paraId="5D249C8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C5FA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FE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CFA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9FA8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FEF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1A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D99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63F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748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67B89C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F5A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CE8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10D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EA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247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B3F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DB6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D6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56D8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C56FCF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E4B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comparator_8bit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4F7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B7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4A0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F4B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EB69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B6B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A8B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B35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AC13B9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0F3D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bcd_to_7seg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59E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868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DF8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F22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720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12D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E1A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662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0C699BD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E92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priority_enc_8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E99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Easy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F6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6F1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16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DE9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18.9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66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45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BAD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A787EE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CDAA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239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13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F99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11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DD1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1A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CA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B44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53FAE9F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661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879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CD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8D7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64C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F50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571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25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E96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978D88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530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C4E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975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6C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1A7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23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963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21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53C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4FD5EF7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ADC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lfsr_8bit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991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FEB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99E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40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218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477.2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9DC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8B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B344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695C3C0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EE02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BDC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9F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C5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5C4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128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427.1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2A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FA6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013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0EAFDDAC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B616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gray_counter_4bit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2B0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9ED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264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43A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EB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8B0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AE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338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1816843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CD3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F7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E90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26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74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BCB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E67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4EC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714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76989CD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CAED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AF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D8E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93D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25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1B34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22.3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39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B3F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0BC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3C16336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27D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67D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D1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AFD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7BA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258.2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D0D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258.2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CF2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BE4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89B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6875C1C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CF2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sync_fifo_8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E15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9BD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F53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06F8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861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ACC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0DA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999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641334B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77D7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1B5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Hard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C73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CD4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662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6F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2EB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FF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27BC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EDBABC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D72E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D3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930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E2F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B1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4C1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21.7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6E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299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DB7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</w:tr>
      <w:tr w:rsidR="0029602C" w:rsidRPr="006E3D93" w14:paraId="241185F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94CE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pipeline_mult_4x4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22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2A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DD9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42B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9A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580.3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7A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F9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4BE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  <w:tr w:rsidR="0029602C" w:rsidRPr="006E3D93" w14:paraId="37DF48C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903F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spi_master_8bit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99F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Critical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E48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538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6F4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180.0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ECB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180.0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980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2A1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D319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logic_error</w:t>
            </w:r>
            <w:proofErr w:type="spellEnd"/>
          </w:p>
        </w:tc>
      </w:tr>
    </w:tbl>
    <w:p w14:paraId="0BF74326" w14:textId="77777777" w:rsidR="0029602C" w:rsidRPr="006E3D93" w:rsidRDefault="0029602C">
      <w:pPr>
        <w:rPr>
          <w:sz w:val="20"/>
          <w:szCs w:val="20"/>
        </w:rPr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60"/>
      </w:tblGrid>
      <w:tr w:rsidR="0029602C" w:rsidRPr="006E3D93" w14:paraId="4786497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C8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Pass@1: 16/20 = 80%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D32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Failed: 4/20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B7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Wall-clock: 2108 s (35.1 min)</w:t>
            </w:r>
          </w:p>
        </w:tc>
      </w:tr>
    </w:tbl>
    <w:p w14:paraId="05BC9886" w14:textId="77777777" w:rsidR="0029602C" w:rsidRPr="006E3D93" w:rsidRDefault="0029602C">
      <w:pPr>
        <w:rPr>
          <w:sz w:val="20"/>
          <w:szCs w:val="20"/>
        </w:rPr>
      </w:pPr>
    </w:p>
    <w:p w14:paraId="2F33F4B1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6AAC8D5B" w14:textId="7A35BE09" w:rsidR="0029602C" w:rsidRPr="006E3D93" w:rsidRDefault="00000000" w:rsidP="006E3D93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5. Cross-Model Comparison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780"/>
        <w:gridCol w:w="664"/>
        <w:gridCol w:w="873"/>
        <w:gridCol w:w="661"/>
        <w:gridCol w:w="855"/>
        <w:gridCol w:w="2997"/>
        <w:gridCol w:w="1325"/>
      </w:tblGrid>
      <w:tr w:rsidR="0029602C" w:rsidRPr="006E3D93" w14:paraId="73047612" w14:textId="77777777" w:rsidTr="00556181">
        <w:trPr>
          <w:tblHeader/>
        </w:trPr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CFE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7D5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Params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49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Easy 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50F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Medium 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B0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Hard 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43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Critical 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F8A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Total /20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BA7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Wall-clock</w:t>
            </w:r>
          </w:p>
        </w:tc>
      </w:tr>
      <w:tr w:rsidR="0029602C" w:rsidRPr="006E3D93" w14:paraId="1F8F33E9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8BE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gemma3:4b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C34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4B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54E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F5E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DD3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2EB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469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10/20 = 50%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474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~4.7 min</w:t>
            </w:r>
          </w:p>
        </w:tc>
      </w:tr>
      <w:tr w:rsidR="0029602C" w:rsidRPr="006E3D93" w14:paraId="10260092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2A7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llama3.1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FE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8B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F37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6B9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D13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A50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233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13/20 = 65%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BF7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~4.0 min</w:t>
            </w:r>
          </w:p>
        </w:tc>
      </w:tr>
      <w:tr w:rsidR="0029602C" w:rsidRPr="006E3D93" w14:paraId="431F1491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929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deepseek-coder:6.7b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A0F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6.7B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DB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1CE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CAD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97A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451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13/20 = 65%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9884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~97.9 min</w:t>
            </w:r>
          </w:p>
        </w:tc>
      </w:tr>
      <w:tr w:rsidR="0029602C" w:rsidRPr="006E3D93" w14:paraId="3B0D999A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DEA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gemini-2.5-flash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C7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API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EB8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46C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2A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854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CD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13/20 = 65%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B0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~10.0 min</w:t>
            </w:r>
          </w:p>
        </w:tc>
      </w:tr>
      <w:tr w:rsidR="0029602C" w:rsidRPr="006E3D93" w14:paraId="2A9C7BB2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71E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gemma3:12b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67C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12B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904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53E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A9D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B70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A5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16/20 = 80%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43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~21.1 min</w:t>
            </w:r>
          </w:p>
        </w:tc>
      </w:tr>
      <w:tr w:rsidR="0029602C" w:rsidRPr="006E3D93" w14:paraId="712B4C91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14C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qwen2.5-coder:14b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400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14B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09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6/6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326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3FD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E3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783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16/20 = 80%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97C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~22.3 min</w:t>
            </w:r>
          </w:p>
        </w:tc>
      </w:tr>
      <w:tr w:rsidR="0029602C" w:rsidRPr="006E3D93" w14:paraId="5324360E" w14:textId="77777777" w:rsidTr="00556181">
        <w:tc>
          <w:tcPr>
            <w:tcW w:w="2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4040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000000"/>
                <w:sz w:val="16"/>
                <w:szCs w:val="16"/>
              </w:rPr>
              <w:t>gemini-2.5-pro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AE8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API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D56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82A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5/6</w:t>
            </w:r>
          </w:p>
        </w:tc>
        <w:tc>
          <w:tcPr>
            <w:tcW w:w="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022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4/5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891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2/3</w:t>
            </w:r>
          </w:p>
        </w:tc>
        <w:tc>
          <w:tcPr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A83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16/20 = 80%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522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~35.1 min</w:t>
            </w:r>
          </w:p>
        </w:tc>
      </w:tr>
    </w:tbl>
    <w:p w14:paraId="1D9C2FA2" w14:textId="67C3D1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>Easy tier is near-saturated for all 8B+ models</w:t>
      </w:r>
      <w:r>
        <w:rPr>
          <w:sz w:val="18"/>
          <w:szCs w:val="18"/>
        </w:rPr>
        <w:t xml:space="preserve"> - </w:t>
      </w:r>
      <w:r w:rsidRPr="00556181">
        <w:rPr>
          <w:sz w:val="18"/>
          <w:szCs w:val="18"/>
        </w:rPr>
        <w:t>5 or 6 of 6 solved first-try, confirming the tier works as a baseline sanity check.</w:t>
      </w:r>
    </w:p>
    <w:p w14:paraId="0BDC266F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>Medium tier is the primary differentiator: 4B/8B models score 4/6; 12B+ score 5-6/6. lfsr_8bit is the clearest separator between tiers.</w:t>
      </w:r>
    </w:p>
    <w:p w14:paraId="17BB15DE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Hard tier shows the widest spread: gemma3:4b scores 1/5; qwen2.5-coder:14b and Gemini Pro score 4/5. </w:t>
      </w:r>
      <w:proofErr w:type="spellStart"/>
      <w:r w:rsidRPr="00556181">
        <w:rPr>
          <w:sz w:val="18"/>
          <w:szCs w:val="18"/>
        </w:rPr>
        <w:t>uart_tx</w:t>
      </w:r>
      <w:proofErr w:type="spellEnd"/>
      <w:r w:rsidRPr="00556181">
        <w:rPr>
          <w:sz w:val="18"/>
          <w:szCs w:val="18"/>
        </w:rPr>
        <w:t xml:space="preserve"> is solved only by Gemini Pro.</w:t>
      </w:r>
    </w:p>
    <w:p w14:paraId="7F429932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Critical tier hard-caps at 2/3 for all models. No model solves both pipeline_mult_4x4 and </w:t>
      </w:r>
      <w:proofErr w:type="spellStart"/>
      <w:r w:rsidRPr="00556181">
        <w:rPr>
          <w:sz w:val="18"/>
          <w:szCs w:val="18"/>
        </w:rPr>
        <w:t>uart_tx</w:t>
      </w:r>
      <w:proofErr w:type="spellEnd"/>
      <w:r w:rsidRPr="00556181">
        <w:rPr>
          <w:sz w:val="18"/>
          <w:szCs w:val="18"/>
        </w:rPr>
        <w:t xml:space="preserve"> simultaneously.</w:t>
      </w:r>
    </w:p>
    <w:p w14:paraId="38FC122B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Three universal failures persist across ALL 7 models: lfsr_8bit, pipeline_mult_4x4, and </w:t>
      </w:r>
      <w:proofErr w:type="spellStart"/>
      <w:r w:rsidRPr="00556181">
        <w:rPr>
          <w:sz w:val="18"/>
          <w:szCs w:val="18"/>
        </w:rPr>
        <w:t>pwm_generator</w:t>
      </w:r>
      <w:proofErr w:type="spellEnd"/>
      <w:r w:rsidRPr="00556181">
        <w:rPr>
          <w:sz w:val="18"/>
          <w:szCs w:val="18"/>
        </w:rPr>
        <w:t xml:space="preserve"> (except gemma3:12b on iter 5).</w:t>
      </w:r>
    </w:p>
    <w:p w14:paraId="3951D0F7" w14:textId="00B8FC7C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>deepseek-coder:6.7b matches llama3.1 on score (65%) but used 24x more wall time</w:t>
      </w:r>
      <w:r>
        <w:rPr>
          <w:sz w:val="18"/>
          <w:szCs w:val="18"/>
        </w:rPr>
        <w:t xml:space="preserve"> - </w:t>
      </w:r>
      <w:r w:rsidRPr="00556181">
        <w:rPr>
          <w:sz w:val="18"/>
          <w:szCs w:val="18"/>
        </w:rPr>
        <w:t>a pure hardware throughput problem, not intelligence.</w:t>
      </w:r>
    </w:p>
    <w:p w14:paraId="5CA7DCD1" w14:textId="3CE44AB8" w:rsidR="006E3D93" w:rsidRPr="006E3D93" w:rsidRDefault="006E3D93" w:rsidP="00556181">
      <w:pPr>
        <w:pStyle w:val="Heading1"/>
        <w:pBdr>
          <w:bottom w:val="single" w:sz="8" w:space="6" w:color="2E75B6"/>
        </w:pBdr>
        <w:rPr>
          <w:sz w:val="20"/>
          <w:szCs w:val="20"/>
        </w:rPr>
      </w:pPr>
      <w:r w:rsidRPr="006E3D93">
        <w:rPr>
          <w:sz w:val="32"/>
          <w:szCs w:val="32"/>
        </w:rPr>
        <w:t>6. Failure Taxonomy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3165"/>
        <w:gridCol w:w="1821"/>
        <w:gridCol w:w="3707"/>
      </w:tblGrid>
      <w:tr w:rsidR="006E3D93" w:rsidRPr="006E3D93" w14:paraId="381E83A4" w14:textId="77777777" w:rsidTr="00556181">
        <w:trPr>
          <w:tblHeader/>
        </w:trPr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1FA1" w14:textId="77777777" w:rsidR="006E3D93" w:rsidRPr="006E3D93" w:rsidRDefault="006E3D93" w:rsidP="00EF7841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Error Type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27AC" w14:textId="77777777" w:rsidR="006E3D93" w:rsidRPr="006E3D93" w:rsidRDefault="006E3D93" w:rsidP="00EF7841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Modules Affected</w:t>
            </w:r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D690" w14:textId="77777777" w:rsidR="006E3D93" w:rsidRPr="006E3D93" w:rsidRDefault="006E3D93" w:rsidP="00EF7841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Models Susceptible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2D6D" w14:textId="77777777" w:rsidR="006E3D93" w:rsidRPr="006E3D93" w:rsidRDefault="006E3D93" w:rsidP="00EF7841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Root Cause</w:t>
            </w:r>
          </w:p>
        </w:tc>
      </w:tr>
      <w:tr w:rsidR="006E3D93" w:rsidRPr="006E3D93" w14:paraId="5061CAAE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0AA4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logic_error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E3CF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lfsr_8bit,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, pipeline_mult_4x4, spi_master_8bit,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58D0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All models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EA85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Incorrect Boolean/arithmetic implementation; wrong shift-register tap positions; missed pipeline stage; SPI edge-phase confusion</w:t>
            </w:r>
          </w:p>
        </w:tc>
      </w:tr>
      <w:tr w:rsidR="006E3D93" w:rsidRPr="006E3D93" w14:paraId="22555062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514C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reg_wire_mismatch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B384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, comparator_8bit, alu_8bit</w:t>
            </w:r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9FCD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gemma3:4b, deepseek-coder:6.7b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54EF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Model declares assign-driven outputs as reg, violating Verilog-2001 driver rules</w:t>
            </w:r>
          </w:p>
        </w:tc>
      </w:tr>
      <w:tr w:rsidR="006E3D93" w:rsidRPr="006E3D93" w14:paraId="59CA9C49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873C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port_mismatch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D527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lfsr_8bit,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param_register_file</w:t>
            </w:r>
            <w:proofErr w:type="spellEnd"/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F02A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gemma3:4b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6189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Generated module has different port names or widths than those expected by the testbench instantiation</w:t>
            </w:r>
          </w:p>
        </w:tc>
      </w:tr>
      <w:tr w:rsidR="006E3D93" w:rsidRPr="006E3D93" w14:paraId="70142132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7C5A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duplicate_module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6EBF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pwm_generator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7E5D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gemma3:4b, llama3.1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7BB1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LLM includes a re-declaration of an already-instantiated module, causing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iverilog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 xml:space="preserve"> duplicate-module compile error</w:t>
            </w:r>
          </w:p>
        </w:tc>
      </w:tr>
      <w:tr w:rsidR="006E3D93" w:rsidRPr="006E3D93" w14:paraId="751B75CD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6A95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syntax_error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B3DC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uart_tx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, spi_master_8bit</w:t>
            </w:r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080A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llama3.1, deepseek-coder:6.7b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510F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Malformed always blocks or missing begin/end; non-ASCII characters injected into Verilog source</w:t>
            </w:r>
          </w:p>
        </w:tc>
      </w:tr>
      <w:tr w:rsidR="006E3D93" w:rsidRPr="006E3D93" w14:paraId="5D7E8051" w14:textId="77777777" w:rsidTr="00556181"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33302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b/>
                <w:bCs/>
                <w:color w:val="000000"/>
                <w:sz w:val="16"/>
                <w:szCs w:val="16"/>
              </w:rPr>
              <w:t>testbench_mismatch</w:t>
            </w:r>
            <w:proofErr w:type="spellEnd"/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9F2D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 xml:space="preserve">sync_fifo_8, </w:t>
            </w:r>
            <w:proofErr w:type="spellStart"/>
            <w:r w:rsidRPr="006E3D93">
              <w:rPr>
                <w:color w:val="000000"/>
                <w:sz w:val="16"/>
                <w:szCs w:val="16"/>
              </w:rPr>
              <w:t>alu_accumulator_top</w:t>
            </w:r>
            <w:proofErr w:type="spellEnd"/>
            <w:r w:rsidRPr="006E3D93">
              <w:rPr>
                <w:color w:val="000000"/>
                <w:sz w:val="16"/>
                <w:szCs w:val="16"/>
              </w:rPr>
              <w:t>, pipeline_mult_4x4, spi_master_8bit</w:t>
            </w:r>
          </w:p>
        </w:tc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7E2D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gemini-2.5-flash, gemini-2.5-pro</w:t>
            </w:r>
          </w:p>
        </w:tc>
        <w:tc>
          <w:tcPr>
            <w:tcW w:w="3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75DD" w14:textId="77777777" w:rsidR="006E3D93" w:rsidRPr="006E3D93" w:rsidRDefault="006E3D93" w:rsidP="00EF7841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Generated port or parameter names deviate from what testbench expects; API model interprets spec differently</w:t>
            </w:r>
          </w:p>
        </w:tc>
      </w:tr>
    </w:tbl>
    <w:p w14:paraId="08A78F9E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Small models (4B-8B): The feedback IS correct and specific. gemma3:4b receives 'port enable is not a port of </w:t>
      </w:r>
      <w:proofErr w:type="spellStart"/>
      <w:r w:rsidRPr="00556181">
        <w:rPr>
          <w:sz w:val="18"/>
          <w:szCs w:val="18"/>
        </w:rPr>
        <w:t>uut</w:t>
      </w:r>
      <w:proofErr w:type="spellEnd"/>
      <w:r w:rsidRPr="00556181">
        <w:rPr>
          <w:sz w:val="18"/>
          <w:szCs w:val="18"/>
        </w:rPr>
        <w:t>' 5 times and never adds the port. This is an instruction-following capacity failure, not a feedback quality issue.</w:t>
      </w:r>
    </w:p>
    <w:p w14:paraId="1F3D4351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Mid-size models (12B-14B): Use feedback well for structural errors. But for </w:t>
      </w:r>
      <w:proofErr w:type="spellStart"/>
      <w:r w:rsidRPr="00556181">
        <w:rPr>
          <w:sz w:val="18"/>
          <w:szCs w:val="18"/>
        </w:rPr>
        <w:t>logic_error</w:t>
      </w:r>
      <w:proofErr w:type="spellEnd"/>
      <w:r w:rsidRPr="00556181">
        <w:rPr>
          <w:sz w:val="18"/>
          <w:szCs w:val="18"/>
        </w:rPr>
        <w:t xml:space="preserve"> (e.g. </w:t>
      </w:r>
      <w:proofErr w:type="spellStart"/>
      <w:r w:rsidRPr="00556181">
        <w:rPr>
          <w:sz w:val="18"/>
          <w:szCs w:val="18"/>
        </w:rPr>
        <w:t>pwm_generator</w:t>
      </w:r>
      <w:proofErr w:type="spellEnd"/>
      <w:r w:rsidRPr="00556181">
        <w:rPr>
          <w:sz w:val="18"/>
          <w:szCs w:val="18"/>
        </w:rPr>
        <w:t>: 'counter=3 expected high, got low'), models understand the sentence but regenerate the same &lt;= operator anyway.</w:t>
      </w:r>
    </w:p>
    <w:p w14:paraId="0C4C46A2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>All models on protocol timing (</w:t>
      </w:r>
      <w:proofErr w:type="spellStart"/>
      <w:r w:rsidRPr="00556181">
        <w:rPr>
          <w:sz w:val="18"/>
          <w:szCs w:val="18"/>
        </w:rPr>
        <w:t>lfsr</w:t>
      </w:r>
      <w:proofErr w:type="spellEnd"/>
      <w:r w:rsidRPr="00556181">
        <w:rPr>
          <w:sz w:val="18"/>
          <w:szCs w:val="18"/>
        </w:rPr>
        <w:t xml:space="preserve">, pipeline, SPI): Feedback describes what failed but not why the bit-ordering or register staging is wrong. </w:t>
      </w:r>
      <w:proofErr w:type="spellStart"/>
      <w:r w:rsidRPr="00556181">
        <w:rPr>
          <w:sz w:val="18"/>
          <w:szCs w:val="18"/>
        </w:rPr>
        <w:t>Yosys</w:t>
      </w:r>
      <w:proofErr w:type="spellEnd"/>
      <w:r w:rsidRPr="00556181">
        <w:rPr>
          <w:sz w:val="18"/>
          <w:szCs w:val="18"/>
        </w:rPr>
        <w:t xml:space="preserve"> netlists or </w:t>
      </w:r>
      <w:proofErr w:type="spellStart"/>
      <w:r w:rsidRPr="00556181">
        <w:rPr>
          <w:sz w:val="18"/>
          <w:szCs w:val="18"/>
        </w:rPr>
        <w:t>Verilator</w:t>
      </w:r>
      <w:proofErr w:type="spellEnd"/>
      <w:r w:rsidRPr="00556181">
        <w:rPr>
          <w:sz w:val="18"/>
          <w:szCs w:val="18"/>
        </w:rPr>
        <w:t xml:space="preserve"> waveform dumps would provide the mechanistic signal needed.</w:t>
      </w:r>
    </w:p>
    <w:p w14:paraId="653E5DE9" w14:textId="77777777" w:rsidR="00556181" w:rsidRPr="00556181" w:rsidRDefault="00556181" w:rsidP="00556181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556181">
        <w:rPr>
          <w:sz w:val="18"/>
          <w:szCs w:val="18"/>
        </w:rPr>
        <w:t xml:space="preserve">Regression risk: Some models (llama3.1, </w:t>
      </w:r>
      <w:proofErr w:type="spellStart"/>
      <w:r w:rsidRPr="00556181">
        <w:rPr>
          <w:sz w:val="18"/>
          <w:szCs w:val="18"/>
        </w:rPr>
        <w:t>deepseek</w:t>
      </w:r>
      <w:proofErr w:type="spellEnd"/>
      <w:r w:rsidRPr="00556181">
        <w:rPr>
          <w:sz w:val="18"/>
          <w:szCs w:val="18"/>
        </w:rPr>
        <w:t xml:space="preserve">) fix a </w:t>
      </w:r>
      <w:proofErr w:type="spellStart"/>
      <w:r w:rsidRPr="00556181">
        <w:rPr>
          <w:sz w:val="18"/>
          <w:szCs w:val="18"/>
        </w:rPr>
        <w:t>logic_error</w:t>
      </w:r>
      <w:proofErr w:type="spellEnd"/>
      <w:r w:rsidRPr="00556181">
        <w:rPr>
          <w:sz w:val="18"/>
          <w:szCs w:val="18"/>
        </w:rPr>
        <w:t xml:space="preserve"> but introduce a </w:t>
      </w:r>
      <w:proofErr w:type="spellStart"/>
      <w:r w:rsidRPr="00556181">
        <w:rPr>
          <w:sz w:val="18"/>
          <w:szCs w:val="18"/>
        </w:rPr>
        <w:t>syntax_error</w:t>
      </w:r>
      <w:proofErr w:type="spellEnd"/>
      <w:r w:rsidRPr="00556181">
        <w:rPr>
          <w:sz w:val="18"/>
          <w:szCs w:val="18"/>
        </w:rPr>
        <w:t xml:space="preserve"> in the process. Larger context or structured repair prompts could address this.</w:t>
      </w:r>
    </w:p>
    <w:p w14:paraId="18F8AC75" w14:textId="64B1D158" w:rsidR="00556181" w:rsidRPr="006E3D93" w:rsidRDefault="00556181" w:rsidP="00556181">
      <w:pPr>
        <w:rPr>
          <w:sz w:val="20"/>
          <w:szCs w:val="20"/>
        </w:rPr>
      </w:pPr>
      <w:r>
        <w:br w:type="page"/>
      </w:r>
    </w:p>
    <w:p w14:paraId="223F02DD" w14:textId="4194A90F" w:rsidR="0029602C" w:rsidRPr="006E3D93" w:rsidRDefault="00000000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7. HPC Reference</w:t>
      </w:r>
      <w:r w:rsidR="00556181">
        <w:rPr>
          <w:sz w:val="32"/>
          <w:szCs w:val="32"/>
        </w:rPr>
        <w:t xml:space="preserve"> - </w:t>
      </w:r>
      <w:r w:rsidRPr="006E3D93">
        <w:rPr>
          <w:sz w:val="32"/>
          <w:szCs w:val="32"/>
        </w:rPr>
        <w:t>Qwen2.5-Coder-32B on NVIDIA H100-80GB</w:t>
      </w:r>
    </w:p>
    <w:p w14:paraId="665D8C82" w14:textId="77777777" w:rsidR="0029602C" w:rsidRPr="006E3D93" w:rsidRDefault="00000000">
      <w:pPr>
        <w:spacing w:before="60" w:after="100"/>
        <w:rPr>
          <w:sz w:val="20"/>
          <w:szCs w:val="20"/>
        </w:rPr>
      </w:pPr>
      <w:r w:rsidRPr="006E3D93">
        <w:rPr>
          <w:sz w:val="20"/>
          <w:szCs w:val="20"/>
        </w:rPr>
        <w:t xml:space="preserve">To establish an upper bound for the Qwen2.5-Coder model family, the 32B variant was evaluated on an NVIDIA H100-80GB GPU, loading the model in full float16 precision using 65.5 GB of the 80 GB HBM3 memory. This run used a partially overlapping 13-module subset of the benchmark (the original </w:t>
      </w:r>
      <w:proofErr w:type="spellStart"/>
      <w:r w:rsidRPr="006E3D93">
        <w:rPr>
          <w:sz w:val="20"/>
          <w:szCs w:val="20"/>
        </w:rPr>
        <w:t>AutoChip</w:t>
      </w:r>
      <w:proofErr w:type="spellEnd"/>
      <w:r w:rsidRPr="006E3D93">
        <w:rPr>
          <w:sz w:val="20"/>
          <w:szCs w:val="20"/>
        </w:rPr>
        <w:t xml:space="preserve"> module set), enabling a direct 11-module comparison with the 14B local run. The H100's HBM3 memory subsystem enabled significantly faster per-token inference than the RTX 5060.</w:t>
      </w:r>
    </w:p>
    <w:p w14:paraId="2DE44838" w14:textId="77777777" w:rsidR="0029602C" w:rsidRPr="006E3D93" w:rsidRDefault="0029602C">
      <w:pPr>
        <w:rPr>
          <w:sz w:val="20"/>
          <w:szCs w:val="20"/>
        </w:rPr>
      </w:pPr>
    </w:p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00"/>
        <w:gridCol w:w="600"/>
        <w:gridCol w:w="800"/>
        <w:gridCol w:w="500"/>
        <w:gridCol w:w="500"/>
        <w:gridCol w:w="2950"/>
      </w:tblGrid>
      <w:tr w:rsidR="0029602C" w:rsidRPr="006E3D93" w14:paraId="5A041763" w14:textId="77777777" w:rsidTr="006E3D93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62E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706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479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Iters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299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Time (s)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9F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CE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92A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SE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2C3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vs 14b (Laptop)</w:t>
            </w:r>
          </w:p>
        </w:tc>
      </w:tr>
      <w:tr w:rsidR="0029602C" w:rsidRPr="006E3D93" w14:paraId="0AE096DB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04A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half_adder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9D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339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B10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3.76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069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CF6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00C7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3DF2B63F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0AC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full_adder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54A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2EA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97A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3.26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1A8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C17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3D4E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4F61396F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71B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ripple_carry_adder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69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BBC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2F9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11.66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98D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DF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74F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1B222AC4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54923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alu_8bit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C08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85D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426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11.28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96D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5CD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76FA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12CB12B9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61CC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dff_sync_reset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724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E25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A67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11.28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AC5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DE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0845" w14:textId="04010076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Worse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3 iter vs 1</w:t>
            </w:r>
          </w:p>
        </w:tc>
      </w:tr>
      <w:tr w:rsidR="0029602C" w:rsidRPr="006E3D93" w14:paraId="654256E5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11A9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counter_4bit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3AB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57E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8E0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10.04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F96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EF5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38717" w14:textId="5B168904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Worse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2 iter vs 1</w:t>
            </w:r>
          </w:p>
        </w:tc>
      </w:tr>
      <w:tr w:rsidR="0029602C" w:rsidRPr="006E3D93" w14:paraId="134433AE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6B5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fsm_seq_detector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459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BEC4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3F0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5AA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2B8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0ED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 failure</w:t>
            </w:r>
          </w:p>
        </w:tc>
      </w:tr>
      <w:tr w:rsidR="0029602C" w:rsidRPr="006E3D93" w14:paraId="05182507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6630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simple_cpu_alu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2052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BE5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B25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34.67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A50D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AE6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691C" w14:textId="4FE00484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Worse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2 iter vs 1</w:t>
            </w:r>
          </w:p>
        </w:tc>
      </w:tr>
      <w:tr w:rsidR="0029602C" w:rsidRPr="006E3D93" w14:paraId="38977FA9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2675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shift_register_8bit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10B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683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EC1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11.92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B7C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28D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0BF4" w14:textId="66244300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BETTER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14b failed</w:t>
            </w:r>
          </w:p>
        </w:tc>
      </w:tr>
      <w:tr w:rsidR="0029602C" w:rsidRPr="006E3D93" w14:paraId="027096F1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3F14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register_file_4x8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9D1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1F0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EE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7.79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4C2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72F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C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BABB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304686DF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4A88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simple_cpu_regfile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18F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375623"/>
                <w:sz w:val="16"/>
                <w:szCs w:val="16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09F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EAD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11.36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26B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C259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ACF2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</w:t>
            </w:r>
          </w:p>
        </w:tc>
      </w:tr>
      <w:tr w:rsidR="0029602C" w:rsidRPr="006E3D93" w14:paraId="371F69F4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361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simple_cpu_ctrl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85F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1145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7B48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2C56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950A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D0B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8A81" w14:textId="77777777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Same failure</w:t>
            </w:r>
          </w:p>
        </w:tc>
      </w:tr>
      <w:tr w:rsidR="0029602C" w:rsidRPr="006E3D93" w14:paraId="71B2E77E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8F7B" w14:textId="77777777" w:rsidR="0029602C" w:rsidRPr="006E3D93" w:rsidRDefault="00000000">
            <w:pPr>
              <w:rPr>
                <w:sz w:val="20"/>
                <w:szCs w:val="20"/>
              </w:rPr>
            </w:pPr>
            <w:proofErr w:type="spellStart"/>
            <w:r w:rsidRPr="006E3D93">
              <w:rPr>
                <w:color w:val="000000"/>
                <w:sz w:val="16"/>
                <w:szCs w:val="16"/>
              </w:rPr>
              <w:t>simple_cpu_top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335C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C00000"/>
                <w:sz w:val="16"/>
                <w:szCs w:val="16"/>
              </w:rPr>
              <w:t>✗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0373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2101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EF1E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1DE0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FB43" w14:textId="4D39AB8D" w:rsidR="0029602C" w:rsidRPr="006E3D93" w:rsidRDefault="00000000">
            <w:pPr>
              <w:rPr>
                <w:sz w:val="20"/>
                <w:szCs w:val="20"/>
              </w:rPr>
            </w:pPr>
            <w:r w:rsidRPr="006E3D93">
              <w:rPr>
                <w:color w:val="000000"/>
                <w:sz w:val="16"/>
                <w:szCs w:val="16"/>
              </w:rPr>
              <w:t>Worse</w:t>
            </w:r>
            <w:r w:rsidR="00556181">
              <w:rPr>
                <w:color w:val="000000"/>
                <w:sz w:val="16"/>
                <w:szCs w:val="16"/>
              </w:rPr>
              <w:t xml:space="preserve"> - </w:t>
            </w:r>
            <w:r w:rsidRPr="006E3D93">
              <w:rPr>
                <w:color w:val="000000"/>
                <w:sz w:val="16"/>
                <w:szCs w:val="16"/>
              </w:rPr>
              <w:t>32b also failed</w:t>
            </w:r>
          </w:p>
        </w:tc>
      </w:tr>
      <w:tr w:rsidR="0029602C" w:rsidRPr="006E3D93" w14:paraId="22FD4AE4" w14:textId="77777777" w:rsidTr="006E3D93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C8C7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Pass@1</w:t>
            </w:r>
          </w:p>
        </w:tc>
        <w:tc>
          <w:tcPr>
            <w:tcW w:w="30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6BCF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FFFFFF"/>
                <w:sz w:val="16"/>
                <w:szCs w:val="16"/>
              </w:rPr>
              <w:t>10/13 = 76%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C53B" w14:textId="77777777" w:rsidR="0029602C" w:rsidRPr="006E3D93" w:rsidRDefault="00000000">
            <w:pPr>
              <w:jc w:val="center"/>
              <w:rPr>
                <w:sz w:val="20"/>
                <w:szCs w:val="20"/>
              </w:rPr>
            </w:pPr>
            <w:r w:rsidRPr="006E3D93">
              <w:rPr>
                <w:b/>
                <w:bCs/>
                <w:color w:val="1F3864"/>
                <w:sz w:val="16"/>
                <w:szCs w:val="16"/>
              </w:rPr>
              <w:t>91% on shared 11-module set</w:t>
            </w:r>
          </w:p>
        </w:tc>
      </w:tr>
    </w:tbl>
    <w:p w14:paraId="6A2EDA3A" w14:textId="77777777" w:rsidR="0029602C" w:rsidRPr="006E3D93" w:rsidRDefault="0029602C">
      <w:pPr>
        <w:rPr>
          <w:sz w:val="20"/>
          <w:szCs w:val="20"/>
        </w:rPr>
      </w:pPr>
    </w:p>
    <w:p w14:paraId="1F89D895" w14:textId="77777777" w:rsidR="00556181" w:rsidRDefault="00556181">
      <w:pPr>
        <w:spacing w:before="60" w:after="100"/>
        <w:rPr>
          <w:sz w:val="20"/>
          <w:szCs w:val="20"/>
        </w:rPr>
      </w:pPr>
    </w:p>
    <w:p w14:paraId="7D3F77DD" w14:textId="4D2C9E1A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Why H100: </w:t>
      </w:r>
      <w:r>
        <w:rPr>
          <w:sz w:val="19"/>
          <w:szCs w:val="19"/>
        </w:rPr>
        <w:t>32B model at float16 uses 65.5 GB of the 80 GB HBM3 VRAM - impossible to run on any consumer GPU.</w:t>
      </w:r>
    </w:p>
    <w:p w14:paraId="06E64975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What changed: </w:t>
      </w:r>
      <w:r>
        <w:rPr>
          <w:sz w:val="19"/>
          <w:szCs w:val="19"/>
        </w:rPr>
        <w:t>On the shared 11-module set: 32B scores 91% vs 81% for 14B. One additional capability unlocked: shift_register_8bit (shift direction reasoning).</w:t>
      </w:r>
    </w:p>
    <w:p w14:paraId="4B9CBDD5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What did not change: </w:t>
      </w:r>
      <w:r>
        <w:rPr>
          <w:sz w:val="19"/>
          <w:szCs w:val="19"/>
        </w:rPr>
        <w:t>FSM failures (</w:t>
      </w:r>
      <w:proofErr w:type="spellStart"/>
      <w:r>
        <w:rPr>
          <w:sz w:val="19"/>
          <w:szCs w:val="19"/>
        </w:rPr>
        <w:t>fsm_seq_detector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simple_cpu_ctrl</w:t>
      </w:r>
      <w:proofErr w:type="spellEnd"/>
      <w:r>
        <w:rPr>
          <w:sz w:val="19"/>
          <w:szCs w:val="19"/>
        </w:rPr>
        <w:t>) persist identically at 32B. Scaling alone does not resolve knowledge-boundary failures.</w:t>
      </w:r>
    </w:p>
    <w:p w14:paraId="572B7449" w14:textId="5A48CFC1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Unexpected regression: </w:t>
      </w:r>
      <w:r>
        <w:rPr>
          <w:sz w:val="19"/>
          <w:szCs w:val="19"/>
        </w:rPr>
        <w:t xml:space="preserve">32B required more iterations on </w:t>
      </w:r>
      <w:proofErr w:type="spellStart"/>
      <w:r>
        <w:rPr>
          <w:sz w:val="19"/>
          <w:szCs w:val="19"/>
        </w:rPr>
        <w:t>dff_sync_reset</w:t>
      </w:r>
      <w:proofErr w:type="spellEnd"/>
      <w:r>
        <w:rPr>
          <w:sz w:val="19"/>
          <w:szCs w:val="19"/>
        </w:rPr>
        <w:t xml:space="preserve">, counter_4bit, and </w:t>
      </w:r>
      <w:proofErr w:type="spellStart"/>
      <w:r>
        <w:rPr>
          <w:sz w:val="19"/>
          <w:szCs w:val="19"/>
        </w:rPr>
        <w:t>simple_cpu_alu</w:t>
      </w:r>
      <w:proofErr w:type="spellEnd"/>
      <w:r>
        <w:rPr>
          <w:sz w:val="19"/>
          <w:szCs w:val="19"/>
        </w:rPr>
        <w:t xml:space="preserve"> than 14B did - larger models can over-engineer simple specs.</w:t>
      </w:r>
    </w:p>
    <w:p w14:paraId="0CC25349" w14:textId="77777777" w:rsidR="0029602C" w:rsidRPr="006E3D93" w:rsidRDefault="0029602C">
      <w:pPr>
        <w:rPr>
          <w:sz w:val="20"/>
          <w:szCs w:val="20"/>
        </w:rPr>
      </w:pPr>
    </w:p>
    <w:p w14:paraId="1601C60E" w14:textId="77777777" w:rsidR="0029602C" w:rsidRPr="006E3D93" w:rsidRDefault="00000000">
      <w:pPr>
        <w:rPr>
          <w:sz w:val="20"/>
          <w:szCs w:val="20"/>
        </w:rPr>
      </w:pPr>
      <w:r w:rsidRPr="006E3D93">
        <w:rPr>
          <w:sz w:val="20"/>
          <w:szCs w:val="20"/>
        </w:rPr>
        <w:br w:type="page"/>
      </w:r>
    </w:p>
    <w:p w14:paraId="5D17B2D8" w14:textId="77777777" w:rsidR="0029602C" w:rsidRPr="006E3D93" w:rsidRDefault="00000000">
      <w:pPr>
        <w:pStyle w:val="Heading1"/>
        <w:pBdr>
          <w:bottom w:val="single" w:sz="8" w:space="6" w:color="2E75B6"/>
        </w:pBdr>
        <w:rPr>
          <w:sz w:val="32"/>
          <w:szCs w:val="32"/>
        </w:rPr>
      </w:pPr>
      <w:r w:rsidRPr="006E3D93">
        <w:rPr>
          <w:sz w:val="32"/>
          <w:szCs w:val="32"/>
        </w:rPr>
        <w:lastRenderedPageBreak/>
        <w:t>8. Conclusion and Future Work</w:t>
      </w:r>
    </w:p>
    <w:p w14:paraId="6143B4C2" w14:textId="3F20C169" w:rsidR="00556181" w:rsidRDefault="00556181" w:rsidP="00556181">
      <w:pPr>
        <w:pStyle w:val="Heading2"/>
      </w:pPr>
      <w:proofErr w:type="gramStart"/>
      <w:r>
        <w:rPr>
          <w:sz w:val="24"/>
          <w:szCs w:val="24"/>
        </w:rPr>
        <w:t>8.1  What</w:t>
      </w:r>
      <w:proofErr w:type="gramEnd"/>
      <w:r>
        <w:rPr>
          <w:sz w:val="24"/>
          <w:szCs w:val="24"/>
        </w:rPr>
        <w:t xml:space="preserve"> This Benchmark Proved</w:t>
      </w:r>
    </w:p>
    <w:p w14:paraId="7D7A5183" w14:textId="44C9D595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Models at 12B+ parameters reach 80% Pass@1 on the current 20-module suite - within striking distance of frontier API models on standard HDL tasks.</w:t>
      </w:r>
    </w:p>
    <w:p w14:paraId="58960307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The feedback loop works for structural errors (wire/reg, port names, missing wires) when model capacity is sufficient. It stalls on protocol timing and </w:t>
      </w:r>
      <w:proofErr w:type="spellStart"/>
      <w:r>
        <w:rPr>
          <w:sz w:val="19"/>
          <w:szCs w:val="19"/>
        </w:rPr>
        <w:t>datapath</w:t>
      </w:r>
      <w:proofErr w:type="spellEnd"/>
      <w:r>
        <w:rPr>
          <w:sz w:val="19"/>
          <w:szCs w:val="19"/>
        </w:rPr>
        <w:t xml:space="preserve"> composition.</w:t>
      </w:r>
    </w:p>
    <w:p w14:paraId="0DFF07E0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Five modules (lfsr_8bit, </w:t>
      </w:r>
      <w:proofErr w:type="spellStart"/>
      <w:r>
        <w:rPr>
          <w:sz w:val="19"/>
          <w:szCs w:val="19"/>
        </w:rPr>
        <w:t>pwm_generator</w:t>
      </w:r>
      <w:proofErr w:type="spellEnd"/>
      <w:r>
        <w:rPr>
          <w:sz w:val="19"/>
          <w:szCs w:val="19"/>
        </w:rPr>
        <w:t xml:space="preserve">, pipeline_mult_4x4, </w:t>
      </w:r>
      <w:proofErr w:type="spellStart"/>
      <w:r>
        <w:rPr>
          <w:sz w:val="19"/>
          <w:szCs w:val="19"/>
        </w:rPr>
        <w:t>uart_tx</w:t>
      </w:r>
      <w:proofErr w:type="spellEnd"/>
      <w:r>
        <w:rPr>
          <w:sz w:val="19"/>
          <w:szCs w:val="19"/>
        </w:rPr>
        <w:t>, spi_master_8bit) represent genuine knowledge-boundary failures, not scale failures. Scaling from 14B to 32B solved none of them.</w:t>
      </w:r>
    </w:p>
    <w:p w14:paraId="0BDDD82C" w14:textId="77777777" w:rsidR="00556181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Quantisation (Q4 vs float16) has no impact on correctness, only ~2x speed. The laptop is equivalent to a V100 for </w:t>
      </w:r>
      <w:proofErr w:type="spellStart"/>
      <w:r>
        <w:rPr>
          <w:sz w:val="19"/>
          <w:szCs w:val="19"/>
        </w:rPr>
        <w:t>AutoChip</w:t>
      </w:r>
      <w:proofErr w:type="spellEnd"/>
      <w:r>
        <w:rPr>
          <w:sz w:val="19"/>
          <w:szCs w:val="19"/>
        </w:rPr>
        <w:t xml:space="preserve"> purposes.</w:t>
      </w:r>
    </w:p>
    <w:p w14:paraId="0F9E9AE8" w14:textId="21353D28" w:rsidR="00556181" w:rsidRPr="000040DD" w:rsidRDefault="00556181" w:rsidP="0055618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deepseek-coder:6.7b thermal-throttled the CPU to 100 C over 97.9 minutes. Running harder benchmarks or larger models on the same machine risks hardware damage.</w:t>
      </w:r>
    </w:p>
    <w:p w14:paraId="64D17977" w14:textId="77777777" w:rsidR="000040DD" w:rsidRDefault="000040DD" w:rsidP="000040DD">
      <w:pPr>
        <w:spacing w:before="40" w:after="40"/>
      </w:pPr>
    </w:p>
    <w:p w14:paraId="34C65D2A" w14:textId="77777777" w:rsidR="000040DD" w:rsidRDefault="000040DD" w:rsidP="000040DD">
      <w:pPr>
        <w:spacing w:before="40" w:after="40"/>
      </w:pPr>
    </w:p>
    <w:p w14:paraId="0F04BA15" w14:textId="2EFA5996" w:rsidR="000040DD" w:rsidRDefault="000040DD" w:rsidP="000040DD">
      <w:pPr>
        <w:spacing w:before="40" w:after="4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29A72D4" wp14:editId="0F910B51">
            <wp:extent cx="4267200" cy="3333070"/>
            <wp:effectExtent l="0" t="0" r="0" b="1270"/>
            <wp:docPr id="196760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72" cy="333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5630" w14:textId="600F834D" w:rsidR="00F4737F" w:rsidRDefault="00090445" w:rsidP="000040DD">
      <w:pPr>
        <w:spacing w:before="40" w:after="40"/>
      </w:pPr>
      <w:r>
        <w:tab/>
      </w:r>
    </w:p>
    <w:p w14:paraId="696EE299" w14:textId="77777777" w:rsidR="00F4737F" w:rsidRDefault="00F4737F" w:rsidP="00F4737F">
      <w:pPr>
        <w:spacing w:before="60" w:after="100"/>
        <w:rPr>
          <w:sz w:val="20"/>
          <w:szCs w:val="20"/>
        </w:rPr>
      </w:pPr>
      <w:proofErr w:type="spellStart"/>
      <w:r w:rsidRPr="006E3D93">
        <w:rPr>
          <w:sz w:val="20"/>
          <w:szCs w:val="20"/>
        </w:rPr>
        <w:t>Tenstorrent's</w:t>
      </w:r>
      <w:proofErr w:type="spellEnd"/>
      <w:r w:rsidRPr="006E3D93">
        <w:rPr>
          <w:sz w:val="20"/>
          <w:szCs w:val="20"/>
        </w:rPr>
        <w:t xml:space="preserve">, deployed through the </w:t>
      </w:r>
      <w:hyperlink r:id="rId10" w:history="1">
        <w:proofErr w:type="spellStart"/>
        <w:r w:rsidRPr="006E3D93">
          <w:rPr>
            <w:rStyle w:val="Hyperlink"/>
            <w:sz w:val="20"/>
            <w:szCs w:val="20"/>
          </w:rPr>
          <w:t>tt</w:t>
        </w:r>
        <w:proofErr w:type="spellEnd"/>
        <w:r w:rsidRPr="006E3D93">
          <w:rPr>
            <w:rStyle w:val="Hyperlink"/>
            <w:sz w:val="20"/>
            <w:szCs w:val="20"/>
          </w:rPr>
          <w:t>-inference-server inference</w:t>
        </w:r>
      </w:hyperlink>
      <w:r w:rsidRPr="006E3D93">
        <w:rPr>
          <w:sz w:val="20"/>
          <w:szCs w:val="20"/>
        </w:rPr>
        <w:t xml:space="preserve">, provide a purpose-built AI inference pipeline with dedicated SRAM per chip and a software stack designed for sustained throughput workloads. The </w:t>
      </w:r>
      <w:proofErr w:type="spellStart"/>
      <w:r w:rsidRPr="006E3D93">
        <w:rPr>
          <w:sz w:val="20"/>
          <w:szCs w:val="20"/>
        </w:rPr>
        <w:t>tt</w:t>
      </w:r>
      <w:proofErr w:type="spellEnd"/>
      <w:r w:rsidRPr="006E3D93">
        <w:rPr>
          <w:sz w:val="20"/>
          <w:szCs w:val="20"/>
        </w:rPr>
        <w:t xml:space="preserve">-inference-server workflow README demonstrates a ready-made deployment pipeline for Qwen, Llama, and Mistral model families. On this hardware, 70B models can be served at production token rates without thermal throttling, making extended benchmark runs, synthesis-in-the-loop feedback, and eventually </w:t>
      </w:r>
      <w:proofErr w:type="spellStart"/>
      <w:r w:rsidRPr="006E3D93">
        <w:rPr>
          <w:sz w:val="20"/>
          <w:szCs w:val="20"/>
        </w:rPr>
        <w:t>Verilator</w:t>
      </w:r>
      <w:proofErr w:type="spellEnd"/>
      <w:r w:rsidRPr="006E3D93">
        <w:rPr>
          <w:sz w:val="20"/>
          <w:szCs w:val="20"/>
        </w:rPr>
        <w:t xml:space="preserve">-based cycle-accurate simulation feasible as integrated evaluation steps. </w:t>
      </w:r>
    </w:p>
    <w:p w14:paraId="29A2E66E" w14:textId="77777777" w:rsidR="00F4737F" w:rsidRDefault="00F4737F" w:rsidP="000040DD">
      <w:pPr>
        <w:spacing w:before="40" w:after="40"/>
      </w:pPr>
    </w:p>
    <w:p w14:paraId="5AB71DF5" w14:textId="77777777" w:rsidR="000040DD" w:rsidRDefault="000040DD" w:rsidP="000040DD">
      <w:pPr>
        <w:spacing w:before="40" w:after="40"/>
      </w:pPr>
    </w:p>
    <w:p w14:paraId="68665AFA" w14:textId="77777777" w:rsidR="000040DD" w:rsidRDefault="000040DD" w:rsidP="000040DD">
      <w:pPr>
        <w:spacing w:before="40" w:after="40"/>
      </w:pPr>
    </w:p>
    <w:p w14:paraId="28AD9EEC" w14:textId="77777777" w:rsidR="000040DD" w:rsidRDefault="000040DD" w:rsidP="000040DD">
      <w:pPr>
        <w:spacing w:before="40" w:after="40"/>
      </w:pPr>
    </w:p>
    <w:p w14:paraId="2218B57A" w14:textId="77777777" w:rsidR="000040DD" w:rsidRDefault="000040DD" w:rsidP="000040DD">
      <w:pPr>
        <w:spacing w:before="40" w:after="40"/>
      </w:pPr>
    </w:p>
    <w:p w14:paraId="1D4B290F" w14:textId="77777777" w:rsidR="000040DD" w:rsidRDefault="000040DD" w:rsidP="000040DD">
      <w:pPr>
        <w:spacing w:before="40" w:after="40"/>
      </w:pPr>
    </w:p>
    <w:p w14:paraId="52C2F284" w14:textId="77777777" w:rsidR="000040DD" w:rsidRDefault="000040DD" w:rsidP="000040DD">
      <w:pPr>
        <w:spacing w:before="40" w:after="40"/>
      </w:pPr>
    </w:p>
    <w:p w14:paraId="446373E2" w14:textId="77777777" w:rsidR="000040DD" w:rsidRDefault="000040DD" w:rsidP="000040DD">
      <w:pPr>
        <w:spacing w:before="40" w:after="40"/>
      </w:pPr>
    </w:p>
    <w:p w14:paraId="309E7041" w14:textId="77777777" w:rsidR="00CF3F57" w:rsidRDefault="00CF3F57" w:rsidP="00CF3F57">
      <w:pPr>
        <w:pStyle w:val="Heading2"/>
      </w:pPr>
      <w:proofErr w:type="gramStart"/>
      <w:r>
        <w:rPr>
          <w:sz w:val="24"/>
          <w:szCs w:val="24"/>
        </w:rPr>
        <w:lastRenderedPageBreak/>
        <w:t>8.2  What</w:t>
      </w:r>
      <w:proofErr w:type="gramEnd"/>
      <w:r>
        <w:rPr>
          <w:sz w:val="24"/>
          <w:szCs w:val="24"/>
        </w:rPr>
        <w:t xml:space="preserve"> Needs to Change</w:t>
      </w:r>
    </w:p>
    <w:p w14:paraId="49454162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Tool-in-loop feedback: </w:t>
      </w:r>
      <w:proofErr w:type="spellStart"/>
      <w:r>
        <w:rPr>
          <w:sz w:val="19"/>
          <w:szCs w:val="19"/>
        </w:rPr>
        <w:t>Yosys</w:t>
      </w:r>
      <w:proofErr w:type="spellEnd"/>
      <w:r>
        <w:rPr>
          <w:sz w:val="19"/>
          <w:szCs w:val="19"/>
        </w:rPr>
        <w:t xml:space="preserve"> synthesis and </w:t>
      </w:r>
      <w:proofErr w:type="spellStart"/>
      <w:r>
        <w:rPr>
          <w:sz w:val="19"/>
          <w:szCs w:val="19"/>
        </w:rPr>
        <w:t>Verilator</w:t>
      </w:r>
      <w:proofErr w:type="spellEnd"/>
      <w:r>
        <w:rPr>
          <w:sz w:val="19"/>
          <w:szCs w:val="19"/>
        </w:rPr>
        <w:t xml:space="preserve"> cycle-accurate simulation need to be integrated into the feedback loop. This adds ~14,000 s of synthesis compute across the current benchmark alone - infeasible under CPU thermal throttling at 100 C.</w:t>
      </w:r>
    </w:p>
    <w:p w14:paraId="00EA294B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Larger models: </w:t>
      </w:r>
      <w:r>
        <w:rPr>
          <w:sz w:val="19"/>
          <w:szCs w:val="19"/>
        </w:rPr>
        <w:t>70B-class models (Qwen2.5-Coder-72B, LLaMA-3.3-70B) require ~40 GB VRAM even at Q4 - physically impossible on the 8 GB RTX 5060. These are the models most likely to break the current hard-ceiling failures.</w:t>
      </w:r>
    </w:p>
    <w:p w14:paraId="323EC9CF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Expanded benchmark: </w:t>
      </w:r>
      <w:r>
        <w:rPr>
          <w:sz w:val="19"/>
          <w:szCs w:val="19"/>
        </w:rPr>
        <w:t>A 40+ module suite covering AXI interfaces, DDR controllers, and multi-clock-domain logic would take 8-12 hours of continuous GPU utilisation - well beyond the laptop thermal budget.</w:t>
      </w:r>
    </w:p>
    <w:p w14:paraId="1EB18404" w14:textId="77777777" w:rsidR="00556181" w:rsidRPr="00F4737F" w:rsidRDefault="00556181" w:rsidP="006E3D93">
      <w:pPr>
        <w:spacing w:before="60" w:after="100"/>
      </w:pP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80"/>
        <w:gridCol w:w="2480"/>
        <w:gridCol w:w="2480"/>
      </w:tblGrid>
      <w:tr w:rsidR="00556181" w14:paraId="6284C615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EB5B19" w14:textId="77777777" w:rsidR="00556181" w:rsidRDefault="00556181" w:rsidP="00EC4F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12B4CF" w14:textId="77777777" w:rsidR="00556181" w:rsidRDefault="00556181" w:rsidP="00EC4F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RTX 5060 (Current)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AF4429" w14:textId="77777777" w:rsidR="00556181" w:rsidRDefault="00556181" w:rsidP="00EC4F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HPC Access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D6C65D" w14:textId="77777777" w:rsidR="00556181" w:rsidRDefault="00556181" w:rsidP="00EC4F9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Tenstorrent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Target</w:t>
            </w:r>
          </w:p>
        </w:tc>
      </w:tr>
      <w:tr w:rsidR="00556181" w14:paraId="0CEEC4F2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B00DD7" w14:textId="77777777" w:rsidR="00556181" w:rsidRDefault="00556181" w:rsidP="00EC4F94">
            <w:r>
              <w:rPr>
                <w:b/>
                <w:bCs/>
                <w:color w:val="000000"/>
                <w:sz w:val="17"/>
                <w:szCs w:val="17"/>
              </w:rPr>
              <w:t>Run 70B+ models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0FAE65" w14:textId="7949BB94" w:rsidR="00556181" w:rsidRDefault="00556181" w:rsidP="00EC4F94">
            <w:r>
              <w:rPr>
                <w:color w:val="000000"/>
                <w:sz w:val="17"/>
                <w:szCs w:val="17"/>
              </w:rPr>
              <w:t>8 GB VRAM - impossible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A248DC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80 GB H100 needed; SLURM queue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D1F69D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Wormhole n300: dedicated SRAM, no VRAM limit</w:t>
            </w:r>
          </w:p>
        </w:tc>
      </w:tr>
      <w:tr w:rsidR="00556181" w14:paraId="2F2D35C0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063E92" w14:textId="77777777" w:rsidR="00556181" w:rsidRDefault="00556181" w:rsidP="00EC4F94">
            <w:r>
              <w:rPr>
                <w:b/>
                <w:bCs/>
                <w:color w:val="000000"/>
                <w:sz w:val="17"/>
                <w:szCs w:val="17"/>
              </w:rPr>
              <w:t>Sustained runs (90+ min)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9B4BE4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CPU throttles to 100 C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BB5665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Feasible but job-time limited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E688A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Dedicated ASIC; no CPU bottleneck</w:t>
            </w:r>
          </w:p>
        </w:tc>
      </w:tr>
      <w:tr w:rsidR="00556181" w14:paraId="57BECB29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73C264" w14:textId="77777777" w:rsidR="00556181" w:rsidRDefault="00556181" w:rsidP="00EC4F94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Yosys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-in-loop feedback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F566A6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~14,000 s extra synthesis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6FAC92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Available but not interactive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3C34B5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Fast inference + parallel synthesis pipeline</w:t>
            </w:r>
          </w:p>
        </w:tc>
      </w:tr>
      <w:tr w:rsidR="00556181" w14:paraId="66DC2F7A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84C1B4" w14:textId="77777777" w:rsidR="00556181" w:rsidRDefault="00556181" w:rsidP="00EC4F94">
            <w:r>
              <w:rPr>
                <w:b/>
                <w:bCs/>
                <w:color w:val="000000"/>
                <w:sz w:val="17"/>
                <w:szCs w:val="17"/>
              </w:rPr>
              <w:t>40-module expanded suite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08001C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~10 h; thermal risk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F93DB0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Feasible in batches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C06B2A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~2-3 h at sustained throughput</w:t>
            </w:r>
          </w:p>
        </w:tc>
      </w:tr>
      <w:tr w:rsidR="00556181" w14:paraId="1899FD97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165A07" w14:textId="77777777" w:rsidR="00556181" w:rsidRDefault="00556181" w:rsidP="00EC4F94">
            <w:r>
              <w:rPr>
                <w:b/>
                <w:bCs/>
                <w:color w:val="000000"/>
                <w:sz w:val="17"/>
                <w:szCs w:val="17"/>
              </w:rPr>
              <w:t>Formal verification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8877EF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Not feasible on laptop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6E1146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Target capability only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99713E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Direct integration path</w:t>
            </w:r>
          </w:p>
        </w:tc>
      </w:tr>
      <w:tr w:rsidR="00556181" w14:paraId="1E8E3BB3" w14:textId="77777777" w:rsidTr="00EC4F94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DD7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A247D2" w14:textId="77777777" w:rsidR="00556181" w:rsidRDefault="00556181" w:rsidP="00EC4F94">
            <w:r>
              <w:rPr>
                <w:b/>
                <w:bCs/>
                <w:color w:val="000000"/>
                <w:sz w:val="17"/>
                <w:szCs w:val="17"/>
              </w:rPr>
              <w:t>Multi-model parallel runs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C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AA2571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Single GPU only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6B5E4D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>Single node only</w:t>
            </w:r>
          </w:p>
        </w:tc>
        <w:tc>
          <w:tcPr>
            <w:tcW w:w="2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FC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0DB2B8" w14:textId="77777777" w:rsidR="00556181" w:rsidRDefault="00556181" w:rsidP="00EC4F94">
            <w:r>
              <w:rPr>
                <w:color w:val="000000"/>
                <w:sz w:val="17"/>
                <w:szCs w:val="17"/>
              </w:rPr>
              <w:t xml:space="preserve">Multi-chip </w:t>
            </w:r>
            <w:proofErr w:type="spellStart"/>
            <w:r>
              <w:rPr>
                <w:color w:val="000000"/>
                <w:sz w:val="17"/>
                <w:szCs w:val="17"/>
              </w:rPr>
              <w:t>Tenstorrent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setup possible</w:t>
            </w:r>
          </w:p>
        </w:tc>
      </w:tr>
    </w:tbl>
    <w:p w14:paraId="6E8E9ECD" w14:textId="77777777" w:rsidR="00CF3F57" w:rsidRDefault="00CF3F57">
      <w:pPr>
        <w:rPr>
          <w:sz w:val="20"/>
          <w:szCs w:val="20"/>
        </w:rPr>
      </w:pPr>
    </w:p>
    <w:p w14:paraId="717A2A48" w14:textId="3E366739" w:rsidR="00CF3F57" w:rsidRDefault="00CF3F57">
      <w:pPr>
        <w:rPr>
          <w:sz w:val="20"/>
          <w:szCs w:val="20"/>
        </w:rPr>
      </w:pPr>
      <w:r w:rsidRPr="00CF3F57">
        <w:rPr>
          <w:noProof/>
          <w:sz w:val="20"/>
          <w:szCs w:val="20"/>
        </w:rPr>
        <w:drawing>
          <wp:inline distT="0" distB="0" distL="0" distR="0" wp14:anchorId="04C71BF0" wp14:editId="3D2C50A4">
            <wp:extent cx="2881745" cy="1811383"/>
            <wp:effectExtent l="0" t="0" r="0" b="0"/>
            <wp:docPr id="11793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572" cy="181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 w:rsidRPr="00CF3F57">
        <w:rPr>
          <w:noProof/>
          <w:sz w:val="20"/>
          <w:szCs w:val="20"/>
        </w:rPr>
        <w:drawing>
          <wp:inline distT="0" distB="0" distL="0" distR="0" wp14:anchorId="080A0688" wp14:editId="4522128E">
            <wp:extent cx="2410690" cy="1742490"/>
            <wp:effectExtent l="0" t="0" r="8890" b="0"/>
            <wp:docPr id="124785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918" cy="175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5095" w14:textId="3B620D12" w:rsidR="00CF3F57" w:rsidRDefault="00CF3F57">
      <w:pPr>
        <w:rPr>
          <w:sz w:val="20"/>
          <w:szCs w:val="20"/>
        </w:rPr>
      </w:pPr>
    </w:p>
    <w:p w14:paraId="556FA048" w14:textId="1F3533A1" w:rsidR="00CF3F57" w:rsidRDefault="00F4737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600170" wp14:editId="7EADEED3">
            <wp:extent cx="2784568" cy="1995055"/>
            <wp:effectExtent l="0" t="0" r="0" b="5715"/>
            <wp:docPr id="1729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889" cy="20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</w:t>
      </w:r>
      <w:r>
        <w:rPr>
          <w:noProof/>
        </w:rPr>
        <w:drawing>
          <wp:inline distT="0" distB="0" distL="0" distR="0" wp14:anchorId="570A7A6F" wp14:editId="7EF241C8">
            <wp:extent cx="3088597" cy="2085109"/>
            <wp:effectExtent l="0" t="0" r="0" b="0"/>
            <wp:docPr id="15488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21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3617" cy="20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2E79" w14:textId="77777777" w:rsidR="00F4377E" w:rsidRDefault="00F4377E">
      <w:pPr>
        <w:rPr>
          <w:sz w:val="20"/>
          <w:szCs w:val="20"/>
        </w:rPr>
      </w:pPr>
    </w:p>
    <w:p w14:paraId="535DF832" w14:textId="77777777" w:rsidR="00CF3F57" w:rsidRDefault="00CF3F57">
      <w:pPr>
        <w:rPr>
          <w:sz w:val="20"/>
          <w:szCs w:val="20"/>
        </w:rPr>
      </w:pPr>
    </w:p>
    <w:p w14:paraId="5F8E1918" w14:textId="77777777" w:rsidR="00CF3F57" w:rsidRDefault="00CF3F57">
      <w:pPr>
        <w:rPr>
          <w:sz w:val="20"/>
          <w:szCs w:val="20"/>
        </w:rPr>
      </w:pPr>
    </w:p>
    <w:p w14:paraId="62692722" w14:textId="4B512345" w:rsidR="00CF3F57" w:rsidRDefault="00CF3F57" w:rsidP="00CF3F57">
      <w:pPr>
        <w:pStyle w:val="Heading2"/>
      </w:pPr>
      <w:proofErr w:type="gramStart"/>
      <w:r>
        <w:rPr>
          <w:sz w:val="24"/>
          <w:szCs w:val="24"/>
        </w:rPr>
        <w:lastRenderedPageBreak/>
        <w:t>8.3  Why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Tenstorrent</w:t>
      </w:r>
      <w:proofErr w:type="spellEnd"/>
      <w:r>
        <w:rPr>
          <w:sz w:val="24"/>
          <w:szCs w:val="24"/>
        </w:rPr>
        <w:t xml:space="preserve"> Blackhole</w:t>
      </w:r>
    </w:p>
    <w:p w14:paraId="770F2DBF" w14:textId="77777777" w:rsidR="00CF3F57" w:rsidRDefault="00CF3F57" w:rsidP="00CF3F57">
      <w:pPr>
        <w:spacing w:before="60" w:after="80"/>
      </w:pPr>
      <w:r>
        <w:rPr>
          <w:sz w:val="19"/>
          <w:szCs w:val="19"/>
        </w:rPr>
        <w:t xml:space="preserve">The campus HPC cluster (Sharanga, BITS Pilani Hyderabad) provided access to </w:t>
      </w:r>
      <w:r w:rsidRPr="00CF3F57">
        <w:rPr>
          <w:b/>
          <w:bCs/>
          <w:sz w:val="19"/>
          <w:szCs w:val="19"/>
        </w:rPr>
        <w:t>V100-32GB</w:t>
      </w:r>
      <w:r>
        <w:rPr>
          <w:sz w:val="19"/>
          <w:szCs w:val="19"/>
        </w:rPr>
        <w:t xml:space="preserve"> and </w:t>
      </w:r>
      <w:r w:rsidRPr="00CF3F57">
        <w:rPr>
          <w:b/>
          <w:bCs/>
          <w:sz w:val="19"/>
          <w:szCs w:val="19"/>
        </w:rPr>
        <w:t>H100-80GB</w:t>
      </w:r>
      <w:r>
        <w:rPr>
          <w:sz w:val="19"/>
          <w:szCs w:val="19"/>
        </w:rPr>
        <w:t xml:space="preserve"> nodes for prior runs in this study. While those results were valuable, HPC access has structural limitations for iterative AI benchmarking research - and </w:t>
      </w:r>
      <w:proofErr w:type="spellStart"/>
      <w:r w:rsidRPr="00ED53B1">
        <w:rPr>
          <w:b/>
          <w:bCs/>
          <w:sz w:val="19"/>
          <w:szCs w:val="19"/>
        </w:rPr>
        <w:t>Tenstorrent</w:t>
      </w:r>
      <w:proofErr w:type="spellEnd"/>
      <w:r w:rsidRPr="00ED53B1">
        <w:rPr>
          <w:b/>
          <w:bCs/>
          <w:sz w:val="19"/>
          <w:szCs w:val="19"/>
        </w:rPr>
        <w:t xml:space="preserve"> Blackhole hardware addresses each of them directly.</w:t>
      </w:r>
    </w:p>
    <w:p w14:paraId="1C5AF5E5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HPC is shared and scheduled: </w:t>
      </w:r>
      <w:r>
        <w:rPr>
          <w:sz w:val="19"/>
          <w:szCs w:val="19"/>
        </w:rPr>
        <w:t xml:space="preserve">SLURM queue times, job-hour limits, and node contention mean HPC access cannot support the tight iterative debugging loop that </w:t>
      </w:r>
      <w:proofErr w:type="spellStart"/>
      <w:r>
        <w:rPr>
          <w:sz w:val="19"/>
          <w:szCs w:val="19"/>
        </w:rPr>
        <w:t>AutoChip</w:t>
      </w:r>
      <w:proofErr w:type="spellEnd"/>
      <w:r>
        <w:rPr>
          <w:sz w:val="19"/>
          <w:szCs w:val="19"/>
        </w:rPr>
        <w:t xml:space="preserve"> requires. A failed iteration at 2 AM cannot wait for the next available job slot. </w:t>
      </w:r>
      <w:proofErr w:type="spellStart"/>
      <w:r>
        <w:rPr>
          <w:sz w:val="19"/>
          <w:szCs w:val="19"/>
        </w:rPr>
        <w:t>Tenstorrent</w:t>
      </w:r>
      <w:proofErr w:type="spellEnd"/>
      <w:r>
        <w:rPr>
          <w:sz w:val="19"/>
          <w:szCs w:val="19"/>
        </w:rPr>
        <w:t xml:space="preserve"> hardware, owned and on-premises, is always available.</w:t>
      </w:r>
    </w:p>
    <w:p w14:paraId="68980F41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Purpose-built AI silicon: </w:t>
      </w:r>
      <w:r>
        <w:rPr>
          <w:sz w:val="19"/>
          <w:szCs w:val="19"/>
        </w:rPr>
        <w:t xml:space="preserve">The </w:t>
      </w:r>
      <w:proofErr w:type="spellStart"/>
      <w:r>
        <w:rPr>
          <w:sz w:val="19"/>
          <w:szCs w:val="19"/>
        </w:rPr>
        <w:t>Tenstorrent</w:t>
      </w:r>
      <w:proofErr w:type="spellEnd"/>
      <w:r>
        <w:rPr>
          <w:sz w:val="19"/>
          <w:szCs w:val="19"/>
        </w:rPr>
        <w:t xml:space="preserve"> Blackhole p150a features 120 </w:t>
      </w:r>
      <w:proofErr w:type="spellStart"/>
      <w:r>
        <w:rPr>
          <w:sz w:val="19"/>
          <w:szCs w:val="19"/>
        </w:rPr>
        <w:t>Tensix</w:t>
      </w:r>
      <w:proofErr w:type="spellEnd"/>
      <w:r>
        <w:rPr>
          <w:sz w:val="19"/>
          <w:szCs w:val="19"/>
        </w:rPr>
        <w:t xml:space="preserve"> Cores, 32 GB GDDR6, and critically 180 MB of on-chip SRAM per card. This dedicated on-chip SRAM dramatically reduces DRAM bandwidth pressure during inference - the primary bottleneck for autoregressive token generation on NVIDIA GPUs. At 664 TFLOPS (BLOCKFP8) over PCIe 5.0 x16, the Blackhole architecture is designed specifically for AI inference throughput, not general-purpose CUDA compute.</w:t>
      </w:r>
    </w:p>
    <w:p w14:paraId="2C8E323E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Open software stack: </w:t>
      </w:r>
      <w:r>
        <w:rPr>
          <w:sz w:val="19"/>
          <w:szCs w:val="19"/>
        </w:rPr>
        <w:t xml:space="preserve">Unlike NVIDIA's proprietary CUDA ecosystem, </w:t>
      </w:r>
      <w:proofErr w:type="spellStart"/>
      <w:r>
        <w:rPr>
          <w:sz w:val="19"/>
          <w:szCs w:val="19"/>
        </w:rPr>
        <w:t>Tenstorrent</w:t>
      </w:r>
      <w:proofErr w:type="spellEnd"/>
      <w:r>
        <w:rPr>
          <w:sz w:val="19"/>
          <w:szCs w:val="19"/>
        </w:rPr>
        <w:t xml:space="preserve"> ships a fully open-source software stack (TT-</w:t>
      </w:r>
      <w:proofErr w:type="spellStart"/>
      <w:r>
        <w:rPr>
          <w:sz w:val="19"/>
          <w:szCs w:val="19"/>
        </w:rPr>
        <w:t>Metalium</w:t>
      </w:r>
      <w:proofErr w:type="spellEnd"/>
      <w:r>
        <w:rPr>
          <w:sz w:val="19"/>
          <w:szCs w:val="19"/>
        </w:rPr>
        <w:t xml:space="preserve">, TT-Buda) with developer-level access to the metal. The </w:t>
      </w:r>
      <w:proofErr w:type="spellStart"/>
      <w:r>
        <w:rPr>
          <w:sz w:val="19"/>
          <w:szCs w:val="19"/>
        </w:rPr>
        <w:t>tt</w:t>
      </w:r>
      <w:proofErr w:type="spellEnd"/>
      <w:r>
        <w:rPr>
          <w:sz w:val="19"/>
          <w:szCs w:val="19"/>
        </w:rPr>
        <w:t xml:space="preserve">-inference-server exposes an OpenAI-compatible /v1/chat/completions endpoint - meaning autochip_runner.py requires zero code changes to switch from </w:t>
      </w:r>
      <w:proofErr w:type="spellStart"/>
      <w:r>
        <w:rPr>
          <w:sz w:val="19"/>
          <w:szCs w:val="19"/>
        </w:rPr>
        <w:t>Ollama</w:t>
      </w:r>
      <w:proofErr w:type="spellEnd"/>
      <w:r>
        <w:rPr>
          <w:sz w:val="19"/>
          <w:szCs w:val="19"/>
        </w:rPr>
        <w:t xml:space="preserve"> to a Blackhole-hosted 70B model. Qwen, </w:t>
      </w:r>
      <w:proofErr w:type="spellStart"/>
      <w:r>
        <w:rPr>
          <w:sz w:val="19"/>
          <w:szCs w:val="19"/>
        </w:rPr>
        <w:t>LLaMA</w:t>
      </w:r>
      <w:proofErr w:type="spellEnd"/>
      <w:r>
        <w:rPr>
          <w:sz w:val="19"/>
          <w:szCs w:val="19"/>
        </w:rPr>
        <w:t>, and Mistral families are all supported in the workflow documentation.</w:t>
      </w:r>
    </w:p>
    <w:p w14:paraId="662A3123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Multi-card memory pooling: </w:t>
      </w:r>
      <w:r>
        <w:rPr>
          <w:sz w:val="19"/>
          <w:szCs w:val="19"/>
        </w:rPr>
        <w:t xml:space="preserve">The </w:t>
      </w:r>
      <w:r w:rsidRPr="00CF3F57">
        <w:rPr>
          <w:b/>
          <w:bCs/>
          <w:sz w:val="19"/>
          <w:szCs w:val="19"/>
        </w:rPr>
        <w:t xml:space="preserve">p150a </w:t>
      </w:r>
      <w:r>
        <w:rPr>
          <w:sz w:val="19"/>
          <w:szCs w:val="19"/>
        </w:rPr>
        <w:t xml:space="preserve">variant includes four QSFP-DD 800G ports, allowing multiple cards to be linked and their memory pooled. Two p150a cards give 64 GB of pooled GDDR6 - sufficient for a 70B model at int8 - without requiring a full </w:t>
      </w:r>
      <w:proofErr w:type="spellStart"/>
      <w:r>
        <w:rPr>
          <w:sz w:val="19"/>
          <w:szCs w:val="19"/>
        </w:rPr>
        <w:t>datacenter</w:t>
      </w:r>
      <w:proofErr w:type="spellEnd"/>
      <w:r>
        <w:rPr>
          <w:sz w:val="19"/>
          <w:szCs w:val="19"/>
        </w:rPr>
        <w:t xml:space="preserve"> node. This is a capability the campus HPC A100/H100 nodes only offer through SLURM multi-GPU job allocation, not as a permanently available local resource.</w:t>
      </w:r>
    </w:p>
    <w:p w14:paraId="7BAC09E4" w14:textId="77777777" w:rsidR="00CF3F57" w:rsidRDefault="00CF3F57" w:rsidP="00CF3F5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No thermal throttle, no CPU bottleneck: </w:t>
      </w:r>
      <w:r>
        <w:rPr>
          <w:sz w:val="19"/>
          <w:szCs w:val="19"/>
        </w:rPr>
        <w:t xml:space="preserve">The deepseek-coder:6.7b run in this study hit 100 C CPU junction temperature over 97.9 minutes on a laptop. On a Blackhole card, all model computation offloads to the </w:t>
      </w:r>
      <w:proofErr w:type="spellStart"/>
      <w:r>
        <w:rPr>
          <w:sz w:val="19"/>
          <w:szCs w:val="19"/>
        </w:rPr>
        <w:t>Tensix</w:t>
      </w:r>
      <w:proofErr w:type="spellEnd"/>
      <w:r>
        <w:rPr>
          <w:sz w:val="19"/>
          <w:szCs w:val="19"/>
        </w:rPr>
        <w:t xml:space="preserve"> cores - the host CPU handles only I/O. Benchmark runs of 8-12 hours, </w:t>
      </w:r>
      <w:proofErr w:type="spellStart"/>
      <w:r>
        <w:rPr>
          <w:sz w:val="19"/>
          <w:szCs w:val="19"/>
        </w:rPr>
        <w:t>Yosys</w:t>
      </w:r>
      <w:proofErr w:type="spellEnd"/>
      <w:r>
        <w:rPr>
          <w:sz w:val="19"/>
          <w:szCs w:val="19"/>
        </w:rPr>
        <w:t xml:space="preserve"> synthesis pipelines, and parallel model evaluations become thermally feasible on a lab workstation.</w:t>
      </w:r>
    </w:p>
    <w:p w14:paraId="78B2D50B" w14:textId="1C48A7D3" w:rsidR="00F4737F" w:rsidRPr="0059504C" w:rsidRDefault="00CF3F57" w:rsidP="0059504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Broader campus benefit: </w:t>
      </w:r>
      <w:r>
        <w:rPr>
          <w:sz w:val="19"/>
          <w:szCs w:val="19"/>
        </w:rPr>
        <w:t xml:space="preserve">A </w:t>
      </w:r>
      <w:proofErr w:type="spellStart"/>
      <w:r>
        <w:rPr>
          <w:sz w:val="19"/>
          <w:szCs w:val="19"/>
        </w:rPr>
        <w:t>Tenstorrent</w:t>
      </w:r>
      <w:proofErr w:type="spellEnd"/>
      <w:r>
        <w:rPr>
          <w:sz w:val="19"/>
          <w:szCs w:val="19"/>
        </w:rPr>
        <w:t xml:space="preserve"> card in the lab would also serve as a shared local inference resource for other research groups on campus working with large language models, reducing dependence on paid API access and HPC queues across departments.</w:t>
      </w:r>
    </w:p>
    <w:p w14:paraId="47CBF026" w14:textId="77777777" w:rsidR="0059504C" w:rsidRDefault="0059504C" w:rsidP="0059504C">
      <w:pPr>
        <w:pStyle w:val="ListParagraph"/>
        <w:numPr>
          <w:ilvl w:val="0"/>
          <w:numId w:val="2"/>
        </w:numPr>
        <w:spacing w:before="40" w:after="4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964"/>
        <w:gridCol w:w="764"/>
        <w:gridCol w:w="792"/>
        <w:gridCol w:w="600"/>
        <w:gridCol w:w="1267"/>
        <w:gridCol w:w="719"/>
        <w:gridCol w:w="3765"/>
      </w:tblGrid>
      <w:tr w:rsidR="00F4737F" w14:paraId="57955335" w14:textId="77777777" w:rsidTr="00090445">
        <w:trPr>
          <w:tblHeader/>
        </w:trPr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A4C8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Card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A6B25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Gen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1FC9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Cores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6ED0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VRAM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E0B9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TDP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1E22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Interconnect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BAD2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Price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D42C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Relevance to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AutoChip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Work</w:t>
            </w:r>
          </w:p>
        </w:tc>
      </w:tr>
      <w:tr w:rsidR="00F4737F" w14:paraId="7380A6F3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ED13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Wormhole n150d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BD0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Wormhole (</w:t>
            </w:r>
            <w:proofErr w:type="spellStart"/>
            <w:r>
              <w:rPr>
                <w:sz w:val="15"/>
                <w:szCs w:val="15"/>
              </w:rPr>
              <w:t>prev</w:t>
            </w:r>
            <w:proofErr w:type="spellEnd"/>
            <w:r>
              <w:rPr>
                <w:sz w:val="15"/>
                <w:szCs w:val="15"/>
              </w:rPr>
              <w:t>-gen)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A30B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64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B8A2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12 GB GDDR6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FE50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160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0646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2x QSFP-DD 200G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82A5" w14:textId="77777777" w:rsidR="00F4737F" w:rsidRDefault="00F4737F" w:rsidP="006825B8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$1,099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DE44" w14:textId="77777777" w:rsidR="00F4737F" w:rsidRDefault="00F4737F" w:rsidP="006825B8">
            <w:r>
              <w:rPr>
                <w:sz w:val="15"/>
                <w:szCs w:val="15"/>
              </w:rPr>
              <w:t xml:space="preserve">Entry point for </w:t>
            </w:r>
            <w:proofErr w:type="spellStart"/>
            <w:r>
              <w:rPr>
                <w:sz w:val="15"/>
                <w:szCs w:val="15"/>
              </w:rPr>
              <w:t>Tenstorrent</w:t>
            </w:r>
            <w:proofErr w:type="spellEnd"/>
            <w:r>
              <w:rPr>
                <w:sz w:val="15"/>
                <w:szCs w:val="15"/>
              </w:rPr>
              <w:t xml:space="preserve"> stack; limited VRAM for models &gt; 7B. Good for driver/SDK familiarisation.</w:t>
            </w:r>
          </w:p>
        </w:tc>
      </w:tr>
      <w:tr w:rsidR="00F4737F" w14:paraId="0ABD72CC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A6B9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Wormhole n300d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D728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Wormhole (</w:t>
            </w:r>
            <w:proofErr w:type="spellStart"/>
            <w:r>
              <w:rPr>
                <w:sz w:val="15"/>
                <w:szCs w:val="15"/>
              </w:rPr>
              <w:t>prev</w:t>
            </w:r>
            <w:proofErr w:type="spellEnd"/>
            <w:r>
              <w:rPr>
                <w:sz w:val="15"/>
                <w:szCs w:val="15"/>
              </w:rPr>
              <w:t>-gen)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EC1B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128 (dual-chip)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81BB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24 GB GDDR6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A612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300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DE7CB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2x QSFP-DD 200G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15C3" w14:textId="77777777" w:rsidR="00F4737F" w:rsidRDefault="00F4737F" w:rsidP="006825B8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$1,449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AA77" w14:textId="77777777" w:rsidR="00F4737F" w:rsidRDefault="00F4737F" w:rsidP="006825B8">
            <w:r>
              <w:rPr>
                <w:sz w:val="15"/>
                <w:szCs w:val="15"/>
              </w:rPr>
              <w:t>Fits 13B models at fp16; still Wormhole arch. Useful as mid-tier comparison baseline.</w:t>
            </w:r>
          </w:p>
        </w:tc>
      </w:tr>
      <w:tr w:rsidR="00F4737F" w14:paraId="4BC69966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AE3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p100a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217E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(current gen, 6 nm)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B59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120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35E2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28 GB GDDR6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DD84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300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F68E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None (no scale-out)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8B1D" w14:textId="77777777" w:rsidR="00F4737F" w:rsidRDefault="00F4737F" w:rsidP="006825B8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$999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B619" w14:textId="77777777" w:rsidR="00F4737F" w:rsidRDefault="00F4737F" w:rsidP="006825B8">
            <w:r>
              <w:rPr>
                <w:sz w:val="15"/>
                <w:szCs w:val="15"/>
              </w:rPr>
              <w:t>Most affordable Blackhole entry; fits 13B at fp16 or 30B at int8. Lacks 800G ports so cannot pool memory.</w:t>
            </w:r>
          </w:p>
        </w:tc>
      </w:tr>
      <w:tr w:rsidR="00F4737F" w14:paraId="139D129A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C05D" w14:textId="77777777" w:rsidR="00F4737F" w:rsidRDefault="00F4737F" w:rsidP="006825B8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Blackhole p150a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6F3F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(current gen, 6 nm)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BE52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140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21F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32 GB GDDR6 +180 MB on-chip SRAM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DA45A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300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E870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4x QSFP-DD 800G (2 m cables)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DF11" w14:textId="77777777" w:rsidR="00F4737F" w:rsidRDefault="00F4737F" w:rsidP="006825B8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$1,399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4280" w14:textId="77777777" w:rsidR="00F4737F" w:rsidRDefault="00F4737F" w:rsidP="006825B8">
            <w:r>
              <w:rPr>
                <w:sz w:val="15"/>
                <w:szCs w:val="15"/>
              </w:rPr>
              <w:t xml:space="preserve">Primary target. 32 GB fits 30B at fp16 or 70B at int4. Two cards pool to 64 GB for 70B int8. </w:t>
            </w:r>
            <w:proofErr w:type="spellStart"/>
            <w:r>
              <w:rPr>
                <w:sz w:val="15"/>
                <w:szCs w:val="15"/>
              </w:rPr>
              <w:t>tt</w:t>
            </w:r>
            <w:proofErr w:type="spellEnd"/>
            <w:r>
              <w:rPr>
                <w:sz w:val="15"/>
                <w:szCs w:val="15"/>
              </w:rPr>
              <w:t>-inference-server supports Llama/Qwen/Mistral. autochip_runner.py needs zero changes.</w:t>
            </w:r>
          </w:p>
        </w:tc>
      </w:tr>
      <w:tr w:rsidR="00F4737F" w14:paraId="1A797453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5938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p150b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6076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(current gen, 6 nm)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3B4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140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C7C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32 GB GDDR6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BA3E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300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D443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4x QSFP-DD 800G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3CBDC" w14:textId="77777777" w:rsidR="00F4737F" w:rsidRDefault="00F4737F" w:rsidP="006825B8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$1,399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6F45" w14:textId="77777777" w:rsidR="00F4737F" w:rsidRDefault="00F4737F" w:rsidP="006825B8">
            <w:r>
              <w:rPr>
                <w:sz w:val="15"/>
                <w:szCs w:val="15"/>
              </w:rPr>
              <w:t>Rack-server passive-cooled variant of p150a. Same performance; requires forced airflow. Not suited for desktop lab use.</w:t>
            </w:r>
          </w:p>
        </w:tc>
      </w:tr>
      <w:tr w:rsidR="00F4737F" w14:paraId="66BFFA7A" w14:textId="77777777" w:rsidTr="00090445">
        <w:tc>
          <w:tcPr>
            <w:tcW w:w="1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47DA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p300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5CC6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Blackhole (current gen, 6 nm)</w:t>
            </w:r>
          </w:p>
        </w:tc>
        <w:tc>
          <w:tcPr>
            <w:tcW w:w="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E4F5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280 (dual-chip)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5A5A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64 GB GDDR6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163F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~600 W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49EC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4x QSFP-DD 800G per chip</w:t>
            </w:r>
          </w:p>
        </w:tc>
        <w:tc>
          <w:tcPr>
            <w:tcW w:w="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D72D" w14:textId="77777777" w:rsidR="00F4737F" w:rsidRDefault="00F4737F" w:rsidP="006825B8">
            <w:pPr>
              <w:jc w:val="center"/>
            </w:pPr>
            <w:r>
              <w:rPr>
                <w:sz w:val="15"/>
                <w:szCs w:val="15"/>
              </w:rPr>
              <w:t>TBD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972A" w14:textId="77777777" w:rsidR="00F4737F" w:rsidRDefault="00F4737F" w:rsidP="006825B8">
            <w:r>
              <w:rPr>
                <w:sz w:val="15"/>
                <w:szCs w:val="15"/>
              </w:rPr>
              <w:t>Dual-chip flagship. 64 GB on a single card enables full 70B at fp16 without cabling. Higher cost; suitable for cluster build-out.</w:t>
            </w:r>
          </w:p>
        </w:tc>
      </w:tr>
    </w:tbl>
    <w:p w14:paraId="231A4386" w14:textId="77777777" w:rsidR="0059504C" w:rsidRDefault="0059504C" w:rsidP="00F4737F">
      <w:pPr>
        <w:spacing w:before="60" w:after="80"/>
        <w:rPr>
          <w:sz w:val="19"/>
          <w:szCs w:val="19"/>
        </w:rPr>
      </w:pPr>
    </w:p>
    <w:p w14:paraId="1EA892F4" w14:textId="00D5BF58" w:rsidR="00F4737F" w:rsidRDefault="00F4737F" w:rsidP="00F4737F">
      <w:pPr>
        <w:spacing w:before="60" w:after="80"/>
      </w:pPr>
      <w:r>
        <w:rPr>
          <w:sz w:val="19"/>
          <w:szCs w:val="19"/>
        </w:rPr>
        <w:t xml:space="preserve">All cards share </w:t>
      </w:r>
      <w:proofErr w:type="spellStart"/>
      <w:r>
        <w:rPr>
          <w:sz w:val="19"/>
          <w:szCs w:val="19"/>
        </w:rPr>
        <w:t>Tenstorrent’s</w:t>
      </w:r>
      <w:proofErr w:type="spellEnd"/>
      <w:r>
        <w:rPr>
          <w:sz w:val="19"/>
          <w:szCs w:val="19"/>
        </w:rPr>
        <w:t xml:space="preserve"> open-source software stack (TT-</w:t>
      </w:r>
      <w:proofErr w:type="spellStart"/>
      <w:r>
        <w:rPr>
          <w:sz w:val="19"/>
          <w:szCs w:val="19"/>
        </w:rPr>
        <w:t>Metalium</w:t>
      </w:r>
      <w:proofErr w:type="spellEnd"/>
      <w:r>
        <w:rPr>
          <w:sz w:val="19"/>
          <w:szCs w:val="19"/>
        </w:rPr>
        <w:t xml:space="preserve">, TT-Buda) and the </w:t>
      </w:r>
      <w:proofErr w:type="spellStart"/>
      <w:r>
        <w:rPr>
          <w:sz w:val="19"/>
          <w:szCs w:val="19"/>
        </w:rPr>
        <w:t>tt</w:t>
      </w:r>
      <w:proofErr w:type="spellEnd"/>
      <w:r>
        <w:rPr>
          <w:sz w:val="19"/>
          <w:szCs w:val="19"/>
        </w:rPr>
        <w:t xml:space="preserve">-inference-server, which exposes an OpenAI-compatible endpoint that integrates directly with </w:t>
      </w:r>
      <w:r>
        <w:rPr>
          <w:i/>
          <w:iCs/>
          <w:sz w:val="19"/>
          <w:szCs w:val="19"/>
        </w:rPr>
        <w:t>autochip_runner.py</w:t>
      </w:r>
      <w:r>
        <w:rPr>
          <w:sz w:val="19"/>
          <w:szCs w:val="19"/>
        </w:rPr>
        <w:t xml:space="preserve"> without code changes.</w:t>
      </w:r>
    </w:p>
    <w:p w14:paraId="0E0B4BD7" w14:textId="77777777" w:rsidR="00CF3F57" w:rsidRPr="006E3D93" w:rsidRDefault="00CF3F57">
      <w:pPr>
        <w:rPr>
          <w:sz w:val="20"/>
          <w:szCs w:val="20"/>
        </w:rPr>
      </w:pPr>
    </w:p>
    <w:sectPr w:rsidR="00CF3F57" w:rsidRPr="006E3D93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5BCA" w14:textId="77777777" w:rsidR="00C81CDF" w:rsidRDefault="00C81CDF">
      <w:r>
        <w:separator/>
      </w:r>
    </w:p>
  </w:endnote>
  <w:endnote w:type="continuationSeparator" w:id="0">
    <w:p w14:paraId="4037F7AB" w14:textId="77777777" w:rsidR="00C81CDF" w:rsidRDefault="00C81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20293" w14:textId="385DF93F" w:rsidR="0029602C" w:rsidRDefault="0029602C">
    <w:pPr>
      <w:pBdr>
        <w:top w:val="single" w:sz="4" w:space="4" w:color="2E75B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F078F" w14:textId="77777777" w:rsidR="00C81CDF" w:rsidRDefault="00C81CDF">
      <w:r>
        <w:separator/>
      </w:r>
    </w:p>
  </w:footnote>
  <w:footnote w:type="continuationSeparator" w:id="0">
    <w:p w14:paraId="5F23156A" w14:textId="77777777" w:rsidR="00C81CDF" w:rsidRDefault="00C81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70C2" w14:textId="36948A45" w:rsidR="0029602C" w:rsidRDefault="0029602C">
    <w:pPr>
      <w:pBdr>
        <w:bottom w:val="single" w:sz="4" w:space="4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9549E"/>
    <w:multiLevelType w:val="hybridMultilevel"/>
    <w:tmpl w:val="0F28F61C"/>
    <w:lvl w:ilvl="0" w:tplc="5C5A5778">
      <w:start w:val="1"/>
      <w:numFmt w:val="bullet"/>
      <w:lvlText w:val="●"/>
      <w:lvlJc w:val="left"/>
      <w:pPr>
        <w:ind w:left="720" w:hanging="360"/>
      </w:pPr>
    </w:lvl>
    <w:lvl w:ilvl="1" w:tplc="2A266E38">
      <w:start w:val="1"/>
      <w:numFmt w:val="bullet"/>
      <w:lvlText w:val="○"/>
      <w:lvlJc w:val="left"/>
      <w:pPr>
        <w:ind w:left="1440" w:hanging="360"/>
      </w:pPr>
    </w:lvl>
    <w:lvl w:ilvl="2" w:tplc="E474C228">
      <w:start w:val="1"/>
      <w:numFmt w:val="bullet"/>
      <w:lvlText w:val="■"/>
      <w:lvlJc w:val="left"/>
      <w:pPr>
        <w:ind w:left="2160" w:hanging="360"/>
      </w:pPr>
    </w:lvl>
    <w:lvl w:ilvl="3" w:tplc="08F84CD6">
      <w:start w:val="1"/>
      <w:numFmt w:val="bullet"/>
      <w:lvlText w:val="●"/>
      <w:lvlJc w:val="left"/>
      <w:pPr>
        <w:ind w:left="2880" w:hanging="360"/>
      </w:pPr>
    </w:lvl>
    <w:lvl w:ilvl="4" w:tplc="0FEC40C2">
      <w:start w:val="1"/>
      <w:numFmt w:val="bullet"/>
      <w:lvlText w:val="○"/>
      <w:lvlJc w:val="left"/>
      <w:pPr>
        <w:ind w:left="3600" w:hanging="360"/>
      </w:pPr>
    </w:lvl>
    <w:lvl w:ilvl="5" w:tplc="C1AC607C">
      <w:start w:val="1"/>
      <w:numFmt w:val="bullet"/>
      <w:lvlText w:val="■"/>
      <w:lvlJc w:val="left"/>
      <w:pPr>
        <w:ind w:left="4320" w:hanging="360"/>
      </w:pPr>
    </w:lvl>
    <w:lvl w:ilvl="6" w:tplc="E06622DA">
      <w:start w:val="1"/>
      <w:numFmt w:val="bullet"/>
      <w:lvlText w:val="●"/>
      <w:lvlJc w:val="left"/>
      <w:pPr>
        <w:ind w:left="5040" w:hanging="360"/>
      </w:pPr>
    </w:lvl>
    <w:lvl w:ilvl="7" w:tplc="7172BA02">
      <w:start w:val="1"/>
      <w:numFmt w:val="bullet"/>
      <w:lvlText w:val="●"/>
      <w:lvlJc w:val="left"/>
      <w:pPr>
        <w:ind w:left="5760" w:hanging="360"/>
      </w:pPr>
    </w:lvl>
    <w:lvl w:ilvl="8" w:tplc="65144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117783"/>
    <w:multiLevelType w:val="hybridMultilevel"/>
    <w:tmpl w:val="54F0EA24"/>
    <w:lvl w:ilvl="0" w:tplc="EE54A02A">
      <w:start w:val="1"/>
      <w:numFmt w:val="bullet"/>
      <w:lvlText w:val="•"/>
      <w:lvlJc w:val="left"/>
      <w:pPr>
        <w:ind w:left="600" w:hanging="300"/>
      </w:pPr>
    </w:lvl>
    <w:lvl w:ilvl="1" w:tplc="D8A4A588">
      <w:numFmt w:val="decimal"/>
      <w:lvlText w:val=""/>
      <w:lvlJc w:val="left"/>
    </w:lvl>
    <w:lvl w:ilvl="2" w:tplc="C00652AE">
      <w:numFmt w:val="decimal"/>
      <w:lvlText w:val=""/>
      <w:lvlJc w:val="left"/>
    </w:lvl>
    <w:lvl w:ilvl="3" w:tplc="6212CFE6">
      <w:numFmt w:val="decimal"/>
      <w:lvlText w:val=""/>
      <w:lvlJc w:val="left"/>
    </w:lvl>
    <w:lvl w:ilvl="4" w:tplc="2318DC2A">
      <w:numFmt w:val="decimal"/>
      <w:lvlText w:val=""/>
      <w:lvlJc w:val="left"/>
    </w:lvl>
    <w:lvl w:ilvl="5" w:tplc="D190403A">
      <w:numFmt w:val="decimal"/>
      <w:lvlText w:val=""/>
      <w:lvlJc w:val="left"/>
    </w:lvl>
    <w:lvl w:ilvl="6" w:tplc="80E417C0">
      <w:numFmt w:val="decimal"/>
      <w:lvlText w:val=""/>
      <w:lvlJc w:val="left"/>
    </w:lvl>
    <w:lvl w:ilvl="7" w:tplc="77685912">
      <w:numFmt w:val="decimal"/>
      <w:lvlText w:val=""/>
      <w:lvlJc w:val="left"/>
    </w:lvl>
    <w:lvl w:ilvl="8" w:tplc="70C4A494">
      <w:numFmt w:val="decimal"/>
      <w:lvlText w:val=""/>
      <w:lvlJc w:val="left"/>
    </w:lvl>
  </w:abstractNum>
  <w:num w:numId="1" w16cid:durableId="465971268">
    <w:abstractNumId w:val="0"/>
    <w:lvlOverride w:ilvl="0">
      <w:startOverride w:val="1"/>
    </w:lvlOverride>
  </w:num>
  <w:num w:numId="2" w16cid:durableId="1673990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02C"/>
    <w:rsid w:val="000040DD"/>
    <w:rsid w:val="00065D12"/>
    <w:rsid w:val="00090445"/>
    <w:rsid w:val="001A588B"/>
    <w:rsid w:val="002006B1"/>
    <w:rsid w:val="0025367F"/>
    <w:rsid w:val="0029602C"/>
    <w:rsid w:val="002D0B65"/>
    <w:rsid w:val="003F7C4D"/>
    <w:rsid w:val="00556181"/>
    <w:rsid w:val="00582EDD"/>
    <w:rsid w:val="0059504C"/>
    <w:rsid w:val="00646CF5"/>
    <w:rsid w:val="006B2EDE"/>
    <w:rsid w:val="006E3D93"/>
    <w:rsid w:val="009664E9"/>
    <w:rsid w:val="009A0CD0"/>
    <w:rsid w:val="009D2200"/>
    <w:rsid w:val="00A23CC0"/>
    <w:rsid w:val="00B45ED7"/>
    <w:rsid w:val="00B74427"/>
    <w:rsid w:val="00C73F5F"/>
    <w:rsid w:val="00C81CDF"/>
    <w:rsid w:val="00C86C9E"/>
    <w:rsid w:val="00CF3F57"/>
    <w:rsid w:val="00EC52BB"/>
    <w:rsid w:val="00ED53B1"/>
    <w:rsid w:val="00ED5F43"/>
    <w:rsid w:val="00F4377E"/>
    <w:rsid w:val="00F4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1FAD"/>
  <w15:docId w15:val="{17954B39-263B-4FEF-923C-8DE50D10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3D93"/>
    <w:rPr>
      <w:b/>
      <w:bCs/>
      <w:color w:val="1F3864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E3D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D93"/>
  </w:style>
  <w:style w:type="paragraph" w:styleId="Footer">
    <w:name w:val="footer"/>
    <w:basedOn w:val="Normal"/>
    <w:link w:val="FooterChar"/>
    <w:uiPriority w:val="99"/>
    <w:unhideWhenUsed/>
    <w:rsid w:val="006E3D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D93"/>
  </w:style>
  <w:style w:type="character" w:styleId="UnresolvedMention">
    <w:name w:val="Unresolved Mention"/>
    <w:basedOn w:val="DefaultParagraphFont"/>
    <w:uiPriority w:val="99"/>
    <w:semiHidden/>
    <w:unhideWhenUsed/>
    <w:rsid w:val="006E3D9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F3F57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hik-Flash/HDL_LLM/blob/main/autochip_runner.p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rthik-Flash/HDL_LLM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tenstorrent/tt-inference-server/blob/main/workflows/README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15</Pages>
  <Words>4530</Words>
  <Characters>25824</Characters>
  <Application>Microsoft Office Word</Application>
  <DocSecurity>0</DocSecurity>
  <Lines>215</Lines>
  <Paragraphs>60</Paragraphs>
  <ScaleCrop>false</ScaleCrop>
  <Company/>
  <LinksUpToDate>false</LinksUpToDate>
  <CharactersWithSpaces>30294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Karthikeya Reddy</cp:lastModifiedBy>
  <cp:revision>12</cp:revision>
  <dcterms:created xsi:type="dcterms:W3CDTF">2026-04-16T05:10:00Z</dcterms:created>
  <dcterms:modified xsi:type="dcterms:W3CDTF">2026-04-17T14:40:00Z</dcterms:modified>
</cp:coreProperties>
</file>