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1D2F5" w14:textId="77777777" w:rsidR="00FA7BC1" w:rsidRPr="00FA7BC1" w:rsidRDefault="00FA7BC1" w:rsidP="00FA7BC1">
      <w:pPr>
        <w:rPr>
          <w:b/>
          <w:bCs/>
        </w:rPr>
      </w:pPr>
      <w:r w:rsidRPr="00FA7BC1">
        <w:rPr>
          <w:b/>
          <w:bCs/>
        </w:rPr>
        <w:t>Used Engines for Sale – Tested, Verified, Ready to Ship</w:t>
      </w:r>
    </w:p>
    <w:p w14:paraId="35A6B588" w14:textId="77777777" w:rsidR="00FA7BC1" w:rsidRPr="00FA7BC1" w:rsidRDefault="00FA7BC1" w:rsidP="00FA7BC1">
      <w:r w:rsidRPr="00FA7BC1">
        <w:t xml:space="preserve">At Nexus Auto Parts, our used engines are sourced from </w:t>
      </w:r>
      <w:r w:rsidRPr="00FA7BC1">
        <w:rPr>
          <w:b/>
          <w:bCs/>
        </w:rPr>
        <w:t>low-mileage, accident-free vehicles</w:t>
      </w:r>
      <w:r w:rsidRPr="00FA7BC1">
        <w:t xml:space="preserve"> and professionally tested before shipment. Every engine undergoes </w:t>
      </w:r>
      <w:r w:rsidRPr="00FA7BC1">
        <w:rPr>
          <w:b/>
          <w:bCs/>
        </w:rPr>
        <w:t>compression testing, leak inspection, and VIN verification</w:t>
      </w:r>
      <w:r w:rsidRPr="00FA7BC1">
        <w:t xml:space="preserve"> to ensure exact fitment.</w:t>
      </w:r>
    </w:p>
    <w:p w14:paraId="578EE28B" w14:textId="5300374A" w:rsidR="00FA7BC1" w:rsidRPr="00FA7BC1" w:rsidRDefault="00FA7BC1" w:rsidP="00FA7BC1">
      <w:r w:rsidRPr="00FA7BC1">
        <w:t xml:space="preserve">You get </w:t>
      </w:r>
      <w:r w:rsidRPr="00FA7BC1">
        <w:rPr>
          <w:b/>
          <w:bCs/>
        </w:rPr>
        <w:t>OEM performance without dealer pricing</w:t>
      </w:r>
      <w:r w:rsidRPr="00FA7BC1">
        <w:t>, backed by real technical support</w:t>
      </w:r>
    </w:p>
    <w:p w14:paraId="1F95DAEB" w14:textId="77777777" w:rsidR="00FA7BC1" w:rsidRPr="00FA7BC1" w:rsidRDefault="00FA7BC1" w:rsidP="00FA7BC1">
      <w:r w:rsidRPr="00FA7BC1">
        <w:rPr>
          <w:b/>
          <w:bCs/>
        </w:rPr>
        <w:t>Why Our Used Engines Are Better</w:t>
      </w:r>
    </w:p>
    <w:p w14:paraId="52FC3CD7" w14:textId="77777777" w:rsidR="00FA7BC1" w:rsidRPr="00FA7BC1" w:rsidRDefault="00FA7BC1" w:rsidP="00FA7BC1">
      <w:pPr>
        <w:numPr>
          <w:ilvl w:val="0"/>
          <w:numId w:val="1"/>
        </w:numPr>
      </w:pPr>
      <w:r w:rsidRPr="00FA7BC1">
        <w:t>Compression tested on all cylinders</w:t>
      </w:r>
    </w:p>
    <w:p w14:paraId="31B6EB48" w14:textId="77777777" w:rsidR="00FA7BC1" w:rsidRPr="00FA7BC1" w:rsidRDefault="00FA7BC1" w:rsidP="00FA7BC1">
      <w:pPr>
        <w:numPr>
          <w:ilvl w:val="0"/>
          <w:numId w:val="1"/>
        </w:numPr>
      </w:pPr>
      <w:r w:rsidRPr="00FA7BC1">
        <w:t>Leak-checked (oil, coolant, head gasket)</w:t>
      </w:r>
    </w:p>
    <w:p w14:paraId="516D0791" w14:textId="77777777" w:rsidR="00FA7BC1" w:rsidRPr="00FA7BC1" w:rsidRDefault="00FA7BC1" w:rsidP="00FA7BC1">
      <w:pPr>
        <w:numPr>
          <w:ilvl w:val="0"/>
          <w:numId w:val="1"/>
        </w:numPr>
      </w:pPr>
      <w:r w:rsidRPr="00FA7BC1">
        <w:t>VIN-matched for exact compatibility</w:t>
      </w:r>
    </w:p>
    <w:p w14:paraId="5EC81A6B" w14:textId="77777777" w:rsidR="00FA7BC1" w:rsidRPr="00FA7BC1" w:rsidRDefault="00FA7BC1" w:rsidP="00FA7BC1">
      <w:pPr>
        <w:numPr>
          <w:ilvl w:val="0"/>
          <w:numId w:val="1"/>
        </w:numPr>
      </w:pPr>
      <w:r w:rsidRPr="00FA7BC1">
        <w:t>Securely cleaned, palletized &amp; shipped</w:t>
      </w:r>
    </w:p>
    <w:p w14:paraId="3DAA656B" w14:textId="77777777" w:rsidR="00FA7BC1" w:rsidRPr="00FA7BC1" w:rsidRDefault="00FA7BC1" w:rsidP="00FA7BC1">
      <w:pPr>
        <w:numPr>
          <w:ilvl w:val="0"/>
          <w:numId w:val="1"/>
        </w:numPr>
      </w:pPr>
      <w:r w:rsidRPr="00FA7BC1">
        <w:t>Warranty available</w:t>
      </w:r>
    </w:p>
    <w:p w14:paraId="3BBD155F" w14:textId="77777777" w:rsidR="00FA7BC1" w:rsidRPr="00FA7BC1" w:rsidRDefault="00FA7BC1" w:rsidP="00FA7BC1">
      <w:pPr>
        <w:rPr>
          <w:b/>
          <w:bCs/>
        </w:rPr>
      </w:pPr>
      <w:r w:rsidRPr="00FA7BC1">
        <w:rPr>
          <w:b/>
          <w:bCs/>
        </w:rPr>
        <w:t>Used Transmissions – Automatic &amp; Manual</w:t>
      </w:r>
    </w:p>
    <w:p w14:paraId="5FE9A8AA" w14:textId="77777777" w:rsidR="00FA7BC1" w:rsidRPr="00FA7BC1" w:rsidRDefault="00FA7BC1" w:rsidP="00FA7BC1">
      <w:r w:rsidRPr="00FA7BC1">
        <w:t xml:space="preserve">Our used transmissions are pulled from </w:t>
      </w:r>
      <w:r w:rsidRPr="00FA7BC1">
        <w:rPr>
          <w:b/>
          <w:bCs/>
        </w:rPr>
        <w:t>verified running vehicles</w:t>
      </w:r>
      <w:r w:rsidRPr="00FA7BC1">
        <w:t xml:space="preserve"> and inspected for shift quality, fluid condition, and casing integrity. Whether automatic or manual, each unit is </w:t>
      </w:r>
      <w:r w:rsidRPr="00FA7BC1">
        <w:rPr>
          <w:b/>
          <w:bCs/>
        </w:rPr>
        <w:t>VIN-verified</w:t>
      </w:r>
      <w:r w:rsidRPr="00FA7BC1">
        <w:t xml:space="preserve"> to avoid costly mismatch errors.</w:t>
      </w:r>
    </w:p>
    <w:p w14:paraId="21F862B8" w14:textId="4A5603D9" w:rsidR="00FA7BC1" w:rsidRPr="00FA7BC1" w:rsidRDefault="00FA7BC1" w:rsidP="00FA7BC1">
      <w:r w:rsidRPr="00FA7BC1">
        <w:t>No junk cores. Just transmissions that work.</w:t>
      </w:r>
    </w:p>
    <w:p w14:paraId="50EFE1F8" w14:textId="77777777" w:rsidR="00FA7BC1" w:rsidRPr="00FA7BC1" w:rsidRDefault="00FA7BC1" w:rsidP="00FA7BC1">
      <w:r w:rsidRPr="00FA7BC1">
        <w:rPr>
          <w:b/>
          <w:bCs/>
        </w:rPr>
        <w:t>Why Buy Our Transmissions</w:t>
      </w:r>
    </w:p>
    <w:p w14:paraId="1DBCB89E" w14:textId="77777777" w:rsidR="00FA7BC1" w:rsidRPr="00FA7BC1" w:rsidRDefault="00FA7BC1" w:rsidP="00FA7BC1">
      <w:pPr>
        <w:numPr>
          <w:ilvl w:val="0"/>
          <w:numId w:val="2"/>
        </w:numPr>
      </w:pPr>
      <w:r w:rsidRPr="00FA7BC1">
        <w:t>Fluid inspected for metal contamination</w:t>
      </w:r>
    </w:p>
    <w:p w14:paraId="6C0350D9" w14:textId="77777777" w:rsidR="00FA7BC1" w:rsidRPr="00FA7BC1" w:rsidRDefault="00FA7BC1" w:rsidP="00FA7BC1">
      <w:pPr>
        <w:numPr>
          <w:ilvl w:val="0"/>
          <w:numId w:val="2"/>
        </w:numPr>
      </w:pPr>
      <w:r w:rsidRPr="00FA7BC1">
        <w:t>Solenoid &amp; casing checked</w:t>
      </w:r>
    </w:p>
    <w:p w14:paraId="564191A9" w14:textId="77777777" w:rsidR="00FA7BC1" w:rsidRPr="00FA7BC1" w:rsidRDefault="00FA7BC1" w:rsidP="00FA7BC1">
      <w:pPr>
        <w:numPr>
          <w:ilvl w:val="0"/>
          <w:numId w:val="2"/>
        </w:numPr>
      </w:pPr>
      <w:r w:rsidRPr="00FA7BC1">
        <w:t>Automatic &amp; manual available</w:t>
      </w:r>
    </w:p>
    <w:p w14:paraId="2C7DF1EA" w14:textId="77777777" w:rsidR="00FA7BC1" w:rsidRPr="00FA7BC1" w:rsidRDefault="00FA7BC1" w:rsidP="00FA7BC1">
      <w:pPr>
        <w:numPr>
          <w:ilvl w:val="0"/>
          <w:numId w:val="2"/>
        </w:numPr>
      </w:pPr>
      <w:r w:rsidRPr="00FA7BC1">
        <w:t>VIN-matched for plug-and-play install</w:t>
      </w:r>
    </w:p>
    <w:p w14:paraId="76B65899" w14:textId="77777777" w:rsidR="00FA7BC1" w:rsidRPr="00FA7BC1" w:rsidRDefault="00FA7BC1" w:rsidP="00FA7BC1">
      <w:pPr>
        <w:numPr>
          <w:ilvl w:val="0"/>
          <w:numId w:val="2"/>
        </w:numPr>
      </w:pPr>
      <w:r w:rsidRPr="00FA7BC1">
        <w:t>Shipped drain-safe and secured</w:t>
      </w:r>
    </w:p>
    <w:p w14:paraId="61AEBAA6" w14:textId="77777777" w:rsidR="00FA7BC1" w:rsidRPr="00FA7BC1" w:rsidRDefault="00FA7BC1" w:rsidP="00FA7BC1">
      <w:pPr>
        <w:rPr>
          <w:b/>
          <w:bCs/>
        </w:rPr>
      </w:pPr>
      <w:r w:rsidRPr="00FA7BC1">
        <w:rPr>
          <w:b/>
          <w:bCs/>
        </w:rPr>
        <w:t>Steering Columns – OEM Fit, No Electrical Guesswork</w:t>
      </w:r>
    </w:p>
    <w:p w14:paraId="073B5271" w14:textId="77777777" w:rsidR="00FA7BC1" w:rsidRPr="00FA7BC1" w:rsidRDefault="00FA7BC1" w:rsidP="00FA7BC1">
      <w:r w:rsidRPr="00FA7BC1">
        <w:t xml:space="preserve">Modern steering columns are loaded with </w:t>
      </w:r>
      <w:r w:rsidRPr="00FA7BC1">
        <w:rPr>
          <w:b/>
          <w:bCs/>
        </w:rPr>
        <w:t>sensors, wiring, and security components</w:t>
      </w:r>
      <w:r w:rsidRPr="00FA7BC1">
        <w:t xml:space="preserve">. We ensure every steering column is </w:t>
      </w:r>
      <w:r w:rsidRPr="00FA7BC1">
        <w:rPr>
          <w:b/>
          <w:bCs/>
        </w:rPr>
        <w:t>tested, intact, and VIN-verified</w:t>
      </w:r>
      <w:r w:rsidRPr="00FA7BC1">
        <w:t xml:space="preserve"> so you don’t end up with warning lights or immobilizer issues.</w:t>
      </w:r>
    </w:p>
    <w:p w14:paraId="09D66E41" w14:textId="77777777" w:rsidR="00FA7BC1" w:rsidRPr="00FA7BC1" w:rsidRDefault="00FA7BC1" w:rsidP="00FA7BC1">
      <w:r w:rsidRPr="00FA7BC1">
        <w:rPr>
          <w:b/>
          <w:bCs/>
        </w:rPr>
        <w:t>Why Our Steering Columns</w:t>
      </w:r>
    </w:p>
    <w:p w14:paraId="025065BF" w14:textId="77777777" w:rsidR="00FA7BC1" w:rsidRPr="00FA7BC1" w:rsidRDefault="00FA7BC1" w:rsidP="00FA7BC1">
      <w:pPr>
        <w:numPr>
          <w:ilvl w:val="0"/>
          <w:numId w:val="3"/>
        </w:numPr>
      </w:pPr>
      <w:r w:rsidRPr="00FA7BC1">
        <w:t>Tested tilt &amp; lock mechanisms</w:t>
      </w:r>
    </w:p>
    <w:p w14:paraId="615BF15A" w14:textId="77777777" w:rsidR="00FA7BC1" w:rsidRPr="00FA7BC1" w:rsidRDefault="00FA7BC1" w:rsidP="00FA7BC1">
      <w:pPr>
        <w:numPr>
          <w:ilvl w:val="0"/>
          <w:numId w:val="3"/>
        </w:numPr>
      </w:pPr>
      <w:r w:rsidRPr="00FA7BC1">
        <w:lastRenderedPageBreak/>
        <w:t>Wiring and connectors inspected</w:t>
      </w:r>
    </w:p>
    <w:p w14:paraId="1F4706E8" w14:textId="77777777" w:rsidR="00FA7BC1" w:rsidRPr="00FA7BC1" w:rsidRDefault="00FA7BC1" w:rsidP="00FA7BC1">
      <w:pPr>
        <w:numPr>
          <w:ilvl w:val="0"/>
          <w:numId w:val="3"/>
        </w:numPr>
      </w:pPr>
      <w:r w:rsidRPr="00FA7BC1">
        <w:t>VIN-verified for exact match</w:t>
      </w:r>
    </w:p>
    <w:p w14:paraId="02E0AA68" w14:textId="77777777" w:rsidR="00FA7BC1" w:rsidRPr="00FA7BC1" w:rsidRDefault="00FA7BC1" w:rsidP="00FA7BC1">
      <w:pPr>
        <w:numPr>
          <w:ilvl w:val="0"/>
          <w:numId w:val="3"/>
        </w:numPr>
      </w:pPr>
      <w:r w:rsidRPr="00FA7BC1">
        <w:t>Airbag clock spring compatibility checked</w:t>
      </w:r>
    </w:p>
    <w:p w14:paraId="5DBCFE98" w14:textId="77777777" w:rsidR="00FA7BC1" w:rsidRPr="00FA7BC1" w:rsidRDefault="00FA7BC1" w:rsidP="00FA7BC1">
      <w:pPr>
        <w:rPr>
          <w:b/>
          <w:bCs/>
        </w:rPr>
      </w:pPr>
      <w:r w:rsidRPr="00FA7BC1">
        <w:rPr>
          <w:b/>
          <w:bCs/>
        </w:rPr>
        <w:t>Instrument Clusters – Plug-In Accuracy</w:t>
      </w:r>
    </w:p>
    <w:p w14:paraId="367FEBEE" w14:textId="77777777" w:rsidR="00FA7BC1" w:rsidRPr="00FA7BC1" w:rsidRDefault="00FA7BC1" w:rsidP="00FA7BC1">
      <w:r w:rsidRPr="00FA7BC1">
        <w:t xml:space="preserve">Our instrument clusters are tested for </w:t>
      </w:r>
      <w:r w:rsidRPr="00FA7BC1">
        <w:rPr>
          <w:b/>
          <w:bCs/>
        </w:rPr>
        <w:t>display clarity, gauge response, and warning indicators</w:t>
      </w:r>
      <w:r w:rsidRPr="00FA7BC1">
        <w:t>. No dead pixels. No mileage fraud games. Exact OEM units only.</w:t>
      </w:r>
    </w:p>
    <w:p w14:paraId="648AD3B7" w14:textId="057B3F82" w:rsidR="00FA7BC1" w:rsidRPr="00FA7BC1" w:rsidRDefault="00FA7BC1" w:rsidP="00FA7BC1">
      <w:r w:rsidRPr="00FA7BC1">
        <w:rPr>
          <w:b/>
          <w:bCs/>
        </w:rPr>
        <w:t>Why Buy Our</w:t>
      </w:r>
      <w:r w:rsidR="00FF4243">
        <w:rPr>
          <w:b/>
          <w:bCs/>
        </w:rPr>
        <w:t xml:space="preserve"> </w:t>
      </w:r>
      <w:r w:rsidR="00FF4243" w:rsidRPr="00FA7BC1">
        <w:rPr>
          <w:b/>
          <w:bCs/>
        </w:rPr>
        <w:t>Instrument</w:t>
      </w:r>
      <w:r w:rsidRPr="00FA7BC1">
        <w:rPr>
          <w:b/>
          <w:bCs/>
        </w:rPr>
        <w:t xml:space="preserve"> Clusters</w:t>
      </w:r>
    </w:p>
    <w:p w14:paraId="3CE8ED8B" w14:textId="77777777" w:rsidR="00FA7BC1" w:rsidRPr="00FA7BC1" w:rsidRDefault="00FA7BC1" w:rsidP="00FA7BC1">
      <w:pPr>
        <w:numPr>
          <w:ilvl w:val="0"/>
          <w:numId w:val="4"/>
        </w:numPr>
      </w:pPr>
      <w:r w:rsidRPr="00FA7BC1">
        <w:t>Fully tested gauges &amp; displays</w:t>
      </w:r>
    </w:p>
    <w:p w14:paraId="4EEDD413" w14:textId="77777777" w:rsidR="00FA7BC1" w:rsidRPr="00FA7BC1" w:rsidRDefault="00FA7BC1" w:rsidP="00FA7BC1">
      <w:pPr>
        <w:numPr>
          <w:ilvl w:val="0"/>
          <w:numId w:val="4"/>
        </w:numPr>
      </w:pPr>
      <w:r w:rsidRPr="00FA7BC1">
        <w:t>OEM connectors, no rewiring</w:t>
      </w:r>
    </w:p>
    <w:p w14:paraId="14EDA9EE" w14:textId="77777777" w:rsidR="00FA7BC1" w:rsidRPr="00FA7BC1" w:rsidRDefault="00FA7BC1" w:rsidP="00FA7BC1">
      <w:pPr>
        <w:numPr>
          <w:ilvl w:val="0"/>
          <w:numId w:val="4"/>
        </w:numPr>
      </w:pPr>
      <w:r w:rsidRPr="00FA7BC1">
        <w:t>VIN-verified compatibility</w:t>
      </w:r>
    </w:p>
    <w:p w14:paraId="7C9CDECE" w14:textId="77777777" w:rsidR="00FA7BC1" w:rsidRPr="00FA7BC1" w:rsidRDefault="00FA7BC1" w:rsidP="00FA7BC1">
      <w:pPr>
        <w:numPr>
          <w:ilvl w:val="0"/>
          <w:numId w:val="4"/>
        </w:numPr>
      </w:pPr>
      <w:r w:rsidRPr="00FA7BC1">
        <w:t>Secure anti-static packaging</w:t>
      </w:r>
    </w:p>
    <w:p w14:paraId="5C37816E" w14:textId="77777777" w:rsidR="00FA7BC1" w:rsidRPr="00FA7BC1" w:rsidRDefault="00FA7BC1" w:rsidP="00FA7BC1">
      <w:pPr>
        <w:rPr>
          <w:b/>
          <w:bCs/>
        </w:rPr>
      </w:pPr>
      <w:r w:rsidRPr="00FA7BC1">
        <w:rPr>
          <w:b/>
          <w:bCs/>
        </w:rPr>
        <w:t>ABS Modules – Safety-Critical, Properly Tested</w:t>
      </w:r>
    </w:p>
    <w:p w14:paraId="586D4C6D" w14:textId="77777777" w:rsidR="00FA7BC1" w:rsidRPr="00FA7BC1" w:rsidRDefault="00FA7BC1" w:rsidP="00FA7BC1">
      <w:r w:rsidRPr="00FA7BC1">
        <w:t xml:space="preserve">ABS modules are not gamble parts. Ours are removed from </w:t>
      </w:r>
      <w:r w:rsidRPr="00FA7BC1">
        <w:rPr>
          <w:b/>
          <w:bCs/>
        </w:rPr>
        <w:t>functioning vehicles</w:t>
      </w:r>
      <w:r w:rsidRPr="00FA7BC1">
        <w:t>, inspected for corrosion, connector damage, and fault-prone failure points.</w:t>
      </w:r>
    </w:p>
    <w:p w14:paraId="7419C7EA" w14:textId="77777777" w:rsidR="00FA7BC1" w:rsidRPr="00FA7BC1" w:rsidRDefault="00FA7BC1" w:rsidP="00FA7BC1">
      <w:r w:rsidRPr="00FA7BC1">
        <w:rPr>
          <w:b/>
          <w:bCs/>
        </w:rPr>
        <w:t>Why Our ABS Modules</w:t>
      </w:r>
    </w:p>
    <w:p w14:paraId="1C173F71" w14:textId="77777777" w:rsidR="00FA7BC1" w:rsidRPr="00FA7BC1" w:rsidRDefault="00FA7BC1" w:rsidP="00FA7BC1">
      <w:pPr>
        <w:numPr>
          <w:ilvl w:val="0"/>
          <w:numId w:val="5"/>
        </w:numPr>
      </w:pPr>
      <w:r w:rsidRPr="00FA7BC1">
        <w:t>OEM electronic testing</w:t>
      </w:r>
    </w:p>
    <w:p w14:paraId="42E98706" w14:textId="77777777" w:rsidR="00FA7BC1" w:rsidRPr="00FA7BC1" w:rsidRDefault="00FA7BC1" w:rsidP="00FA7BC1">
      <w:pPr>
        <w:numPr>
          <w:ilvl w:val="0"/>
          <w:numId w:val="5"/>
        </w:numPr>
      </w:pPr>
      <w:r w:rsidRPr="00FA7BC1">
        <w:t>Connector &amp; pin inspection</w:t>
      </w:r>
    </w:p>
    <w:p w14:paraId="13EDDB22" w14:textId="77777777" w:rsidR="00FA7BC1" w:rsidRPr="00FA7BC1" w:rsidRDefault="00FA7BC1" w:rsidP="00FA7BC1">
      <w:pPr>
        <w:numPr>
          <w:ilvl w:val="0"/>
          <w:numId w:val="5"/>
        </w:numPr>
      </w:pPr>
      <w:r w:rsidRPr="00FA7BC1">
        <w:t>VIN-verified compatibility</w:t>
      </w:r>
    </w:p>
    <w:p w14:paraId="26FC54AF" w14:textId="77777777" w:rsidR="00FA7BC1" w:rsidRPr="00FA7BC1" w:rsidRDefault="00FA7BC1" w:rsidP="00FA7BC1">
      <w:pPr>
        <w:numPr>
          <w:ilvl w:val="0"/>
          <w:numId w:val="5"/>
        </w:numPr>
      </w:pPr>
      <w:r w:rsidRPr="00FA7BC1">
        <w:t>No rebuilt guesswork</w:t>
      </w:r>
    </w:p>
    <w:p w14:paraId="7DE62F2C" w14:textId="77777777" w:rsidR="00FA7BC1" w:rsidRPr="00FA7BC1" w:rsidRDefault="00FA7BC1" w:rsidP="00FA7BC1">
      <w:pPr>
        <w:rPr>
          <w:b/>
          <w:bCs/>
        </w:rPr>
      </w:pPr>
      <w:r w:rsidRPr="00FA7BC1">
        <w:rPr>
          <w:b/>
          <w:bCs/>
        </w:rPr>
        <w:t>Transfer Cases – 4WD &amp; AWD Confidence</w:t>
      </w:r>
    </w:p>
    <w:p w14:paraId="02ACAA97" w14:textId="77777777" w:rsidR="00FA7BC1" w:rsidRPr="00FA7BC1" w:rsidRDefault="00FA7BC1" w:rsidP="00FA7BC1">
      <w:r w:rsidRPr="00FA7BC1">
        <w:t xml:space="preserve">Our used transfer cases are inspected for </w:t>
      </w:r>
      <w:r w:rsidRPr="00FA7BC1">
        <w:rPr>
          <w:b/>
          <w:bCs/>
        </w:rPr>
        <w:t>gear wear, fluid condition, and actuator operation</w:t>
      </w:r>
      <w:r w:rsidRPr="00FA7BC1">
        <w:t>. Ideal for trucks and SUVs needing reliable 4WD or AWD restoration.</w:t>
      </w:r>
    </w:p>
    <w:p w14:paraId="35192338" w14:textId="77777777" w:rsidR="00FA7BC1" w:rsidRPr="00FA7BC1" w:rsidRDefault="00FA7BC1" w:rsidP="00FA7BC1">
      <w:r w:rsidRPr="00FA7BC1">
        <w:rPr>
          <w:b/>
          <w:bCs/>
        </w:rPr>
        <w:t>Why Our Transfer Cases</w:t>
      </w:r>
    </w:p>
    <w:p w14:paraId="2068F650" w14:textId="77777777" w:rsidR="00FA7BC1" w:rsidRPr="00FA7BC1" w:rsidRDefault="00FA7BC1" w:rsidP="00FA7BC1">
      <w:pPr>
        <w:numPr>
          <w:ilvl w:val="0"/>
          <w:numId w:val="6"/>
        </w:numPr>
      </w:pPr>
      <w:r w:rsidRPr="00FA7BC1">
        <w:t>Chain &amp; gear inspection</w:t>
      </w:r>
    </w:p>
    <w:p w14:paraId="75BE12CE" w14:textId="77777777" w:rsidR="00FA7BC1" w:rsidRPr="00FA7BC1" w:rsidRDefault="00FA7BC1" w:rsidP="00FA7BC1">
      <w:pPr>
        <w:numPr>
          <w:ilvl w:val="0"/>
          <w:numId w:val="6"/>
        </w:numPr>
      </w:pPr>
      <w:r w:rsidRPr="00FA7BC1">
        <w:t>Actuator &amp; sensor checked</w:t>
      </w:r>
    </w:p>
    <w:p w14:paraId="17E46E70" w14:textId="77777777" w:rsidR="00FA7BC1" w:rsidRPr="00FA7BC1" w:rsidRDefault="00FA7BC1" w:rsidP="00FA7BC1">
      <w:pPr>
        <w:numPr>
          <w:ilvl w:val="0"/>
          <w:numId w:val="6"/>
        </w:numPr>
      </w:pPr>
      <w:r w:rsidRPr="00FA7BC1">
        <w:t>OEM fitment guaranteed</w:t>
      </w:r>
    </w:p>
    <w:p w14:paraId="316D6D12" w14:textId="77777777" w:rsidR="00FA7BC1" w:rsidRPr="00FA7BC1" w:rsidRDefault="00FA7BC1" w:rsidP="00FA7BC1">
      <w:pPr>
        <w:numPr>
          <w:ilvl w:val="0"/>
          <w:numId w:val="6"/>
        </w:numPr>
      </w:pPr>
      <w:r w:rsidRPr="00FA7BC1">
        <w:t>Ready for install</w:t>
      </w:r>
    </w:p>
    <w:p w14:paraId="34B5C57A" w14:textId="77777777" w:rsidR="00FA7BC1" w:rsidRPr="00FA7BC1" w:rsidRDefault="00FA7BC1" w:rsidP="00FA7BC1">
      <w:pPr>
        <w:rPr>
          <w:b/>
          <w:bCs/>
        </w:rPr>
      </w:pPr>
      <w:r w:rsidRPr="00FA7BC1">
        <w:rPr>
          <w:b/>
          <w:bCs/>
        </w:rPr>
        <w:lastRenderedPageBreak/>
        <w:t>Turbo Chargers – Boost Without the Blow-Up</w:t>
      </w:r>
    </w:p>
    <w:p w14:paraId="3C659F14" w14:textId="77777777" w:rsidR="00FA7BC1" w:rsidRPr="00FA7BC1" w:rsidRDefault="00FA7BC1" w:rsidP="00FA7BC1">
      <w:r w:rsidRPr="00FA7BC1">
        <w:t xml:space="preserve">Every turbocharger is inspected for </w:t>
      </w:r>
      <w:r w:rsidRPr="00FA7BC1">
        <w:rPr>
          <w:b/>
          <w:bCs/>
        </w:rPr>
        <w:t>shaft play, oil residue, and housing cracks</w:t>
      </w:r>
      <w:r w:rsidRPr="00FA7BC1">
        <w:t>. No blown seals, no cheap rebuilds—just solid OEM units.</w:t>
      </w:r>
    </w:p>
    <w:p w14:paraId="2194A03A" w14:textId="77777777" w:rsidR="00FA7BC1" w:rsidRPr="00FA7BC1" w:rsidRDefault="00FA7BC1" w:rsidP="00FA7BC1">
      <w:r w:rsidRPr="00FA7BC1">
        <w:rPr>
          <w:b/>
          <w:bCs/>
        </w:rPr>
        <w:t>Why Our Turbochargers</w:t>
      </w:r>
    </w:p>
    <w:p w14:paraId="5DD3A25E" w14:textId="77777777" w:rsidR="00FA7BC1" w:rsidRPr="00FA7BC1" w:rsidRDefault="00FA7BC1" w:rsidP="00FA7BC1">
      <w:pPr>
        <w:numPr>
          <w:ilvl w:val="0"/>
          <w:numId w:val="7"/>
        </w:numPr>
      </w:pPr>
      <w:r w:rsidRPr="00FA7BC1">
        <w:t>Shaft play &amp; boost housing inspected</w:t>
      </w:r>
    </w:p>
    <w:p w14:paraId="1B08CD10" w14:textId="77777777" w:rsidR="00FA7BC1" w:rsidRPr="00FA7BC1" w:rsidRDefault="00FA7BC1" w:rsidP="00FA7BC1">
      <w:pPr>
        <w:numPr>
          <w:ilvl w:val="0"/>
          <w:numId w:val="7"/>
        </w:numPr>
      </w:pPr>
      <w:r w:rsidRPr="00FA7BC1">
        <w:t>Oil feed ports checked</w:t>
      </w:r>
    </w:p>
    <w:p w14:paraId="3BAF9B48" w14:textId="77777777" w:rsidR="00FA7BC1" w:rsidRPr="00FA7BC1" w:rsidRDefault="00FA7BC1" w:rsidP="00FA7BC1">
      <w:pPr>
        <w:numPr>
          <w:ilvl w:val="0"/>
          <w:numId w:val="7"/>
        </w:numPr>
      </w:pPr>
      <w:r w:rsidRPr="00FA7BC1">
        <w:t>OEM part numbers verified</w:t>
      </w:r>
    </w:p>
    <w:p w14:paraId="5AE4E309" w14:textId="77777777" w:rsidR="00FA7BC1" w:rsidRPr="00FA7BC1" w:rsidRDefault="00FA7BC1" w:rsidP="00FA7BC1">
      <w:pPr>
        <w:numPr>
          <w:ilvl w:val="0"/>
          <w:numId w:val="7"/>
        </w:numPr>
      </w:pPr>
      <w:r w:rsidRPr="00FA7BC1">
        <w:t>Secure damage-free shipping</w:t>
      </w:r>
    </w:p>
    <w:p w14:paraId="4F038199" w14:textId="77777777" w:rsidR="00FA7BC1" w:rsidRPr="00FA7BC1" w:rsidRDefault="00FA7BC1" w:rsidP="00FA7BC1">
      <w:pPr>
        <w:rPr>
          <w:b/>
          <w:bCs/>
        </w:rPr>
      </w:pPr>
      <w:r w:rsidRPr="00FA7BC1">
        <w:rPr>
          <w:b/>
          <w:bCs/>
        </w:rPr>
        <w:t>Differentials – Quiet, Strong, Ready</w:t>
      </w:r>
    </w:p>
    <w:p w14:paraId="548FADB7" w14:textId="77777777" w:rsidR="00FA7BC1" w:rsidRPr="00FA7BC1" w:rsidRDefault="00FA7BC1" w:rsidP="00FA7BC1">
      <w:r w:rsidRPr="00FA7BC1">
        <w:t xml:space="preserve">Our differentials are inspected for </w:t>
      </w:r>
      <w:r w:rsidRPr="00FA7BC1">
        <w:rPr>
          <w:b/>
          <w:bCs/>
        </w:rPr>
        <w:t>gear wear, backlash, and fluid condition</w:t>
      </w:r>
      <w:r w:rsidRPr="00FA7BC1">
        <w:t>. No whining units. No abused towing junk.</w:t>
      </w:r>
    </w:p>
    <w:p w14:paraId="27081BE0" w14:textId="77777777" w:rsidR="00FA7BC1" w:rsidRPr="00FA7BC1" w:rsidRDefault="00FA7BC1" w:rsidP="00FA7BC1">
      <w:r w:rsidRPr="00FA7BC1">
        <w:rPr>
          <w:b/>
          <w:bCs/>
        </w:rPr>
        <w:t>Why Our Differentials</w:t>
      </w:r>
    </w:p>
    <w:p w14:paraId="7D222468" w14:textId="77777777" w:rsidR="00FA7BC1" w:rsidRPr="00FA7BC1" w:rsidRDefault="00FA7BC1" w:rsidP="00FA7BC1">
      <w:pPr>
        <w:numPr>
          <w:ilvl w:val="0"/>
          <w:numId w:val="8"/>
        </w:numPr>
      </w:pPr>
      <w:r w:rsidRPr="00FA7BC1">
        <w:t>Ring &amp; pinion inspected</w:t>
      </w:r>
    </w:p>
    <w:p w14:paraId="21DBA74A" w14:textId="77777777" w:rsidR="00FA7BC1" w:rsidRPr="00FA7BC1" w:rsidRDefault="00FA7BC1" w:rsidP="00FA7BC1">
      <w:pPr>
        <w:numPr>
          <w:ilvl w:val="0"/>
          <w:numId w:val="8"/>
        </w:numPr>
      </w:pPr>
      <w:r w:rsidRPr="00FA7BC1">
        <w:t>Axle ratio verified</w:t>
      </w:r>
    </w:p>
    <w:p w14:paraId="02AD7EF4" w14:textId="77777777" w:rsidR="00FA7BC1" w:rsidRPr="00FA7BC1" w:rsidRDefault="00FA7BC1" w:rsidP="00FA7BC1">
      <w:pPr>
        <w:numPr>
          <w:ilvl w:val="0"/>
          <w:numId w:val="8"/>
        </w:numPr>
      </w:pPr>
      <w:r w:rsidRPr="00FA7BC1">
        <w:t>OEM housing only</w:t>
      </w:r>
    </w:p>
    <w:p w14:paraId="54EC0B8A" w14:textId="77777777" w:rsidR="00FA7BC1" w:rsidRPr="00FA7BC1" w:rsidRDefault="00FA7BC1" w:rsidP="00FA7BC1">
      <w:pPr>
        <w:numPr>
          <w:ilvl w:val="0"/>
          <w:numId w:val="8"/>
        </w:numPr>
      </w:pPr>
      <w:r w:rsidRPr="00FA7BC1">
        <w:t>VIN-matched</w:t>
      </w:r>
    </w:p>
    <w:p w14:paraId="52CE5EF5" w14:textId="77777777" w:rsidR="00FA7BC1" w:rsidRPr="00FA7BC1" w:rsidRDefault="00FA7BC1" w:rsidP="00FA7BC1">
      <w:pPr>
        <w:rPr>
          <w:b/>
          <w:bCs/>
        </w:rPr>
      </w:pPr>
      <w:r w:rsidRPr="00FA7BC1">
        <w:rPr>
          <w:b/>
          <w:bCs/>
        </w:rPr>
        <w:t>Axle Shafts – Straight, Balanced, OEM</w:t>
      </w:r>
    </w:p>
    <w:p w14:paraId="521DADDA" w14:textId="77777777" w:rsidR="00FA7BC1" w:rsidRPr="00FA7BC1" w:rsidRDefault="00FA7BC1" w:rsidP="00FA7BC1">
      <w:r w:rsidRPr="00FA7BC1">
        <w:t xml:space="preserve">Axle shafts are checked for </w:t>
      </w:r>
      <w:r w:rsidRPr="00FA7BC1">
        <w:rPr>
          <w:b/>
          <w:bCs/>
        </w:rPr>
        <w:t>splines, straightness, and joint integrity</w:t>
      </w:r>
      <w:r w:rsidRPr="00FA7BC1">
        <w:t>. No bent junk. No vibration problems.</w:t>
      </w:r>
    </w:p>
    <w:p w14:paraId="57A35DA9" w14:textId="77777777" w:rsidR="00FA7BC1" w:rsidRPr="00FA7BC1" w:rsidRDefault="00FA7BC1" w:rsidP="00FA7BC1">
      <w:r w:rsidRPr="00FA7BC1">
        <w:rPr>
          <w:b/>
          <w:bCs/>
        </w:rPr>
        <w:t>Why Our Axle Shafts</w:t>
      </w:r>
    </w:p>
    <w:p w14:paraId="314CF197" w14:textId="77777777" w:rsidR="00FA7BC1" w:rsidRPr="00FA7BC1" w:rsidRDefault="00FA7BC1" w:rsidP="00FA7BC1">
      <w:pPr>
        <w:numPr>
          <w:ilvl w:val="0"/>
          <w:numId w:val="9"/>
        </w:numPr>
      </w:pPr>
      <w:r w:rsidRPr="00FA7BC1">
        <w:t>Splines &amp; joints inspected</w:t>
      </w:r>
    </w:p>
    <w:p w14:paraId="6FDCF57C" w14:textId="77777777" w:rsidR="00FA7BC1" w:rsidRPr="00FA7BC1" w:rsidRDefault="00FA7BC1" w:rsidP="00FA7BC1">
      <w:pPr>
        <w:numPr>
          <w:ilvl w:val="0"/>
          <w:numId w:val="9"/>
        </w:numPr>
      </w:pPr>
      <w:r w:rsidRPr="00FA7BC1">
        <w:t>OEM metallurgy (not aftermarket junk)</w:t>
      </w:r>
    </w:p>
    <w:p w14:paraId="0AC288C4" w14:textId="77777777" w:rsidR="00FA7BC1" w:rsidRPr="00FA7BC1" w:rsidRDefault="00FA7BC1" w:rsidP="00FA7BC1">
      <w:pPr>
        <w:numPr>
          <w:ilvl w:val="0"/>
          <w:numId w:val="9"/>
        </w:numPr>
      </w:pPr>
      <w:r w:rsidRPr="00FA7BC1">
        <w:t>Side-specific fitment verified</w:t>
      </w:r>
    </w:p>
    <w:p w14:paraId="64057E46" w14:textId="77777777" w:rsidR="00FA7BC1" w:rsidRPr="00FA7BC1" w:rsidRDefault="00FA7BC1" w:rsidP="00FA7BC1">
      <w:pPr>
        <w:numPr>
          <w:ilvl w:val="0"/>
          <w:numId w:val="9"/>
        </w:numPr>
      </w:pPr>
      <w:r w:rsidRPr="00FA7BC1">
        <w:t>Ready to install</w:t>
      </w:r>
    </w:p>
    <w:p w14:paraId="3C2BF1B0" w14:textId="6147C82B" w:rsidR="00FA7BC1" w:rsidRPr="00FA7BC1" w:rsidRDefault="00FA7BC1" w:rsidP="00FA7BC1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1915"/>
        <w:gridCol w:w="1997"/>
        <w:gridCol w:w="30"/>
        <w:gridCol w:w="1518"/>
      </w:tblGrid>
      <w:tr w:rsidR="00FA7BC1" w:rsidRPr="00FA7BC1" w14:paraId="36E89477" w14:textId="77777777" w:rsidTr="00FA7BC1">
        <w:trPr>
          <w:trHeight w:val="4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3D29D" w14:textId="77777777" w:rsidR="00FA7BC1" w:rsidRPr="00FA7BC1" w:rsidRDefault="00FA7BC1" w:rsidP="00FA7BC1"/>
        </w:tc>
        <w:tc>
          <w:tcPr>
            <w:tcW w:w="0" w:type="auto"/>
            <w:vAlign w:val="center"/>
            <w:hideMark/>
          </w:tcPr>
          <w:p w14:paraId="4B13BD88" w14:textId="2CD4FA5A" w:rsidR="00FA7BC1" w:rsidRPr="00FA7BC1" w:rsidRDefault="00FA7BC1" w:rsidP="00FA7BC1">
            <w:pPr>
              <w:rPr>
                <w:b/>
                <w:bCs/>
              </w:rPr>
            </w:pPr>
            <w:r w:rsidRPr="00FA7BC1">
              <w:rPr>
                <w:b/>
                <w:bCs/>
              </w:rPr>
              <w:t>Nexus OEM Used</w:t>
            </w:r>
          </w:p>
        </w:tc>
        <w:tc>
          <w:tcPr>
            <w:tcW w:w="0" w:type="auto"/>
            <w:vAlign w:val="center"/>
            <w:hideMark/>
          </w:tcPr>
          <w:p w14:paraId="4F5AE4D8" w14:textId="4DC9044B" w:rsidR="00FA7BC1" w:rsidRPr="00FA7BC1" w:rsidRDefault="00FA7BC1" w:rsidP="00FA7BC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Pr="00FA7BC1">
              <w:rPr>
                <w:b/>
                <w:bCs/>
              </w:rPr>
              <w:t>Dealer New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0A1586" w14:textId="2F68F02B" w:rsidR="00FA7BC1" w:rsidRPr="00FA7BC1" w:rsidRDefault="00FA7BC1" w:rsidP="00FA7BC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FA7BC1">
              <w:rPr>
                <w:b/>
                <w:bCs/>
              </w:rPr>
              <w:t>Aftermarket</w:t>
            </w:r>
          </w:p>
        </w:tc>
      </w:tr>
      <w:tr w:rsidR="00FA7BC1" w:rsidRPr="00FA7BC1" w14:paraId="7E729653" w14:textId="77777777" w:rsidTr="00FA7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46A88" w14:textId="77777777" w:rsidR="00FA7BC1" w:rsidRPr="00FA7BC1" w:rsidRDefault="00FA7BC1" w:rsidP="00FA7BC1">
            <w:r w:rsidRPr="00FA7BC1">
              <w:t>OEM Fit &amp; Quality</w:t>
            </w:r>
          </w:p>
        </w:tc>
        <w:tc>
          <w:tcPr>
            <w:tcW w:w="0" w:type="auto"/>
            <w:vAlign w:val="center"/>
            <w:hideMark/>
          </w:tcPr>
          <w:p w14:paraId="3FC799F4" w14:textId="77777777" w:rsidR="00FA7BC1" w:rsidRPr="00FA7BC1" w:rsidRDefault="00FA7BC1" w:rsidP="00FA7BC1">
            <w:pPr>
              <w:rPr>
                <w:color w:val="4EA72E" w:themeColor="accent6"/>
              </w:rPr>
            </w:pPr>
            <w:r w:rsidRPr="00FA7BC1">
              <w:rPr>
                <w:rFonts w:ascii="Segoe UI Emoji" w:hAnsi="Segoe UI Emoji" w:cs="Segoe UI Emoji"/>
                <w:color w:val="4EA72E" w:themeColor="accent6"/>
              </w:rPr>
              <w:t>✅</w:t>
            </w:r>
            <w:r w:rsidRPr="00FA7BC1">
              <w:rPr>
                <w:color w:val="4EA72E" w:themeColor="accent6"/>
              </w:rPr>
              <w:t xml:space="preserve"> Yes</w:t>
            </w:r>
          </w:p>
        </w:tc>
        <w:tc>
          <w:tcPr>
            <w:tcW w:w="1997" w:type="dxa"/>
            <w:gridSpan w:val="2"/>
            <w:vAlign w:val="center"/>
            <w:hideMark/>
          </w:tcPr>
          <w:p w14:paraId="676A0878" w14:textId="7D085C67" w:rsidR="00FA7BC1" w:rsidRPr="00FA7BC1" w:rsidRDefault="00FA7BC1" w:rsidP="00FA7BC1">
            <w:r>
              <w:rPr>
                <w:rFonts w:ascii="Segoe UI Emoji" w:hAnsi="Segoe UI Emoji" w:cs="Segoe UI Emoji"/>
              </w:rPr>
              <w:t xml:space="preserve">  </w:t>
            </w:r>
            <w:r w:rsidRPr="00FA7BC1">
              <w:rPr>
                <w:rFonts w:ascii="Segoe UI Emoji" w:hAnsi="Segoe UI Emoji" w:cs="Segoe UI Emoji"/>
              </w:rPr>
              <w:t>✅</w:t>
            </w:r>
            <w:r w:rsidRPr="00FA7BC1">
              <w:t xml:space="preserve"> Yes</w:t>
            </w:r>
          </w:p>
        </w:tc>
        <w:tc>
          <w:tcPr>
            <w:tcW w:w="1473" w:type="dxa"/>
            <w:vAlign w:val="center"/>
            <w:hideMark/>
          </w:tcPr>
          <w:p w14:paraId="69D3D3D6" w14:textId="77777777" w:rsidR="00FA7BC1" w:rsidRPr="00FA7BC1" w:rsidRDefault="00FA7BC1" w:rsidP="00FA7BC1">
            <w:r w:rsidRPr="00FA7BC1">
              <w:rPr>
                <w:rFonts w:ascii="Segoe UI Emoji" w:hAnsi="Segoe UI Emoji" w:cs="Segoe UI Emoji"/>
              </w:rPr>
              <w:t>❌</w:t>
            </w:r>
            <w:r w:rsidRPr="00FA7BC1">
              <w:t xml:space="preserve"> Varies</w:t>
            </w:r>
          </w:p>
        </w:tc>
      </w:tr>
      <w:tr w:rsidR="00FA7BC1" w:rsidRPr="00FA7BC1" w14:paraId="2B522645" w14:textId="77777777" w:rsidTr="00FA7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DE957" w14:textId="77777777" w:rsidR="00FA7BC1" w:rsidRPr="00FA7BC1" w:rsidRDefault="00FA7BC1" w:rsidP="00FA7BC1">
            <w:r w:rsidRPr="00FA7BC1">
              <w:t>Tested Before Ship</w:t>
            </w:r>
          </w:p>
        </w:tc>
        <w:tc>
          <w:tcPr>
            <w:tcW w:w="0" w:type="auto"/>
            <w:vAlign w:val="center"/>
            <w:hideMark/>
          </w:tcPr>
          <w:p w14:paraId="03ED5366" w14:textId="77777777" w:rsidR="00FA7BC1" w:rsidRPr="00FA7BC1" w:rsidRDefault="00FA7BC1" w:rsidP="00FA7BC1">
            <w:pPr>
              <w:rPr>
                <w:color w:val="4EA72E" w:themeColor="accent6"/>
              </w:rPr>
            </w:pPr>
            <w:r w:rsidRPr="00FA7BC1">
              <w:rPr>
                <w:rFonts w:ascii="Segoe UI Emoji" w:hAnsi="Segoe UI Emoji" w:cs="Segoe UI Emoji"/>
                <w:color w:val="4EA72E" w:themeColor="accent6"/>
              </w:rPr>
              <w:t>✅</w:t>
            </w:r>
            <w:r w:rsidRPr="00FA7BC1">
              <w:rPr>
                <w:color w:val="4EA72E" w:themeColor="accent6"/>
              </w:rPr>
              <w:t xml:space="preserve"> Yes</w:t>
            </w:r>
          </w:p>
        </w:tc>
        <w:tc>
          <w:tcPr>
            <w:tcW w:w="1997" w:type="dxa"/>
            <w:gridSpan w:val="2"/>
            <w:vAlign w:val="center"/>
            <w:hideMark/>
          </w:tcPr>
          <w:p w14:paraId="42A52AA6" w14:textId="2721C383" w:rsidR="00FA7BC1" w:rsidRPr="00FA7BC1" w:rsidRDefault="00FA7BC1" w:rsidP="00FA7BC1">
            <w:r>
              <w:rPr>
                <w:rFonts w:ascii="Segoe UI Emoji" w:hAnsi="Segoe UI Emoji" w:cs="Segoe UI Emoji"/>
              </w:rPr>
              <w:t xml:space="preserve">  </w:t>
            </w:r>
            <w:r w:rsidRPr="00FA7BC1">
              <w:rPr>
                <w:rFonts w:ascii="Segoe UI Emoji" w:hAnsi="Segoe UI Emoji" w:cs="Segoe UI Emoji"/>
              </w:rPr>
              <w:t>❌</w:t>
            </w:r>
            <w:r w:rsidRPr="00FA7BC1">
              <w:t xml:space="preserve"> No</w:t>
            </w:r>
          </w:p>
        </w:tc>
        <w:tc>
          <w:tcPr>
            <w:tcW w:w="1473" w:type="dxa"/>
            <w:vAlign w:val="center"/>
            <w:hideMark/>
          </w:tcPr>
          <w:p w14:paraId="5561FDCB" w14:textId="77777777" w:rsidR="00FA7BC1" w:rsidRPr="00FA7BC1" w:rsidRDefault="00FA7BC1" w:rsidP="00FA7BC1">
            <w:r w:rsidRPr="00FA7BC1">
              <w:rPr>
                <w:rFonts w:ascii="Segoe UI Emoji" w:hAnsi="Segoe UI Emoji" w:cs="Segoe UI Emoji"/>
              </w:rPr>
              <w:t>⚠️</w:t>
            </w:r>
            <w:r w:rsidRPr="00FA7BC1">
              <w:t xml:space="preserve"> Limited</w:t>
            </w:r>
          </w:p>
        </w:tc>
      </w:tr>
      <w:tr w:rsidR="00FA7BC1" w:rsidRPr="00FA7BC1" w14:paraId="2E443B42" w14:textId="77777777" w:rsidTr="00FA7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2F086" w14:textId="77777777" w:rsidR="00FA7BC1" w:rsidRPr="00FA7BC1" w:rsidRDefault="00FA7BC1" w:rsidP="00FA7BC1">
            <w:r w:rsidRPr="00FA7BC1">
              <w:t>Warranty Options</w:t>
            </w:r>
          </w:p>
        </w:tc>
        <w:tc>
          <w:tcPr>
            <w:tcW w:w="0" w:type="auto"/>
            <w:vAlign w:val="center"/>
            <w:hideMark/>
          </w:tcPr>
          <w:p w14:paraId="6521F4C8" w14:textId="77777777" w:rsidR="00FA7BC1" w:rsidRPr="00FA7BC1" w:rsidRDefault="00FA7BC1" w:rsidP="00FA7BC1">
            <w:pPr>
              <w:rPr>
                <w:color w:val="4EA72E" w:themeColor="accent6"/>
              </w:rPr>
            </w:pPr>
            <w:r w:rsidRPr="00FA7BC1">
              <w:rPr>
                <w:rFonts w:ascii="Segoe UI Emoji" w:hAnsi="Segoe UI Emoji" w:cs="Segoe UI Emoji"/>
                <w:color w:val="4EA72E" w:themeColor="accent6"/>
              </w:rPr>
              <w:t>✅</w:t>
            </w:r>
            <w:r w:rsidRPr="00FA7BC1">
              <w:rPr>
                <w:color w:val="4EA72E" w:themeColor="accent6"/>
              </w:rPr>
              <w:t xml:space="preserve"> Yes</w:t>
            </w:r>
          </w:p>
        </w:tc>
        <w:tc>
          <w:tcPr>
            <w:tcW w:w="1997" w:type="dxa"/>
            <w:gridSpan w:val="2"/>
            <w:vAlign w:val="center"/>
            <w:hideMark/>
          </w:tcPr>
          <w:p w14:paraId="62B88E05" w14:textId="6985D013" w:rsidR="00FA7BC1" w:rsidRPr="00FA7BC1" w:rsidRDefault="00FA7BC1" w:rsidP="00FA7BC1">
            <w:r>
              <w:rPr>
                <w:rFonts w:ascii="Segoe UI Emoji" w:hAnsi="Segoe UI Emoji" w:cs="Segoe UI Emoji"/>
              </w:rPr>
              <w:t xml:space="preserve">  </w:t>
            </w:r>
            <w:r w:rsidRPr="00FA7BC1">
              <w:rPr>
                <w:rFonts w:ascii="Segoe UI Emoji" w:hAnsi="Segoe UI Emoji" w:cs="Segoe UI Emoji"/>
              </w:rPr>
              <w:t>✅</w:t>
            </w:r>
            <w:r w:rsidRPr="00FA7BC1">
              <w:t xml:space="preserve"> Yes</w:t>
            </w:r>
          </w:p>
        </w:tc>
        <w:tc>
          <w:tcPr>
            <w:tcW w:w="1473" w:type="dxa"/>
            <w:vAlign w:val="center"/>
            <w:hideMark/>
          </w:tcPr>
          <w:p w14:paraId="5D2D4F33" w14:textId="77777777" w:rsidR="00FA7BC1" w:rsidRPr="00FA7BC1" w:rsidRDefault="00FA7BC1" w:rsidP="00FA7BC1">
            <w:r w:rsidRPr="00FA7BC1">
              <w:rPr>
                <w:rFonts w:ascii="Segoe UI Emoji" w:hAnsi="Segoe UI Emoji" w:cs="Segoe UI Emoji"/>
              </w:rPr>
              <w:t>⚠️</w:t>
            </w:r>
            <w:r w:rsidRPr="00FA7BC1">
              <w:t xml:space="preserve"> Limited</w:t>
            </w:r>
          </w:p>
        </w:tc>
      </w:tr>
      <w:tr w:rsidR="00FA7BC1" w:rsidRPr="00FA7BC1" w14:paraId="075D30AF" w14:textId="77777777" w:rsidTr="00FA7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223C1" w14:textId="77777777" w:rsidR="00FA7BC1" w:rsidRPr="00FA7BC1" w:rsidRDefault="00FA7BC1" w:rsidP="00FA7BC1">
            <w:r w:rsidRPr="00FA7BC1">
              <w:t>Cost Savings</w:t>
            </w:r>
          </w:p>
        </w:tc>
        <w:tc>
          <w:tcPr>
            <w:tcW w:w="0" w:type="auto"/>
            <w:vAlign w:val="center"/>
            <w:hideMark/>
          </w:tcPr>
          <w:p w14:paraId="09424F40" w14:textId="77777777" w:rsidR="00FA7BC1" w:rsidRPr="00FA7BC1" w:rsidRDefault="00FA7BC1" w:rsidP="00FA7BC1">
            <w:pPr>
              <w:rPr>
                <w:color w:val="4EA72E" w:themeColor="accent6"/>
              </w:rPr>
            </w:pPr>
            <w:r w:rsidRPr="00FA7BC1">
              <w:rPr>
                <w:b/>
                <w:bCs/>
                <w:color w:val="4EA72E" w:themeColor="accent6"/>
              </w:rPr>
              <w:t>50–70%</w:t>
            </w:r>
          </w:p>
        </w:tc>
        <w:tc>
          <w:tcPr>
            <w:tcW w:w="1997" w:type="dxa"/>
            <w:gridSpan w:val="2"/>
            <w:vAlign w:val="center"/>
            <w:hideMark/>
          </w:tcPr>
          <w:p w14:paraId="4FE6FD33" w14:textId="76F8DBC2" w:rsidR="00FA7BC1" w:rsidRPr="00FA7BC1" w:rsidRDefault="00FA7BC1" w:rsidP="00FA7BC1">
            <w:r>
              <w:t xml:space="preserve">   </w:t>
            </w:r>
            <w:r w:rsidRPr="00FA7BC1">
              <w:t>0%</w:t>
            </w:r>
          </w:p>
        </w:tc>
        <w:tc>
          <w:tcPr>
            <w:tcW w:w="1473" w:type="dxa"/>
            <w:vAlign w:val="center"/>
            <w:hideMark/>
          </w:tcPr>
          <w:p w14:paraId="6B8C7B25" w14:textId="77777777" w:rsidR="00FA7BC1" w:rsidRPr="00FA7BC1" w:rsidRDefault="00FA7BC1" w:rsidP="00FA7BC1">
            <w:r w:rsidRPr="00FA7BC1">
              <w:t>30–50%</w:t>
            </w:r>
          </w:p>
        </w:tc>
      </w:tr>
      <w:tr w:rsidR="00FA7BC1" w:rsidRPr="00FA7BC1" w14:paraId="570357F0" w14:textId="77777777" w:rsidTr="00FA7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14EF7" w14:textId="77777777" w:rsidR="00FA7BC1" w:rsidRPr="00FA7BC1" w:rsidRDefault="00FA7BC1" w:rsidP="00FA7BC1">
            <w:r w:rsidRPr="00FA7BC1">
              <w:t>Installation Support</w:t>
            </w:r>
          </w:p>
        </w:tc>
        <w:tc>
          <w:tcPr>
            <w:tcW w:w="0" w:type="auto"/>
            <w:vAlign w:val="center"/>
            <w:hideMark/>
          </w:tcPr>
          <w:p w14:paraId="21DF25B6" w14:textId="77777777" w:rsidR="00FA7BC1" w:rsidRPr="00FA7BC1" w:rsidRDefault="00FA7BC1" w:rsidP="00FA7BC1">
            <w:pPr>
              <w:rPr>
                <w:color w:val="4EA72E" w:themeColor="accent6"/>
              </w:rPr>
            </w:pPr>
            <w:r w:rsidRPr="00FA7BC1">
              <w:rPr>
                <w:rFonts w:ascii="Segoe UI Emoji" w:hAnsi="Segoe UI Emoji" w:cs="Segoe UI Emoji"/>
                <w:color w:val="4EA72E" w:themeColor="accent6"/>
              </w:rPr>
              <w:t>✅</w:t>
            </w:r>
            <w:r w:rsidRPr="00FA7BC1">
              <w:rPr>
                <w:color w:val="4EA72E" w:themeColor="accent6"/>
              </w:rPr>
              <w:t xml:space="preserve"> Yes</w:t>
            </w:r>
          </w:p>
        </w:tc>
        <w:tc>
          <w:tcPr>
            <w:tcW w:w="1997" w:type="dxa"/>
            <w:gridSpan w:val="2"/>
            <w:vAlign w:val="center"/>
            <w:hideMark/>
          </w:tcPr>
          <w:p w14:paraId="08B671A4" w14:textId="410E97DF" w:rsidR="00FA7BC1" w:rsidRPr="00FA7BC1" w:rsidRDefault="00FA7BC1" w:rsidP="00FA7BC1">
            <w:r>
              <w:rPr>
                <w:rFonts w:ascii="Segoe UI Emoji" w:hAnsi="Segoe UI Emoji" w:cs="Segoe UI Emoji"/>
              </w:rPr>
              <w:t xml:space="preserve">  </w:t>
            </w:r>
            <w:r w:rsidRPr="00FA7BC1">
              <w:rPr>
                <w:rFonts w:ascii="Segoe UI Emoji" w:hAnsi="Segoe UI Emoji" w:cs="Segoe UI Emoji"/>
              </w:rPr>
              <w:t>❌</w:t>
            </w:r>
            <w:r w:rsidRPr="00FA7BC1">
              <w:t xml:space="preserve"> No</w:t>
            </w:r>
          </w:p>
        </w:tc>
        <w:tc>
          <w:tcPr>
            <w:tcW w:w="1473" w:type="dxa"/>
            <w:vAlign w:val="center"/>
            <w:hideMark/>
          </w:tcPr>
          <w:p w14:paraId="5A324EBC" w14:textId="77777777" w:rsidR="00FA7BC1" w:rsidRPr="00FA7BC1" w:rsidRDefault="00FA7BC1" w:rsidP="00FA7BC1">
            <w:r w:rsidRPr="00FA7BC1">
              <w:rPr>
                <w:rFonts w:ascii="Segoe UI Emoji" w:hAnsi="Segoe UI Emoji" w:cs="Segoe UI Emoji"/>
              </w:rPr>
              <w:t>❌</w:t>
            </w:r>
            <w:r w:rsidRPr="00FA7BC1">
              <w:t xml:space="preserve"> No</w:t>
            </w:r>
          </w:p>
        </w:tc>
      </w:tr>
      <w:tr w:rsidR="00FA7BC1" w:rsidRPr="00FA7BC1" w14:paraId="0F8D52A6" w14:textId="77777777" w:rsidTr="00FA7B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183A1" w14:textId="77777777" w:rsidR="00FA7BC1" w:rsidRPr="00FA7BC1" w:rsidRDefault="00FA7BC1" w:rsidP="00FA7BC1">
            <w:r w:rsidRPr="00FA7BC1">
              <w:t>Environmental Impact</w:t>
            </w:r>
          </w:p>
        </w:tc>
        <w:tc>
          <w:tcPr>
            <w:tcW w:w="0" w:type="auto"/>
            <w:vAlign w:val="center"/>
            <w:hideMark/>
          </w:tcPr>
          <w:p w14:paraId="70339179" w14:textId="19151FF9" w:rsidR="00FA7BC1" w:rsidRPr="00FA7BC1" w:rsidRDefault="00FA7BC1" w:rsidP="00FA7BC1">
            <w:pPr>
              <w:rPr>
                <w:color w:val="4EA72E" w:themeColor="accent6"/>
              </w:rPr>
            </w:pPr>
            <w:r w:rsidRPr="00FA7BC1">
              <w:rPr>
                <w:b/>
                <w:bCs/>
                <w:color w:val="4EA72E" w:themeColor="accent6"/>
              </w:rPr>
              <w:t xml:space="preserve">  </w:t>
            </w:r>
            <w:r w:rsidRPr="00FA7BC1">
              <w:rPr>
                <w:b/>
                <w:bCs/>
                <w:color w:val="4EA72E" w:themeColor="accent6"/>
              </w:rPr>
              <w:t>Low</w:t>
            </w:r>
          </w:p>
        </w:tc>
        <w:tc>
          <w:tcPr>
            <w:tcW w:w="1997" w:type="dxa"/>
            <w:gridSpan w:val="2"/>
            <w:vAlign w:val="center"/>
            <w:hideMark/>
          </w:tcPr>
          <w:p w14:paraId="0560D4EF" w14:textId="7F763EBC" w:rsidR="00FA7BC1" w:rsidRPr="00FA7BC1" w:rsidRDefault="00FA7BC1" w:rsidP="00FA7BC1">
            <w:r>
              <w:t xml:space="preserve">   </w:t>
            </w:r>
            <w:r w:rsidRPr="00FA7BC1">
              <w:t>High</w:t>
            </w:r>
          </w:p>
        </w:tc>
        <w:tc>
          <w:tcPr>
            <w:tcW w:w="1473" w:type="dxa"/>
            <w:vAlign w:val="center"/>
            <w:hideMark/>
          </w:tcPr>
          <w:p w14:paraId="6ED57F9B" w14:textId="77777777" w:rsidR="00FA7BC1" w:rsidRPr="00FA7BC1" w:rsidRDefault="00FA7BC1" w:rsidP="00FA7BC1">
            <w:r w:rsidRPr="00FA7BC1">
              <w:t>Medium</w:t>
            </w:r>
          </w:p>
        </w:tc>
      </w:tr>
    </w:tbl>
    <w:p w14:paraId="1D46ECE9" w14:textId="3BA86F2A" w:rsidR="009367E4" w:rsidRDefault="009367E4" w:rsidP="00FA7BC1"/>
    <w:sectPr w:rsidR="009367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068B2"/>
    <w:multiLevelType w:val="multilevel"/>
    <w:tmpl w:val="5F2E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85F39"/>
    <w:multiLevelType w:val="multilevel"/>
    <w:tmpl w:val="BF44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97444"/>
    <w:multiLevelType w:val="multilevel"/>
    <w:tmpl w:val="2F14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948A5"/>
    <w:multiLevelType w:val="multilevel"/>
    <w:tmpl w:val="3E20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E3AF6"/>
    <w:multiLevelType w:val="multilevel"/>
    <w:tmpl w:val="60C8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7498F"/>
    <w:multiLevelType w:val="multilevel"/>
    <w:tmpl w:val="8192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4037E"/>
    <w:multiLevelType w:val="multilevel"/>
    <w:tmpl w:val="6028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132EE"/>
    <w:multiLevelType w:val="multilevel"/>
    <w:tmpl w:val="1794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8807F6"/>
    <w:multiLevelType w:val="multilevel"/>
    <w:tmpl w:val="4BE8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119819">
    <w:abstractNumId w:val="8"/>
  </w:num>
  <w:num w:numId="2" w16cid:durableId="1453279321">
    <w:abstractNumId w:val="2"/>
  </w:num>
  <w:num w:numId="3" w16cid:durableId="280570792">
    <w:abstractNumId w:val="7"/>
  </w:num>
  <w:num w:numId="4" w16cid:durableId="1550335166">
    <w:abstractNumId w:val="4"/>
  </w:num>
  <w:num w:numId="5" w16cid:durableId="1997495247">
    <w:abstractNumId w:val="5"/>
  </w:num>
  <w:num w:numId="6" w16cid:durableId="2144272904">
    <w:abstractNumId w:val="0"/>
  </w:num>
  <w:num w:numId="7" w16cid:durableId="467746939">
    <w:abstractNumId w:val="6"/>
  </w:num>
  <w:num w:numId="8" w16cid:durableId="1230965108">
    <w:abstractNumId w:val="1"/>
  </w:num>
  <w:num w:numId="9" w16cid:durableId="4426571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7E4"/>
    <w:rsid w:val="009367E4"/>
    <w:rsid w:val="00B36FC0"/>
    <w:rsid w:val="00FA7BC1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55124"/>
  <w15:chartTrackingRefBased/>
  <w15:docId w15:val="{9EE7BE52-512A-4012-8428-228DBABB2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7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7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7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7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7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Prime Autoparts</dc:creator>
  <cp:keywords/>
  <dc:description/>
  <cp:lastModifiedBy>Prime Autoparts</cp:lastModifiedBy>
  <cp:revision>2</cp:revision>
  <dcterms:created xsi:type="dcterms:W3CDTF">2026-01-04T17:55:00Z</dcterms:created>
  <dcterms:modified xsi:type="dcterms:W3CDTF">2026-01-04T17:55:00Z</dcterms:modified>
</cp:coreProperties>
</file>