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>
        <w:rPr>
          <w:rFonts w:ascii="Arial" w:cs="Arial" w:eastAsia="Arial" w:hAnsi="Arial"/>
          <w:b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12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Customer Registry – MERN Stack Complaint &amp; Customer Management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Data Flow Diagrams:</w:t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A Data Flow Diagram shows how data moves through Customer Registry between its three user roles, the API processes and the six MongoDB collections. Level-0 gives the system context; Level-1 decomposes it into the five core processes.</w:t>
      </w:r>
    </w:p>
    <w:p>
      <w:pPr>
        <w:rPr/>
      </w:pPr>
      <w:r>
        <w:rPr>
          <w:rtl w:val="0"/>
        </w:rPr>
      </w:r>
    </w:p>
    <w:p>
      <w:pPr>
        <w:jc w:val="center"/>
        <w:rPr/>
      </w:pPr>
      <w:r>
        <w:rPr/>
        <w:drawing>
          <wp:inline distB="0" distT="0" distL="0" distR="0">
            <wp:extent cx="5200000" cy="1622000"/>
            <wp:effectExtent b="0" l="0" r="0" t="0"/>
            <wp:docPr id="900" name="dfd_level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level0.png"/>
                    <pic:cNvPicPr preferRelativeResize="0"/>
                  </pic:nvPicPr>
                  <pic:blipFill>
                    <a:blip r:embed="rId2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162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jc w:val="center"/>
        <w:rPr>
          <w:i w:val="1"/>
          <w:sz w:val="20"/>
          <w:szCs w:val="20"/>
        </w:rPr>
      </w:pPr>
      <w:r>
        <w:rPr>
          <w:i w:val="1"/>
          <w:sz w:val="20"/>
          <w:szCs w:val="20"/>
          <w:rtl w:val="0"/>
        </w:rPr>
        <w:t xml:space="preserve">Figure 1: Level-0 (Context) DFD – Customer Registry and its three actors</w:t>
      </w:r>
    </w:p>
    <w:p>
      <w:pPr>
        <w:rPr/>
      </w:pPr>
      <w:r>
        <w:rPr>
          <w:rtl w:val="0"/>
        </w:rPr>
      </w:r>
    </w:p>
    <w:p>
      <w:pPr>
        <w:jc w:val="center"/>
        <w:rPr/>
      </w:pPr>
      <w:r>
        <w:rPr/>
        <w:drawing>
          <wp:inline distB="0" distT="0" distL="0" distR="0">
            <wp:extent cx="9500000" cy="4346000"/>
            <wp:effectExtent b="0" l="0" r="0" t="0"/>
            <wp:docPr id="900" name="dfd_level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level1.png"/>
                    <pic:cNvPicPr preferRelativeResize="0"/>
                  </pic:nvPicPr>
                  <pic:blipFill>
                    <a:blip r:embed="rId2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0000" cy="434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jc w:val="center"/>
        <w:rPr>
          <w:i w:val="1"/>
          <w:sz w:val="20"/>
          <w:szCs w:val="20"/>
        </w:rPr>
      </w:pPr>
      <w:r>
        <w:rPr>
          <w:i w:val="1"/>
          <w:sz w:val="20"/>
          <w:szCs w:val="20"/>
          <w:rtl w:val="0"/>
        </w:rPr>
        <w:t xml:space="preserve">Figure 2: Level-1 DFD – Authenticate, Manage Complaint, Assign &amp; Track, Exchange Messages, Send Notification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User Stories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Use the below template to list all the user stories for the product.</w:t>
      </w:r>
    </w:p>
    <w:tbl>
      <w:tblPr>
        <w:tblStyle w:val="Table1"/>
        <w:tblW w:w="11700" w:type="dxa"/>
        <w:jc w:val="left"/>
        <w:tblBorders>
          <w:top w:color="9CA3AF" w:space="0" w:sz="4" w:val="single"/>
          <w:left w:color="9CA3AF" w:space="0" w:sz="4" w:val="single"/>
          <w:bottom w:color="9CA3AF" w:space="0" w:sz="4" w:val="single"/>
          <w:right w:color="9CA3AF" w:space="0" w:sz="4" w:val="single"/>
          <w:insideH w:color="9CA3AF" w:space="0" w:sz="4" w:val="single"/>
          <w:insideV w:color="9CA3AF" w:space="0" w:sz="4" w:val="single"/>
        </w:tblBorders>
        <w:tblLayout w:type="fixed"/>
        <w:tblLook w:val="0400"/>
      </w:tblPr>
      <w:tblGrid>
        <w:gridCol w:w="1500"/>
        <w:gridCol w:w="1700"/>
        <w:gridCol w:w="1000"/>
        <w:gridCol w:w="3200"/>
        <w:gridCol w:w="2200"/>
        <w:gridCol w:w="1000"/>
        <w:gridCol w:w="1100"/>
      </w:tblGrid>
      <w:tr>
        <w:trPr>
          <w:cantSplit w:val="0"/>
          <w:tblHeader w:val="0"/>
        </w:trPr>
        <w:tc>
          <w:tcPr>
            <w:tcW w:w="15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User Type</w:t>
            </w:r>
          </w:p>
        </w:tc>
        <w:tc>
          <w:tcPr>
            <w:tcW w:w="17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Functional Requirement (Epic)</w:t>
            </w:r>
          </w:p>
        </w:tc>
        <w:tc>
          <w:tcPr>
            <w:tcW w:w="10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User Story Number</w:t>
            </w:r>
          </w:p>
        </w:tc>
        <w:tc>
          <w:tcPr>
            <w:tcW w:w="32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User Story / Task</w:t>
            </w:r>
          </w:p>
        </w:tc>
        <w:tc>
          <w:tcPr>
            <w:tcW w:w="22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Acceptance Criteria</w:t>
            </w:r>
          </w:p>
        </w:tc>
        <w:tc>
          <w:tcPr>
            <w:tcW w:w="10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Priority</w:t>
            </w:r>
          </w:p>
        </w:tc>
        <w:tc>
          <w:tcPr>
            <w:tcW w:w="11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Release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Customer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Registration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USN-1</w:t>
            </w:r>
          </w:p>
        </w:tc>
        <w:tc>
          <w:tcPr>
            <w:tcW w:w="3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 customer, I can register with my name, email and password so that I can log complaints.</w:t>
            </w:r>
          </w:p>
        </w:tc>
        <w:tc>
          <w:tcPr>
            <w:tcW w:w="2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I can log in immediately after registering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1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Customer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Registration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USN-2</w:t>
            </w:r>
          </w:p>
        </w:tc>
        <w:tc>
          <w:tcPr>
            <w:tcW w:w="3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 customer, I can log in with my email and password to access my dashboard.</w:t>
            </w:r>
          </w:p>
        </w:tc>
        <w:tc>
          <w:tcPr>
            <w:tcW w:w="2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I land on my complaint dashboard after login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1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Customer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Complaint Management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USN-3</w:t>
            </w:r>
          </w:p>
        </w:tc>
        <w:tc>
          <w:tcPr>
            <w:tcW w:w="3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 customer, I can submit a complaint with my contact details and a description.</w:t>
            </w:r>
          </w:p>
        </w:tc>
        <w:tc>
          <w:tcPr>
            <w:tcW w:w="2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The complaint appears in my list with status “pending”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1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Customer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Complaint Management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USN-4</w:t>
            </w:r>
          </w:p>
        </w:tc>
        <w:tc>
          <w:tcPr>
            <w:tcW w:w="3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 customer, I can view the current status of each complaint I have raised.</w:t>
            </w:r>
          </w:p>
        </w:tc>
        <w:tc>
          <w:tcPr>
            <w:tcW w:w="2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Status shown is one of pending / in-progress / resolved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1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Customer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Communication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USN-5</w:t>
            </w:r>
          </w:p>
        </w:tc>
        <w:tc>
          <w:tcPr>
            <w:tcW w:w="3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 customer, I can message the agent assigned to my complaint.</w:t>
            </w:r>
          </w:p>
        </w:tc>
        <w:tc>
          <w:tcPr>
            <w:tcW w:w="2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My message appears in the conversation thread instantly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W w:w="11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Customer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Notifications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USN-6</w:t>
            </w:r>
          </w:p>
        </w:tc>
        <w:tc>
          <w:tcPr>
            <w:tcW w:w="3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 customer, I receive an in-app notification when my complaint status changes.</w:t>
            </w:r>
          </w:p>
        </w:tc>
        <w:tc>
          <w:tcPr>
            <w:tcW w:w="2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 new notification appears in my notification feed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W w:w="11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Support Agent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Agent Workspace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USN-7</w:t>
            </w:r>
          </w:p>
        </w:tc>
        <w:tc>
          <w:tcPr>
            <w:tcW w:w="3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an agent, I can view only the complaints that are assigned to me.</w:t>
            </w:r>
          </w:p>
        </w:tc>
        <w:tc>
          <w:tcPr>
            <w:tcW w:w="2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My dashboard lists exactly my assigned complaints, no others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1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Support Agent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Agent Workspace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USN-8</w:t>
            </w:r>
          </w:p>
        </w:tc>
        <w:tc>
          <w:tcPr>
            <w:tcW w:w="3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an agent, I can update the status of a complaint I am working on.</w:t>
            </w:r>
          </w:p>
        </w:tc>
        <w:tc>
          <w:tcPr>
            <w:tcW w:w="2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The customer sees the updated status immediately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1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Support Agent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Communication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USN-9</w:t>
            </w:r>
          </w:p>
        </w:tc>
        <w:tc>
          <w:tcPr>
            <w:tcW w:w="3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an agent, I can reply to a customer's message from within the complaint.</w:t>
            </w:r>
          </w:p>
        </w:tc>
        <w:tc>
          <w:tcPr>
            <w:tcW w:w="2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My reply appears in the customer's conversation thread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W w:w="11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Admin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Admin Console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USN-10</w:t>
            </w:r>
          </w:p>
        </w:tc>
        <w:tc>
          <w:tcPr>
            <w:tcW w:w="3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an admin, I can view every complaint in the system regardless of agent.</w:t>
            </w:r>
          </w:p>
        </w:tc>
        <w:tc>
          <w:tcPr>
            <w:tcW w:w="2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The admin complaint list matches the full Complaint collection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1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Sprint-3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Admin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Admin Console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USN-11</w:t>
            </w:r>
          </w:p>
        </w:tc>
        <w:tc>
          <w:tcPr>
            <w:tcW w:w="3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an admin, I can assign a complaint to a specific agent.</w:t>
            </w:r>
          </w:p>
        </w:tc>
        <w:tc>
          <w:tcPr>
            <w:tcW w:w="2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The complaint appears on that agent's dashboard afterward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1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Sprint-3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Admin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Category Management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USN-12</w:t>
            </w:r>
          </w:p>
        </w:tc>
        <w:tc>
          <w:tcPr>
            <w:tcW w:w="3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an admin, I can add and list complaint categories.</w:t>
            </w:r>
          </w:p>
        </w:tc>
        <w:tc>
          <w:tcPr>
            <w:tcW w:w="22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 newly added category is selectable on the complaint form</w:t>
            </w:r>
          </w:p>
        </w:tc>
        <w:tc>
          <w:tcPr>
            <w:tcW w:w="1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W w:w="11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Sprint-3</w:t>
            </w:r>
          </w:p>
        </w:tc>
      </w:tr>
    </w:tbl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4.png"/><Relationship Id="rId201" Type="http://schemas.openxmlformats.org/officeDocument/2006/relationships/image" Target="media/dfd_level0.png"/><Relationship Id="rId202" Type="http://schemas.openxmlformats.org/officeDocument/2006/relationships/image" Target="media/dfd_level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