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A1A98" w:rsidRDefault="004A1A98" w:rsidP="004A1A9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Ans) x(mean) = 60, pop mean =45+10=55</w:t>
      </w:r>
    </w:p>
    <w:p w:rsidR="007321D2" w:rsidRDefault="004A1A98" w:rsidP="004A1A9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Z = </w:t>
      </w:r>
      <w:r w:rsidR="007321D2">
        <w:rPr>
          <w:szCs w:val="21"/>
        </w:rPr>
        <w:t>(</w:t>
      </w:r>
      <w:r>
        <w:rPr>
          <w:szCs w:val="21"/>
        </w:rPr>
        <w:t>60-55</w:t>
      </w:r>
      <w:r w:rsidR="007321D2">
        <w:rPr>
          <w:szCs w:val="21"/>
        </w:rPr>
        <w:t>)/8 = 0.625</w:t>
      </w:r>
    </w:p>
    <w:p w:rsidR="007321D2" w:rsidRDefault="007321D2" w:rsidP="004A1A98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1-norm.cdf(</w:t>
      </w:r>
      <w:proofErr w:type="gramEnd"/>
      <w:r>
        <w:rPr>
          <w:szCs w:val="21"/>
        </w:rPr>
        <w:t>0.625) = 0.2659</w:t>
      </w:r>
    </w:p>
    <w:p w:rsidR="004A1A98" w:rsidRPr="00EE10F3" w:rsidRDefault="007321D2" w:rsidP="004A1A9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B</w:t>
      </w:r>
      <w:r w:rsidR="004A1A98">
        <w:rPr>
          <w:szCs w:val="21"/>
        </w:rPr>
        <w:t xml:space="preserve">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321D2" w:rsidRDefault="007321D2" w:rsidP="007321D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Ans) mean =</w:t>
      </w:r>
      <w:proofErr w:type="gramStart"/>
      <w:r>
        <w:rPr>
          <w:szCs w:val="21"/>
        </w:rPr>
        <w:t>38,Sd</w:t>
      </w:r>
      <w:proofErr w:type="gramEnd"/>
      <w:r>
        <w:rPr>
          <w:szCs w:val="21"/>
        </w:rPr>
        <w:t xml:space="preserve"> =6</w:t>
      </w:r>
    </w:p>
    <w:p w:rsidR="007321D2" w:rsidRDefault="007321D2" w:rsidP="007321D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 score for 44 = (44-38)/6 = 1 = 84.13%</w:t>
      </w:r>
    </w:p>
    <w:p w:rsidR="00107A5A" w:rsidRPr="00EE10F3" w:rsidRDefault="00107A5A" w:rsidP="00107A5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 score for 38 = (38-38)/6=0 = 50%</w:t>
      </w:r>
    </w:p>
    <w:p w:rsidR="007321D2" w:rsidRDefault="00107A5A" w:rsidP="00107A5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For people above 44 = 100-84.13 = 15.87%</w:t>
      </w:r>
    </w:p>
    <w:p w:rsidR="00107A5A" w:rsidRDefault="00107A5A" w:rsidP="00107A5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Between 38 and 44 </w:t>
      </w:r>
      <w:proofErr w:type="gramStart"/>
      <w:r>
        <w:rPr>
          <w:szCs w:val="21"/>
        </w:rPr>
        <w:t>=  84.13</w:t>
      </w:r>
      <w:proofErr w:type="gramEnd"/>
      <w:r>
        <w:rPr>
          <w:szCs w:val="21"/>
        </w:rPr>
        <w:t>-50 = 34.13%</w:t>
      </w:r>
    </w:p>
    <w:p w:rsidR="00107A5A" w:rsidRDefault="00107A5A" w:rsidP="00107A5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More employees at processing </w:t>
      </w:r>
      <w:proofErr w:type="spellStart"/>
      <w:r>
        <w:rPr>
          <w:szCs w:val="21"/>
        </w:rPr>
        <w:t>centre</w:t>
      </w:r>
      <w:proofErr w:type="spellEnd"/>
      <w:r>
        <w:rPr>
          <w:szCs w:val="21"/>
        </w:rPr>
        <w:t xml:space="preserve"> older than 44 is 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07A5A" w:rsidRDefault="00107A5A" w:rsidP="00107A5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Ans) z score for 30 = (30-38)/6 = -1.33 =9.15% = 36</w:t>
      </w:r>
    </w:p>
    <w:p w:rsidR="00107A5A" w:rsidRPr="00EE10F3" w:rsidRDefault="00107A5A" w:rsidP="00107A5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True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C054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FC0544" w:rsidRDefault="00FC0544" w:rsidP="00FC054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Ans) According to central limit theorem any large sum of independent </w:t>
      </w:r>
      <w:proofErr w:type="spellStart"/>
      <w:r>
        <w:rPr>
          <w:szCs w:val="21"/>
        </w:rPr>
        <w:t>idendically</w:t>
      </w:r>
      <w:proofErr w:type="spellEnd"/>
      <w:r>
        <w:rPr>
          <w:szCs w:val="21"/>
        </w:rPr>
        <w:t xml:space="preserve"> distributed random variables is approximately Normal.</w:t>
      </w:r>
    </w:p>
    <w:p w:rsidR="00FC0544" w:rsidRDefault="00FC0544" w:rsidP="00FC0544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FC0544">
        <w:rPr>
          <w:rFonts w:cstheme="minorHAnsi"/>
          <w:color w:val="000000"/>
          <w:shd w:val="clear" w:color="auto" w:fill="FFFFFF"/>
        </w:rPr>
        <w:t>The </w:t>
      </w:r>
      <w:r w:rsidRPr="00FC0544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Normal</w:t>
      </w:r>
      <w:r w:rsidRPr="00FC0544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FC0544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distribution</w:t>
      </w:r>
      <w:r w:rsidRPr="00FC0544">
        <w:rPr>
          <w:rFonts w:cstheme="minorHAnsi"/>
          <w:color w:val="000000"/>
          <w:shd w:val="clear" w:color="auto" w:fill="FFFFFF"/>
        </w:rPr>
        <w:t> is defined by two parameters, the </w:t>
      </w:r>
      <w:r w:rsidRPr="00FC0544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mean</w:t>
      </w:r>
      <w:r w:rsidRPr="00FC0544">
        <w:rPr>
          <w:rFonts w:cstheme="minorHAnsi"/>
          <w:color w:val="000000"/>
          <w:shd w:val="clear" w:color="auto" w:fill="FFFFFF"/>
        </w:rPr>
        <w:t>, </w:t>
      </w:r>
      <w:r w:rsidRPr="00FC0544">
        <w:rPr>
          <w:rFonts w:cstheme="minorHAnsi"/>
          <w:noProof/>
        </w:rPr>
        <w:drawing>
          <wp:inline distT="0" distB="0" distL="0" distR="0">
            <wp:extent cx="99060" cy="114300"/>
            <wp:effectExtent l="0" t="0" r="0" b="0"/>
            <wp:docPr id="1537304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44">
        <w:rPr>
          <w:rFonts w:cstheme="minorHAnsi"/>
          <w:color w:val="000000"/>
          <w:shd w:val="clear" w:color="auto" w:fill="FFFFFF"/>
        </w:rPr>
        <w:t>, and the </w:t>
      </w:r>
      <w:r w:rsidRPr="00FC0544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variance</w:t>
      </w:r>
      <w:r w:rsidRPr="00FC0544">
        <w:rPr>
          <w:rFonts w:cstheme="minorHAnsi"/>
          <w:color w:val="000000"/>
          <w:shd w:val="clear" w:color="auto" w:fill="FFFFFF"/>
        </w:rPr>
        <w:t>, </w:t>
      </w:r>
      <w:r w:rsidRPr="00FC0544">
        <w:rPr>
          <w:rFonts w:cstheme="minorHAnsi"/>
          <w:noProof/>
        </w:rPr>
        <w:drawing>
          <wp:inline distT="0" distB="0" distL="0" distR="0">
            <wp:extent cx="152400" cy="144780"/>
            <wp:effectExtent l="0" t="0" r="0" b="7620"/>
            <wp:docPr id="653498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44">
        <w:rPr>
          <w:rFonts w:cstheme="minorHAnsi"/>
          <w:color w:val="000000"/>
          <w:shd w:val="clear" w:color="auto" w:fill="FFFFFF"/>
        </w:rPr>
        <w:t> and written as </w:t>
      </w:r>
      <w:r w:rsidRPr="00FC0544">
        <w:rPr>
          <w:rFonts w:cstheme="minorHAnsi"/>
          <w:noProof/>
        </w:rPr>
        <w:drawing>
          <wp:inline distT="0" distB="0" distL="0" distR="0">
            <wp:extent cx="944880" cy="182880"/>
            <wp:effectExtent l="0" t="0" r="7620" b="7620"/>
            <wp:docPr id="116834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575" w:rsidRPr="00FC0544">
        <w:rPr>
          <w:rFonts w:cstheme="minorHAnsi"/>
        </w:rPr>
        <w:t xml:space="preserve">   </w:t>
      </w:r>
    </w:p>
    <w:p w:rsidR="00FC0544" w:rsidRPr="00FC0544" w:rsidRDefault="00FC0544" w:rsidP="00FC05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C0544">
        <w:rPr>
          <w:rFonts w:asciiTheme="minorHAnsi" w:hAnsiTheme="minorHAnsi" w:cstheme="minorHAnsi"/>
          <w:color w:val="000000"/>
          <w:sz w:val="22"/>
          <w:szCs w:val="22"/>
        </w:rPr>
        <w:t>following the property of multiplication, we get</w:t>
      </w:r>
    </w:p>
    <w:p w:rsidR="00FC0544" w:rsidRPr="00FC0544" w:rsidRDefault="00FC0544" w:rsidP="00FC05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C054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2987040" cy="182880"/>
            <wp:effectExtent l="0" t="0" r="3810" b="7620"/>
            <wp:docPr id="200681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44" w:rsidRPr="00FC0544" w:rsidRDefault="00FC0544" w:rsidP="00FC05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C0544">
        <w:rPr>
          <w:rFonts w:asciiTheme="minorHAnsi" w:hAnsiTheme="minorHAnsi" w:cstheme="minorHAnsi"/>
          <w:color w:val="000000"/>
          <w:sz w:val="22"/>
          <w:szCs w:val="22"/>
        </w:rPr>
        <w:lastRenderedPageBreak/>
        <w:t>and following the property of addition,</w:t>
      </w:r>
    </w:p>
    <w:p w:rsidR="00FC0544" w:rsidRPr="00FC0544" w:rsidRDefault="00FC0544" w:rsidP="00FC05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C054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009900" cy="182880"/>
            <wp:effectExtent l="0" t="0" r="0" b="7620"/>
            <wp:docPr id="1104458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44" w:rsidRPr="00FC0544" w:rsidRDefault="00FC0544" w:rsidP="00FC05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C0544">
        <w:rPr>
          <w:rFonts w:asciiTheme="minorHAnsi" w:hAnsiTheme="minorHAnsi" w:cstheme="minorHAnsi"/>
          <w:color w:val="000000"/>
          <w:sz w:val="22"/>
          <w:szCs w:val="22"/>
        </w:rPr>
        <w:t>And the difference between the two is given by</w:t>
      </w:r>
    </w:p>
    <w:p w:rsidR="00FC0544" w:rsidRPr="00FC0544" w:rsidRDefault="00FC0544" w:rsidP="00FC05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C054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832860" cy="182880"/>
            <wp:effectExtent l="0" t="0" r="0" b="7620"/>
            <wp:docPr id="1648984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44" w:rsidRPr="00FC0544" w:rsidRDefault="00FC0544" w:rsidP="00FC05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C0544">
        <w:rPr>
          <w:rFonts w:asciiTheme="minorHAnsi" w:hAnsiTheme="minorHAnsi" w:cstheme="minorHAnsi"/>
          <w:color w:val="000000"/>
          <w:sz w:val="22"/>
          <w:szCs w:val="22"/>
        </w:rPr>
        <w:t>The mean of </w:t>
      </w:r>
      <w:r w:rsidRPr="00FC054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266700" cy="137160"/>
            <wp:effectExtent l="0" t="0" r="0" b="0"/>
            <wp:docPr id="390287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44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FC054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579120" cy="137160"/>
            <wp:effectExtent l="0" t="0" r="0" b="0"/>
            <wp:docPr id="1655585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44">
        <w:rPr>
          <w:rFonts w:asciiTheme="minorHAnsi" w:hAnsiTheme="minorHAnsi" w:cstheme="minorHAnsi"/>
          <w:color w:val="000000"/>
          <w:sz w:val="22"/>
          <w:szCs w:val="22"/>
        </w:rPr>
        <w:t xml:space="preserve"> is same but the </w:t>
      </w:r>
      <w:proofErr w:type="gramStart"/>
      <w:r w:rsidRPr="00FC0544">
        <w:rPr>
          <w:rFonts w:asciiTheme="minorHAnsi" w:hAnsiTheme="minorHAnsi" w:cstheme="minorHAnsi"/>
          <w:color w:val="000000"/>
          <w:sz w:val="22"/>
          <w:szCs w:val="22"/>
        </w:rPr>
        <w:t>var(</w:t>
      </w:r>
      <w:proofErr w:type="gramEnd"/>
      <w:r w:rsidRPr="00FC054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52400" cy="144780"/>
            <wp:effectExtent l="0" t="0" r="0" b="7620"/>
            <wp:docPr id="301857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44">
        <w:rPr>
          <w:rFonts w:asciiTheme="minorHAnsi" w:hAnsiTheme="minorHAnsi" w:cstheme="minorHAnsi"/>
          <w:color w:val="000000"/>
          <w:sz w:val="22"/>
          <w:szCs w:val="22"/>
        </w:rPr>
        <w:t>) of  </w:t>
      </w:r>
      <w:r w:rsidRPr="00FC054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266700" cy="137160"/>
            <wp:effectExtent l="0" t="0" r="0" b="0"/>
            <wp:docPr id="1080296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44">
        <w:rPr>
          <w:rFonts w:asciiTheme="minorHAnsi" w:hAnsiTheme="minorHAnsi" w:cstheme="minorHAnsi"/>
          <w:color w:val="000000"/>
          <w:sz w:val="22"/>
          <w:szCs w:val="22"/>
        </w:rPr>
        <w:t> is 2 times more than the variance of </w:t>
      </w:r>
      <w:r w:rsidRPr="00FC054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579120" cy="137160"/>
            <wp:effectExtent l="0" t="0" r="0" b="0"/>
            <wp:docPr id="1591074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4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C0544" w:rsidRDefault="00FC0544" w:rsidP="00FC05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FC0544">
        <w:rPr>
          <w:rFonts w:asciiTheme="minorHAnsi" w:hAnsiTheme="minorHAnsi" w:cstheme="minorHAnsi"/>
          <w:color w:val="000000"/>
          <w:sz w:val="22"/>
          <w:szCs w:val="22"/>
        </w:rPr>
        <w:t>The difference between the two says that the two given variables are </w:t>
      </w:r>
      <w:r w:rsidRPr="00FC0544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identically</w:t>
      </w:r>
      <w:r w:rsidRPr="00FC0544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FC0544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independently</w:t>
      </w:r>
      <w:r w:rsidRPr="00FC0544">
        <w:rPr>
          <w:rFonts w:asciiTheme="minorHAnsi" w:hAnsiTheme="minorHAnsi" w:cstheme="minorHAnsi"/>
          <w:color w:val="000000"/>
          <w:sz w:val="22"/>
          <w:szCs w:val="22"/>
        </w:rPr>
        <w:t> distributed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:rsidR="00155575" w:rsidRPr="00FC0544" w:rsidRDefault="00155575" w:rsidP="00FC0544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FC0544">
        <w:rPr>
          <w:rFonts w:cstheme="minorHAnsi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5A7CD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A7CDA" w:rsidRDefault="005A7CDA" w:rsidP="005A7CDA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Ans) D</w:t>
      </w:r>
    </w:p>
    <w:p w:rsidR="005A7CDA" w:rsidRPr="005A7CDA" w:rsidRDefault="005A7CDA" w:rsidP="005A7CDA">
      <w:pPr>
        <w:spacing w:after="120"/>
        <w:ind w:left="1080"/>
        <w:contextualSpacing/>
        <w:rPr>
          <w:rFonts w:cstheme="minorHAnsi"/>
          <w:color w:val="000000"/>
          <w:shd w:val="clear" w:color="auto" w:fill="FFFFFF"/>
        </w:rPr>
      </w:pPr>
      <w:proofErr w:type="gramStart"/>
      <w:r w:rsidRPr="005A7CDA">
        <w:rPr>
          <w:rFonts w:cstheme="minorHAnsi"/>
          <w:color w:val="000000"/>
          <w:shd w:val="clear" w:color="auto" w:fill="FFFFFF"/>
        </w:rPr>
        <w:t>Z(</w:t>
      </w:r>
      <w:proofErr w:type="gramEnd"/>
      <w:r w:rsidRPr="005A7CDA">
        <w:rPr>
          <w:rFonts w:cstheme="minorHAnsi"/>
          <w:color w:val="000000"/>
          <w:shd w:val="clear" w:color="auto" w:fill="FFFFFF"/>
        </w:rPr>
        <w:t xml:space="preserve">0.5) = </w:t>
      </w:r>
      <w:proofErr w:type="spellStart"/>
      <w:r w:rsidRPr="005A7CDA">
        <w:rPr>
          <w:rFonts w:cstheme="minorHAnsi"/>
          <w:color w:val="000000"/>
          <w:shd w:val="clear" w:color="auto" w:fill="FFFFFF"/>
        </w:rPr>
        <w:t>stats.norm.ppf</w:t>
      </w:r>
      <w:proofErr w:type="spellEnd"/>
      <w:r w:rsidRPr="005A7CDA">
        <w:rPr>
          <w:rFonts w:cstheme="minorHAnsi"/>
          <w:color w:val="000000"/>
          <w:shd w:val="clear" w:color="auto" w:fill="FFFFFF"/>
        </w:rPr>
        <w:t>(0.005)= -2.576</w:t>
      </w:r>
    </w:p>
    <w:p w:rsidR="005A7CDA" w:rsidRPr="005A7CDA" w:rsidRDefault="005A7CDA" w:rsidP="005A7CDA">
      <w:pPr>
        <w:spacing w:after="120"/>
        <w:ind w:left="1080"/>
        <w:contextualSpacing/>
        <w:rPr>
          <w:rFonts w:cstheme="minorHAnsi"/>
          <w:color w:val="000000"/>
          <w:shd w:val="clear" w:color="auto" w:fill="FFFFFF"/>
        </w:rPr>
      </w:pPr>
      <w:proofErr w:type="gramStart"/>
      <w:r w:rsidRPr="005A7CDA">
        <w:rPr>
          <w:rFonts w:cstheme="minorHAnsi"/>
          <w:color w:val="000000"/>
          <w:shd w:val="clear" w:color="auto" w:fill="FFFFFF"/>
        </w:rPr>
        <w:t>Z(</w:t>
      </w:r>
      <w:proofErr w:type="gramEnd"/>
      <w:r w:rsidRPr="005A7CDA">
        <w:rPr>
          <w:rFonts w:cstheme="minorHAnsi"/>
          <w:color w:val="000000"/>
          <w:shd w:val="clear" w:color="auto" w:fill="FFFFFF"/>
        </w:rPr>
        <w:t xml:space="preserve">99.5) = </w:t>
      </w:r>
      <w:proofErr w:type="spellStart"/>
      <w:r w:rsidRPr="005A7CDA">
        <w:rPr>
          <w:rFonts w:cstheme="minorHAnsi"/>
          <w:color w:val="000000"/>
          <w:shd w:val="clear" w:color="auto" w:fill="FFFFFF"/>
        </w:rPr>
        <w:t>stats.norm.ppf</w:t>
      </w:r>
      <w:proofErr w:type="spellEnd"/>
      <w:r w:rsidRPr="005A7CDA">
        <w:rPr>
          <w:rFonts w:cstheme="minorHAnsi"/>
          <w:color w:val="000000"/>
          <w:shd w:val="clear" w:color="auto" w:fill="FFFFFF"/>
        </w:rPr>
        <w:t>(0.995) = 2.576</w:t>
      </w:r>
    </w:p>
    <w:p w:rsidR="005A7CDA" w:rsidRPr="005A7CDA" w:rsidRDefault="005A7CDA" w:rsidP="005A7CDA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5A7CD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A7CDA">
        <w:rPr>
          <w:rFonts w:asciiTheme="minorHAnsi" w:hAnsiTheme="minorHAnsi" w:cstheme="minorHAnsi"/>
          <w:color w:val="000000"/>
          <w:sz w:val="22"/>
          <w:szCs w:val="22"/>
        </w:rPr>
        <w:t>a = -(20*2.576) + 100= 48.5</w:t>
      </w:r>
    </w:p>
    <w:p w:rsidR="005A7CDA" w:rsidRPr="005A7CDA" w:rsidRDefault="005A7CDA" w:rsidP="005A7C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A7CDA">
        <w:rPr>
          <w:rFonts w:asciiTheme="minorHAnsi" w:hAnsiTheme="minorHAnsi" w:cstheme="minorHAnsi"/>
          <w:color w:val="000000"/>
          <w:sz w:val="22"/>
          <w:szCs w:val="22"/>
        </w:rPr>
        <w:t>     </w:t>
      </w:r>
      <w:r w:rsidRPr="005A7CD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A7CDA">
        <w:rPr>
          <w:rFonts w:asciiTheme="minorHAnsi" w:hAnsiTheme="minorHAnsi" w:cstheme="minorHAnsi"/>
          <w:color w:val="000000"/>
          <w:sz w:val="22"/>
          <w:szCs w:val="22"/>
        </w:rPr>
        <w:t xml:space="preserve"> b = (20*2.</w:t>
      </w:r>
      <w:proofErr w:type="gramStart"/>
      <w:r w:rsidRPr="005A7CDA">
        <w:rPr>
          <w:rFonts w:asciiTheme="minorHAnsi" w:hAnsiTheme="minorHAnsi" w:cstheme="minorHAnsi"/>
          <w:color w:val="000000"/>
          <w:sz w:val="22"/>
          <w:szCs w:val="22"/>
        </w:rPr>
        <w:t>576)+</w:t>
      </w:r>
      <w:proofErr w:type="gramEnd"/>
      <w:r w:rsidRPr="005A7CDA">
        <w:rPr>
          <w:rFonts w:asciiTheme="minorHAnsi" w:hAnsiTheme="minorHAnsi" w:cstheme="minorHAnsi"/>
          <w:color w:val="000000"/>
          <w:sz w:val="22"/>
          <w:szCs w:val="22"/>
        </w:rPr>
        <w:t>100= 151.5 </w:t>
      </w:r>
    </w:p>
    <w:p w:rsidR="005A7CDA" w:rsidRPr="00EE10F3" w:rsidRDefault="005A7CDA" w:rsidP="005A7CDA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64001" w:rsidRDefault="00164001" w:rsidP="0016400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>Ans)</w:t>
      </w:r>
      <w:r w:rsidRPr="00164001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164001">
        <w:rPr>
          <w:rFonts w:asciiTheme="minorHAnsi" w:hAnsiTheme="minorHAnsi" w:cstheme="minorHAnsi"/>
          <w:color w:val="000000"/>
          <w:sz w:val="22"/>
          <w:szCs w:val="22"/>
        </w:rPr>
        <w:t>95% of the </w:t>
      </w:r>
      <w:r w:rsidRPr="0016400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probability</w:t>
      </w:r>
      <w:r w:rsidRPr="00164001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16400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lies</w:t>
      </w:r>
      <w:r w:rsidRPr="001640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164001">
        <w:rPr>
          <w:rFonts w:asciiTheme="minorHAnsi" w:hAnsiTheme="minorHAnsi" w:cstheme="minorHAnsi"/>
          <w:color w:val="000000"/>
          <w:sz w:val="22"/>
          <w:szCs w:val="22"/>
        </w:rPr>
        <w:t>between 1.96 </w:t>
      </w:r>
      <w:r w:rsidRPr="0016400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standard</w:t>
      </w:r>
      <w:r w:rsidRPr="001640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400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deviations</w:t>
      </w:r>
      <w:r w:rsidRPr="001640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164001">
        <w:rPr>
          <w:rFonts w:asciiTheme="minorHAnsi" w:hAnsiTheme="minorHAnsi" w:cstheme="minorHAnsi"/>
          <w:color w:val="000000"/>
          <w:sz w:val="22"/>
          <w:szCs w:val="22"/>
        </w:rPr>
        <w:t>of the </w:t>
      </w:r>
      <w:r w:rsidRPr="0016400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mean</w:t>
      </w:r>
      <w:r w:rsidRPr="0016400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164001" w:rsidRPr="00164001" w:rsidRDefault="00164001" w:rsidP="0016400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Companys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profit= P~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5+7,3^2+4^2) = N(12,5^2)</w:t>
      </w:r>
    </w:p>
    <w:p w:rsidR="00164001" w:rsidRDefault="00164001" w:rsidP="0016400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64001">
        <w:rPr>
          <w:rFonts w:asciiTheme="minorHAnsi" w:hAnsiTheme="minorHAnsi" w:cstheme="minorHAnsi"/>
          <w:color w:val="000000"/>
          <w:sz w:val="22"/>
          <w:szCs w:val="22"/>
        </w:rPr>
        <w:t>Thus</w:t>
      </w:r>
      <w:proofErr w:type="gramEnd"/>
      <w:r w:rsidRPr="00164001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16400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range</w:t>
      </w:r>
      <w:r w:rsidRPr="001640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164001">
        <w:rPr>
          <w:rFonts w:asciiTheme="minorHAnsi" w:hAnsiTheme="minorHAnsi" w:cstheme="minorHAnsi"/>
          <w:color w:val="000000"/>
          <w:sz w:val="22"/>
          <w:szCs w:val="22"/>
        </w:rPr>
        <w:t>is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(12-1.96*5,12+1.96*5)</w:t>
      </w:r>
    </w:p>
    <w:p w:rsidR="00164001" w:rsidRPr="00164001" w:rsidRDefault="00164001" w:rsidP="0016400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=(Rs99M,1026M)</w:t>
      </w:r>
    </w:p>
    <w:p w:rsidR="00164001" w:rsidRDefault="00164001" w:rsidP="0016400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164001" w:rsidRPr="00EE10F3" w:rsidRDefault="00164001" w:rsidP="00164001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64001" w:rsidRDefault="00164001" w:rsidP="0016400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Ans)5</w:t>
      </w:r>
      <w:r w:rsidRPr="00164001">
        <w:rPr>
          <w:szCs w:val="21"/>
          <w:vertAlign w:val="superscript"/>
        </w:rPr>
        <w:t>th</w:t>
      </w:r>
      <w:r>
        <w:rPr>
          <w:szCs w:val="21"/>
        </w:rPr>
        <w:t xml:space="preserve"> percentile z score = 1.64</w:t>
      </w:r>
    </w:p>
    <w:p w:rsidR="00164001" w:rsidRDefault="00164001" w:rsidP="0016400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p-12/5 = 1.644</w:t>
      </w:r>
    </w:p>
    <w:p w:rsidR="00164001" w:rsidRPr="00EE10F3" w:rsidRDefault="00164001" w:rsidP="0016400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 = 3.78M$ or Rs170.1M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64001" w:rsidRDefault="00164001" w:rsidP="00164001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Ans)loss</w:t>
      </w:r>
      <w:proofErr w:type="gramEnd"/>
      <w:r>
        <w:rPr>
          <w:szCs w:val="21"/>
        </w:rPr>
        <w:t xml:space="preserve"> is when profit is &lt;0</w:t>
      </w:r>
    </w:p>
    <w:p w:rsidR="00164001" w:rsidRDefault="00164001" w:rsidP="0016400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 first division of the company have higher probability of making loss in a given year.</w:t>
      </w:r>
    </w:p>
    <w:p w:rsidR="00164001" w:rsidRDefault="00164001" w:rsidP="0016400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P1 = P(p-5/3)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-1.66) = 0.485</w:t>
      </w:r>
    </w:p>
    <w:p w:rsidR="00164001" w:rsidRPr="00BE289C" w:rsidRDefault="00164001" w:rsidP="0016400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P2 = P(p-7/4)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-1.75) = 0.401</w:t>
      </w:r>
    </w:p>
    <w:sectPr w:rsidR="0016400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5584499">
    <w:abstractNumId w:val="0"/>
  </w:num>
  <w:num w:numId="2" w16cid:durableId="870873138">
    <w:abstractNumId w:val="3"/>
  </w:num>
  <w:num w:numId="3" w16cid:durableId="96298490">
    <w:abstractNumId w:val="4"/>
  </w:num>
  <w:num w:numId="4" w16cid:durableId="1480685581">
    <w:abstractNumId w:val="2"/>
  </w:num>
  <w:num w:numId="5" w16cid:durableId="192467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7A5A"/>
    <w:rsid w:val="001120F0"/>
    <w:rsid w:val="00146BA9"/>
    <w:rsid w:val="00147C6F"/>
    <w:rsid w:val="00155575"/>
    <w:rsid w:val="00155B65"/>
    <w:rsid w:val="00164001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1A9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A7CDA"/>
    <w:rsid w:val="005D3274"/>
    <w:rsid w:val="005E3B97"/>
    <w:rsid w:val="005F03AD"/>
    <w:rsid w:val="00613351"/>
    <w:rsid w:val="00660687"/>
    <w:rsid w:val="00662C75"/>
    <w:rsid w:val="00697D0A"/>
    <w:rsid w:val="007321D2"/>
    <w:rsid w:val="00777CB3"/>
    <w:rsid w:val="00783E6E"/>
    <w:rsid w:val="007A1ED7"/>
    <w:rsid w:val="007A3AEA"/>
    <w:rsid w:val="007C07F5"/>
    <w:rsid w:val="007D0A8B"/>
    <w:rsid w:val="008021CB"/>
    <w:rsid w:val="00805260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0544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4BEA"/>
  <w15:docId w15:val="{F8E6223B-4AB8-4D88-A3C5-EDA01B60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0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 KARTHIK</cp:lastModifiedBy>
  <cp:revision>7</cp:revision>
  <dcterms:created xsi:type="dcterms:W3CDTF">2013-09-25T17:43:00Z</dcterms:created>
  <dcterms:modified xsi:type="dcterms:W3CDTF">2023-06-16T06:57:00Z</dcterms:modified>
</cp:coreProperties>
</file>