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C3AB9" w14:textId="02A4D6D2" w:rsidR="004A0699" w:rsidRDefault="00365055">
      <w:pPr>
        <w:tabs>
          <w:tab w:val="left" w:pos="1890"/>
        </w:tabs>
        <w:spacing w:line="240" w:lineRule="auto"/>
        <w:ind w:right="270"/>
        <w:rPr>
          <w:b/>
          <w:color w:val="002060"/>
          <w:sz w:val="44"/>
          <w:szCs w:val="44"/>
          <w:lang w:val="en-US"/>
        </w:rPr>
      </w:pPr>
      <w:r>
        <w:rPr>
          <w:b/>
          <w:color w:val="002060"/>
          <w:sz w:val="44"/>
          <w:szCs w:val="44"/>
        </w:rPr>
        <w:t xml:space="preserve">                </w:t>
      </w:r>
      <w:r w:rsidR="007E7338">
        <w:rPr>
          <w:b/>
          <w:color w:val="002060"/>
          <w:sz w:val="44"/>
          <w:szCs w:val="44"/>
        </w:rPr>
        <w:t xml:space="preserve">   </w:t>
      </w:r>
      <w:r w:rsidR="00BE58D9">
        <w:rPr>
          <w:b/>
          <w:color w:val="002060"/>
          <w:sz w:val="44"/>
          <w:szCs w:val="44"/>
        </w:rPr>
        <w:t xml:space="preserve">   </w:t>
      </w:r>
      <w:bookmarkStart w:id="0" w:name="_GoBack"/>
      <w:bookmarkEnd w:id="0"/>
      <w:r w:rsidR="007E7338">
        <w:rPr>
          <w:b/>
          <w:color w:val="002060"/>
          <w:sz w:val="44"/>
          <w:szCs w:val="44"/>
        </w:rPr>
        <w:t xml:space="preserve"> </w:t>
      </w:r>
      <w:r>
        <w:rPr>
          <w:b/>
          <w:color w:val="002060"/>
          <w:sz w:val="44"/>
          <w:szCs w:val="44"/>
        </w:rPr>
        <w:t xml:space="preserve">  </w:t>
      </w:r>
      <w:r>
        <w:rPr>
          <w:b/>
          <w:color w:val="002060"/>
          <w:sz w:val="44"/>
          <w:szCs w:val="44"/>
          <w:lang w:val="en-US"/>
        </w:rPr>
        <w:t>555 TIMER IC CHECK</w:t>
      </w:r>
      <w:r w:rsidR="00F81B3F">
        <w:rPr>
          <w:b/>
          <w:color w:val="002060"/>
          <w:sz w:val="44"/>
          <w:szCs w:val="44"/>
          <w:lang w:val="en-US"/>
        </w:rPr>
        <w:t>ING</w:t>
      </w:r>
      <w:r>
        <w:rPr>
          <w:b/>
          <w:color w:val="002060"/>
          <w:sz w:val="44"/>
          <w:szCs w:val="44"/>
          <w:lang w:val="en-US"/>
        </w:rPr>
        <w:t xml:space="preserve"> CIRCUIT</w:t>
      </w:r>
    </w:p>
    <w:p w14:paraId="356595FD" w14:textId="77777777" w:rsidR="004A0699" w:rsidRDefault="00365055">
      <w:pPr>
        <w:tabs>
          <w:tab w:val="left" w:pos="1890"/>
        </w:tabs>
        <w:spacing w:line="240" w:lineRule="auto"/>
        <w:ind w:right="270"/>
        <w:jc w:val="center"/>
        <w:rPr>
          <w:rFonts w:ascii="Times New Roman" w:hAnsi="Times New Roman" w:cs="Times New Roman"/>
          <w:b/>
          <w:i/>
          <w:color w:val="002060"/>
          <w:sz w:val="32"/>
          <w:szCs w:val="28"/>
        </w:rPr>
      </w:pPr>
      <w:r>
        <w:rPr>
          <w:rFonts w:ascii="Times New Roman" w:hAnsi="Times New Roman" w:cs="Times New Roman"/>
          <w:b/>
          <w:i/>
          <w:color w:val="002060"/>
          <w:sz w:val="32"/>
          <w:szCs w:val="28"/>
        </w:rPr>
        <w:t xml:space="preserve">A MINOR PROJECT REPORT </w:t>
      </w:r>
    </w:p>
    <w:p w14:paraId="1537C907" w14:textId="77777777" w:rsidR="004A0699" w:rsidRDefault="00365055">
      <w:pPr>
        <w:tabs>
          <w:tab w:val="left" w:pos="1890"/>
        </w:tabs>
        <w:spacing w:line="240" w:lineRule="auto"/>
        <w:ind w:right="270"/>
        <w:jc w:val="center"/>
        <w:rPr>
          <w:rFonts w:ascii="Times New Roman" w:hAnsi="Times New Roman" w:cs="Times New Roman"/>
          <w:b/>
          <w:i/>
          <w:color w:val="002060"/>
          <w:sz w:val="32"/>
          <w:szCs w:val="28"/>
        </w:rPr>
      </w:pPr>
      <w:r>
        <w:rPr>
          <w:rFonts w:ascii="Times New Roman" w:hAnsi="Times New Roman" w:cs="Times New Roman"/>
          <w:b/>
          <w:i/>
          <w:color w:val="002060"/>
          <w:sz w:val="32"/>
          <w:szCs w:val="28"/>
        </w:rPr>
        <w:t>OF</w:t>
      </w:r>
    </w:p>
    <w:p w14:paraId="1827DB46" w14:textId="77777777" w:rsidR="004A0699" w:rsidRDefault="00365055">
      <w:pPr>
        <w:tabs>
          <w:tab w:val="left" w:pos="1890"/>
        </w:tabs>
        <w:spacing w:line="240" w:lineRule="auto"/>
        <w:ind w:right="270"/>
        <w:jc w:val="center"/>
        <w:rPr>
          <w:rFonts w:ascii="Times New Roman" w:hAnsi="Times New Roman" w:cs="Times New Roman"/>
          <w:b/>
          <w:i/>
          <w:color w:val="002060"/>
          <w:sz w:val="32"/>
          <w:szCs w:val="28"/>
        </w:rPr>
      </w:pPr>
      <w:r>
        <w:rPr>
          <w:rFonts w:ascii="Times New Roman" w:hAnsi="Times New Roman" w:cs="Times New Roman"/>
          <w:b/>
          <w:i/>
          <w:color w:val="002060"/>
          <w:sz w:val="32"/>
          <w:szCs w:val="28"/>
        </w:rPr>
        <w:t xml:space="preserve">        ELECTRONIC CIRCUIT ANALYSIS</w:t>
      </w:r>
    </w:p>
    <w:p w14:paraId="4C13DC14" w14:textId="3B51B3D2" w:rsidR="004A0699" w:rsidRDefault="00365055">
      <w:pPr>
        <w:spacing w:line="240" w:lineRule="auto"/>
        <w:rPr>
          <w:b/>
          <w:i/>
          <w:sz w:val="32"/>
        </w:rPr>
      </w:pPr>
      <w:r>
        <w:rPr>
          <w:b/>
          <w:i/>
          <w:sz w:val="32"/>
        </w:rPr>
        <w:t xml:space="preserve">                                                 </w:t>
      </w:r>
      <w:r w:rsidR="007E7338">
        <w:rPr>
          <w:b/>
          <w:i/>
          <w:sz w:val="32"/>
        </w:rPr>
        <w:t xml:space="preserve">          </w:t>
      </w:r>
      <w:r>
        <w:rPr>
          <w:b/>
          <w:i/>
          <w:sz w:val="32"/>
        </w:rPr>
        <w:t xml:space="preserve"> Submitted by</w:t>
      </w:r>
    </w:p>
    <w:p w14:paraId="30EEC854" w14:textId="3EE71640" w:rsidR="004A0699" w:rsidRPr="007E7338" w:rsidRDefault="00F81B3F">
      <w:pPr>
        <w:jc w:val="center"/>
        <w:rPr>
          <w:rFonts w:ascii="Times New Roman" w:hAnsi="Times New Roman" w:cs="Times New Roman"/>
          <w:sz w:val="28"/>
          <w:szCs w:val="28"/>
        </w:rPr>
      </w:pPr>
      <w:r w:rsidRPr="007E7338">
        <w:rPr>
          <w:rFonts w:ascii="Times New Roman" w:hAnsi="Times New Roman" w:cs="Times New Roman"/>
          <w:sz w:val="28"/>
          <w:szCs w:val="28"/>
          <w:lang w:val="en-US"/>
        </w:rPr>
        <w:t>M. Sai Kishore</w:t>
      </w:r>
      <w:r w:rsidR="00365055" w:rsidRPr="007E7338">
        <w:rPr>
          <w:rFonts w:ascii="Times New Roman" w:hAnsi="Times New Roman" w:cs="Times New Roman"/>
          <w:sz w:val="28"/>
          <w:szCs w:val="28"/>
        </w:rPr>
        <w:t xml:space="preserve"> (171FA05</w:t>
      </w:r>
      <w:r w:rsidR="00365055" w:rsidRPr="007E7338">
        <w:rPr>
          <w:rFonts w:ascii="Times New Roman" w:hAnsi="Times New Roman" w:cs="Times New Roman"/>
          <w:sz w:val="28"/>
          <w:szCs w:val="28"/>
          <w:lang w:val="en-US"/>
        </w:rPr>
        <w:t>3</w:t>
      </w:r>
      <w:r w:rsidRPr="007E7338">
        <w:rPr>
          <w:rFonts w:ascii="Times New Roman" w:hAnsi="Times New Roman" w:cs="Times New Roman"/>
          <w:sz w:val="28"/>
          <w:szCs w:val="28"/>
          <w:lang w:val="en-US"/>
        </w:rPr>
        <w:t>0</w:t>
      </w:r>
      <w:r w:rsidR="00365055" w:rsidRPr="007E7338">
        <w:rPr>
          <w:rFonts w:ascii="Times New Roman" w:hAnsi="Times New Roman" w:cs="Times New Roman"/>
          <w:sz w:val="28"/>
          <w:szCs w:val="28"/>
          <w:lang w:val="en-US"/>
        </w:rPr>
        <w:t>1</w:t>
      </w:r>
      <w:r w:rsidR="00365055" w:rsidRPr="007E7338">
        <w:rPr>
          <w:rFonts w:ascii="Times New Roman" w:hAnsi="Times New Roman" w:cs="Times New Roman"/>
          <w:sz w:val="28"/>
          <w:szCs w:val="28"/>
        </w:rPr>
        <w:t>)</w:t>
      </w:r>
    </w:p>
    <w:p w14:paraId="538808EB" w14:textId="5BBE397F" w:rsidR="004A0699" w:rsidRPr="007E7338" w:rsidRDefault="00F81B3F">
      <w:pPr>
        <w:jc w:val="center"/>
        <w:rPr>
          <w:rFonts w:ascii="Times New Roman" w:hAnsi="Times New Roman" w:cs="Times New Roman"/>
          <w:sz w:val="28"/>
          <w:szCs w:val="28"/>
        </w:rPr>
      </w:pPr>
      <w:r w:rsidRPr="007E7338">
        <w:rPr>
          <w:rFonts w:ascii="Times New Roman" w:hAnsi="Times New Roman" w:cs="Times New Roman"/>
          <w:sz w:val="28"/>
          <w:szCs w:val="28"/>
          <w:lang w:val="en-US"/>
        </w:rPr>
        <w:t>R.V.L. Karthik</w:t>
      </w:r>
      <w:r w:rsidR="00365055" w:rsidRPr="007E7338">
        <w:rPr>
          <w:rFonts w:ascii="Times New Roman" w:hAnsi="Times New Roman" w:cs="Times New Roman"/>
          <w:sz w:val="28"/>
          <w:szCs w:val="28"/>
        </w:rPr>
        <w:t xml:space="preserve"> (171FA053</w:t>
      </w:r>
      <w:r w:rsidRPr="007E7338">
        <w:rPr>
          <w:rFonts w:ascii="Times New Roman" w:hAnsi="Times New Roman" w:cs="Times New Roman"/>
          <w:sz w:val="28"/>
          <w:szCs w:val="28"/>
          <w:lang w:val="en-US"/>
        </w:rPr>
        <w:t>29</w:t>
      </w:r>
      <w:r w:rsidR="00365055" w:rsidRPr="007E7338">
        <w:rPr>
          <w:rFonts w:ascii="Times New Roman" w:hAnsi="Times New Roman" w:cs="Times New Roman"/>
          <w:sz w:val="28"/>
          <w:szCs w:val="28"/>
        </w:rPr>
        <w:t>)</w:t>
      </w:r>
    </w:p>
    <w:p w14:paraId="24CB0760" w14:textId="718A4C60" w:rsidR="004A0699" w:rsidRPr="007E7338" w:rsidRDefault="007E7338" w:rsidP="007E7338">
      <w:pPr>
        <w:rPr>
          <w:rFonts w:ascii="Times New Roman" w:hAnsi="Times New Roman" w:cs="Times New Roman"/>
          <w:sz w:val="28"/>
          <w:szCs w:val="28"/>
        </w:rPr>
      </w:pPr>
      <w:r w:rsidRPr="007E7338">
        <w:rPr>
          <w:rFonts w:ascii="Times New Roman" w:hAnsi="Times New Roman" w:cs="Times New Roman"/>
          <w:sz w:val="28"/>
          <w:szCs w:val="28"/>
          <w:lang w:val="en-US"/>
        </w:rPr>
        <w:t xml:space="preserve">                                                     </w:t>
      </w:r>
      <w:r w:rsidR="00F81B3F" w:rsidRPr="007E7338">
        <w:rPr>
          <w:rFonts w:ascii="Times New Roman" w:hAnsi="Times New Roman" w:cs="Times New Roman"/>
          <w:sz w:val="28"/>
          <w:szCs w:val="28"/>
          <w:lang w:val="en-US"/>
        </w:rPr>
        <w:t>S. Tushar</w:t>
      </w:r>
      <w:r w:rsidR="00365055" w:rsidRPr="007E7338">
        <w:rPr>
          <w:rFonts w:ascii="Times New Roman" w:hAnsi="Times New Roman" w:cs="Times New Roman"/>
          <w:sz w:val="28"/>
          <w:szCs w:val="28"/>
        </w:rPr>
        <w:t>(1</w:t>
      </w:r>
      <w:r w:rsidR="00F81B3F" w:rsidRPr="007E7338">
        <w:rPr>
          <w:rFonts w:ascii="Times New Roman" w:hAnsi="Times New Roman" w:cs="Times New Roman"/>
          <w:sz w:val="28"/>
          <w:szCs w:val="28"/>
          <w:lang w:val="en-US"/>
        </w:rPr>
        <w:t>71F</w:t>
      </w:r>
      <w:r w:rsidR="00365055" w:rsidRPr="007E7338">
        <w:rPr>
          <w:rFonts w:ascii="Times New Roman" w:hAnsi="Times New Roman" w:cs="Times New Roman"/>
          <w:sz w:val="28"/>
          <w:szCs w:val="28"/>
        </w:rPr>
        <w:t>A05</w:t>
      </w:r>
      <w:r w:rsidR="00F81B3F" w:rsidRPr="007E7338">
        <w:rPr>
          <w:rFonts w:ascii="Times New Roman" w:hAnsi="Times New Roman" w:cs="Times New Roman"/>
          <w:sz w:val="28"/>
          <w:szCs w:val="28"/>
        </w:rPr>
        <w:t>362</w:t>
      </w:r>
      <w:r w:rsidR="00365055" w:rsidRPr="007E7338">
        <w:rPr>
          <w:rFonts w:ascii="Times New Roman" w:hAnsi="Times New Roman" w:cs="Times New Roman"/>
          <w:sz w:val="28"/>
          <w:szCs w:val="28"/>
        </w:rPr>
        <w:t>)</w:t>
      </w:r>
    </w:p>
    <w:p w14:paraId="1BE6A5D9" w14:textId="2B935C4B" w:rsidR="004A0699" w:rsidRDefault="007E7338">
      <w:pPr>
        <w:spacing w:line="240" w:lineRule="auto"/>
        <w:ind w:left="4320"/>
        <w:rPr>
          <w:b/>
          <w:bCs/>
          <w:sz w:val="32"/>
        </w:rPr>
      </w:pPr>
      <w:r>
        <w:rPr>
          <w:b/>
          <w:bCs/>
          <w:sz w:val="32"/>
        </w:rPr>
        <w:t xml:space="preserve">          </w:t>
      </w:r>
      <w:r w:rsidR="00365055">
        <w:rPr>
          <w:b/>
          <w:bCs/>
          <w:sz w:val="32"/>
        </w:rPr>
        <w:t>in</w:t>
      </w:r>
    </w:p>
    <w:p w14:paraId="479ADB8A" w14:textId="77777777" w:rsidR="007E7338" w:rsidRDefault="00365055" w:rsidP="007E7338">
      <w:pPr>
        <w:jc w:val="center"/>
        <w:rPr>
          <w:b/>
          <w:bCs/>
          <w:sz w:val="32"/>
        </w:rPr>
      </w:pPr>
      <w:r>
        <w:rPr>
          <w:b/>
          <w:bCs/>
          <w:sz w:val="32"/>
        </w:rPr>
        <w:t>Electronics and Communication Engineering</w:t>
      </w:r>
    </w:p>
    <w:p w14:paraId="7FAF7FF9" w14:textId="3B5F06F6" w:rsidR="004A0699" w:rsidRPr="007E7338" w:rsidRDefault="00365055" w:rsidP="007E7338">
      <w:pPr>
        <w:jc w:val="center"/>
        <w:rPr>
          <w:b/>
          <w:bCs/>
          <w:sz w:val="32"/>
        </w:rPr>
      </w:pPr>
      <w:r>
        <w:rPr>
          <w:bCs/>
          <w:sz w:val="32"/>
        </w:rPr>
        <w:t>Under the Esteemed Guidance of</w:t>
      </w:r>
    </w:p>
    <w:p w14:paraId="7E2E6978" w14:textId="3F1D8004" w:rsidR="007E7338" w:rsidRDefault="007E7338" w:rsidP="007E7338">
      <w:pPr>
        <w:rPr>
          <w:bCs/>
          <w:sz w:val="32"/>
        </w:rPr>
      </w:pPr>
      <w:r>
        <w:rPr>
          <w:bCs/>
          <w:sz w:val="32"/>
        </w:rPr>
        <w:t xml:space="preserve">                                                           Mr. S. Vishnu</w:t>
      </w:r>
    </w:p>
    <w:p w14:paraId="0ACD7E9A" w14:textId="6228A386" w:rsidR="004A0699" w:rsidRDefault="004A0699">
      <w:pPr>
        <w:jc w:val="center"/>
        <w:rPr>
          <w:b/>
          <w:bCs/>
          <w:sz w:val="32"/>
          <w:lang w:val="en-US"/>
        </w:rPr>
      </w:pPr>
    </w:p>
    <w:p w14:paraId="087E9943" w14:textId="77777777" w:rsidR="004A0699" w:rsidRDefault="00365055">
      <w:pPr>
        <w:spacing w:line="240" w:lineRule="auto"/>
        <w:jc w:val="center"/>
        <w:rPr>
          <w:b/>
          <w:bCs/>
          <w:sz w:val="32"/>
        </w:rPr>
      </w:pPr>
      <w:r>
        <w:rPr>
          <w:b/>
          <w:noProof/>
          <w:sz w:val="32"/>
          <w:lang w:val="en-US"/>
        </w:rPr>
        <w:drawing>
          <wp:inline distT="0" distB="0" distL="0" distR="0" wp14:anchorId="2E4D099C" wp14:editId="5C76826F">
            <wp:extent cx="4905375" cy="1438275"/>
            <wp:effectExtent l="0" t="0" r="9525" b="9525"/>
            <wp:docPr id="1" name="Picture 1" descr="UGC Logo _ 2017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GC Logo _ 2017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905375" cy="1438275"/>
                    </a:xfrm>
                    <a:prstGeom prst="rect">
                      <a:avLst/>
                    </a:prstGeom>
                    <a:noFill/>
                    <a:ln>
                      <a:noFill/>
                    </a:ln>
                  </pic:spPr>
                </pic:pic>
              </a:graphicData>
            </a:graphic>
          </wp:inline>
        </w:drawing>
      </w:r>
    </w:p>
    <w:p w14:paraId="7BCA6578" w14:textId="77777777" w:rsidR="004A0699" w:rsidRDefault="00365055">
      <w:pPr>
        <w:pStyle w:val="Header"/>
      </w:pPr>
      <w:r>
        <w:t xml:space="preserve">                                                          (ACCREDITED BY </w:t>
      </w:r>
      <w:r>
        <w:rPr>
          <w:b/>
          <w:sz w:val="28"/>
        </w:rPr>
        <w:t>NAAC</w:t>
      </w:r>
      <w:r>
        <w:t xml:space="preserve"> WITH </w:t>
      </w:r>
      <w:r>
        <w:rPr>
          <w:b/>
          <w:sz w:val="28"/>
        </w:rPr>
        <w:t>‘A’</w:t>
      </w:r>
      <w:r>
        <w:t>GRADE)</w:t>
      </w:r>
    </w:p>
    <w:p w14:paraId="1EA3AD66" w14:textId="77777777" w:rsidR="004A0699" w:rsidRDefault="00365055">
      <w:pPr>
        <w:pStyle w:val="Header"/>
        <w:jc w:val="center"/>
      </w:pPr>
      <w:r>
        <w:t>MHRD</w:t>
      </w:r>
      <w:r>
        <w:rPr>
          <w:b/>
          <w:sz w:val="28"/>
          <w:szCs w:val="28"/>
        </w:rPr>
        <w:t>NIRF 88</w:t>
      </w:r>
      <w:r>
        <w:t>RANK</w:t>
      </w:r>
    </w:p>
    <w:p w14:paraId="083FDED3" w14:textId="77777777" w:rsidR="004A0699" w:rsidRDefault="004A0699">
      <w:pPr>
        <w:pStyle w:val="Header"/>
        <w:jc w:val="center"/>
        <w:rPr>
          <w:b/>
          <w:bCs/>
          <w:sz w:val="32"/>
        </w:rPr>
      </w:pPr>
    </w:p>
    <w:p w14:paraId="1554040B" w14:textId="77777777" w:rsidR="004A0699" w:rsidRDefault="00365055">
      <w:pPr>
        <w:pStyle w:val="Header"/>
        <w:jc w:val="center"/>
        <w:rPr>
          <w:b/>
          <w:bCs/>
          <w:sz w:val="32"/>
        </w:rPr>
      </w:pPr>
      <w:r>
        <w:rPr>
          <w:b/>
          <w:bCs/>
          <w:sz w:val="32"/>
        </w:rPr>
        <w:t xml:space="preserve">DEPARTMENT OF </w:t>
      </w:r>
    </w:p>
    <w:p w14:paraId="532BE719" w14:textId="77777777" w:rsidR="004A0699" w:rsidRDefault="00365055">
      <w:pPr>
        <w:spacing w:line="240" w:lineRule="auto"/>
        <w:jc w:val="center"/>
        <w:rPr>
          <w:b/>
          <w:bCs/>
          <w:sz w:val="32"/>
        </w:rPr>
      </w:pPr>
      <w:r>
        <w:rPr>
          <w:b/>
          <w:bCs/>
          <w:sz w:val="32"/>
        </w:rPr>
        <w:t xml:space="preserve">ELECTRONICS &amp; COMMUNICATION ENGINEERING </w:t>
      </w:r>
    </w:p>
    <w:p w14:paraId="564D8066" w14:textId="77777777" w:rsidR="004A0699" w:rsidRDefault="00365055">
      <w:pPr>
        <w:spacing w:line="240" w:lineRule="auto"/>
        <w:jc w:val="center"/>
        <w:rPr>
          <w:b/>
          <w:sz w:val="32"/>
        </w:rPr>
      </w:pPr>
      <w:r>
        <w:rPr>
          <w:b/>
          <w:sz w:val="32"/>
        </w:rPr>
        <w:t xml:space="preserve">VFSTR, VADLAMUDI </w:t>
      </w:r>
    </w:p>
    <w:p w14:paraId="7643AC7B" w14:textId="77777777" w:rsidR="004A0699" w:rsidRDefault="00365055">
      <w:pPr>
        <w:spacing w:line="240" w:lineRule="auto"/>
        <w:jc w:val="center"/>
        <w:rPr>
          <w:b/>
          <w:sz w:val="32"/>
        </w:rPr>
      </w:pPr>
      <w:r>
        <w:rPr>
          <w:b/>
          <w:sz w:val="32"/>
        </w:rPr>
        <w:t>GUNTUR-522213, ANDHRA</w:t>
      </w:r>
      <w:r>
        <w:rPr>
          <w:b/>
          <w:sz w:val="32"/>
          <w:lang w:val="en-US"/>
        </w:rPr>
        <w:t xml:space="preserve"> PRA</w:t>
      </w:r>
      <w:r>
        <w:rPr>
          <w:b/>
          <w:sz w:val="32"/>
        </w:rPr>
        <w:t>DESH, INDIA</w:t>
      </w:r>
    </w:p>
    <w:p w14:paraId="1D3CEC50" w14:textId="77777777" w:rsidR="004A0699" w:rsidRDefault="00365055">
      <w:pPr>
        <w:jc w:val="center"/>
        <w:rPr>
          <w:rFonts w:ascii="Times New Roman" w:hAnsi="Times New Roman" w:cs="Times New Roman"/>
          <w:sz w:val="24"/>
        </w:rPr>
      </w:pPr>
      <w:r>
        <w:rPr>
          <w:rFonts w:ascii="Times New Roman" w:hAnsi="Times New Roman" w:cs="Times New Roman"/>
          <w:sz w:val="24"/>
        </w:rPr>
        <w:t>April 2019</w:t>
      </w:r>
    </w:p>
    <w:p w14:paraId="454275D4" w14:textId="77777777" w:rsidR="004A0699" w:rsidRDefault="004A0699">
      <w:pPr>
        <w:spacing w:line="360" w:lineRule="auto"/>
        <w:jc w:val="center"/>
        <w:rPr>
          <w:rFonts w:ascii="Calibri" w:eastAsia="Times New Roman" w:hAnsi="Calibri" w:cs="Times New Roman"/>
          <w:b/>
          <w:sz w:val="32"/>
          <w:szCs w:val="32"/>
        </w:rPr>
      </w:pPr>
    </w:p>
    <w:p w14:paraId="21AF2BC5" w14:textId="77777777" w:rsidR="004A0699" w:rsidRDefault="004A0699">
      <w:pPr>
        <w:spacing w:line="360" w:lineRule="auto"/>
        <w:jc w:val="center"/>
        <w:rPr>
          <w:rFonts w:ascii="Calibri" w:eastAsia="Times New Roman" w:hAnsi="Calibri" w:cs="Times New Roman"/>
          <w:b/>
          <w:sz w:val="32"/>
          <w:szCs w:val="32"/>
        </w:rPr>
      </w:pPr>
    </w:p>
    <w:p w14:paraId="52D2D99D" w14:textId="77777777" w:rsidR="00EC40D6" w:rsidRDefault="00EC40D6" w:rsidP="007E7338">
      <w:pPr>
        <w:spacing w:line="360" w:lineRule="auto"/>
        <w:rPr>
          <w:rFonts w:ascii="Calibri" w:eastAsia="Times New Roman" w:hAnsi="Calibri" w:cs="Times New Roman"/>
          <w:b/>
          <w:sz w:val="32"/>
          <w:szCs w:val="32"/>
        </w:rPr>
      </w:pPr>
    </w:p>
    <w:p w14:paraId="1BFA0371" w14:textId="4C2D0657" w:rsidR="004A0699" w:rsidRDefault="007E7338" w:rsidP="007E7338">
      <w:pPr>
        <w:spacing w:line="360" w:lineRule="auto"/>
        <w:jc w:val="both"/>
        <w:rPr>
          <w:rFonts w:ascii="Calibri" w:eastAsia="Times New Roman" w:hAnsi="Calibri" w:cs="Times New Roman"/>
          <w:b/>
          <w:sz w:val="32"/>
          <w:szCs w:val="32"/>
        </w:rPr>
      </w:pPr>
      <w:r>
        <w:rPr>
          <w:rFonts w:ascii="Calibri" w:eastAsia="Times New Roman" w:hAnsi="Calibri" w:cs="Times New Roman"/>
          <w:b/>
          <w:sz w:val="32"/>
          <w:szCs w:val="32"/>
        </w:rPr>
        <w:t xml:space="preserve">                                                        </w:t>
      </w:r>
      <w:r w:rsidR="00365055">
        <w:rPr>
          <w:rFonts w:ascii="Calibri" w:eastAsia="Times New Roman" w:hAnsi="Calibri" w:cs="Times New Roman"/>
          <w:b/>
          <w:sz w:val="32"/>
          <w:szCs w:val="32"/>
        </w:rPr>
        <w:t>CERTIFICATE</w:t>
      </w:r>
    </w:p>
    <w:p w14:paraId="6162C31E" w14:textId="29AECF41" w:rsidR="004A0699" w:rsidRDefault="00365055" w:rsidP="007E7338">
      <w:pPr>
        <w:spacing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minor project report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555 TIMER I</w:t>
      </w:r>
      <w:r w:rsidR="007E7338">
        <w:rPr>
          <w:rFonts w:ascii="Times New Roman" w:eastAsia="Times New Roman" w:hAnsi="Times New Roman" w:cs="Times New Roman"/>
          <w:b/>
          <w:sz w:val="28"/>
          <w:szCs w:val="28"/>
          <w:lang w:val="en-US"/>
        </w:rPr>
        <w:t>C C</w:t>
      </w:r>
      <w:r>
        <w:rPr>
          <w:rFonts w:ascii="Times New Roman" w:eastAsia="Times New Roman" w:hAnsi="Times New Roman" w:cs="Times New Roman"/>
          <w:b/>
          <w:sz w:val="28"/>
          <w:szCs w:val="28"/>
          <w:lang w:val="en-US"/>
        </w:rPr>
        <w:t>HECK</w:t>
      </w:r>
      <w:r w:rsidR="00F81B3F">
        <w:rPr>
          <w:rFonts w:ascii="Times New Roman" w:eastAsia="Times New Roman" w:hAnsi="Times New Roman" w:cs="Times New Roman"/>
          <w:b/>
          <w:sz w:val="28"/>
          <w:szCs w:val="28"/>
          <w:lang w:val="en-US"/>
        </w:rPr>
        <w:t>ING</w:t>
      </w:r>
      <w:r>
        <w:rPr>
          <w:rFonts w:ascii="Times New Roman" w:eastAsia="Times New Roman" w:hAnsi="Times New Roman" w:cs="Times New Roman"/>
          <w:b/>
          <w:sz w:val="28"/>
          <w:szCs w:val="28"/>
          <w:lang w:val="en-US"/>
        </w:rPr>
        <w:t xml:space="preserve"> CIRCUIT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that is being submitted by </w:t>
      </w:r>
      <w:r w:rsidR="00F81B3F">
        <w:rPr>
          <w:rFonts w:ascii="Times New Roman" w:eastAsia="Times New Roman" w:hAnsi="Times New Roman" w:cs="Times New Roman"/>
          <w:b/>
          <w:bCs/>
          <w:sz w:val="28"/>
          <w:szCs w:val="28"/>
          <w:lang w:val="en-US"/>
        </w:rPr>
        <w:t xml:space="preserve">M. Sai Kishore, R.V.L. Karthik, S. Tushar </w:t>
      </w:r>
      <w:r>
        <w:rPr>
          <w:rFonts w:ascii="Times New Roman" w:eastAsia="Times New Roman" w:hAnsi="Times New Roman" w:cs="Times New Roman"/>
          <w:sz w:val="28"/>
          <w:szCs w:val="28"/>
        </w:rPr>
        <w:t xml:space="preserve">bearing </w:t>
      </w:r>
      <w:r>
        <w:rPr>
          <w:rFonts w:ascii="Times New Roman" w:eastAsia="Times New Roman" w:hAnsi="Times New Roman" w:cs="Times New Roman"/>
          <w:b/>
          <w:sz w:val="28"/>
          <w:szCs w:val="28"/>
        </w:rPr>
        <w:t>Regd. Nos.</w:t>
      </w:r>
      <w:r>
        <w:rPr>
          <w:rFonts w:ascii="Times New Roman" w:hAnsi="Times New Roman" w:cs="Times New Roman"/>
          <w:sz w:val="28"/>
          <w:szCs w:val="28"/>
        </w:rPr>
        <w:t xml:space="preserve"> </w:t>
      </w:r>
      <w:r>
        <w:rPr>
          <w:rFonts w:ascii="Times New Roman" w:hAnsi="Times New Roman" w:cs="Times New Roman"/>
          <w:b/>
          <w:sz w:val="28"/>
          <w:szCs w:val="28"/>
        </w:rPr>
        <w:t>171FA05</w:t>
      </w:r>
      <w:r>
        <w:rPr>
          <w:rFonts w:ascii="Times New Roman" w:hAnsi="Times New Roman" w:cs="Times New Roman"/>
          <w:b/>
          <w:sz w:val="28"/>
          <w:szCs w:val="28"/>
          <w:lang w:val="en-US"/>
        </w:rPr>
        <w:t>3</w:t>
      </w:r>
      <w:r w:rsidR="00F81B3F">
        <w:rPr>
          <w:rFonts w:ascii="Times New Roman" w:hAnsi="Times New Roman" w:cs="Times New Roman"/>
          <w:b/>
          <w:sz w:val="28"/>
          <w:szCs w:val="28"/>
          <w:lang w:val="en-US"/>
        </w:rPr>
        <w:t>05</w:t>
      </w:r>
      <w:r>
        <w:rPr>
          <w:rFonts w:ascii="Times New Roman" w:hAnsi="Times New Roman" w:cs="Times New Roman"/>
          <w:b/>
          <w:sz w:val="28"/>
          <w:szCs w:val="28"/>
        </w:rPr>
        <w:t>, 171FA053</w:t>
      </w:r>
      <w:r w:rsidR="00F81B3F">
        <w:rPr>
          <w:rFonts w:ascii="Times New Roman" w:hAnsi="Times New Roman" w:cs="Times New Roman"/>
          <w:b/>
          <w:sz w:val="28"/>
          <w:szCs w:val="28"/>
          <w:lang w:val="en-US"/>
        </w:rPr>
        <w:t>29</w:t>
      </w:r>
      <w:r>
        <w:rPr>
          <w:rFonts w:ascii="Times New Roman" w:hAnsi="Times New Roman" w:cs="Times New Roman"/>
          <w:b/>
          <w:sz w:val="28"/>
          <w:szCs w:val="28"/>
        </w:rPr>
        <w:t>, 1</w:t>
      </w:r>
      <w:r w:rsidR="00F81B3F">
        <w:rPr>
          <w:rFonts w:ascii="Times New Roman" w:hAnsi="Times New Roman" w:cs="Times New Roman"/>
          <w:b/>
          <w:sz w:val="28"/>
          <w:szCs w:val="28"/>
          <w:lang w:val="en-US"/>
        </w:rPr>
        <w:t>7</w:t>
      </w:r>
      <w:r>
        <w:rPr>
          <w:rFonts w:ascii="Times New Roman" w:hAnsi="Times New Roman" w:cs="Times New Roman"/>
          <w:b/>
          <w:sz w:val="28"/>
          <w:szCs w:val="28"/>
        </w:rPr>
        <w:t>1</w:t>
      </w:r>
      <w:r w:rsidR="00F81B3F">
        <w:rPr>
          <w:rFonts w:ascii="Times New Roman" w:hAnsi="Times New Roman" w:cs="Times New Roman"/>
          <w:b/>
          <w:sz w:val="28"/>
          <w:szCs w:val="28"/>
          <w:lang w:val="en-US"/>
        </w:rPr>
        <w:t>F</w:t>
      </w:r>
      <w:r>
        <w:rPr>
          <w:rFonts w:ascii="Times New Roman" w:hAnsi="Times New Roman" w:cs="Times New Roman"/>
          <w:b/>
          <w:sz w:val="28"/>
          <w:szCs w:val="28"/>
        </w:rPr>
        <w:t>A05</w:t>
      </w:r>
      <w:r w:rsidR="00F81B3F">
        <w:rPr>
          <w:rFonts w:ascii="Times New Roman" w:hAnsi="Times New Roman" w:cs="Times New Roman"/>
          <w:b/>
          <w:sz w:val="28"/>
          <w:szCs w:val="28"/>
          <w:lang w:val="en-US"/>
        </w:rPr>
        <w:t>329</w:t>
      </w:r>
      <w:r>
        <w:rPr>
          <w:rFonts w:ascii="Times New Roman" w:hAnsi="Times New Roman" w:cs="Times New Roman"/>
          <w:sz w:val="28"/>
          <w:szCs w:val="28"/>
        </w:rPr>
        <w:t xml:space="preserve">  </w:t>
      </w:r>
      <w:r>
        <w:rPr>
          <w:rFonts w:ascii="Times New Roman" w:eastAsia="Times New Roman" w:hAnsi="Times New Roman" w:cs="Times New Roman"/>
          <w:sz w:val="28"/>
          <w:szCs w:val="28"/>
        </w:rPr>
        <w:t>in partial fulfilment for the award of II year II semester B.Tech degree in Electronics and Communication Engineering to Vignan’s Foundation for Science Technology and Research , is a record of  work carried out by him</w:t>
      </w:r>
      <w:r>
        <w:rPr>
          <w:rFonts w:ascii="Times New Roman" w:eastAsia="Times New Roman" w:hAnsi="Times New Roman" w:cs="Times New Roman"/>
          <w:sz w:val="28"/>
          <w:szCs w:val="28"/>
        </w:rPr>
        <w:t xml:space="preserve"> under the guidance of </w:t>
      </w:r>
      <w:r>
        <w:rPr>
          <w:rFonts w:ascii="Times New Roman" w:eastAsia="Times New Roman" w:hAnsi="Times New Roman" w:cs="Times New Roman"/>
          <w:sz w:val="28"/>
          <w:szCs w:val="28"/>
          <w:lang w:val="en-US"/>
        </w:rPr>
        <w:t xml:space="preserve"> </w:t>
      </w:r>
      <w:r w:rsidR="003220EE">
        <w:rPr>
          <w:rFonts w:ascii="Times New Roman" w:eastAsia="Times New Roman" w:hAnsi="Times New Roman" w:cs="Times New Roman"/>
          <w:sz w:val="28"/>
          <w:szCs w:val="28"/>
          <w:lang w:val="en-US"/>
        </w:rPr>
        <w:t xml:space="preserve">Mr. S. Vishnu </w:t>
      </w:r>
      <w:r>
        <w:rPr>
          <w:rFonts w:ascii="Times New Roman" w:eastAsia="Times New Roman" w:hAnsi="Times New Roman" w:cs="Times New Roman"/>
          <w:sz w:val="28"/>
          <w:szCs w:val="28"/>
        </w:rPr>
        <w:t>of ECE Department.</w:t>
      </w:r>
    </w:p>
    <w:p w14:paraId="24E4312A" w14:textId="77777777" w:rsidR="004A0699" w:rsidRDefault="004A0699"/>
    <w:p w14:paraId="613ED4E0" w14:textId="77777777" w:rsidR="004A0699" w:rsidRDefault="004A0699"/>
    <w:p w14:paraId="42796D31" w14:textId="77777777" w:rsidR="004A0699" w:rsidRDefault="004A0699"/>
    <w:p w14:paraId="475EC625" w14:textId="77777777" w:rsidR="004A0699" w:rsidRDefault="004A0699"/>
    <w:p w14:paraId="19E44F03" w14:textId="77777777" w:rsidR="004A0699" w:rsidRDefault="004A0699"/>
    <w:p w14:paraId="66B7EA33" w14:textId="77777777" w:rsidR="004A0699" w:rsidRDefault="004A0699"/>
    <w:p w14:paraId="38A084A3" w14:textId="77777777" w:rsidR="004A0699" w:rsidRDefault="004A0699"/>
    <w:p w14:paraId="010D4074" w14:textId="77777777" w:rsidR="004A0699" w:rsidRDefault="004A0699"/>
    <w:p w14:paraId="746E5072" w14:textId="77777777" w:rsidR="004A0699" w:rsidRDefault="004A0699"/>
    <w:p w14:paraId="471108FF" w14:textId="77777777" w:rsidR="004A0699" w:rsidRDefault="004A0699"/>
    <w:p w14:paraId="7392ED15" w14:textId="77777777" w:rsidR="004A0699" w:rsidRDefault="004A0699"/>
    <w:p w14:paraId="33A6EBC2" w14:textId="77777777" w:rsidR="00EC40D6" w:rsidRDefault="00EC40D6" w:rsidP="00EC40D6">
      <w:pPr>
        <w:spacing w:line="360" w:lineRule="auto"/>
      </w:pPr>
    </w:p>
    <w:p w14:paraId="5098B7B8" w14:textId="77777777" w:rsidR="00EC40D6" w:rsidRDefault="00EC40D6" w:rsidP="00EC40D6">
      <w:pPr>
        <w:spacing w:line="360" w:lineRule="auto"/>
      </w:pPr>
    </w:p>
    <w:p w14:paraId="0E1B4E30" w14:textId="54E3022F" w:rsidR="007E7338" w:rsidRDefault="007E7338" w:rsidP="00EC40D6">
      <w:pPr>
        <w:spacing w:line="360" w:lineRule="auto"/>
        <w:rPr>
          <w:rFonts w:ascii="Calibri" w:eastAsia="Times New Roman" w:hAnsi="Calibri" w:cs="Times New Roman"/>
          <w:sz w:val="24"/>
          <w:szCs w:val="32"/>
        </w:rPr>
      </w:pPr>
      <w:r>
        <w:rPr>
          <w:rFonts w:ascii="Calibri" w:eastAsia="Times New Roman" w:hAnsi="Calibri" w:cs="Times New Roman"/>
          <w:bCs/>
          <w:sz w:val="24"/>
          <w:szCs w:val="32"/>
        </w:rPr>
        <w:t xml:space="preserve"> </w:t>
      </w:r>
      <w:r w:rsidR="00365055">
        <w:rPr>
          <w:rFonts w:ascii="Calibri" w:eastAsia="Times New Roman" w:hAnsi="Calibri" w:cs="Times New Roman"/>
          <w:bCs/>
          <w:sz w:val="24"/>
          <w:szCs w:val="32"/>
        </w:rPr>
        <w:t xml:space="preserve">Signature of the faculty guide </w:t>
      </w:r>
      <w:r w:rsidR="00365055">
        <w:rPr>
          <w:rFonts w:ascii="Calibri" w:eastAsia="Times New Roman" w:hAnsi="Calibri" w:cs="Times New Roman"/>
          <w:bCs/>
          <w:sz w:val="24"/>
          <w:szCs w:val="32"/>
        </w:rPr>
        <w:tab/>
        <w:t xml:space="preserve">                        </w:t>
      </w:r>
      <w:r w:rsidR="00EC40D6">
        <w:rPr>
          <w:rFonts w:ascii="Calibri" w:eastAsia="Times New Roman" w:hAnsi="Calibri" w:cs="Times New Roman"/>
          <w:bCs/>
          <w:sz w:val="24"/>
          <w:szCs w:val="32"/>
        </w:rPr>
        <w:t xml:space="preserve">           </w:t>
      </w:r>
      <w:r w:rsidR="00365055">
        <w:rPr>
          <w:rFonts w:ascii="Calibri" w:eastAsia="Times New Roman" w:hAnsi="Calibri" w:cs="Times New Roman"/>
          <w:bCs/>
          <w:sz w:val="24"/>
          <w:szCs w:val="32"/>
        </w:rPr>
        <w:t xml:space="preserve">     </w:t>
      </w:r>
      <w:r w:rsidR="00EC40D6">
        <w:rPr>
          <w:rFonts w:ascii="Calibri" w:eastAsia="Times New Roman" w:hAnsi="Calibri" w:cs="Times New Roman"/>
          <w:bCs/>
          <w:sz w:val="24"/>
          <w:szCs w:val="32"/>
        </w:rPr>
        <w:t xml:space="preserve">     </w:t>
      </w:r>
      <w:r w:rsidR="00365055">
        <w:rPr>
          <w:rFonts w:ascii="Calibri" w:eastAsia="Times New Roman" w:hAnsi="Calibri" w:cs="Times New Roman"/>
          <w:bCs/>
          <w:sz w:val="24"/>
          <w:szCs w:val="32"/>
        </w:rPr>
        <w:t xml:space="preserve"> </w:t>
      </w:r>
      <w:r w:rsidR="00EC40D6">
        <w:rPr>
          <w:rFonts w:ascii="Calibri" w:eastAsia="Times New Roman" w:hAnsi="Calibri" w:cs="Times New Roman"/>
          <w:bCs/>
          <w:sz w:val="24"/>
          <w:szCs w:val="32"/>
        </w:rPr>
        <w:t xml:space="preserve">  </w:t>
      </w:r>
      <w:r w:rsidR="00365055">
        <w:rPr>
          <w:rFonts w:ascii="Calibri" w:eastAsia="Times New Roman" w:hAnsi="Calibri" w:cs="Times New Roman"/>
          <w:bCs/>
          <w:sz w:val="24"/>
          <w:szCs w:val="32"/>
        </w:rPr>
        <w:t xml:space="preserve"> Signature of Head of the Department</w:t>
      </w:r>
      <w:r w:rsidR="00365055">
        <w:rPr>
          <w:rFonts w:ascii="Calibri" w:eastAsia="Times New Roman" w:hAnsi="Calibri" w:cs="Times New Roman"/>
          <w:sz w:val="24"/>
          <w:szCs w:val="32"/>
        </w:rPr>
        <w:t xml:space="preserve"> </w:t>
      </w:r>
      <w:r w:rsidR="00EC40D6">
        <w:rPr>
          <w:rFonts w:ascii="Calibri" w:eastAsia="Times New Roman" w:hAnsi="Calibri" w:cs="Times New Roman"/>
          <w:sz w:val="24"/>
          <w:szCs w:val="32"/>
        </w:rPr>
        <w:t xml:space="preserve">       </w:t>
      </w:r>
    </w:p>
    <w:p w14:paraId="796F86E7" w14:textId="24C578C0" w:rsidR="004A0699" w:rsidRPr="003220EE" w:rsidRDefault="007E7338" w:rsidP="00EC40D6">
      <w:pPr>
        <w:spacing w:line="360" w:lineRule="auto"/>
        <w:rPr>
          <w:rFonts w:ascii="Calibri" w:eastAsia="Times New Roman" w:hAnsi="Calibri" w:cs="Times New Roman"/>
          <w:sz w:val="24"/>
          <w:szCs w:val="32"/>
          <w:lang w:val="en-US"/>
        </w:rPr>
      </w:pPr>
      <w:r>
        <w:rPr>
          <w:rFonts w:ascii="Calibri" w:eastAsia="Times New Roman" w:hAnsi="Calibri" w:cs="Times New Roman"/>
          <w:sz w:val="24"/>
          <w:szCs w:val="32"/>
        </w:rPr>
        <w:t xml:space="preserve"> </w:t>
      </w:r>
      <w:r>
        <w:rPr>
          <w:rFonts w:ascii="Calibri" w:eastAsia="Times New Roman" w:hAnsi="Calibri" w:cs="Times New Roman"/>
          <w:sz w:val="24"/>
          <w:szCs w:val="32"/>
          <w:lang w:val="en-US"/>
        </w:rPr>
        <w:t>Mr. s. Vishnu</w:t>
      </w:r>
      <w:r w:rsidR="00365055">
        <w:rPr>
          <w:rFonts w:ascii="Calibri" w:eastAsia="Times New Roman" w:hAnsi="Calibri" w:cs="Times New Roman"/>
          <w:sz w:val="24"/>
          <w:szCs w:val="32"/>
        </w:rPr>
        <w:t xml:space="preserve">                          </w:t>
      </w:r>
      <w:r w:rsidR="00365055">
        <w:rPr>
          <w:rFonts w:ascii="Calibri" w:eastAsia="Times New Roman" w:hAnsi="Calibri" w:cs="Times New Roman"/>
          <w:sz w:val="24"/>
          <w:szCs w:val="32"/>
        </w:rPr>
        <w:tab/>
      </w:r>
      <w:r w:rsidR="00365055">
        <w:rPr>
          <w:rFonts w:ascii="Calibri" w:eastAsia="Times New Roman" w:hAnsi="Calibri" w:cs="Times New Roman"/>
          <w:sz w:val="24"/>
          <w:szCs w:val="32"/>
        </w:rPr>
        <w:t xml:space="preserve">                          </w:t>
      </w:r>
      <w:r w:rsidR="00EC40D6">
        <w:rPr>
          <w:rFonts w:ascii="Calibri" w:eastAsia="Times New Roman" w:hAnsi="Calibri" w:cs="Times New Roman"/>
          <w:sz w:val="24"/>
          <w:szCs w:val="32"/>
        </w:rPr>
        <w:t xml:space="preserve">      </w:t>
      </w:r>
      <w:r w:rsidR="00365055">
        <w:rPr>
          <w:rFonts w:ascii="Calibri" w:eastAsia="Times New Roman" w:hAnsi="Calibri" w:cs="Times New Roman"/>
          <w:sz w:val="24"/>
          <w:szCs w:val="32"/>
        </w:rPr>
        <w:t xml:space="preserve"> </w:t>
      </w:r>
      <w:r w:rsidR="00EC40D6">
        <w:rPr>
          <w:rFonts w:ascii="Calibri" w:eastAsia="Times New Roman" w:hAnsi="Calibri" w:cs="Times New Roman"/>
          <w:sz w:val="24"/>
          <w:szCs w:val="32"/>
        </w:rPr>
        <w:t xml:space="preserve">                </w:t>
      </w:r>
      <w:r>
        <w:rPr>
          <w:rFonts w:ascii="Calibri" w:eastAsia="Times New Roman" w:hAnsi="Calibri" w:cs="Times New Roman"/>
          <w:sz w:val="24"/>
          <w:szCs w:val="32"/>
        </w:rPr>
        <w:t xml:space="preserve">             </w:t>
      </w:r>
      <w:r w:rsidR="00EC40D6">
        <w:rPr>
          <w:rFonts w:ascii="Calibri" w:eastAsia="Times New Roman" w:hAnsi="Calibri" w:cs="Times New Roman"/>
          <w:sz w:val="24"/>
          <w:szCs w:val="32"/>
        </w:rPr>
        <w:t xml:space="preserve">  </w:t>
      </w:r>
      <w:r w:rsidR="00365055">
        <w:rPr>
          <w:rFonts w:ascii="Calibri" w:eastAsia="Times New Roman" w:hAnsi="Calibri" w:cs="Times New Roman"/>
          <w:sz w:val="24"/>
          <w:szCs w:val="32"/>
        </w:rPr>
        <w:t xml:space="preserve"> Mr.</w:t>
      </w:r>
      <w:r>
        <w:rPr>
          <w:rFonts w:ascii="Calibri" w:eastAsia="Times New Roman" w:hAnsi="Calibri" w:cs="Times New Roman"/>
          <w:sz w:val="24"/>
          <w:szCs w:val="32"/>
        </w:rPr>
        <w:t>T. Pitchaiah</w:t>
      </w:r>
      <w:r w:rsidR="00F81B3F">
        <w:rPr>
          <w:rFonts w:ascii="Calibri" w:eastAsia="Times New Roman" w:hAnsi="Calibri" w:cs="Times New Roman"/>
          <w:sz w:val="24"/>
          <w:szCs w:val="32"/>
        </w:rPr>
        <w:t xml:space="preserve"> </w:t>
      </w:r>
      <w:r w:rsidR="001E0B45">
        <w:rPr>
          <w:rFonts w:ascii="Calibri" w:eastAsia="Times New Roman" w:hAnsi="Calibri" w:cs="Times New Roman"/>
          <w:sz w:val="24"/>
          <w:szCs w:val="32"/>
        </w:rPr>
        <w:t>Ph.D.</w:t>
      </w:r>
      <w:r w:rsidR="00F81B3F">
        <w:rPr>
          <w:rFonts w:ascii="Calibri" w:eastAsia="Times New Roman" w:hAnsi="Calibri" w:cs="Times New Roman"/>
          <w:sz w:val="24"/>
          <w:szCs w:val="32"/>
        </w:rPr>
        <w:t>,</w:t>
      </w:r>
      <w:r w:rsidR="00365055">
        <w:rPr>
          <w:rFonts w:ascii="Calibri" w:eastAsia="Times New Roman" w:hAnsi="Calibri" w:cs="Times New Roman"/>
          <w:sz w:val="24"/>
          <w:szCs w:val="32"/>
        </w:rPr>
        <w:t xml:space="preserve"> </w:t>
      </w:r>
      <w:r w:rsidR="003220EE">
        <w:rPr>
          <w:rFonts w:ascii="Calibri" w:eastAsia="Times New Roman" w:hAnsi="Calibri" w:cs="Times New Roman"/>
          <w:sz w:val="24"/>
          <w:szCs w:val="32"/>
        </w:rPr>
        <w:t>M.E, MIEEE</w:t>
      </w:r>
      <w:r w:rsidR="00365055">
        <w:rPr>
          <w:rFonts w:ascii="Calibri" w:eastAsia="Times New Roman" w:hAnsi="Calibri" w:cs="Times New Roman"/>
          <w:sz w:val="24"/>
          <w:szCs w:val="32"/>
        </w:rPr>
        <w:t xml:space="preserve">               </w:t>
      </w:r>
      <w:r w:rsidR="00365055">
        <w:rPr>
          <w:rFonts w:ascii="Calibri" w:eastAsia="Times New Roman" w:hAnsi="Calibri" w:cs="Times New Roman"/>
          <w:sz w:val="24"/>
          <w:szCs w:val="32"/>
        </w:rPr>
        <w:t xml:space="preserve">                                                           </w:t>
      </w:r>
      <w:r w:rsidR="00EC40D6">
        <w:rPr>
          <w:rFonts w:ascii="Calibri" w:eastAsia="Times New Roman" w:hAnsi="Calibri" w:cs="Times New Roman"/>
          <w:sz w:val="24"/>
          <w:szCs w:val="32"/>
        </w:rPr>
        <w:t xml:space="preserve">                </w:t>
      </w:r>
      <w:r w:rsidR="00EC40D6">
        <w:rPr>
          <w:rFonts w:ascii="Calibri" w:eastAsia="Times New Roman" w:hAnsi="Calibri" w:cs="Times New Roman"/>
          <w:sz w:val="24"/>
          <w:szCs w:val="32"/>
          <w:lang w:val="en-US"/>
        </w:rPr>
        <w:t xml:space="preserve">                        </w:t>
      </w:r>
      <w:r>
        <w:rPr>
          <w:rFonts w:ascii="Calibri" w:eastAsia="Times New Roman" w:hAnsi="Calibri" w:cs="Times New Roman"/>
          <w:sz w:val="24"/>
          <w:szCs w:val="32"/>
          <w:lang w:val="en-US"/>
        </w:rPr>
        <w:t xml:space="preserve">  </w:t>
      </w:r>
      <w:r w:rsidR="003220EE">
        <w:rPr>
          <w:rFonts w:ascii="Calibri" w:eastAsia="Times New Roman" w:hAnsi="Calibri" w:cs="Times New Roman"/>
          <w:sz w:val="24"/>
          <w:szCs w:val="32"/>
          <w:lang w:val="en-US"/>
        </w:rPr>
        <w:t xml:space="preserve">     </w:t>
      </w:r>
      <w:r w:rsidR="00EC40D6">
        <w:rPr>
          <w:rFonts w:ascii="Calibri" w:eastAsia="Times New Roman" w:hAnsi="Calibri" w:cs="Times New Roman"/>
          <w:sz w:val="24"/>
          <w:szCs w:val="32"/>
          <w:lang w:val="en-US"/>
        </w:rPr>
        <w:t>Asst. Prof</w:t>
      </w:r>
      <w:r w:rsidR="00365055">
        <w:rPr>
          <w:rFonts w:ascii="Calibri" w:eastAsia="Times New Roman" w:hAnsi="Calibri" w:cs="Times New Roman"/>
          <w:sz w:val="24"/>
          <w:szCs w:val="32"/>
          <w:lang w:val="en-US"/>
        </w:rPr>
        <w:t>essor</w:t>
      </w:r>
      <w:r w:rsidR="00EC40D6">
        <w:rPr>
          <w:rFonts w:ascii="Calibri" w:eastAsia="Times New Roman" w:hAnsi="Calibri" w:cs="Times New Roman"/>
          <w:sz w:val="24"/>
          <w:szCs w:val="32"/>
          <w:lang w:val="en-US"/>
        </w:rPr>
        <w:t xml:space="preserve">   </w:t>
      </w:r>
      <w:r w:rsidR="003220EE">
        <w:rPr>
          <w:rFonts w:ascii="Calibri" w:eastAsia="Times New Roman" w:hAnsi="Calibri" w:cs="Times New Roman"/>
          <w:sz w:val="24"/>
          <w:szCs w:val="32"/>
          <w:lang w:val="en-US"/>
        </w:rPr>
        <w:t xml:space="preserve">      </w:t>
      </w:r>
      <w:r w:rsidR="00EC40D6">
        <w:rPr>
          <w:rFonts w:ascii="Calibri" w:eastAsia="Times New Roman" w:hAnsi="Calibri" w:cs="Times New Roman"/>
          <w:sz w:val="24"/>
          <w:szCs w:val="32"/>
          <w:lang w:val="en-US"/>
        </w:rPr>
        <w:t xml:space="preserve"> </w:t>
      </w:r>
      <w:r w:rsidR="00365055">
        <w:rPr>
          <w:rFonts w:ascii="Calibri" w:eastAsia="Times New Roman" w:hAnsi="Calibri" w:cs="Times New Roman"/>
          <w:sz w:val="24"/>
          <w:szCs w:val="32"/>
        </w:rPr>
        <w:tab/>
        <w:t xml:space="preserve">                                                                           </w:t>
      </w:r>
      <w:r w:rsidR="00365055">
        <w:rPr>
          <w:rFonts w:ascii="Calibri" w:eastAsia="Times New Roman" w:hAnsi="Calibri" w:cs="Times New Roman"/>
          <w:sz w:val="24"/>
          <w:szCs w:val="32"/>
        </w:rPr>
        <w:t xml:space="preserve"> </w:t>
      </w:r>
      <w:r w:rsidR="00EC40D6">
        <w:rPr>
          <w:rFonts w:ascii="Calibri" w:eastAsia="Times New Roman" w:hAnsi="Calibri" w:cs="Times New Roman"/>
          <w:sz w:val="24"/>
          <w:szCs w:val="32"/>
        </w:rPr>
        <w:t xml:space="preserve">           </w:t>
      </w:r>
      <w:r w:rsidR="00365055">
        <w:rPr>
          <w:rFonts w:ascii="Calibri" w:eastAsia="Times New Roman" w:hAnsi="Calibri" w:cs="Times New Roman"/>
          <w:sz w:val="24"/>
          <w:szCs w:val="32"/>
        </w:rPr>
        <w:t>Assoc.</w:t>
      </w:r>
      <w:r w:rsidR="00F81B3F">
        <w:rPr>
          <w:rFonts w:ascii="Calibri" w:eastAsia="Times New Roman" w:hAnsi="Calibri" w:cs="Times New Roman"/>
          <w:sz w:val="24"/>
          <w:szCs w:val="32"/>
        </w:rPr>
        <w:t xml:space="preserve"> </w:t>
      </w:r>
      <w:r w:rsidR="00365055">
        <w:rPr>
          <w:rFonts w:ascii="Calibri" w:eastAsia="Times New Roman" w:hAnsi="Calibri" w:cs="Times New Roman"/>
          <w:sz w:val="24"/>
          <w:szCs w:val="32"/>
        </w:rPr>
        <w:t>Professor</w:t>
      </w:r>
    </w:p>
    <w:p w14:paraId="469733FE" w14:textId="77777777" w:rsidR="004A0699" w:rsidRDefault="004A0699"/>
    <w:p w14:paraId="2DC33D4E" w14:textId="77777777" w:rsidR="001E0B45" w:rsidRDefault="001E0B45">
      <w:pPr>
        <w:jc w:val="center"/>
        <w:rPr>
          <w:rFonts w:ascii="Times New Roman" w:hAnsi="Times New Roman" w:cs="Times New Roman"/>
          <w:sz w:val="36"/>
          <w:szCs w:val="24"/>
        </w:rPr>
      </w:pPr>
    </w:p>
    <w:p w14:paraId="307D34F1" w14:textId="77777777" w:rsidR="001E0B45" w:rsidRDefault="001E0B45" w:rsidP="003220EE">
      <w:pPr>
        <w:rPr>
          <w:rFonts w:ascii="Times New Roman" w:hAnsi="Times New Roman" w:cs="Times New Roman"/>
          <w:sz w:val="36"/>
          <w:szCs w:val="24"/>
        </w:rPr>
      </w:pPr>
    </w:p>
    <w:p w14:paraId="647078CE" w14:textId="77777777" w:rsidR="004A0699" w:rsidRPr="004D2FD5" w:rsidRDefault="004A0699">
      <w:pPr>
        <w:spacing w:line="360" w:lineRule="auto"/>
        <w:rPr>
          <w:rFonts w:ascii="Times New Roman" w:hAnsi="Times New Roman" w:cs="Times New Roman"/>
          <w:sz w:val="28"/>
          <w:szCs w:val="28"/>
        </w:rPr>
      </w:pPr>
    </w:p>
    <w:p w14:paraId="6566E132" w14:textId="77777777" w:rsidR="004A0699" w:rsidRDefault="004A0699">
      <w:pPr>
        <w:spacing w:line="360" w:lineRule="auto"/>
        <w:rPr>
          <w:rFonts w:ascii="Times New Roman" w:hAnsi="Times New Roman" w:cs="Times New Roman"/>
          <w:sz w:val="28"/>
          <w:szCs w:val="28"/>
        </w:rPr>
      </w:pPr>
    </w:p>
    <w:tbl>
      <w:tblPr>
        <w:tblStyle w:val="TableGrid"/>
        <w:tblW w:w="9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03"/>
        <w:gridCol w:w="3103"/>
        <w:gridCol w:w="3104"/>
      </w:tblGrid>
      <w:tr w:rsidR="001E0B45" w14:paraId="6B076ECC" w14:textId="77777777" w:rsidTr="001E0B45">
        <w:trPr>
          <w:trHeight w:val="634"/>
        </w:trPr>
        <w:tc>
          <w:tcPr>
            <w:tcW w:w="3103" w:type="dxa"/>
            <w:vAlign w:val="center"/>
          </w:tcPr>
          <w:p w14:paraId="2CF9AB48" w14:textId="77777777" w:rsidR="001E0B45" w:rsidRDefault="001E0B45" w:rsidP="00CC21A9">
            <w:pPr>
              <w:spacing w:after="0"/>
              <w:rPr>
                <w:rFonts w:ascii="Times New Roman" w:hAnsi="Times New Roman" w:cs="Times New Roman"/>
                <w:sz w:val="32"/>
                <w:szCs w:val="28"/>
              </w:rPr>
            </w:pPr>
            <w:r>
              <w:rPr>
                <w:rFonts w:ascii="Times New Roman" w:hAnsi="Times New Roman" w:cs="Times New Roman"/>
                <w:sz w:val="32"/>
                <w:szCs w:val="28"/>
              </w:rPr>
              <w:t xml:space="preserve">                S.NO</w:t>
            </w:r>
          </w:p>
        </w:tc>
        <w:tc>
          <w:tcPr>
            <w:tcW w:w="3103" w:type="dxa"/>
            <w:vAlign w:val="center"/>
          </w:tcPr>
          <w:p w14:paraId="012CB211" w14:textId="77777777" w:rsidR="001E0B45" w:rsidRDefault="001E0B45" w:rsidP="00CC21A9">
            <w:pPr>
              <w:spacing w:after="0"/>
              <w:jc w:val="center"/>
              <w:rPr>
                <w:rFonts w:ascii="Times New Roman" w:hAnsi="Times New Roman" w:cs="Times New Roman"/>
                <w:sz w:val="32"/>
                <w:szCs w:val="28"/>
              </w:rPr>
            </w:pPr>
            <w:r>
              <w:rPr>
                <w:rFonts w:ascii="Times New Roman" w:hAnsi="Times New Roman" w:cs="Times New Roman"/>
                <w:sz w:val="32"/>
                <w:szCs w:val="28"/>
              </w:rPr>
              <w:t>CONTENTS</w:t>
            </w:r>
          </w:p>
        </w:tc>
        <w:tc>
          <w:tcPr>
            <w:tcW w:w="3104" w:type="dxa"/>
            <w:vAlign w:val="center"/>
          </w:tcPr>
          <w:p w14:paraId="2AB7DF8A" w14:textId="77777777" w:rsidR="001E0B45" w:rsidRDefault="001E0B45" w:rsidP="00CC21A9">
            <w:pPr>
              <w:spacing w:after="0"/>
              <w:jc w:val="center"/>
              <w:rPr>
                <w:rFonts w:ascii="Times New Roman" w:hAnsi="Times New Roman" w:cs="Times New Roman"/>
                <w:sz w:val="32"/>
                <w:szCs w:val="28"/>
              </w:rPr>
            </w:pPr>
            <w:r>
              <w:rPr>
                <w:rFonts w:ascii="Times New Roman" w:hAnsi="Times New Roman" w:cs="Times New Roman"/>
                <w:sz w:val="32"/>
                <w:szCs w:val="28"/>
              </w:rPr>
              <w:t>PAGE NUMBER</w:t>
            </w:r>
          </w:p>
        </w:tc>
      </w:tr>
      <w:tr w:rsidR="001E0B45" w14:paraId="732FEC4F" w14:textId="77777777" w:rsidTr="001E0B45">
        <w:trPr>
          <w:trHeight w:val="682"/>
        </w:trPr>
        <w:tc>
          <w:tcPr>
            <w:tcW w:w="3103" w:type="dxa"/>
            <w:vAlign w:val="center"/>
          </w:tcPr>
          <w:p w14:paraId="17328042"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1</w:t>
            </w:r>
          </w:p>
        </w:tc>
        <w:tc>
          <w:tcPr>
            <w:tcW w:w="3103" w:type="dxa"/>
            <w:vAlign w:val="center"/>
          </w:tcPr>
          <w:p w14:paraId="076F34AE"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Abstract</w:t>
            </w:r>
          </w:p>
        </w:tc>
        <w:tc>
          <w:tcPr>
            <w:tcW w:w="3104" w:type="dxa"/>
            <w:vAlign w:val="center"/>
          </w:tcPr>
          <w:p w14:paraId="50449C60" w14:textId="696AF77C"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4</w:t>
            </w:r>
          </w:p>
        </w:tc>
      </w:tr>
      <w:tr w:rsidR="001E0B45" w14:paraId="26282298" w14:textId="77777777" w:rsidTr="001E0B45">
        <w:trPr>
          <w:trHeight w:val="682"/>
        </w:trPr>
        <w:tc>
          <w:tcPr>
            <w:tcW w:w="3103" w:type="dxa"/>
            <w:vAlign w:val="center"/>
          </w:tcPr>
          <w:p w14:paraId="10897FF3"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2</w:t>
            </w:r>
          </w:p>
        </w:tc>
        <w:tc>
          <w:tcPr>
            <w:tcW w:w="3103" w:type="dxa"/>
            <w:vAlign w:val="center"/>
          </w:tcPr>
          <w:p w14:paraId="05FE3A77"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Introduction</w:t>
            </w:r>
          </w:p>
        </w:tc>
        <w:tc>
          <w:tcPr>
            <w:tcW w:w="3104" w:type="dxa"/>
            <w:vAlign w:val="center"/>
          </w:tcPr>
          <w:p w14:paraId="051588A7" w14:textId="1601B6E6"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-8</w:t>
            </w:r>
          </w:p>
        </w:tc>
      </w:tr>
      <w:tr w:rsidR="001E0B45" w14:paraId="63BCFDFD" w14:textId="77777777" w:rsidTr="001E0B45">
        <w:trPr>
          <w:trHeight w:val="683"/>
        </w:trPr>
        <w:tc>
          <w:tcPr>
            <w:tcW w:w="3103" w:type="dxa"/>
            <w:vAlign w:val="center"/>
          </w:tcPr>
          <w:p w14:paraId="6CC3F656"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3</w:t>
            </w:r>
          </w:p>
        </w:tc>
        <w:tc>
          <w:tcPr>
            <w:tcW w:w="3103" w:type="dxa"/>
            <w:vAlign w:val="center"/>
          </w:tcPr>
          <w:p w14:paraId="34CE2845"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Components used and description</w:t>
            </w:r>
          </w:p>
        </w:tc>
        <w:tc>
          <w:tcPr>
            <w:tcW w:w="3104" w:type="dxa"/>
            <w:vAlign w:val="center"/>
          </w:tcPr>
          <w:p w14:paraId="63EBAF9D" w14:textId="59DBED95"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9</w:t>
            </w:r>
          </w:p>
        </w:tc>
      </w:tr>
      <w:tr w:rsidR="001E0B45" w14:paraId="468F83C0" w14:textId="77777777" w:rsidTr="001E0B45">
        <w:trPr>
          <w:trHeight w:val="690"/>
        </w:trPr>
        <w:tc>
          <w:tcPr>
            <w:tcW w:w="3103" w:type="dxa"/>
            <w:vAlign w:val="center"/>
          </w:tcPr>
          <w:p w14:paraId="6468B896"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4</w:t>
            </w:r>
          </w:p>
        </w:tc>
        <w:tc>
          <w:tcPr>
            <w:tcW w:w="3103" w:type="dxa"/>
            <w:vAlign w:val="center"/>
          </w:tcPr>
          <w:p w14:paraId="52061588" w14:textId="77777777" w:rsidR="001E0B45" w:rsidRDefault="001E0B45" w:rsidP="00CC21A9">
            <w:pPr>
              <w:spacing w:after="0"/>
              <w:jc w:val="center"/>
              <w:rPr>
                <w:rFonts w:ascii="Times New Roman" w:hAnsi="Times New Roman" w:cs="Times New Roman"/>
                <w:sz w:val="28"/>
                <w:szCs w:val="28"/>
              </w:rPr>
            </w:pPr>
          </w:p>
          <w:p w14:paraId="207E3EFE" w14:textId="5AD254A5"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 xml:space="preserve">Circuit diagram and Circuit design </w:t>
            </w:r>
          </w:p>
          <w:p w14:paraId="26434A5A" w14:textId="77777777" w:rsidR="001E0B45" w:rsidRDefault="001E0B45" w:rsidP="00CC21A9">
            <w:pPr>
              <w:spacing w:after="0"/>
              <w:jc w:val="center"/>
              <w:rPr>
                <w:rFonts w:ascii="Times New Roman" w:hAnsi="Times New Roman" w:cs="Times New Roman"/>
                <w:sz w:val="28"/>
                <w:szCs w:val="28"/>
              </w:rPr>
            </w:pPr>
          </w:p>
        </w:tc>
        <w:tc>
          <w:tcPr>
            <w:tcW w:w="3104" w:type="dxa"/>
            <w:vAlign w:val="center"/>
          </w:tcPr>
          <w:p w14:paraId="7E881B62" w14:textId="78E4D1DB"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10</w:t>
            </w:r>
          </w:p>
        </w:tc>
      </w:tr>
      <w:tr w:rsidR="001E0B45" w14:paraId="33A39777" w14:textId="77777777" w:rsidTr="001E0B45">
        <w:trPr>
          <w:trHeight w:val="682"/>
        </w:trPr>
        <w:tc>
          <w:tcPr>
            <w:tcW w:w="3103" w:type="dxa"/>
            <w:vAlign w:val="center"/>
          </w:tcPr>
          <w:p w14:paraId="0ABE2E0D"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5</w:t>
            </w:r>
          </w:p>
        </w:tc>
        <w:tc>
          <w:tcPr>
            <w:tcW w:w="3103" w:type="dxa"/>
            <w:vAlign w:val="center"/>
          </w:tcPr>
          <w:p w14:paraId="3CF95F45" w14:textId="77777777" w:rsidR="001E0B45" w:rsidRDefault="001E0B45" w:rsidP="00CC21A9">
            <w:pPr>
              <w:spacing w:after="0"/>
              <w:jc w:val="center"/>
              <w:rPr>
                <w:rFonts w:ascii="Times New Roman" w:hAnsi="Times New Roman" w:cs="Times New Roman"/>
                <w:sz w:val="28"/>
                <w:szCs w:val="28"/>
              </w:rPr>
            </w:pPr>
          </w:p>
          <w:p w14:paraId="45C8BCE6"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 xml:space="preserve">Working  </w:t>
            </w:r>
          </w:p>
          <w:p w14:paraId="41038D6F" w14:textId="77777777" w:rsidR="001E0B45" w:rsidRDefault="001E0B45" w:rsidP="00CC21A9">
            <w:pPr>
              <w:spacing w:after="0"/>
              <w:jc w:val="center"/>
              <w:rPr>
                <w:rFonts w:ascii="Times New Roman" w:hAnsi="Times New Roman" w:cs="Times New Roman"/>
                <w:sz w:val="28"/>
                <w:szCs w:val="28"/>
              </w:rPr>
            </w:pPr>
          </w:p>
        </w:tc>
        <w:tc>
          <w:tcPr>
            <w:tcW w:w="3104" w:type="dxa"/>
            <w:vAlign w:val="center"/>
          </w:tcPr>
          <w:p w14:paraId="4055B8E9" w14:textId="2F5B9D03"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11</w:t>
            </w:r>
          </w:p>
        </w:tc>
      </w:tr>
      <w:tr w:rsidR="001E0B45" w14:paraId="4E449649" w14:textId="77777777" w:rsidTr="001E0B45">
        <w:trPr>
          <w:trHeight w:val="482"/>
        </w:trPr>
        <w:tc>
          <w:tcPr>
            <w:tcW w:w="3103" w:type="dxa"/>
            <w:vAlign w:val="center"/>
          </w:tcPr>
          <w:p w14:paraId="25F67B63"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6</w:t>
            </w:r>
          </w:p>
        </w:tc>
        <w:tc>
          <w:tcPr>
            <w:tcW w:w="3103" w:type="dxa"/>
            <w:vAlign w:val="center"/>
          </w:tcPr>
          <w:p w14:paraId="7BE83F8E" w14:textId="2EEE63FA" w:rsidR="001E0B45" w:rsidRDefault="001E0B45" w:rsidP="00CC21A9">
            <w:pPr>
              <w:spacing w:after="0"/>
              <w:ind w:left="1260" w:hangingChars="450" w:hanging="1260"/>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output</w:t>
            </w:r>
          </w:p>
        </w:tc>
        <w:tc>
          <w:tcPr>
            <w:tcW w:w="3104" w:type="dxa"/>
            <w:vAlign w:val="center"/>
          </w:tcPr>
          <w:p w14:paraId="17DB2C70" w14:textId="281D20C0"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2</w:t>
            </w:r>
          </w:p>
        </w:tc>
      </w:tr>
      <w:tr w:rsidR="001E0B45" w14:paraId="0565817A" w14:textId="77777777" w:rsidTr="001E0B45">
        <w:trPr>
          <w:trHeight w:val="1263"/>
        </w:trPr>
        <w:tc>
          <w:tcPr>
            <w:tcW w:w="3103" w:type="dxa"/>
            <w:vAlign w:val="center"/>
          </w:tcPr>
          <w:p w14:paraId="384640F1" w14:textId="77777777"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7</w:t>
            </w:r>
          </w:p>
        </w:tc>
        <w:tc>
          <w:tcPr>
            <w:tcW w:w="3103" w:type="dxa"/>
            <w:vAlign w:val="center"/>
          </w:tcPr>
          <w:p w14:paraId="1D4985D1" w14:textId="77777777" w:rsidR="001E0B45" w:rsidRDefault="001E0B45" w:rsidP="00CC21A9">
            <w:pPr>
              <w:spacing w:after="0"/>
              <w:jc w:val="center"/>
              <w:rPr>
                <w:rFonts w:ascii="Times New Roman" w:hAnsi="Times New Roman" w:cs="Times New Roman"/>
                <w:sz w:val="28"/>
                <w:szCs w:val="28"/>
              </w:rPr>
            </w:pPr>
          </w:p>
          <w:p w14:paraId="7A362FE5" w14:textId="0DF579AC"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Advantages, disadvantages and applications</w:t>
            </w:r>
            <w:r>
              <w:rPr>
                <w:rFonts w:ascii="Times New Roman" w:hAnsi="Times New Roman" w:cs="Times New Roman"/>
                <w:sz w:val="28"/>
                <w:szCs w:val="28"/>
              </w:rPr>
              <w:t xml:space="preserve"> </w:t>
            </w:r>
          </w:p>
        </w:tc>
        <w:tc>
          <w:tcPr>
            <w:tcW w:w="3104" w:type="dxa"/>
            <w:vAlign w:val="center"/>
          </w:tcPr>
          <w:p w14:paraId="0BD855F0" w14:textId="04D672AE"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3</w:t>
            </w:r>
          </w:p>
        </w:tc>
      </w:tr>
      <w:tr w:rsidR="001E0B45" w14:paraId="0EA56DD8" w14:textId="77777777" w:rsidTr="001E0B45">
        <w:trPr>
          <w:trHeight w:val="1263"/>
        </w:trPr>
        <w:tc>
          <w:tcPr>
            <w:tcW w:w="3103" w:type="dxa"/>
            <w:vAlign w:val="center"/>
          </w:tcPr>
          <w:p w14:paraId="46B7DDB3" w14:textId="59990AAE" w:rsidR="001E0B45" w:rsidRDefault="001E0B45" w:rsidP="00CC21A9">
            <w:pPr>
              <w:spacing w:after="0"/>
              <w:jc w:val="center"/>
              <w:rPr>
                <w:rFonts w:ascii="Times New Roman" w:hAnsi="Times New Roman" w:cs="Times New Roman"/>
                <w:sz w:val="28"/>
                <w:szCs w:val="28"/>
              </w:rPr>
            </w:pPr>
            <w:r>
              <w:rPr>
                <w:rFonts w:ascii="Times New Roman" w:hAnsi="Times New Roman" w:cs="Times New Roman"/>
                <w:sz w:val="28"/>
                <w:szCs w:val="28"/>
              </w:rPr>
              <w:t>8</w:t>
            </w:r>
          </w:p>
        </w:tc>
        <w:tc>
          <w:tcPr>
            <w:tcW w:w="3103" w:type="dxa"/>
            <w:vAlign w:val="center"/>
          </w:tcPr>
          <w:p w14:paraId="16C103CE" w14:textId="38FE32BD" w:rsidR="001E0B45" w:rsidRDefault="00EC40D6" w:rsidP="00CC21A9">
            <w:pPr>
              <w:spacing w:after="0"/>
              <w:jc w:val="center"/>
              <w:rPr>
                <w:rFonts w:ascii="Times New Roman" w:hAnsi="Times New Roman" w:cs="Times New Roman"/>
                <w:sz w:val="28"/>
                <w:szCs w:val="28"/>
              </w:rPr>
            </w:pPr>
            <w:r>
              <w:rPr>
                <w:rFonts w:ascii="Times New Roman" w:hAnsi="Times New Roman" w:cs="Times New Roman"/>
                <w:sz w:val="28"/>
                <w:szCs w:val="28"/>
              </w:rPr>
              <w:t>result</w:t>
            </w:r>
          </w:p>
        </w:tc>
        <w:tc>
          <w:tcPr>
            <w:tcW w:w="3104" w:type="dxa"/>
            <w:vAlign w:val="center"/>
          </w:tcPr>
          <w:p w14:paraId="05BBBF45" w14:textId="4D952440" w:rsidR="001E0B45" w:rsidRDefault="00EC40D6" w:rsidP="00CC21A9">
            <w:pPr>
              <w:spacing w:after="0"/>
              <w:jc w:val="center"/>
              <w:rPr>
                <w:rFonts w:ascii="Times New Roman" w:hAnsi="Times New Roman" w:cs="Times New Roman"/>
                <w:sz w:val="28"/>
                <w:szCs w:val="28"/>
              </w:rPr>
            </w:pPr>
            <w:r>
              <w:rPr>
                <w:rFonts w:ascii="Times New Roman" w:hAnsi="Times New Roman" w:cs="Times New Roman"/>
                <w:sz w:val="28"/>
                <w:szCs w:val="28"/>
              </w:rPr>
              <w:t>14</w:t>
            </w:r>
          </w:p>
        </w:tc>
      </w:tr>
      <w:tr w:rsidR="001E0B45" w14:paraId="05F37540" w14:textId="77777777" w:rsidTr="001E0B45">
        <w:trPr>
          <w:trHeight w:val="1263"/>
        </w:trPr>
        <w:tc>
          <w:tcPr>
            <w:tcW w:w="3103" w:type="dxa"/>
            <w:vAlign w:val="center"/>
          </w:tcPr>
          <w:p w14:paraId="68AC4B9A" w14:textId="6D9C8683" w:rsidR="001E0B45" w:rsidRDefault="00EC40D6" w:rsidP="00CC21A9">
            <w:pPr>
              <w:spacing w:after="0"/>
              <w:jc w:val="center"/>
              <w:rPr>
                <w:rFonts w:ascii="Times New Roman" w:hAnsi="Times New Roman" w:cs="Times New Roman"/>
                <w:sz w:val="28"/>
                <w:szCs w:val="28"/>
              </w:rPr>
            </w:pPr>
            <w:r>
              <w:rPr>
                <w:rFonts w:ascii="Times New Roman" w:hAnsi="Times New Roman" w:cs="Times New Roman"/>
                <w:sz w:val="28"/>
                <w:szCs w:val="28"/>
              </w:rPr>
              <w:t>9</w:t>
            </w:r>
          </w:p>
        </w:tc>
        <w:tc>
          <w:tcPr>
            <w:tcW w:w="3103" w:type="dxa"/>
            <w:vAlign w:val="center"/>
          </w:tcPr>
          <w:p w14:paraId="34DD3ACC" w14:textId="5F4B8763" w:rsidR="001E0B45" w:rsidRDefault="00EC40D6" w:rsidP="00CC21A9">
            <w:pPr>
              <w:spacing w:after="0"/>
              <w:jc w:val="center"/>
              <w:rPr>
                <w:rFonts w:ascii="Times New Roman" w:hAnsi="Times New Roman" w:cs="Times New Roman"/>
                <w:sz w:val="28"/>
                <w:szCs w:val="28"/>
              </w:rPr>
            </w:pPr>
            <w:r>
              <w:rPr>
                <w:rFonts w:ascii="Times New Roman" w:hAnsi="Times New Roman" w:cs="Times New Roman"/>
                <w:sz w:val="28"/>
                <w:szCs w:val="28"/>
              </w:rPr>
              <w:t>references</w:t>
            </w:r>
          </w:p>
        </w:tc>
        <w:tc>
          <w:tcPr>
            <w:tcW w:w="3104" w:type="dxa"/>
            <w:vAlign w:val="center"/>
          </w:tcPr>
          <w:p w14:paraId="26257482" w14:textId="5F211F9E" w:rsidR="007E7338" w:rsidRDefault="00EC40D6" w:rsidP="007E7338">
            <w:pPr>
              <w:spacing w:after="0"/>
              <w:jc w:val="center"/>
              <w:rPr>
                <w:rFonts w:ascii="Times New Roman" w:hAnsi="Times New Roman" w:cs="Times New Roman"/>
                <w:sz w:val="28"/>
                <w:szCs w:val="28"/>
              </w:rPr>
            </w:pPr>
            <w:r>
              <w:rPr>
                <w:rFonts w:ascii="Times New Roman" w:hAnsi="Times New Roman" w:cs="Times New Roman"/>
                <w:sz w:val="28"/>
                <w:szCs w:val="28"/>
              </w:rPr>
              <w:t>15</w:t>
            </w:r>
          </w:p>
        </w:tc>
      </w:tr>
    </w:tbl>
    <w:p w14:paraId="19D940E3" w14:textId="77777777" w:rsidR="001E0B45" w:rsidRDefault="001E0B45" w:rsidP="00EC40D6">
      <w:pPr>
        <w:rPr>
          <w:rFonts w:ascii="Times New Roman" w:hAnsi="Times New Roman" w:cs="Times New Roman"/>
          <w:sz w:val="36"/>
          <w:szCs w:val="24"/>
        </w:rPr>
      </w:pPr>
    </w:p>
    <w:p w14:paraId="2CD2CF19" w14:textId="77777777" w:rsidR="007E7338" w:rsidRDefault="007E7338" w:rsidP="001E0B45">
      <w:pPr>
        <w:jc w:val="center"/>
        <w:rPr>
          <w:rFonts w:ascii="Times New Roman" w:hAnsi="Times New Roman" w:cs="Times New Roman"/>
          <w:sz w:val="36"/>
          <w:szCs w:val="24"/>
        </w:rPr>
      </w:pPr>
    </w:p>
    <w:p w14:paraId="053E27EC" w14:textId="77777777" w:rsidR="003220EE" w:rsidRDefault="003220EE" w:rsidP="001E0B45">
      <w:pPr>
        <w:jc w:val="center"/>
        <w:rPr>
          <w:rFonts w:ascii="Times New Roman" w:hAnsi="Times New Roman" w:cs="Times New Roman"/>
          <w:sz w:val="36"/>
          <w:szCs w:val="24"/>
        </w:rPr>
      </w:pPr>
    </w:p>
    <w:p w14:paraId="37D0F37B" w14:textId="77777777" w:rsidR="003220EE" w:rsidRDefault="003220EE" w:rsidP="001E0B45">
      <w:pPr>
        <w:jc w:val="center"/>
        <w:rPr>
          <w:rFonts w:ascii="Times New Roman" w:hAnsi="Times New Roman" w:cs="Times New Roman"/>
          <w:sz w:val="36"/>
          <w:szCs w:val="24"/>
        </w:rPr>
      </w:pPr>
    </w:p>
    <w:p w14:paraId="7AACFB7E" w14:textId="77777777" w:rsidR="003220EE" w:rsidRDefault="003220EE" w:rsidP="001E0B45">
      <w:pPr>
        <w:jc w:val="center"/>
        <w:rPr>
          <w:rFonts w:ascii="Times New Roman" w:hAnsi="Times New Roman" w:cs="Times New Roman"/>
          <w:sz w:val="36"/>
          <w:szCs w:val="24"/>
        </w:rPr>
      </w:pPr>
    </w:p>
    <w:p w14:paraId="798D03C2" w14:textId="77777777" w:rsidR="003220EE" w:rsidRDefault="003220EE" w:rsidP="001E0B45">
      <w:pPr>
        <w:jc w:val="center"/>
        <w:rPr>
          <w:rFonts w:ascii="Times New Roman" w:hAnsi="Times New Roman" w:cs="Times New Roman"/>
          <w:sz w:val="36"/>
          <w:szCs w:val="24"/>
        </w:rPr>
      </w:pPr>
    </w:p>
    <w:p w14:paraId="0051A6A7" w14:textId="77777777" w:rsidR="003220EE" w:rsidRDefault="003220EE" w:rsidP="001E0B45">
      <w:pPr>
        <w:jc w:val="center"/>
        <w:rPr>
          <w:rFonts w:ascii="Times New Roman" w:hAnsi="Times New Roman" w:cs="Times New Roman"/>
          <w:sz w:val="36"/>
          <w:szCs w:val="24"/>
        </w:rPr>
      </w:pPr>
    </w:p>
    <w:p w14:paraId="1E5FCDD3" w14:textId="31D62B8E" w:rsidR="001E0B45" w:rsidRDefault="001E0B45" w:rsidP="001E0B45">
      <w:pPr>
        <w:jc w:val="center"/>
        <w:rPr>
          <w:rFonts w:ascii="Times New Roman" w:hAnsi="Times New Roman" w:cs="Times New Roman"/>
          <w:sz w:val="36"/>
          <w:szCs w:val="24"/>
        </w:rPr>
      </w:pPr>
      <w:r>
        <w:rPr>
          <w:rFonts w:ascii="Times New Roman" w:hAnsi="Times New Roman" w:cs="Times New Roman"/>
          <w:sz w:val="36"/>
          <w:szCs w:val="24"/>
        </w:rPr>
        <w:t>ABSTRACT</w:t>
      </w:r>
    </w:p>
    <w:p w14:paraId="5C67C8A7" w14:textId="31702274" w:rsidR="001E0B45" w:rsidRPr="004D2FD5" w:rsidRDefault="001E0B45" w:rsidP="00EC40D6">
      <w:pPr>
        <w:spacing w:line="360" w:lineRule="auto"/>
        <w:jc w:val="both"/>
        <w:rPr>
          <w:rFonts w:ascii="Times New Roman" w:hAnsi="Times New Roman" w:cs="Times New Roman"/>
          <w:sz w:val="28"/>
          <w:szCs w:val="28"/>
        </w:rPr>
      </w:pPr>
      <w:r w:rsidRPr="004D2FD5">
        <w:rPr>
          <w:rFonts w:ascii="Times New Roman" w:eastAsia="sans-serif" w:hAnsi="Times New Roman" w:cs="Times New Roman"/>
          <w:sz w:val="28"/>
          <w:szCs w:val="28"/>
          <w:shd w:val="clear" w:color="auto" w:fill="FFFFFF"/>
        </w:rPr>
        <w:t>An</w:t>
      </w:r>
      <w:hyperlink r:id="rId9" w:tgtFrame="https://www.elprocus.com/brief-about-ic-555-timer/_blank" w:history="1">
        <w:r w:rsidRPr="004D2FD5">
          <w:rPr>
            <w:rStyle w:val="Hyperlink"/>
            <w:rFonts w:ascii="Times New Roman" w:eastAsia="sans-serif" w:hAnsi="Times New Roman" w:cs="Times New Roman"/>
            <w:color w:val="auto"/>
            <w:sz w:val="28"/>
            <w:szCs w:val="28"/>
            <w:u w:val="none"/>
            <w:shd w:val="clear" w:color="auto" w:fill="FFFFFF"/>
          </w:rPr>
          <w:t> IC 555 timer </w:t>
        </w:r>
      </w:hyperlink>
      <w:r w:rsidRPr="004D2FD5">
        <w:rPr>
          <w:rFonts w:ascii="Times New Roman" w:eastAsia="sans-serif" w:hAnsi="Times New Roman" w:cs="Times New Roman"/>
          <w:sz w:val="28"/>
          <w:szCs w:val="28"/>
          <w:shd w:val="clear" w:color="auto" w:fill="FFFFFF"/>
        </w:rPr>
        <w:t>is one of the most flexible linear</w:t>
      </w:r>
      <w:r w:rsidRPr="004D2FD5">
        <w:rPr>
          <w:rFonts w:ascii="Times New Roman" w:eastAsia="sans-serif" w:hAnsi="Times New Roman" w:cs="Times New Roman"/>
          <w:sz w:val="28"/>
          <w:szCs w:val="28"/>
          <w:shd w:val="clear" w:color="auto" w:fill="FFFFFF"/>
          <w:lang w:val="en-US"/>
        </w:rPr>
        <w:t xml:space="preserve"> </w:t>
      </w:r>
      <w:hyperlink r:id="rId10" w:tgtFrame="https://www.elprocus.com/brief-about-ic-555-timer/_blank" w:history="1">
        <w:r w:rsidRPr="004D2FD5">
          <w:rPr>
            <w:rStyle w:val="Hyperlink"/>
            <w:rFonts w:ascii="Times New Roman" w:eastAsia="sans-serif" w:hAnsi="Times New Roman" w:cs="Times New Roman"/>
            <w:color w:val="auto"/>
            <w:sz w:val="28"/>
            <w:szCs w:val="28"/>
            <w:u w:val="none"/>
            <w:shd w:val="clear" w:color="auto" w:fill="FFFFFF"/>
          </w:rPr>
          <w:t>integrated circuits</w:t>
        </w:r>
      </w:hyperlink>
      <w:r>
        <w:rPr>
          <w:rFonts w:ascii="Times New Roman" w:eastAsia="sans-serif" w:hAnsi="Times New Roman" w:cs="Times New Roman"/>
          <w:sz w:val="28"/>
          <w:szCs w:val="28"/>
          <w:shd w:val="clear" w:color="auto" w:fill="FFFFFF"/>
        </w:rPr>
        <w:t>.</w:t>
      </w:r>
      <w:r w:rsidRPr="004D2FD5">
        <w:rPr>
          <w:rFonts w:ascii="Times New Roman" w:eastAsia="sans-serif" w:hAnsi="Times New Roman" w:cs="Times New Roman"/>
          <w:sz w:val="28"/>
          <w:szCs w:val="28"/>
          <w:shd w:val="clear" w:color="auto" w:fill="FFFFFF"/>
        </w:rPr>
        <w:t xml:space="preserve"> This integrated circuit is a monolithic timing circuit, which is capable of generating a precise and extremely stable time delays. </w:t>
      </w:r>
      <w:r>
        <w:rPr>
          <w:rFonts w:ascii="Times New Roman" w:eastAsia="sans-serif" w:hAnsi="Times New Roman" w:cs="Times New Roman"/>
          <w:sz w:val="28"/>
          <w:szCs w:val="28"/>
          <w:shd w:val="clear" w:color="auto" w:fill="FFFFFF"/>
        </w:rPr>
        <w:t xml:space="preserve">In this project we are designing a testing circuit which is used for checking the 555 timer ic whether it is working or not. By using this testing </w:t>
      </w:r>
      <w:proofErr w:type="gramStart"/>
      <w:r>
        <w:rPr>
          <w:rFonts w:ascii="Times New Roman" w:eastAsia="sans-serif" w:hAnsi="Times New Roman" w:cs="Times New Roman"/>
          <w:sz w:val="28"/>
          <w:szCs w:val="28"/>
          <w:shd w:val="clear" w:color="auto" w:fill="FFFFFF"/>
        </w:rPr>
        <w:t>circuit</w:t>
      </w:r>
      <w:proofErr w:type="gramEnd"/>
      <w:r>
        <w:rPr>
          <w:rFonts w:ascii="Times New Roman" w:eastAsia="sans-serif" w:hAnsi="Times New Roman" w:cs="Times New Roman"/>
          <w:sz w:val="28"/>
          <w:szCs w:val="28"/>
          <w:shd w:val="clear" w:color="auto" w:fill="FFFFFF"/>
        </w:rPr>
        <w:t xml:space="preserve"> we are able to check the condition of ic at any place where the ic usage is </w:t>
      </w:r>
      <w:r>
        <w:rPr>
          <w:rFonts w:ascii="Times New Roman" w:eastAsia="sans-serif" w:hAnsi="Times New Roman" w:cs="Times New Roman"/>
          <w:sz w:val="28"/>
          <w:szCs w:val="28"/>
          <w:shd w:val="clear" w:color="auto" w:fill="FFFFFF"/>
        </w:rPr>
        <w:t>necessary.</w:t>
      </w:r>
      <w:r>
        <w:rPr>
          <w:rFonts w:ascii="Times New Roman" w:eastAsia="sans-serif" w:hAnsi="Times New Roman" w:cs="Times New Roman"/>
          <w:sz w:val="28"/>
          <w:szCs w:val="28"/>
          <w:shd w:val="clear" w:color="auto" w:fill="FFFFFF"/>
        </w:rPr>
        <w:t xml:space="preserve"> </w:t>
      </w:r>
    </w:p>
    <w:p w14:paraId="75DA9575" w14:textId="77777777" w:rsidR="004A0699" w:rsidRDefault="004A0699">
      <w:pPr>
        <w:spacing w:line="360" w:lineRule="auto"/>
        <w:rPr>
          <w:rFonts w:ascii="Times New Roman" w:hAnsi="Times New Roman" w:cs="Times New Roman"/>
          <w:sz w:val="28"/>
          <w:szCs w:val="28"/>
        </w:rPr>
      </w:pPr>
    </w:p>
    <w:p w14:paraId="5DA48ECE" w14:textId="77777777" w:rsidR="004A0699" w:rsidRDefault="004A0699">
      <w:pPr>
        <w:spacing w:line="360" w:lineRule="auto"/>
        <w:rPr>
          <w:rFonts w:ascii="Times New Roman" w:hAnsi="Times New Roman" w:cs="Times New Roman"/>
          <w:sz w:val="28"/>
          <w:szCs w:val="28"/>
        </w:rPr>
      </w:pPr>
    </w:p>
    <w:p w14:paraId="0D0764DB" w14:textId="77777777" w:rsidR="004A0699" w:rsidRDefault="004A0699">
      <w:pPr>
        <w:spacing w:line="360" w:lineRule="auto"/>
        <w:rPr>
          <w:rFonts w:ascii="Times New Roman" w:hAnsi="Times New Roman" w:cs="Times New Roman"/>
          <w:sz w:val="28"/>
          <w:szCs w:val="28"/>
        </w:rPr>
      </w:pPr>
    </w:p>
    <w:p w14:paraId="6FB4EE3D" w14:textId="77777777" w:rsidR="004A0699" w:rsidRDefault="004A0699">
      <w:pPr>
        <w:spacing w:line="360" w:lineRule="auto"/>
        <w:rPr>
          <w:rFonts w:ascii="Times New Roman" w:hAnsi="Times New Roman" w:cs="Times New Roman"/>
          <w:sz w:val="28"/>
          <w:szCs w:val="28"/>
        </w:rPr>
      </w:pPr>
    </w:p>
    <w:p w14:paraId="0B247B59" w14:textId="77777777" w:rsidR="004A0699" w:rsidRDefault="004A0699">
      <w:pPr>
        <w:spacing w:line="360" w:lineRule="auto"/>
        <w:rPr>
          <w:rFonts w:ascii="Times New Roman" w:hAnsi="Times New Roman" w:cs="Times New Roman"/>
          <w:sz w:val="28"/>
          <w:szCs w:val="28"/>
        </w:rPr>
      </w:pPr>
    </w:p>
    <w:p w14:paraId="119CA913" w14:textId="77777777" w:rsidR="004A0699" w:rsidRDefault="004A0699">
      <w:pPr>
        <w:spacing w:line="360" w:lineRule="auto"/>
        <w:rPr>
          <w:rFonts w:ascii="Times New Roman" w:hAnsi="Times New Roman" w:cs="Times New Roman"/>
          <w:sz w:val="28"/>
          <w:szCs w:val="28"/>
        </w:rPr>
      </w:pPr>
    </w:p>
    <w:p w14:paraId="420F0A08" w14:textId="14683C9B" w:rsidR="004A0699" w:rsidRDefault="004A0699">
      <w:pPr>
        <w:rPr>
          <w:rFonts w:ascii="Times New Roman" w:hAnsi="Times New Roman" w:cs="Times New Roman"/>
          <w:sz w:val="28"/>
          <w:szCs w:val="28"/>
        </w:rPr>
      </w:pPr>
    </w:p>
    <w:p w14:paraId="7DE9CD69" w14:textId="0D7A43D0" w:rsidR="001E0B45" w:rsidRDefault="001E0B45">
      <w:pPr>
        <w:rPr>
          <w:rFonts w:ascii="Times New Roman" w:hAnsi="Times New Roman" w:cs="Times New Roman"/>
          <w:sz w:val="28"/>
          <w:szCs w:val="28"/>
        </w:rPr>
      </w:pPr>
    </w:p>
    <w:p w14:paraId="2688300C" w14:textId="51A7F9A6" w:rsidR="001E0B45" w:rsidRDefault="001E0B45">
      <w:pPr>
        <w:rPr>
          <w:rFonts w:ascii="Times New Roman" w:hAnsi="Times New Roman" w:cs="Times New Roman"/>
          <w:sz w:val="28"/>
          <w:szCs w:val="28"/>
        </w:rPr>
      </w:pPr>
    </w:p>
    <w:p w14:paraId="34214579" w14:textId="7B730992" w:rsidR="001E0B45" w:rsidRDefault="001E0B45">
      <w:pPr>
        <w:rPr>
          <w:rFonts w:ascii="Times New Roman" w:hAnsi="Times New Roman" w:cs="Times New Roman"/>
          <w:sz w:val="28"/>
          <w:szCs w:val="28"/>
        </w:rPr>
      </w:pPr>
    </w:p>
    <w:p w14:paraId="07432559" w14:textId="35FC6BD3" w:rsidR="001E0B45" w:rsidRDefault="001E0B45">
      <w:pPr>
        <w:rPr>
          <w:rFonts w:ascii="Times New Roman" w:hAnsi="Times New Roman" w:cs="Times New Roman"/>
          <w:sz w:val="28"/>
          <w:szCs w:val="28"/>
        </w:rPr>
      </w:pPr>
    </w:p>
    <w:p w14:paraId="2FC142BD" w14:textId="77777777" w:rsidR="001E0B45" w:rsidRDefault="001E0B45">
      <w:pPr>
        <w:rPr>
          <w:rFonts w:ascii="Times New Roman" w:hAnsi="Times New Roman" w:cs="Times New Roman"/>
          <w:sz w:val="28"/>
          <w:szCs w:val="28"/>
        </w:rPr>
      </w:pPr>
    </w:p>
    <w:p w14:paraId="05773FBF" w14:textId="7107CA28" w:rsidR="001E0B45" w:rsidRDefault="001E0B45">
      <w:pPr>
        <w:spacing w:line="360" w:lineRule="auto"/>
        <w:rPr>
          <w:rFonts w:ascii="Times New Roman" w:hAnsi="Times New Roman" w:cs="Times New Roman"/>
          <w:sz w:val="28"/>
          <w:szCs w:val="28"/>
        </w:rPr>
      </w:pPr>
    </w:p>
    <w:p w14:paraId="52E36288" w14:textId="77777777" w:rsidR="00EC40D6" w:rsidRDefault="00EC40D6">
      <w:pPr>
        <w:spacing w:line="360" w:lineRule="auto"/>
        <w:rPr>
          <w:rFonts w:ascii="Times New Roman" w:hAnsi="Times New Roman" w:cs="Times New Roman"/>
          <w:sz w:val="28"/>
          <w:szCs w:val="28"/>
        </w:rPr>
      </w:pPr>
    </w:p>
    <w:p w14:paraId="4A72DF41" w14:textId="77777777" w:rsidR="00EC40D6" w:rsidRDefault="00D34573" w:rsidP="006C0580">
      <w:pPr>
        <w:rPr>
          <w:rFonts w:ascii="Times New Roman" w:hAnsi="Times New Roman" w:cs="Times New Roman"/>
          <w:b/>
          <w:sz w:val="32"/>
          <w:szCs w:val="32"/>
        </w:rPr>
      </w:pPr>
      <w:r>
        <w:rPr>
          <w:rFonts w:ascii="Times New Roman" w:hAnsi="Times New Roman" w:cs="Times New Roman"/>
          <w:b/>
          <w:sz w:val="32"/>
          <w:szCs w:val="32"/>
        </w:rPr>
        <w:t xml:space="preserve">                         </w:t>
      </w:r>
      <w:r w:rsidR="00EE64ED">
        <w:rPr>
          <w:rFonts w:ascii="Times New Roman" w:hAnsi="Times New Roman" w:cs="Times New Roman"/>
          <w:b/>
          <w:sz w:val="32"/>
          <w:szCs w:val="32"/>
        </w:rPr>
        <w:t xml:space="preserve"> </w:t>
      </w:r>
      <w:r w:rsidR="001E0B45">
        <w:rPr>
          <w:rFonts w:ascii="Times New Roman" w:hAnsi="Times New Roman" w:cs="Times New Roman"/>
          <w:b/>
          <w:sz w:val="32"/>
          <w:szCs w:val="32"/>
        </w:rPr>
        <w:t xml:space="preserve">    </w:t>
      </w:r>
    </w:p>
    <w:p w14:paraId="0F34A599" w14:textId="77777777" w:rsidR="00EC40D6" w:rsidRDefault="00EC40D6" w:rsidP="006C0580">
      <w:pPr>
        <w:rPr>
          <w:rFonts w:ascii="Times New Roman" w:hAnsi="Times New Roman" w:cs="Times New Roman"/>
          <w:b/>
          <w:sz w:val="32"/>
          <w:szCs w:val="32"/>
        </w:rPr>
      </w:pPr>
      <w:r>
        <w:rPr>
          <w:rFonts w:ascii="Times New Roman" w:hAnsi="Times New Roman" w:cs="Times New Roman"/>
          <w:b/>
          <w:sz w:val="32"/>
          <w:szCs w:val="32"/>
        </w:rPr>
        <w:t xml:space="preserve">    </w:t>
      </w:r>
    </w:p>
    <w:p w14:paraId="273C86AA" w14:textId="77777777" w:rsidR="007E7338" w:rsidRDefault="00EC40D6" w:rsidP="006C0580">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1E0B45">
        <w:rPr>
          <w:rFonts w:ascii="Times New Roman" w:hAnsi="Times New Roman" w:cs="Times New Roman"/>
          <w:b/>
          <w:sz w:val="32"/>
          <w:szCs w:val="32"/>
        </w:rPr>
        <w:t xml:space="preserve">   </w:t>
      </w:r>
      <w:r w:rsidR="00EE64ED">
        <w:rPr>
          <w:rFonts w:ascii="Times New Roman" w:hAnsi="Times New Roman" w:cs="Times New Roman"/>
          <w:b/>
          <w:sz w:val="32"/>
          <w:szCs w:val="32"/>
        </w:rPr>
        <w:t xml:space="preserve"> </w:t>
      </w:r>
      <w:r w:rsidR="00D34573">
        <w:rPr>
          <w:rFonts w:ascii="Times New Roman" w:hAnsi="Times New Roman" w:cs="Times New Roman"/>
          <w:b/>
          <w:sz w:val="32"/>
          <w:szCs w:val="32"/>
        </w:rPr>
        <w:t xml:space="preserve"> </w:t>
      </w:r>
    </w:p>
    <w:p w14:paraId="3E9A7BC9" w14:textId="63CE9EB0" w:rsidR="004A0699" w:rsidRPr="001E0B45" w:rsidRDefault="007E7338" w:rsidP="006C0580">
      <w:pPr>
        <w:rPr>
          <w:rFonts w:ascii="Times New Roman" w:hAnsi="Times New Roman" w:cs="Times New Roman"/>
          <w:b/>
          <w:sz w:val="32"/>
          <w:szCs w:val="32"/>
        </w:rPr>
      </w:pPr>
      <w:r>
        <w:rPr>
          <w:rFonts w:ascii="Times New Roman" w:hAnsi="Times New Roman" w:cs="Times New Roman"/>
          <w:b/>
          <w:sz w:val="32"/>
          <w:szCs w:val="32"/>
        </w:rPr>
        <w:t xml:space="preserve">                                          </w:t>
      </w:r>
      <w:r w:rsidR="00D34573">
        <w:rPr>
          <w:rFonts w:ascii="Times New Roman" w:hAnsi="Times New Roman" w:cs="Times New Roman"/>
          <w:b/>
          <w:sz w:val="32"/>
          <w:szCs w:val="32"/>
        </w:rPr>
        <w:t xml:space="preserve"> </w:t>
      </w:r>
      <w:r w:rsidR="00365055" w:rsidRPr="006C0580">
        <w:rPr>
          <w:rFonts w:ascii="Times New Roman" w:hAnsi="Times New Roman" w:cs="Times New Roman"/>
          <w:b/>
          <w:sz w:val="32"/>
          <w:szCs w:val="32"/>
          <w:u w:val="single"/>
        </w:rPr>
        <w:t>INTRODUCTION</w:t>
      </w:r>
    </w:p>
    <w:p w14:paraId="488CBF11" w14:textId="77777777" w:rsidR="00B945B0" w:rsidRPr="00EE64ED" w:rsidRDefault="00365055" w:rsidP="00EC40D6">
      <w:pPr>
        <w:pStyle w:val="NormalWeb"/>
        <w:shd w:val="clear" w:color="auto" w:fill="FFFFFF"/>
        <w:spacing w:before="0" w:beforeAutospacing="0" w:after="390" w:afterAutospacing="0"/>
        <w:jc w:val="both"/>
        <w:rPr>
          <w:rFonts w:eastAsia="sans-serif"/>
          <w:shd w:val="clear" w:color="auto" w:fill="FFFFFF"/>
        </w:rPr>
      </w:pPr>
      <w:r w:rsidRPr="00EE64ED">
        <w:rPr>
          <w:rFonts w:eastAsia="sans-serif"/>
          <w:shd w:val="clear" w:color="auto" w:fill="FFFFFF"/>
        </w:rPr>
        <w:t xml:space="preserve">The 555 Timer IC is </w:t>
      </w:r>
      <w:r w:rsidRPr="00EE64ED">
        <w:rPr>
          <w:rFonts w:eastAsia="sans-serif"/>
          <w:shd w:val="clear" w:color="auto" w:fill="FFFFFF"/>
        </w:rPr>
        <w:t>one of the most popular and most frequently used integrated circuits. It performs an array of timing tasks in the electronic circuits and there is a huge list of experiments which can be performed with 555 IC.  That is why it is very popular among electron</w:t>
      </w:r>
      <w:r w:rsidRPr="00EE64ED">
        <w:rPr>
          <w:rFonts w:eastAsia="sans-serif"/>
          <w:shd w:val="clear" w:color="auto" w:fill="FFFFFF"/>
        </w:rPr>
        <w:t>ics hobbyists.</w:t>
      </w:r>
    </w:p>
    <w:p w14:paraId="4CF2484F" w14:textId="1EE0A432" w:rsidR="004D2FD5" w:rsidRPr="00EE64ED" w:rsidRDefault="00B945B0" w:rsidP="00EC40D6">
      <w:pPr>
        <w:pStyle w:val="NormalWeb"/>
        <w:shd w:val="clear" w:color="auto" w:fill="FFFFFF"/>
        <w:spacing w:before="0" w:beforeAutospacing="0" w:after="390" w:afterAutospacing="0"/>
        <w:jc w:val="both"/>
        <w:rPr>
          <w:rFonts w:eastAsia="sans-serif"/>
          <w:lang w:val="en-IN"/>
        </w:rPr>
      </w:pPr>
      <w:r w:rsidRPr="00EE64ED">
        <w:rPr>
          <w:shd w:val="clear" w:color="auto" w:fill="FFFFFF"/>
        </w:rPr>
        <w:t>The 555 timer ic is i</w:t>
      </w:r>
      <w:r w:rsidRPr="00EE64ED">
        <w:rPr>
          <w:shd w:val="clear" w:color="auto" w:fill="FFFFFF"/>
        </w:rPr>
        <w:t>ntroduced in 1972 by </w:t>
      </w:r>
      <w:hyperlink r:id="rId11" w:tooltip="Signetics" w:history="1">
        <w:r w:rsidRPr="00EE64ED">
          <w:rPr>
            <w:rStyle w:val="Hyperlink"/>
            <w:color w:val="auto"/>
            <w:u w:val="none"/>
            <w:shd w:val="clear" w:color="auto" w:fill="FFFFFF"/>
          </w:rPr>
          <w:t>Signetics</w:t>
        </w:r>
      </w:hyperlink>
      <w:r w:rsidRPr="00EE64ED">
        <w:rPr>
          <w:shd w:val="clear" w:color="auto" w:fill="FFFFFF"/>
        </w:rPr>
        <w:t>,</w:t>
      </w:r>
      <w:r w:rsidRPr="00EE64ED">
        <w:rPr>
          <w:shd w:val="clear" w:color="auto" w:fill="FFFFFF"/>
          <w:vertAlign w:val="superscript"/>
        </w:rPr>
        <w:t xml:space="preserve"> </w:t>
      </w:r>
      <w:r w:rsidRPr="00EE64ED">
        <w:rPr>
          <w:shd w:val="clear" w:color="auto" w:fill="FFFFFF"/>
        </w:rPr>
        <w:t xml:space="preserve"> </w:t>
      </w:r>
      <w:r w:rsidRPr="00EE64ED">
        <w:rPr>
          <w:shd w:val="clear" w:color="auto" w:fill="FFFFFF"/>
        </w:rPr>
        <w:t>the 555 is still in widespread use due to its low price, ease of use, and stability.</w:t>
      </w:r>
      <w:r w:rsidRPr="00EE64ED">
        <w:rPr>
          <w:rFonts w:ascii="Arial" w:hAnsi="Arial" w:cs="Arial"/>
          <w:shd w:val="clear" w:color="auto" w:fill="FFFFFF"/>
        </w:rPr>
        <w:t xml:space="preserve"> </w:t>
      </w:r>
      <w:r w:rsidRPr="00EE64ED">
        <w:rPr>
          <w:shd w:val="clear" w:color="auto" w:fill="FFFFFF"/>
        </w:rPr>
        <w:t>It is now made by many companies in the original </w:t>
      </w:r>
      <w:hyperlink r:id="rId12" w:tooltip="Bipolar junction transistor" w:history="1">
        <w:r w:rsidRPr="00EE64ED">
          <w:rPr>
            <w:rStyle w:val="Hyperlink"/>
            <w:color w:val="auto"/>
            <w:u w:val="none"/>
            <w:shd w:val="clear" w:color="auto" w:fill="FFFFFF"/>
          </w:rPr>
          <w:t>bipolar</w:t>
        </w:r>
      </w:hyperlink>
      <w:r w:rsidRPr="00EE64ED">
        <w:rPr>
          <w:shd w:val="clear" w:color="auto" w:fill="FFFFFF"/>
        </w:rPr>
        <w:t> and in low-power </w:t>
      </w:r>
      <w:hyperlink r:id="rId13" w:tooltip="CMOS" w:history="1">
        <w:r w:rsidRPr="00EE64ED">
          <w:rPr>
            <w:rStyle w:val="Hyperlink"/>
            <w:color w:val="auto"/>
            <w:u w:val="none"/>
            <w:shd w:val="clear" w:color="auto" w:fill="FFFFFF"/>
          </w:rPr>
          <w:t>CMOS</w:t>
        </w:r>
      </w:hyperlink>
      <w:r w:rsidRPr="00EE64ED">
        <w:rPr>
          <w:shd w:val="clear" w:color="auto" w:fill="FFFFFF"/>
        </w:rPr>
        <w:t> technologies</w:t>
      </w:r>
      <w:r w:rsidR="004D2FD5" w:rsidRPr="00EE64ED">
        <w:rPr>
          <w:rFonts w:eastAsia="sans-serif"/>
          <w:lang w:val="en-IN"/>
        </w:rPr>
        <w:t>555 Timer IC is used in tone and alarm generations, frequency division, to provide timing delays, relaxation oscillator</w:t>
      </w:r>
      <w:r w:rsidRPr="00EE64ED">
        <w:rPr>
          <w:rFonts w:eastAsia="sans-serif"/>
          <w:lang w:val="en-IN"/>
        </w:rPr>
        <w:t>.</w:t>
      </w:r>
    </w:p>
    <w:p w14:paraId="2B07DDB2" w14:textId="50C7366E" w:rsidR="00B945B0" w:rsidRPr="00EE64ED" w:rsidRDefault="00B945B0" w:rsidP="00EC40D6">
      <w:pPr>
        <w:pStyle w:val="NormalWeb"/>
        <w:shd w:val="clear" w:color="auto" w:fill="FFFFFF"/>
        <w:spacing w:before="0" w:beforeAutospacing="0" w:after="390" w:afterAutospacing="0"/>
        <w:jc w:val="both"/>
        <w:rPr>
          <w:rFonts w:eastAsia="sans-serif"/>
          <w:shd w:val="clear" w:color="auto" w:fill="FFFFFF"/>
        </w:rPr>
      </w:pPr>
      <w:r w:rsidRPr="00EE64ED">
        <w:rPr>
          <w:rFonts w:eastAsia="sans-serif"/>
          <w:shd w:val="clear" w:color="auto" w:fill="FFFFFF"/>
        </w:rPr>
        <w:t xml:space="preserve">The 555 </w:t>
      </w:r>
      <w:proofErr w:type="gramStart"/>
      <w:r w:rsidRPr="00EE64ED">
        <w:rPr>
          <w:rFonts w:eastAsia="sans-serif"/>
          <w:shd w:val="clear" w:color="auto" w:fill="FFFFFF"/>
        </w:rPr>
        <w:t>timer</w:t>
      </w:r>
      <w:proofErr w:type="gramEnd"/>
      <w:r w:rsidRPr="00EE64ED">
        <w:rPr>
          <w:rFonts w:eastAsia="sans-serif"/>
          <w:shd w:val="clear" w:color="auto" w:fill="FFFFFF"/>
        </w:rPr>
        <w:t xml:space="preserve"> can be operated at a wide range of power supplies ranging from 5 V to 18 V. The timing can be anywhere from microseconds to hours. It can produce high output current.</w:t>
      </w:r>
      <w:r w:rsidRPr="00EE64ED">
        <w:rPr>
          <w:rFonts w:eastAsia="sans-serif"/>
          <w:shd w:val="clear" w:color="auto" w:fill="FFFFFF"/>
        </w:rPr>
        <w:t xml:space="preserve"> </w:t>
      </w:r>
      <w:r w:rsidRPr="00EE64ED">
        <w:rPr>
          <w:rFonts w:eastAsia="sans-serif"/>
          <w:shd w:val="clear" w:color="auto" w:fill="FFFFFF"/>
        </w:rPr>
        <w:t>It has an adjustable duty cycle.</w:t>
      </w:r>
    </w:p>
    <w:p w14:paraId="6CB7B145" w14:textId="7847DAF0" w:rsidR="00EC40D6" w:rsidRDefault="00365055" w:rsidP="00EC40D6">
      <w:pPr>
        <w:pStyle w:val="NormalWeb"/>
        <w:shd w:val="clear" w:color="auto" w:fill="FFFFFF"/>
        <w:spacing w:before="0" w:beforeAutospacing="0" w:after="390" w:afterAutospacing="0"/>
        <w:jc w:val="both"/>
        <w:rPr>
          <w:rFonts w:eastAsia="sans-serif"/>
          <w:shd w:val="clear" w:color="auto" w:fill="FFFFFF"/>
        </w:rPr>
      </w:pPr>
      <w:r w:rsidRPr="00EE64ED">
        <w:rPr>
          <w:rFonts w:eastAsia="sans-serif"/>
          <w:shd w:val="clear" w:color="auto" w:fill="FFFFFF"/>
        </w:rPr>
        <w:t xml:space="preserve">But before using the 555 Timer IC, you should check it i.e. whether it is working properly or not. So, in this project, </w:t>
      </w:r>
      <w:r w:rsidR="004D2FD5" w:rsidRPr="00EE64ED">
        <w:rPr>
          <w:rFonts w:eastAsia="sans-serif"/>
          <w:shd w:val="clear" w:color="auto" w:fill="FFFFFF"/>
        </w:rPr>
        <w:t xml:space="preserve">we </w:t>
      </w:r>
      <w:r w:rsidRPr="00EE64ED">
        <w:rPr>
          <w:rFonts w:eastAsia="sans-serif"/>
          <w:shd w:val="clear" w:color="auto" w:fill="FFFFFF"/>
        </w:rPr>
        <w:t>have designed a simple circuit that can be used as a 555 Timer IC Testing Circuit and determine whether the 555 IC is f</w:t>
      </w:r>
      <w:r w:rsidRPr="00EE64ED">
        <w:rPr>
          <w:rFonts w:eastAsia="sans-serif"/>
          <w:shd w:val="clear" w:color="auto" w:fill="FFFFFF"/>
        </w:rPr>
        <w:t>unctioning or not.</w:t>
      </w:r>
    </w:p>
    <w:p w14:paraId="77A719BA" w14:textId="6092EE2D" w:rsidR="00EC40D6" w:rsidRDefault="00EC40D6" w:rsidP="00EC40D6">
      <w:pPr>
        <w:pStyle w:val="NormalWeb"/>
        <w:shd w:val="clear" w:color="auto" w:fill="FFFFFF"/>
        <w:spacing w:before="0" w:beforeAutospacing="0" w:after="390" w:afterAutospacing="0"/>
        <w:jc w:val="both"/>
        <w:rPr>
          <w:rFonts w:eastAsia="sans-serif"/>
          <w:shd w:val="clear" w:color="auto" w:fill="FFFFFF"/>
        </w:rPr>
      </w:pPr>
    </w:p>
    <w:p w14:paraId="7FC82D0E" w14:textId="3B14BF1F" w:rsidR="00EC40D6" w:rsidRPr="00EC40D6" w:rsidRDefault="00EC40D6" w:rsidP="00EC40D6">
      <w:pPr>
        <w:pStyle w:val="NormalWeb"/>
        <w:shd w:val="clear" w:color="auto" w:fill="FFFFFF"/>
        <w:spacing w:before="0" w:beforeAutospacing="0" w:after="390" w:afterAutospacing="0"/>
        <w:jc w:val="both"/>
        <w:rPr>
          <w:rFonts w:eastAsia="sans-serif"/>
          <w:b/>
          <w:sz w:val="32"/>
          <w:szCs w:val="32"/>
          <w:u w:val="single"/>
          <w:shd w:val="clear" w:color="auto" w:fill="FFFFFF"/>
        </w:rPr>
      </w:pPr>
      <w:r w:rsidRPr="00EC40D6">
        <w:rPr>
          <w:rFonts w:eastAsia="sans-serif"/>
          <w:b/>
          <w:sz w:val="32"/>
          <w:szCs w:val="32"/>
          <w:u w:val="single"/>
          <w:shd w:val="clear" w:color="auto" w:fill="FFFFFF"/>
        </w:rPr>
        <w:t>Pin diagram of ic 555 timer:</w:t>
      </w:r>
    </w:p>
    <w:p w14:paraId="0EFCD27D" w14:textId="48CBE8E0" w:rsidR="006C0580" w:rsidRPr="006C0580" w:rsidRDefault="00EC40D6" w:rsidP="00B945B0">
      <w:pPr>
        <w:pStyle w:val="NormalWeb"/>
        <w:shd w:val="clear" w:color="auto" w:fill="FFFFFF"/>
        <w:spacing w:before="0" w:beforeAutospacing="0" w:after="390" w:afterAutospacing="0"/>
        <w:rPr>
          <w:rFonts w:eastAsia="sans-serif"/>
          <w:b/>
          <w:color w:val="000000"/>
          <w:sz w:val="32"/>
          <w:szCs w:val="32"/>
          <w:shd w:val="clear" w:color="auto" w:fill="FFFFFF"/>
        </w:rPr>
      </w:pPr>
      <w:r>
        <w:rPr>
          <w:rFonts w:eastAsia="sans-serif"/>
          <w:b/>
          <w:color w:val="000000"/>
          <w:sz w:val="32"/>
          <w:szCs w:val="32"/>
          <w:shd w:val="clear" w:color="auto" w:fill="FFFFFF"/>
        </w:rPr>
        <w:t xml:space="preserve">     </w:t>
      </w:r>
      <w:r w:rsidRPr="006C0580">
        <w:rPr>
          <w:rFonts w:eastAsia="sans-serif"/>
          <w:color w:val="000000"/>
          <w:sz w:val="28"/>
          <w:szCs w:val="28"/>
          <w:shd w:val="clear" w:color="auto" w:fill="FFFFFF"/>
          <w:lang w:val="en-IN"/>
        </w:rPr>
        <w:drawing>
          <wp:inline distT="0" distB="0" distL="0" distR="0" wp14:anchorId="7DD91731" wp14:editId="0C5BB81A">
            <wp:extent cx="3810000" cy="2943225"/>
            <wp:effectExtent l="0" t="0" r="0" b="9525"/>
            <wp:docPr id="2050" name="Picture 2" descr="https://www.electronicshub.org/wp-content/uploads/2015/06/8-Pin-Dip.jpg">
              <a:extLst xmlns:a="http://schemas.openxmlformats.org/drawingml/2006/main">
                <a:ext uri="{FF2B5EF4-FFF2-40B4-BE49-F238E27FC236}">
                  <a16:creationId xmlns:a16="http://schemas.microsoft.com/office/drawing/2014/main" id="{5CBB2D50-F5F1-4A61-8965-4A46541105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www.electronicshub.org/wp-content/uploads/2015/06/8-Pin-Dip.jpg">
                      <a:extLst>
                        <a:ext uri="{FF2B5EF4-FFF2-40B4-BE49-F238E27FC236}">
                          <a16:creationId xmlns:a16="http://schemas.microsoft.com/office/drawing/2014/main" id="{5CBB2D50-F5F1-4A61-8965-4A4654110554}"/>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9432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197B657" w14:textId="0F3E8CD3" w:rsidR="006C0580" w:rsidRDefault="006C0580" w:rsidP="006C0580">
      <w:pPr>
        <w:pStyle w:val="NormalWeb"/>
        <w:shd w:val="clear" w:color="auto" w:fill="FFFFFF"/>
        <w:spacing w:before="0" w:beforeAutospacing="0" w:after="390" w:afterAutospacing="0"/>
        <w:rPr>
          <w:rFonts w:eastAsia="sans-serif"/>
          <w:color w:val="000000"/>
          <w:sz w:val="28"/>
          <w:szCs w:val="28"/>
          <w:shd w:val="clear" w:color="auto" w:fill="FFFFFF"/>
        </w:rPr>
      </w:pPr>
    </w:p>
    <w:p w14:paraId="47945E22" w14:textId="732FE539" w:rsidR="006C0580" w:rsidRDefault="006C0580" w:rsidP="006C0580">
      <w:pPr>
        <w:pStyle w:val="NormalWeb"/>
        <w:shd w:val="clear" w:color="auto" w:fill="FFFFFF"/>
        <w:spacing w:before="0" w:beforeAutospacing="0" w:after="390" w:afterAutospacing="0"/>
        <w:rPr>
          <w:rFonts w:eastAsia="sans-serif"/>
          <w:b/>
          <w:sz w:val="32"/>
          <w:szCs w:val="32"/>
          <w:u w:val="single"/>
          <w:shd w:val="clear" w:color="auto" w:fill="FFFFFF"/>
        </w:rPr>
      </w:pPr>
      <w:r w:rsidRPr="006C0580">
        <w:rPr>
          <w:rFonts w:eastAsia="sans-serif"/>
          <w:b/>
          <w:sz w:val="32"/>
          <w:szCs w:val="32"/>
          <w:u w:val="single"/>
          <w:shd w:val="clear" w:color="auto" w:fill="FFFFFF"/>
        </w:rPr>
        <w:lastRenderedPageBreak/>
        <w:t xml:space="preserve">Internal circuit diagram of 555 timer </w:t>
      </w:r>
      <w:proofErr w:type="gramStart"/>
      <w:r w:rsidRPr="006C0580">
        <w:rPr>
          <w:rFonts w:eastAsia="sans-serif"/>
          <w:b/>
          <w:sz w:val="32"/>
          <w:szCs w:val="32"/>
          <w:u w:val="single"/>
          <w:shd w:val="clear" w:color="auto" w:fill="FFFFFF"/>
        </w:rPr>
        <w:t>ic</w:t>
      </w:r>
      <w:r w:rsidR="00D34573">
        <w:rPr>
          <w:rFonts w:eastAsia="sans-serif"/>
          <w:b/>
          <w:sz w:val="32"/>
          <w:szCs w:val="32"/>
          <w:u w:val="single"/>
          <w:shd w:val="clear" w:color="auto" w:fill="FFFFFF"/>
        </w:rPr>
        <w:t xml:space="preserve"> </w:t>
      </w:r>
      <w:r w:rsidR="00EC40D6">
        <w:rPr>
          <w:rFonts w:eastAsia="sans-serif"/>
          <w:b/>
          <w:sz w:val="32"/>
          <w:szCs w:val="32"/>
          <w:u w:val="single"/>
          <w:shd w:val="clear" w:color="auto" w:fill="FFFFFF"/>
        </w:rPr>
        <w:t>:</w:t>
      </w:r>
      <w:proofErr w:type="gramEnd"/>
      <w:r w:rsidR="00D34573">
        <w:rPr>
          <w:rFonts w:eastAsia="sans-serif"/>
          <w:b/>
          <w:sz w:val="32"/>
          <w:szCs w:val="32"/>
          <w:u w:val="single"/>
          <w:shd w:val="clear" w:color="auto" w:fill="FFFFFF"/>
        </w:rPr>
        <w:t xml:space="preserve"> </w:t>
      </w:r>
      <w:r w:rsidRPr="006C0580">
        <w:rPr>
          <w:rFonts w:eastAsia="Open Sans"/>
          <w:color w:val="222222"/>
          <w:sz w:val="28"/>
          <w:szCs w:val="28"/>
          <w:shd w:val="clear" w:color="auto" w:fill="FFFFFF"/>
          <w:lang w:val="en-IN"/>
        </w:rPr>
        <w:drawing>
          <wp:inline distT="0" distB="0" distL="0" distR="0" wp14:anchorId="7C59FF96" wp14:editId="47F119A6">
            <wp:extent cx="5943600" cy="3814445"/>
            <wp:effectExtent l="0" t="0" r="0" b="0"/>
            <wp:docPr id="3" name="Picture 2">
              <a:extLst xmlns:a="http://schemas.openxmlformats.org/drawingml/2006/main">
                <a:ext uri="{FF2B5EF4-FFF2-40B4-BE49-F238E27FC236}">
                  <a16:creationId xmlns:a16="http://schemas.microsoft.com/office/drawing/2014/main" id="{A1AEF305-0CF3-486A-BBBE-A934CE78B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AEF305-0CF3-486A-BBBE-A934CE78B817}"/>
                        </a:ext>
                      </a:extLst>
                    </pic:cNvPr>
                    <pic:cNvPicPr>
                      <a:picLocks noChangeAspect="1"/>
                    </pic:cNvPicPr>
                  </pic:nvPicPr>
                  <pic:blipFill>
                    <a:blip r:embed="rId15"/>
                    <a:stretch>
                      <a:fillRect/>
                    </a:stretch>
                  </pic:blipFill>
                  <pic:spPr>
                    <a:xfrm>
                      <a:off x="0" y="0"/>
                      <a:ext cx="5943600" cy="3814445"/>
                    </a:xfrm>
                    <a:prstGeom prst="rect">
                      <a:avLst/>
                    </a:prstGeom>
                  </pic:spPr>
                </pic:pic>
              </a:graphicData>
            </a:graphic>
          </wp:inline>
        </w:drawing>
      </w:r>
    </w:p>
    <w:p w14:paraId="3044E24C" w14:textId="5804A1AF" w:rsidR="00D34573" w:rsidRPr="00D34573" w:rsidRDefault="00D34573" w:rsidP="006C0580">
      <w:pPr>
        <w:pStyle w:val="NormalWeb"/>
        <w:shd w:val="clear" w:color="auto" w:fill="FFFFFF"/>
        <w:spacing w:before="0" w:beforeAutospacing="0" w:after="390" w:afterAutospacing="0"/>
        <w:rPr>
          <w:rFonts w:eastAsia="sans-serif"/>
          <w:b/>
          <w:sz w:val="32"/>
          <w:szCs w:val="32"/>
          <w:u w:val="single"/>
          <w:shd w:val="clear" w:color="auto" w:fill="FFFFFF"/>
        </w:rPr>
      </w:pPr>
      <w:r>
        <w:rPr>
          <w:rFonts w:eastAsia="sans-serif"/>
          <w:b/>
          <w:sz w:val="32"/>
          <w:szCs w:val="32"/>
          <w:u w:val="single"/>
          <w:shd w:val="clear" w:color="auto" w:fill="FFFFFF"/>
        </w:rPr>
        <w:t>Pin description of ic:</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96"/>
        <w:gridCol w:w="926"/>
        <w:gridCol w:w="1109"/>
        <w:gridCol w:w="8053"/>
      </w:tblGrid>
      <w:tr w:rsidR="00D34573" w14:paraId="4B895CB8" w14:textId="77777777" w:rsidTr="00D34573">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07FBA8B" w14:textId="77777777" w:rsidR="00D34573" w:rsidRPr="00D34573" w:rsidRDefault="00D34573">
            <w:pPr>
              <w:spacing w:before="240" w:after="240" w:line="240" w:lineRule="auto"/>
              <w:jc w:val="center"/>
              <w:rPr>
                <w:rFonts w:ascii="Times New Roman" w:eastAsia="Times New Roman" w:hAnsi="Times New Roman" w:cs="Times New Roman"/>
                <w:b/>
                <w:bCs/>
                <w:lang w:val="en-US"/>
              </w:rPr>
            </w:pPr>
            <w:r w:rsidRPr="00D34573">
              <w:rPr>
                <w:rFonts w:ascii="Times New Roman" w:hAnsi="Times New Roman" w:cs="Times New Roman"/>
                <w:b/>
                <w:bCs/>
              </w:rPr>
              <w:t>555 Pin#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DA1911" w14:textId="77777777" w:rsidR="00D34573" w:rsidRPr="00D34573" w:rsidRDefault="00D34573">
            <w:pPr>
              <w:spacing w:before="240" w:after="240"/>
              <w:jc w:val="center"/>
              <w:rPr>
                <w:rFonts w:ascii="Times New Roman" w:hAnsi="Times New Roman" w:cs="Times New Roman"/>
                <w:b/>
                <w:bCs/>
              </w:rPr>
            </w:pPr>
            <w:r w:rsidRPr="00D34573">
              <w:rPr>
                <w:rFonts w:ascii="Times New Roman" w:hAnsi="Times New Roman" w:cs="Times New Roman"/>
                <w:b/>
                <w:bCs/>
              </w:rPr>
              <w:t>Pin 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009D7B" w14:textId="77777777" w:rsidR="00D34573" w:rsidRPr="00D34573" w:rsidRDefault="00D34573">
            <w:pPr>
              <w:spacing w:before="240" w:after="240"/>
              <w:jc w:val="center"/>
              <w:rPr>
                <w:rFonts w:ascii="Times New Roman" w:hAnsi="Times New Roman" w:cs="Times New Roman"/>
                <w:b/>
                <w:bCs/>
              </w:rPr>
            </w:pPr>
            <w:r w:rsidRPr="00D34573">
              <w:rPr>
                <w:rFonts w:ascii="Times New Roman" w:hAnsi="Times New Roman" w:cs="Times New Roman"/>
                <w:b/>
                <w:bCs/>
              </w:rPr>
              <w:t>Pin direction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AA65EA3" w14:textId="77777777" w:rsidR="00D34573" w:rsidRPr="00D34573" w:rsidRDefault="00D34573">
            <w:pPr>
              <w:spacing w:before="240" w:after="240"/>
              <w:jc w:val="center"/>
              <w:rPr>
                <w:rFonts w:ascii="Times New Roman" w:hAnsi="Times New Roman" w:cs="Times New Roman"/>
                <w:b/>
                <w:bCs/>
              </w:rPr>
            </w:pPr>
            <w:r w:rsidRPr="00D34573">
              <w:rPr>
                <w:rFonts w:ascii="Times New Roman" w:hAnsi="Times New Roman" w:cs="Times New Roman"/>
                <w:b/>
                <w:bCs/>
              </w:rPr>
              <w:t>Pin purpose</w:t>
            </w:r>
            <w:hyperlink r:id="rId16" w:anchor="cite_note-Signetics_1985_Linear_Databook-2" w:history="1">
              <w:r w:rsidRPr="00D34573">
                <w:rPr>
                  <w:rStyle w:val="Hyperlink"/>
                  <w:rFonts w:ascii="Times New Roman" w:hAnsi="Times New Roman" w:cs="Times New Roman"/>
                  <w:color w:val="auto"/>
                  <w:vertAlign w:val="superscript"/>
                </w:rPr>
                <w:t>[2]</w:t>
              </w:r>
            </w:hyperlink>
          </w:p>
        </w:tc>
      </w:tr>
      <w:tr w:rsidR="00D34573" w14:paraId="38C0BD25" w14:textId="77777777" w:rsidTr="00D3457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B6DFF3"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9D00BE"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GND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32728E"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Power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61A341"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b/>
                <w:bCs/>
              </w:rPr>
              <w:t>Ground supply:</w:t>
            </w:r>
            <w:r w:rsidRPr="00D34573">
              <w:rPr>
                <w:rFonts w:ascii="Times New Roman" w:hAnsi="Times New Roman" w:cs="Times New Roman"/>
              </w:rPr>
              <w:t> this pin is the </w:t>
            </w:r>
            <w:hyperlink r:id="rId17" w:anchor="Electronics" w:tooltip="Ground (electricity)" w:history="1">
              <w:r w:rsidRPr="00D34573">
                <w:rPr>
                  <w:rStyle w:val="Hyperlink"/>
                  <w:rFonts w:ascii="Times New Roman" w:hAnsi="Times New Roman" w:cs="Times New Roman"/>
                  <w:color w:val="auto"/>
                  <w:u w:val="none"/>
                </w:rPr>
                <w:t>ground</w:t>
              </w:r>
            </w:hyperlink>
            <w:r w:rsidRPr="00D34573">
              <w:rPr>
                <w:rFonts w:ascii="Times New Roman" w:hAnsi="Times New Roman" w:cs="Times New Roman"/>
              </w:rPr>
              <w:t> reference voltage (zero volts).</w:t>
            </w:r>
          </w:p>
        </w:tc>
      </w:tr>
      <w:tr w:rsidR="00D34573" w14:paraId="00F00DF9" w14:textId="77777777" w:rsidTr="00D3457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2507B0"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FB8507"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TRIG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B3129"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Input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09E701"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b/>
                <w:bCs/>
              </w:rPr>
              <w:t>Trigger:</w:t>
            </w:r>
            <w:r w:rsidRPr="00D34573">
              <w:rPr>
                <w:rFonts w:ascii="Times New Roman" w:hAnsi="Times New Roman" w:cs="Times New Roman"/>
              </w:rPr>
              <w:t> when the voltage at this pin falls below ​</w:t>
            </w:r>
            <w:r w:rsidRPr="00D34573">
              <w:rPr>
                <w:rStyle w:val="frac"/>
                <w:rFonts w:ascii="Times New Roman" w:hAnsi="Times New Roman" w:cs="Times New Roman"/>
                <w:vertAlign w:val="superscript"/>
              </w:rPr>
              <w:t>1</w:t>
            </w:r>
            <w:r w:rsidRPr="00D34573">
              <w:rPr>
                <w:rStyle w:val="frac"/>
                <w:rFonts w:ascii="Times New Roman" w:hAnsi="Times New Roman" w:cs="Times New Roman"/>
              </w:rPr>
              <w:t>⁄</w:t>
            </w:r>
            <w:r w:rsidRPr="00D34573">
              <w:rPr>
                <w:rStyle w:val="frac"/>
                <w:rFonts w:ascii="Times New Roman" w:hAnsi="Times New Roman" w:cs="Times New Roman"/>
                <w:vertAlign w:val="subscript"/>
              </w:rPr>
              <w:t>2</w:t>
            </w:r>
            <w:r w:rsidRPr="00D34573">
              <w:rPr>
                <w:rFonts w:ascii="Times New Roman" w:hAnsi="Times New Roman" w:cs="Times New Roman"/>
              </w:rPr>
              <w:t> of CONT pin voltage (​</w:t>
            </w:r>
            <w:r w:rsidRPr="00D34573">
              <w:rPr>
                <w:rStyle w:val="frac"/>
                <w:rFonts w:ascii="Times New Roman" w:hAnsi="Times New Roman" w:cs="Times New Roman"/>
                <w:vertAlign w:val="superscript"/>
              </w:rPr>
              <w:t>1</w:t>
            </w:r>
            <w:r w:rsidRPr="00D34573">
              <w:rPr>
                <w:rStyle w:val="frac"/>
                <w:rFonts w:ascii="Times New Roman" w:hAnsi="Times New Roman" w:cs="Times New Roman"/>
              </w:rPr>
              <w:t>⁄</w:t>
            </w:r>
            <w:r w:rsidRPr="00D34573">
              <w:rPr>
                <w:rStyle w:val="frac"/>
                <w:rFonts w:ascii="Times New Roman" w:hAnsi="Times New Roman" w:cs="Times New Roman"/>
                <w:vertAlign w:val="subscript"/>
              </w:rPr>
              <w:t>3</w:t>
            </w:r>
            <w:r w:rsidRPr="00D34573">
              <w:rPr>
                <w:rFonts w:ascii="Times New Roman" w:hAnsi="Times New Roman" w:cs="Times New Roman"/>
              </w:rPr>
              <w:t> </w:t>
            </w:r>
            <w:r w:rsidRPr="00D34573">
              <w:rPr>
                <w:rFonts w:ascii="Times New Roman" w:hAnsi="Times New Roman" w:cs="Times New Roman"/>
                <w:i/>
                <w:iCs/>
              </w:rPr>
              <w:t>V</w:t>
            </w:r>
            <w:r w:rsidRPr="00D34573">
              <w:rPr>
                <w:rFonts w:ascii="Times New Roman" w:hAnsi="Times New Roman" w:cs="Times New Roman"/>
                <w:vertAlign w:val="subscript"/>
              </w:rPr>
              <w:t>CC</w:t>
            </w:r>
            <w:r w:rsidRPr="00D34573">
              <w:rPr>
                <w:rFonts w:ascii="Times New Roman" w:hAnsi="Times New Roman" w:cs="Times New Roman"/>
              </w:rPr>
              <w:t> except when CONT is driven by an external signal), the OUT pin goes high and a timing interval starts. As long as this pin continues to be kept at a low voltage, the OUT pin will remain high.</w:t>
            </w:r>
          </w:p>
        </w:tc>
      </w:tr>
      <w:tr w:rsidR="00D34573" w14:paraId="6CA551F5" w14:textId="77777777" w:rsidTr="00D3457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54BFA2"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114717"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OUT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E127B7"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Output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BD7E5B"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b/>
                <w:bCs/>
              </w:rPr>
              <w:t>Output:</w:t>
            </w:r>
            <w:r w:rsidRPr="00D34573">
              <w:rPr>
                <w:rFonts w:ascii="Times New Roman" w:hAnsi="Times New Roman" w:cs="Times New Roman"/>
              </w:rPr>
              <w:t> this is a </w:t>
            </w:r>
            <w:hyperlink r:id="rId18" w:tooltip="Push-pull output" w:history="1">
              <w:r w:rsidRPr="00D34573">
                <w:rPr>
                  <w:rStyle w:val="Hyperlink"/>
                  <w:rFonts w:ascii="Times New Roman" w:hAnsi="Times New Roman" w:cs="Times New Roman"/>
                  <w:color w:val="auto"/>
                  <w:u w:val="none"/>
                </w:rPr>
                <w:t>push</w:t>
              </w:r>
              <w:r w:rsidRPr="00D34573">
                <w:rPr>
                  <w:rStyle w:val="Hyperlink"/>
                  <w:rFonts w:ascii="Times New Roman" w:hAnsi="Times New Roman" w:cs="Times New Roman"/>
                  <w:color w:val="auto"/>
                </w:rPr>
                <w:t>-pull</w:t>
              </w:r>
            </w:hyperlink>
            <w:r w:rsidRPr="00D34573">
              <w:rPr>
                <w:rFonts w:ascii="Times New Roman" w:hAnsi="Times New Roman" w:cs="Times New Roman"/>
              </w:rPr>
              <w:t> (P.P.) output that is driven to either a low state (ground supply at GND pin) or a high state (</w:t>
            </w:r>
            <w:hyperlink r:id="rId19" w:tooltip="IC power-supply pin" w:history="1">
              <w:r w:rsidRPr="00D34573">
                <w:rPr>
                  <w:rStyle w:val="Hyperlink"/>
                  <w:rFonts w:ascii="Times New Roman" w:hAnsi="Times New Roman" w:cs="Times New Roman"/>
                  <w:color w:val="auto"/>
                </w:rPr>
                <w:t>positive supply</w:t>
              </w:r>
            </w:hyperlink>
            <w:r w:rsidRPr="00D34573">
              <w:rPr>
                <w:rFonts w:ascii="Times New Roman" w:hAnsi="Times New Roman" w:cs="Times New Roman"/>
              </w:rPr>
              <w:t> at </w:t>
            </w:r>
            <w:r w:rsidRPr="00D34573">
              <w:rPr>
                <w:rFonts w:ascii="Times New Roman" w:hAnsi="Times New Roman" w:cs="Times New Roman"/>
                <w:i/>
                <w:iCs/>
              </w:rPr>
              <w:t>V</w:t>
            </w:r>
            <w:r w:rsidRPr="00D34573">
              <w:rPr>
                <w:rFonts w:ascii="Times New Roman" w:hAnsi="Times New Roman" w:cs="Times New Roman"/>
                <w:vertAlign w:val="subscript"/>
              </w:rPr>
              <w:t>CC</w:t>
            </w:r>
            <w:r w:rsidRPr="00D34573">
              <w:rPr>
                <w:rFonts w:ascii="Times New Roman" w:hAnsi="Times New Roman" w:cs="Times New Roman"/>
              </w:rPr>
              <w:t> pin minus approximately 1.7 Volts). (Note: For CMOS timers, the high state is driven to </w:t>
            </w:r>
            <w:r w:rsidRPr="00D34573">
              <w:rPr>
                <w:rFonts w:ascii="Times New Roman" w:hAnsi="Times New Roman" w:cs="Times New Roman"/>
                <w:i/>
                <w:iCs/>
              </w:rPr>
              <w:t>V</w:t>
            </w:r>
            <w:r w:rsidRPr="00D34573">
              <w:rPr>
                <w:rFonts w:ascii="Times New Roman" w:hAnsi="Times New Roman" w:cs="Times New Roman"/>
                <w:vertAlign w:val="subscript"/>
              </w:rPr>
              <w:t>CC</w:t>
            </w:r>
            <w:r w:rsidRPr="00D34573">
              <w:rPr>
                <w:rFonts w:ascii="Times New Roman" w:hAnsi="Times New Roman" w:cs="Times New Roman"/>
              </w:rPr>
              <w:t>.) When bipolar timers are used in applications where the output drives a TTL input, a 100 to 1000 </w:t>
            </w:r>
            <w:hyperlink r:id="rId20" w:tooltip="Farad" w:history="1">
              <w:r w:rsidRPr="00D34573">
                <w:rPr>
                  <w:rStyle w:val="Hyperlink"/>
                  <w:rFonts w:ascii="Times New Roman" w:hAnsi="Times New Roman" w:cs="Times New Roman"/>
                  <w:color w:val="auto"/>
                </w:rPr>
                <w:t>pF</w:t>
              </w:r>
            </w:hyperlink>
            <w:hyperlink r:id="rId21" w:tooltip="Decoupling capacitor" w:history="1">
              <w:r w:rsidRPr="00D34573">
                <w:rPr>
                  <w:rStyle w:val="Hyperlink"/>
                  <w:rFonts w:ascii="Times New Roman" w:hAnsi="Times New Roman" w:cs="Times New Roman"/>
                  <w:color w:val="auto"/>
                </w:rPr>
                <w:t>decoupling capacitor</w:t>
              </w:r>
            </w:hyperlink>
            <w:r w:rsidRPr="00D34573">
              <w:rPr>
                <w:rFonts w:ascii="Times New Roman" w:hAnsi="Times New Roman" w:cs="Times New Roman"/>
              </w:rPr>
              <w:t> may need to be added to prevent double triggering.</w:t>
            </w:r>
            <w:hyperlink r:id="rId22" w:anchor="cite_note-Signetics_1985_Linear_Databook-2" w:history="1">
              <w:r w:rsidRPr="00D34573">
                <w:rPr>
                  <w:rStyle w:val="Hyperlink"/>
                  <w:rFonts w:ascii="Times New Roman" w:hAnsi="Times New Roman" w:cs="Times New Roman"/>
                  <w:color w:val="auto"/>
                  <w:vertAlign w:val="superscript"/>
                </w:rPr>
                <w:t>[2]</w:t>
              </w:r>
            </w:hyperlink>
          </w:p>
        </w:tc>
      </w:tr>
      <w:tr w:rsidR="00D34573" w14:paraId="41BB271F" w14:textId="77777777" w:rsidTr="00D3457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46093C"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lastRenderedPageBreak/>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2B12B9"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RESET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9F987"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Input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6A456"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b/>
                <w:bCs/>
              </w:rPr>
              <w:t>Reset:</w:t>
            </w:r>
            <w:r w:rsidRPr="00D34573">
              <w:rPr>
                <w:rFonts w:ascii="Times New Roman" w:hAnsi="Times New Roman" w:cs="Times New Roman"/>
              </w:rPr>
              <w:t> a timing interval may be reset by driving this pin to GND, but the timing does not begin again until this pin rises above approximately 0.7 Volts. This pin overrides TRIG (trigger), which overrides THRES (threshold). In most applications this pin is not used, thus it should be connected to </w:t>
            </w:r>
            <w:r w:rsidRPr="00D34573">
              <w:rPr>
                <w:rFonts w:ascii="Times New Roman" w:hAnsi="Times New Roman" w:cs="Times New Roman"/>
                <w:i/>
                <w:iCs/>
              </w:rPr>
              <w:t>V</w:t>
            </w:r>
            <w:r w:rsidRPr="00D34573">
              <w:rPr>
                <w:rFonts w:ascii="Times New Roman" w:hAnsi="Times New Roman" w:cs="Times New Roman"/>
                <w:vertAlign w:val="subscript"/>
              </w:rPr>
              <w:t>CC</w:t>
            </w:r>
            <w:r w:rsidRPr="00D34573">
              <w:rPr>
                <w:rFonts w:ascii="Times New Roman" w:hAnsi="Times New Roman" w:cs="Times New Roman"/>
              </w:rPr>
              <w:t> to prevent electrical noise causing a reset.</w:t>
            </w:r>
          </w:p>
        </w:tc>
      </w:tr>
      <w:tr w:rsidR="00D34573" w14:paraId="6783ACCC" w14:textId="77777777" w:rsidTr="00D3457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D8ACB9"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8DC777"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CONT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D534"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Input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E515D7"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b/>
                <w:bCs/>
              </w:rPr>
              <w:t>Control</w:t>
            </w:r>
            <w:r w:rsidRPr="00D34573">
              <w:rPr>
                <w:rFonts w:ascii="Times New Roman" w:hAnsi="Times New Roman" w:cs="Times New Roman"/>
              </w:rPr>
              <w:t> (or Control Voltage): this pin provides access to the internal </w:t>
            </w:r>
            <w:hyperlink r:id="rId23" w:tooltip="Voltage divider" w:history="1">
              <w:r w:rsidRPr="00D34573">
                <w:rPr>
                  <w:rStyle w:val="Hyperlink"/>
                  <w:rFonts w:ascii="Times New Roman" w:hAnsi="Times New Roman" w:cs="Times New Roman"/>
                  <w:color w:val="auto"/>
                </w:rPr>
                <w:t>voltage divider</w:t>
              </w:r>
            </w:hyperlink>
            <w:r w:rsidRPr="00D34573">
              <w:rPr>
                <w:rFonts w:ascii="Times New Roman" w:hAnsi="Times New Roman" w:cs="Times New Roman"/>
              </w:rPr>
              <w:t> (​</w:t>
            </w:r>
            <w:r w:rsidRPr="00D34573">
              <w:rPr>
                <w:rStyle w:val="frac"/>
                <w:rFonts w:ascii="Times New Roman" w:hAnsi="Times New Roman" w:cs="Times New Roman"/>
                <w:vertAlign w:val="superscript"/>
              </w:rPr>
              <w:t>2</w:t>
            </w:r>
            <w:r w:rsidRPr="00D34573">
              <w:rPr>
                <w:rStyle w:val="frac"/>
                <w:rFonts w:ascii="Times New Roman" w:hAnsi="Times New Roman" w:cs="Times New Roman"/>
              </w:rPr>
              <w:t>⁄</w:t>
            </w:r>
            <w:r w:rsidRPr="00D34573">
              <w:rPr>
                <w:rStyle w:val="frac"/>
                <w:rFonts w:ascii="Times New Roman" w:hAnsi="Times New Roman" w:cs="Times New Roman"/>
                <w:vertAlign w:val="subscript"/>
              </w:rPr>
              <w:t>3</w:t>
            </w:r>
            <w:r w:rsidRPr="00D34573">
              <w:rPr>
                <w:rFonts w:ascii="Times New Roman" w:hAnsi="Times New Roman" w:cs="Times New Roman"/>
              </w:rPr>
              <w:t> </w:t>
            </w:r>
            <w:r w:rsidRPr="00D34573">
              <w:rPr>
                <w:rFonts w:ascii="Times New Roman" w:hAnsi="Times New Roman" w:cs="Times New Roman"/>
                <w:i/>
                <w:iCs/>
              </w:rPr>
              <w:t>V</w:t>
            </w:r>
            <w:r w:rsidRPr="00D34573">
              <w:rPr>
                <w:rFonts w:ascii="Times New Roman" w:hAnsi="Times New Roman" w:cs="Times New Roman"/>
                <w:vertAlign w:val="subscript"/>
              </w:rPr>
              <w:t>CC</w:t>
            </w:r>
            <w:r w:rsidRPr="00D34573">
              <w:rPr>
                <w:rFonts w:ascii="Times New Roman" w:hAnsi="Times New Roman" w:cs="Times New Roman"/>
              </w:rPr>
              <w:t> by default). By applying a voltage to the CONT input one can alter the timing characteristics of the device. In most applications this pin is not used, thus a 10 </w:t>
            </w:r>
            <w:hyperlink r:id="rId24" w:tooltip="Farad" w:history="1">
              <w:r w:rsidRPr="00D34573">
                <w:rPr>
                  <w:rStyle w:val="Hyperlink"/>
                  <w:rFonts w:ascii="Times New Roman" w:hAnsi="Times New Roman" w:cs="Times New Roman"/>
                  <w:color w:val="auto"/>
                </w:rPr>
                <w:t>nF</w:t>
              </w:r>
            </w:hyperlink>
            <w:r w:rsidRPr="00D34573">
              <w:rPr>
                <w:rFonts w:ascii="Times New Roman" w:hAnsi="Times New Roman" w:cs="Times New Roman"/>
              </w:rPr>
              <w:t> </w:t>
            </w:r>
            <w:hyperlink r:id="rId25" w:tooltip="Decoupling capacitor" w:history="1">
              <w:r w:rsidRPr="00D34573">
                <w:rPr>
                  <w:rStyle w:val="Hyperlink"/>
                  <w:rFonts w:ascii="Times New Roman" w:hAnsi="Times New Roman" w:cs="Times New Roman"/>
                  <w:color w:val="auto"/>
                </w:rPr>
                <w:t>decoupling capacitor</w:t>
              </w:r>
            </w:hyperlink>
            <w:r w:rsidRPr="00D34573">
              <w:rPr>
                <w:rFonts w:ascii="Times New Roman" w:hAnsi="Times New Roman" w:cs="Times New Roman"/>
              </w:rPr>
              <w:t> (</w:t>
            </w:r>
            <w:hyperlink r:id="rId26" w:tooltip="Film capacitor" w:history="1">
              <w:r w:rsidRPr="00D34573">
                <w:rPr>
                  <w:rStyle w:val="Hyperlink"/>
                  <w:rFonts w:ascii="Times New Roman" w:hAnsi="Times New Roman" w:cs="Times New Roman"/>
                  <w:color w:val="auto"/>
                </w:rPr>
                <w:t>film</w:t>
              </w:r>
            </w:hyperlink>
            <w:r w:rsidRPr="00D34573">
              <w:rPr>
                <w:rFonts w:ascii="Times New Roman" w:hAnsi="Times New Roman" w:cs="Times New Roman"/>
              </w:rPr>
              <w:t> or </w:t>
            </w:r>
            <w:hyperlink r:id="rId27" w:anchor="Class_1_ceramic_capacitors" w:tooltip="Ceramic capacitor" w:history="1">
              <w:r w:rsidRPr="00D34573">
                <w:rPr>
                  <w:rStyle w:val="Hyperlink"/>
                  <w:rFonts w:ascii="Times New Roman" w:hAnsi="Times New Roman" w:cs="Times New Roman"/>
                  <w:color w:val="auto"/>
                </w:rPr>
                <w:t>C0G</w:t>
              </w:r>
            </w:hyperlink>
            <w:r w:rsidRPr="00D34573">
              <w:rPr>
                <w:rFonts w:ascii="Times New Roman" w:hAnsi="Times New Roman" w:cs="Times New Roman"/>
              </w:rPr>
              <w:t>) should be connected between this pin and GND to ensure electrical noise doesn't affect the internal voltage divider.</w:t>
            </w:r>
            <w:hyperlink r:id="rId28" w:anchor="cite_note-Signetics_1985_Linear_Databook-2" w:history="1">
              <w:r w:rsidRPr="00D34573">
                <w:rPr>
                  <w:rStyle w:val="Hyperlink"/>
                  <w:rFonts w:ascii="Times New Roman" w:hAnsi="Times New Roman" w:cs="Times New Roman"/>
                  <w:color w:val="auto"/>
                  <w:vertAlign w:val="superscript"/>
                </w:rPr>
                <w:t>[2]</w:t>
              </w:r>
            </w:hyperlink>
            <w:r w:rsidRPr="00D34573">
              <w:rPr>
                <w:rFonts w:ascii="Times New Roman" w:hAnsi="Times New Roman" w:cs="Times New Roman"/>
              </w:rPr>
              <w:t> This control pin input can be used to build an astable multivibrator with a frequency-modulated output.</w:t>
            </w:r>
          </w:p>
        </w:tc>
      </w:tr>
      <w:tr w:rsidR="00D34573" w14:paraId="2C289537" w14:textId="77777777" w:rsidTr="00D3457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890A31"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19B4"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THRES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93C804"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Input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6CE8B7"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b/>
                <w:bCs/>
              </w:rPr>
              <w:t>Threshold:</w:t>
            </w:r>
            <w:r w:rsidRPr="00D34573">
              <w:rPr>
                <w:rFonts w:ascii="Times New Roman" w:hAnsi="Times New Roman" w:cs="Times New Roman"/>
              </w:rPr>
              <w:t> when the voltage at this pin is greater than the voltage at CONT pin (​</w:t>
            </w:r>
            <w:r w:rsidRPr="00D34573">
              <w:rPr>
                <w:rStyle w:val="frac"/>
                <w:rFonts w:ascii="Times New Roman" w:hAnsi="Times New Roman" w:cs="Times New Roman"/>
                <w:vertAlign w:val="superscript"/>
              </w:rPr>
              <w:t>2</w:t>
            </w:r>
            <w:r w:rsidRPr="00D34573">
              <w:rPr>
                <w:rStyle w:val="frac"/>
                <w:rFonts w:ascii="Times New Roman" w:hAnsi="Times New Roman" w:cs="Times New Roman"/>
              </w:rPr>
              <w:t>⁄</w:t>
            </w:r>
            <w:r w:rsidRPr="00D34573">
              <w:rPr>
                <w:rStyle w:val="frac"/>
                <w:rFonts w:ascii="Times New Roman" w:hAnsi="Times New Roman" w:cs="Times New Roman"/>
                <w:vertAlign w:val="subscript"/>
              </w:rPr>
              <w:t>3</w:t>
            </w:r>
            <w:r w:rsidRPr="00D34573">
              <w:rPr>
                <w:rFonts w:ascii="Times New Roman" w:hAnsi="Times New Roman" w:cs="Times New Roman"/>
              </w:rPr>
              <w:t> </w:t>
            </w:r>
            <w:r w:rsidRPr="00D34573">
              <w:rPr>
                <w:rFonts w:ascii="Times New Roman" w:hAnsi="Times New Roman" w:cs="Times New Roman"/>
                <w:i/>
                <w:iCs/>
              </w:rPr>
              <w:t>V</w:t>
            </w:r>
            <w:r w:rsidRPr="00D34573">
              <w:rPr>
                <w:rFonts w:ascii="Times New Roman" w:hAnsi="Times New Roman" w:cs="Times New Roman"/>
                <w:vertAlign w:val="subscript"/>
              </w:rPr>
              <w:t>CC</w:t>
            </w:r>
            <w:r w:rsidRPr="00D34573">
              <w:rPr>
                <w:rFonts w:ascii="Times New Roman" w:hAnsi="Times New Roman" w:cs="Times New Roman"/>
              </w:rPr>
              <w:t> except when CONT is driven by an external signal), then the timing (OUT high) interval ends.</w:t>
            </w:r>
          </w:p>
        </w:tc>
      </w:tr>
      <w:tr w:rsidR="00D34573" w14:paraId="737A9C76" w14:textId="77777777" w:rsidTr="00D3457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F12591"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2AE5DB"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DISCH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0E398"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Output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7FA50"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b/>
                <w:bCs/>
              </w:rPr>
              <w:t>Discharge:</w:t>
            </w:r>
            <w:r w:rsidRPr="00D34573">
              <w:rPr>
                <w:rFonts w:ascii="Times New Roman" w:hAnsi="Times New Roman" w:cs="Times New Roman"/>
              </w:rPr>
              <w:t> this is an </w:t>
            </w:r>
            <w:hyperlink r:id="rId29" w:tooltip="Open-collector" w:history="1">
              <w:r w:rsidRPr="00D34573">
                <w:rPr>
                  <w:rStyle w:val="Hyperlink"/>
                  <w:rFonts w:ascii="Times New Roman" w:hAnsi="Times New Roman" w:cs="Times New Roman"/>
                  <w:color w:val="auto"/>
                </w:rPr>
                <w:t>open-collector</w:t>
              </w:r>
            </w:hyperlink>
            <w:r w:rsidRPr="00D34573">
              <w:rPr>
                <w:rFonts w:ascii="Times New Roman" w:hAnsi="Times New Roman" w:cs="Times New Roman"/>
              </w:rPr>
              <w:t> (O.C.) output (CMOS timers are open-drain), which can be used to discharge a </w:t>
            </w:r>
            <w:hyperlink r:id="rId30" w:tooltip="Capacitor" w:history="1">
              <w:r w:rsidRPr="00D34573">
                <w:rPr>
                  <w:rStyle w:val="Hyperlink"/>
                  <w:rFonts w:ascii="Times New Roman" w:hAnsi="Times New Roman" w:cs="Times New Roman"/>
                  <w:color w:val="auto"/>
                </w:rPr>
                <w:t>capacitor</w:t>
              </w:r>
            </w:hyperlink>
            <w:r w:rsidRPr="00D34573">
              <w:rPr>
                <w:rFonts w:ascii="Times New Roman" w:hAnsi="Times New Roman" w:cs="Times New Roman"/>
              </w:rPr>
              <w:t> between intervals, in phase with output.</w:t>
            </w:r>
          </w:p>
        </w:tc>
      </w:tr>
      <w:tr w:rsidR="00D34573" w14:paraId="20979D2B" w14:textId="77777777" w:rsidTr="00D3457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D14D0F"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FFE74"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i/>
                <w:iCs/>
              </w:rPr>
              <w:t>V</w:t>
            </w:r>
            <w:r w:rsidRPr="00D34573">
              <w:rPr>
                <w:rFonts w:ascii="Times New Roman" w:hAnsi="Times New Roman" w:cs="Times New Roman"/>
                <w:vertAlign w:val="subscript"/>
              </w:rPr>
              <w:t>CC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817D09"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rPr>
              <w:t>Power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A69464" w14:textId="77777777" w:rsidR="00D34573" w:rsidRPr="00D34573" w:rsidRDefault="00D34573" w:rsidP="00EC40D6">
            <w:pPr>
              <w:spacing w:before="240" w:after="240"/>
              <w:jc w:val="both"/>
              <w:rPr>
                <w:rFonts w:ascii="Times New Roman" w:hAnsi="Times New Roman" w:cs="Times New Roman"/>
              </w:rPr>
            </w:pPr>
            <w:r w:rsidRPr="00D34573">
              <w:rPr>
                <w:rFonts w:ascii="Times New Roman" w:hAnsi="Times New Roman" w:cs="Times New Roman"/>
                <w:b/>
                <w:bCs/>
              </w:rPr>
              <w:t>Positive supply:</w:t>
            </w:r>
            <w:r w:rsidRPr="00D34573">
              <w:rPr>
                <w:rFonts w:ascii="Times New Roman" w:hAnsi="Times New Roman" w:cs="Times New Roman"/>
              </w:rPr>
              <w:t> the guaranteed voltage range of bipolar timers is typically 4.5 to 15 Volts (some timers are spec'ed for up to 16 Volts or 18 Volts), though most will operate as low as 3 Volts. (Note: CMOS timers have a lower minimum voltage rating, which varies depending on the part number.) See the supply min and max columns in the </w:t>
            </w:r>
            <w:hyperlink r:id="rId31" w:anchor="Derivatives" w:history="1">
              <w:r w:rsidRPr="00D34573">
                <w:rPr>
                  <w:rStyle w:val="Hyperlink"/>
                  <w:rFonts w:ascii="Times New Roman" w:hAnsi="Times New Roman" w:cs="Times New Roman"/>
                  <w:color w:val="auto"/>
                </w:rPr>
                <w:t>derivatives table</w:t>
              </w:r>
            </w:hyperlink>
            <w:r w:rsidRPr="00D34573">
              <w:rPr>
                <w:rFonts w:ascii="Times New Roman" w:hAnsi="Times New Roman" w:cs="Times New Roman"/>
              </w:rPr>
              <w:t>. For bipolar timers, a </w:t>
            </w:r>
            <w:hyperlink r:id="rId32" w:tooltip="Decoupling capacitor" w:history="1">
              <w:r w:rsidRPr="00D34573">
                <w:rPr>
                  <w:rStyle w:val="Hyperlink"/>
                  <w:rFonts w:ascii="Times New Roman" w:hAnsi="Times New Roman" w:cs="Times New Roman"/>
                  <w:color w:val="auto"/>
                </w:rPr>
                <w:t>decoupling capacitor</w:t>
              </w:r>
            </w:hyperlink>
            <w:r w:rsidRPr="00D34573">
              <w:rPr>
                <w:rFonts w:ascii="Times New Roman" w:hAnsi="Times New Roman" w:cs="Times New Roman"/>
              </w:rPr>
              <w:t> is required because of current surges during output switching.</w:t>
            </w:r>
            <w:hyperlink r:id="rId33" w:anchor="cite_note-Signetics_1985_Linear_Databook-2" w:history="1">
              <w:r w:rsidRPr="00D34573">
                <w:rPr>
                  <w:rStyle w:val="Hyperlink"/>
                  <w:rFonts w:ascii="Times New Roman" w:hAnsi="Times New Roman" w:cs="Times New Roman"/>
                  <w:color w:val="auto"/>
                  <w:vertAlign w:val="superscript"/>
                </w:rPr>
                <w:t>[2]</w:t>
              </w:r>
            </w:hyperlink>
          </w:p>
        </w:tc>
      </w:tr>
    </w:tbl>
    <w:p w14:paraId="35FAD18D" w14:textId="77777777" w:rsidR="00D34573" w:rsidRDefault="00D34573" w:rsidP="00B945B0">
      <w:pPr>
        <w:pStyle w:val="NormalWeb"/>
        <w:shd w:val="clear" w:color="auto" w:fill="FFFFFF"/>
        <w:spacing w:before="0" w:beforeAutospacing="0" w:after="390" w:afterAutospacing="0" w:line="465" w:lineRule="atLeast"/>
        <w:jc w:val="both"/>
        <w:rPr>
          <w:rFonts w:eastAsia="Open Sans"/>
          <w:color w:val="222222"/>
          <w:shd w:val="clear" w:color="auto" w:fill="FFFFFF"/>
        </w:rPr>
      </w:pPr>
    </w:p>
    <w:p w14:paraId="74037D11" w14:textId="191E2EEC" w:rsidR="00B945B0" w:rsidRPr="00D34573" w:rsidRDefault="00B945B0" w:rsidP="00B945B0">
      <w:pPr>
        <w:pStyle w:val="NormalWeb"/>
        <w:shd w:val="clear" w:color="auto" w:fill="FFFFFF"/>
        <w:spacing w:before="0" w:beforeAutospacing="0" w:after="390" w:afterAutospacing="0" w:line="465" w:lineRule="atLeast"/>
        <w:jc w:val="both"/>
        <w:rPr>
          <w:rFonts w:eastAsia="Open Sans"/>
          <w:color w:val="222222"/>
        </w:rPr>
      </w:pPr>
      <w:r w:rsidRPr="00D34573">
        <w:rPr>
          <w:rFonts w:eastAsia="Open Sans"/>
          <w:color w:val="222222"/>
          <w:shd w:val="clear" w:color="auto" w:fill="FFFFFF"/>
        </w:rPr>
        <w:t>The 555 generally operates in 3 modes:</w:t>
      </w:r>
    </w:p>
    <w:p w14:paraId="44E1DF20" w14:textId="77777777" w:rsidR="00B945B0" w:rsidRPr="00D34573" w:rsidRDefault="00B945B0" w:rsidP="00B945B0">
      <w:pPr>
        <w:numPr>
          <w:ilvl w:val="0"/>
          <w:numId w:val="2"/>
        </w:numPr>
        <w:spacing w:beforeAutospacing="1" w:after="0" w:afterAutospacing="1" w:line="390" w:lineRule="atLeast"/>
        <w:ind w:left="1036"/>
        <w:jc w:val="both"/>
        <w:rPr>
          <w:rFonts w:ascii="Times New Roman" w:hAnsi="Times New Roman" w:cs="Times New Roman"/>
          <w:sz w:val="24"/>
          <w:szCs w:val="24"/>
        </w:rPr>
      </w:pPr>
      <w:r w:rsidRPr="00D34573">
        <w:rPr>
          <w:rFonts w:ascii="Times New Roman" w:eastAsia="Open Sans" w:hAnsi="Times New Roman" w:cs="Times New Roman"/>
          <w:color w:val="222222"/>
          <w:sz w:val="24"/>
          <w:szCs w:val="24"/>
          <w:shd w:val="clear" w:color="auto" w:fill="FFFFFF"/>
        </w:rPr>
        <w:t>A-stable</w:t>
      </w:r>
    </w:p>
    <w:p w14:paraId="2839A279" w14:textId="77777777" w:rsidR="00B945B0" w:rsidRPr="00D34573" w:rsidRDefault="00B945B0" w:rsidP="00B945B0">
      <w:pPr>
        <w:numPr>
          <w:ilvl w:val="0"/>
          <w:numId w:val="2"/>
        </w:numPr>
        <w:spacing w:beforeAutospacing="1" w:after="0" w:afterAutospacing="1" w:line="390" w:lineRule="atLeast"/>
        <w:ind w:left="1036"/>
        <w:jc w:val="both"/>
        <w:rPr>
          <w:rFonts w:ascii="Times New Roman" w:hAnsi="Times New Roman" w:cs="Times New Roman"/>
          <w:sz w:val="24"/>
          <w:szCs w:val="24"/>
        </w:rPr>
      </w:pPr>
      <w:r w:rsidRPr="00D34573">
        <w:rPr>
          <w:rFonts w:ascii="Times New Roman" w:eastAsia="Open Sans" w:hAnsi="Times New Roman" w:cs="Times New Roman"/>
          <w:color w:val="222222"/>
          <w:sz w:val="24"/>
          <w:szCs w:val="24"/>
          <w:shd w:val="clear" w:color="auto" w:fill="FFFFFF"/>
        </w:rPr>
        <w:t>Mono-stable</w:t>
      </w:r>
    </w:p>
    <w:p w14:paraId="0A41960F" w14:textId="05DBD5AC" w:rsidR="00B945B0" w:rsidRPr="00D34573" w:rsidRDefault="00B945B0" w:rsidP="00B945B0">
      <w:pPr>
        <w:numPr>
          <w:ilvl w:val="0"/>
          <w:numId w:val="2"/>
        </w:numPr>
        <w:spacing w:beforeAutospacing="1" w:after="0" w:afterAutospacing="1" w:line="390" w:lineRule="atLeast"/>
        <w:ind w:left="1036"/>
        <w:jc w:val="both"/>
        <w:rPr>
          <w:rFonts w:ascii="Times New Roman" w:hAnsi="Times New Roman" w:cs="Times New Roman"/>
          <w:sz w:val="24"/>
          <w:szCs w:val="24"/>
        </w:rPr>
      </w:pPr>
      <w:r w:rsidRPr="00D34573">
        <w:rPr>
          <w:rFonts w:ascii="Times New Roman" w:eastAsia="Open Sans" w:hAnsi="Times New Roman" w:cs="Times New Roman"/>
          <w:color w:val="222222"/>
          <w:sz w:val="24"/>
          <w:szCs w:val="24"/>
          <w:shd w:val="clear" w:color="auto" w:fill="FFFFFF"/>
        </w:rPr>
        <w:t>Bi-stable modes.</w:t>
      </w:r>
    </w:p>
    <w:p w14:paraId="46A903DF" w14:textId="77777777" w:rsidR="00EC40D6" w:rsidRDefault="00EC40D6" w:rsidP="006C0580">
      <w:pPr>
        <w:pStyle w:val="Heading3"/>
        <w:shd w:val="clear" w:color="auto" w:fill="FFFFFF"/>
        <w:spacing w:before="405" w:beforeAutospacing="0" w:after="255" w:afterAutospacing="0" w:line="450" w:lineRule="atLeast"/>
        <w:jc w:val="both"/>
        <w:rPr>
          <w:rFonts w:eastAsia="sans-serif"/>
          <w:color w:val="111111"/>
          <w:sz w:val="28"/>
          <w:szCs w:val="28"/>
          <w:u w:val="single"/>
          <w:shd w:val="clear" w:color="auto" w:fill="FFFFFF"/>
        </w:rPr>
      </w:pPr>
    </w:p>
    <w:p w14:paraId="5A20B34B" w14:textId="77777777" w:rsidR="00EC40D6" w:rsidRDefault="00EC40D6" w:rsidP="006C0580">
      <w:pPr>
        <w:pStyle w:val="Heading3"/>
        <w:shd w:val="clear" w:color="auto" w:fill="FFFFFF"/>
        <w:spacing w:before="405" w:beforeAutospacing="0" w:after="255" w:afterAutospacing="0" w:line="450" w:lineRule="atLeast"/>
        <w:jc w:val="both"/>
        <w:rPr>
          <w:rFonts w:eastAsia="sans-serif"/>
          <w:color w:val="111111"/>
          <w:sz w:val="28"/>
          <w:szCs w:val="28"/>
          <w:u w:val="single"/>
          <w:shd w:val="clear" w:color="auto" w:fill="FFFFFF"/>
        </w:rPr>
      </w:pPr>
    </w:p>
    <w:p w14:paraId="452086B7" w14:textId="5D066A16" w:rsidR="006C0580" w:rsidRPr="00D34573" w:rsidRDefault="00B945B0" w:rsidP="00EC40D6">
      <w:pPr>
        <w:pStyle w:val="Heading3"/>
        <w:shd w:val="clear" w:color="auto" w:fill="FFFFFF"/>
        <w:spacing w:before="405" w:beforeAutospacing="0" w:after="255" w:afterAutospacing="0" w:line="450" w:lineRule="atLeast"/>
        <w:jc w:val="both"/>
        <w:rPr>
          <w:rFonts w:eastAsia="sans-serif"/>
          <w:color w:val="111111"/>
          <w:sz w:val="28"/>
          <w:szCs w:val="28"/>
          <w:u w:val="single"/>
          <w:shd w:val="clear" w:color="auto" w:fill="FFFFFF"/>
        </w:rPr>
      </w:pPr>
      <w:r w:rsidRPr="00D34573">
        <w:rPr>
          <w:rFonts w:eastAsia="sans-serif"/>
          <w:color w:val="111111"/>
          <w:sz w:val="28"/>
          <w:szCs w:val="28"/>
          <w:u w:val="single"/>
          <w:shd w:val="clear" w:color="auto" w:fill="FFFFFF"/>
        </w:rPr>
        <w:lastRenderedPageBreak/>
        <w:t>Astable mode</w:t>
      </w:r>
      <w:r w:rsidR="006C0580" w:rsidRPr="00D34573">
        <w:rPr>
          <w:rFonts w:eastAsia="sans-serif"/>
          <w:color w:val="111111"/>
          <w:sz w:val="28"/>
          <w:szCs w:val="28"/>
          <w:u w:val="single"/>
          <w:shd w:val="clear" w:color="auto" w:fill="FFFFFF"/>
        </w:rPr>
        <w:t>:</w:t>
      </w:r>
    </w:p>
    <w:p w14:paraId="0A4B6B56" w14:textId="68454979" w:rsidR="00B945B0" w:rsidRPr="00D34573" w:rsidRDefault="00B945B0" w:rsidP="00EC40D6">
      <w:pPr>
        <w:pStyle w:val="Heading3"/>
        <w:shd w:val="clear" w:color="auto" w:fill="FFFFFF"/>
        <w:spacing w:before="405" w:beforeAutospacing="0" w:after="255" w:afterAutospacing="0" w:line="450" w:lineRule="atLeast"/>
        <w:jc w:val="both"/>
        <w:rPr>
          <w:rFonts w:eastAsia="sans-serif"/>
          <w:b w:val="0"/>
          <w:color w:val="111111"/>
          <w:sz w:val="24"/>
          <w:szCs w:val="24"/>
          <w:u w:val="single"/>
        </w:rPr>
      </w:pPr>
      <w:r w:rsidRPr="00D34573">
        <w:rPr>
          <w:rFonts w:eastAsia="Open Sans"/>
          <w:b w:val="0"/>
          <w:color w:val="222222"/>
          <w:sz w:val="24"/>
          <w:szCs w:val="24"/>
          <w:shd w:val="clear" w:color="auto" w:fill="FFFFFF"/>
        </w:rPr>
        <w:t xml:space="preserve">This means there will be no stable level at the output. </w:t>
      </w:r>
      <w:proofErr w:type="gramStart"/>
      <w:r w:rsidRPr="00D34573">
        <w:rPr>
          <w:rFonts w:eastAsia="Open Sans"/>
          <w:b w:val="0"/>
          <w:color w:val="222222"/>
          <w:sz w:val="24"/>
          <w:szCs w:val="24"/>
          <w:shd w:val="clear" w:color="auto" w:fill="FFFFFF"/>
        </w:rPr>
        <w:t>So</w:t>
      </w:r>
      <w:proofErr w:type="gramEnd"/>
      <w:r w:rsidRPr="00D34573">
        <w:rPr>
          <w:rFonts w:eastAsia="Open Sans"/>
          <w:b w:val="0"/>
          <w:color w:val="222222"/>
          <w:sz w:val="24"/>
          <w:szCs w:val="24"/>
          <w:shd w:val="clear" w:color="auto" w:fill="FFFFFF"/>
        </w:rPr>
        <w:t xml:space="preserve"> the output will be swinging between high and low. This character of unstable output is used as a clock or square wave output for many applications.</w:t>
      </w:r>
    </w:p>
    <w:p w14:paraId="0A6166A9" w14:textId="0BDCF991" w:rsidR="00B945B0" w:rsidRPr="00D34573" w:rsidRDefault="00B945B0" w:rsidP="00EC40D6">
      <w:pPr>
        <w:pStyle w:val="Heading3"/>
        <w:shd w:val="clear" w:color="auto" w:fill="FFFFFF"/>
        <w:spacing w:before="405" w:beforeAutospacing="0" w:after="255" w:afterAutospacing="0" w:line="450" w:lineRule="atLeast"/>
        <w:jc w:val="both"/>
        <w:rPr>
          <w:rFonts w:eastAsia="sans-serif"/>
          <w:sz w:val="28"/>
          <w:szCs w:val="28"/>
          <w:u w:val="single"/>
        </w:rPr>
      </w:pPr>
      <w:r w:rsidRPr="00D34573">
        <w:rPr>
          <w:rFonts w:eastAsia="sans-serif"/>
          <w:sz w:val="28"/>
          <w:szCs w:val="28"/>
          <w:u w:val="single"/>
          <w:shd w:val="clear" w:color="auto" w:fill="FFFFFF"/>
        </w:rPr>
        <w:t>Mono-stable mode</w:t>
      </w:r>
      <w:r w:rsidR="006C0580" w:rsidRPr="00D34573">
        <w:rPr>
          <w:rFonts w:eastAsia="sans-serif"/>
          <w:sz w:val="28"/>
          <w:szCs w:val="28"/>
          <w:u w:val="single"/>
          <w:shd w:val="clear" w:color="auto" w:fill="FFFFFF"/>
        </w:rPr>
        <w:t>:</w:t>
      </w:r>
    </w:p>
    <w:p w14:paraId="55AC1F82" w14:textId="77777777" w:rsidR="00B945B0" w:rsidRPr="00D34573" w:rsidRDefault="00B945B0" w:rsidP="00EC40D6">
      <w:pPr>
        <w:pStyle w:val="NormalWeb"/>
        <w:shd w:val="clear" w:color="auto" w:fill="FFFFFF"/>
        <w:spacing w:before="0" w:beforeAutospacing="0" w:after="390" w:afterAutospacing="0" w:line="465" w:lineRule="atLeast"/>
        <w:jc w:val="both"/>
        <w:rPr>
          <w:rFonts w:eastAsia="Open Sans"/>
        </w:rPr>
      </w:pPr>
      <w:r w:rsidRPr="00D34573">
        <w:rPr>
          <w:rFonts w:eastAsia="Open Sans"/>
          <w:shd w:val="clear" w:color="auto" w:fill="FFFFFF"/>
        </w:rPr>
        <w:t>This configuration consists of one stable and one unstable state. The stable state can be chosen either high or low by the user. If the stable output is set at high (1), the output of the timer is high (1). At the application of an interrupt, the timer output turns low (0). Since the low state is unstable it goes to high (1) automatically after the interrupt passes. Similar is the case for a low stable </w:t>
      </w:r>
      <w:hyperlink r:id="rId34" w:history="1">
        <w:r w:rsidRPr="00D34573">
          <w:rPr>
            <w:rStyle w:val="Hyperlink"/>
            <w:rFonts w:eastAsia="Open Sans"/>
            <w:color w:val="auto"/>
            <w:u w:val="none"/>
            <w:shd w:val="clear" w:color="auto" w:fill="FFFFFF"/>
          </w:rPr>
          <w:t>monostable mode</w:t>
        </w:r>
      </w:hyperlink>
      <w:r w:rsidRPr="00D34573">
        <w:rPr>
          <w:rFonts w:eastAsia="Open Sans"/>
          <w:shd w:val="clear" w:color="auto" w:fill="FFFFFF"/>
        </w:rPr>
        <w:t>.</w:t>
      </w:r>
    </w:p>
    <w:p w14:paraId="4741AE52" w14:textId="69090E5D" w:rsidR="00B945B0" w:rsidRPr="00D34573" w:rsidRDefault="00B945B0" w:rsidP="00EC40D6">
      <w:pPr>
        <w:pStyle w:val="Heading3"/>
        <w:shd w:val="clear" w:color="auto" w:fill="FFFFFF"/>
        <w:spacing w:before="405" w:beforeAutospacing="0" w:after="255" w:afterAutospacing="0" w:line="450" w:lineRule="atLeast"/>
        <w:jc w:val="both"/>
        <w:rPr>
          <w:rFonts w:eastAsia="sans-serif"/>
          <w:sz w:val="28"/>
          <w:szCs w:val="28"/>
          <w:u w:val="single"/>
        </w:rPr>
      </w:pPr>
      <w:r w:rsidRPr="00D34573">
        <w:rPr>
          <w:rFonts w:eastAsia="sans-serif"/>
          <w:sz w:val="28"/>
          <w:szCs w:val="28"/>
          <w:u w:val="single"/>
          <w:shd w:val="clear" w:color="auto" w:fill="FFFFFF"/>
        </w:rPr>
        <w:t>Bi-stable mode</w:t>
      </w:r>
      <w:r w:rsidR="006C0580" w:rsidRPr="00D34573">
        <w:rPr>
          <w:rFonts w:eastAsia="sans-serif"/>
          <w:sz w:val="28"/>
          <w:szCs w:val="28"/>
          <w:u w:val="single"/>
          <w:shd w:val="clear" w:color="auto" w:fill="FFFFFF"/>
        </w:rPr>
        <w:t>:</w:t>
      </w:r>
    </w:p>
    <w:p w14:paraId="79ED21EA" w14:textId="4B69A27B" w:rsidR="006C0580" w:rsidRDefault="00B945B0" w:rsidP="00EC40D6">
      <w:pPr>
        <w:pStyle w:val="NormalWeb"/>
        <w:shd w:val="clear" w:color="auto" w:fill="FFFFFF"/>
        <w:spacing w:before="0" w:beforeAutospacing="0" w:after="390" w:afterAutospacing="0" w:line="465" w:lineRule="atLeast"/>
        <w:jc w:val="both"/>
        <w:rPr>
          <w:rFonts w:eastAsia="Open Sans"/>
          <w:shd w:val="clear" w:color="auto" w:fill="FFFFFF"/>
        </w:rPr>
      </w:pPr>
      <w:r w:rsidRPr="00D34573">
        <w:rPr>
          <w:rFonts w:eastAsia="Open Sans"/>
          <w:shd w:val="clear" w:color="auto" w:fill="FFFFFF"/>
        </w:rPr>
        <w:t xml:space="preserve">In bistable mode, both the output states are stable. At each interrupt, the output changes from low (0) to high (1) and vice versa, and stays there. For example, if we have a high (1) output, it will go </w:t>
      </w:r>
      <w:r w:rsidR="001E0B45" w:rsidRPr="00D34573">
        <w:rPr>
          <w:rFonts w:eastAsia="Open Sans"/>
          <w:shd w:val="clear" w:color="auto" w:fill="FFFFFF"/>
        </w:rPr>
        <w:t>low (</w:t>
      </w:r>
      <w:r w:rsidRPr="00D34573">
        <w:rPr>
          <w:rFonts w:eastAsia="Open Sans"/>
          <w:shd w:val="clear" w:color="auto" w:fill="FFFFFF"/>
        </w:rPr>
        <w:t>0) once it receives an interrupt and stays low (0) till the next interrupt changes the status.</w:t>
      </w:r>
    </w:p>
    <w:p w14:paraId="6C3E46C4" w14:textId="73EBED19" w:rsidR="00D30FC3" w:rsidRPr="00D30FC3" w:rsidRDefault="00D30FC3" w:rsidP="00EC40D6">
      <w:pPr>
        <w:pStyle w:val="NormalWeb"/>
        <w:shd w:val="clear" w:color="auto" w:fill="FFFFFF"/>
        <w:spacing w:after="390" w:line="465" w:lineRule="atLeast"/>
        <w:jc w:val="both"/>
        <w:rPr>
          <w:rFonts w:eastAsia="Open Sans"/>
          <w:sz w:val="28"/>
          <w:szCs w:val="28"/>
          <w:u w:val="single"/>
          <w:shd w:val="clear" w:color="auto" w:fill="FFFFFF"/>
        </w:rPr>
      </w:pPr>
      <w:r w:rsidRPr="00D30FC3">
        <w:rPr>
          <w:rFonts w:eastAsia="Open Sans"/>
          <w:b/>
          <w:bCs/>
          <w:sz w:val="28"/>
          <w:szCs w:val="28"/>
          <w:u w:val="single"/>
          <w:shd w:val="clear" w:color="auto" w:fill="FFFFFF"/>
        </w:rPr>
        <w:t>Principle</w:t>
      </w:r>
      <w:r w:rsidR="00EE64ED">
        <w:rPr>
          <w:rFonts w:eastAsia="Open Sans"/>
          <w:b/>
          <w:bCs/>
          <w:sz w:val="28"/>
          <w:szCs w:val="28"/>
          <w:u w:val="single"/>
          <w:shd w:val="clear" w:color="auto" w:fill="FFFFFF"/>
        </w:rPr>
        <w:t>:</w:t>
      </w:r>
    </w:p>
    <w:p w14:paraId="2C2DB4C1" w14:textId="77777777" w:rsidR="00D30FC3" w:rsidRPr="00D30FC3" w:rsidRDefault="00D30FC3" w:rsidP="00EC40D6">
      <w:pPr>
        <w:pStyle w:val="NormalWeb"/>
        <w:shd w:val="clear" w:color="auto" w:fill="FFFFFF"/>
        <w:spacing w:line="465" w:lineRule="atLeast"/>
        <w:jc w:val="both"/>
        <w:rPr>
          <w:rFonts w:eastAsia="Open Sans"/>
          <w:shd w:val="clear" w:color="auto" w:fill="FFFFFF"/>
        </w:rPr>
      </w:pPr>
      <w:r w:rsidRPr="00D30FC3">
        <w:rPr>
          <w:rFonts w:eastAsia="Open Sans"/>
          <w:shd w:val="clear" w:color="auto" w:fill="FFFFFF"/>
        </w:rPr>
        <w:t>This simple 555 IC testing circuit can be used to test our entire 555 timer IC collection. So, before using our 555 timer IC in any project, we have to make sure that our IC is good or bad by testing it. This can be done by configuring the IC to act as an oscillator i.e. 555 is configured in Astable mode of operation. </w:t>
      </w:r>
    </w:p>
    <w:p w14:paraId="707C2B26" w14:textId="65389C1A" w:rsidR="00D30FC3" w:rsidRPr="00D30FC3" w:rsidRDefault="00D30FC3" w:rsidP="00EC40D6">
      <w:pPr>
        <w:pStyle w:val="NormalWeb"/>
        <w:shd w:val="clear" w:color="auto" w:fill="FFFFFF"/>
        <w:spacing w:line="465" w:lineRule="atLeast"/>
        <w:jc w:val="both"/>
        <w:rPr>
          <w:rFonts w:eastAsia="Open Sans"/>
          <w:shd w:val="clear" w:color="auto" w:fill="FFFFFF"/>
        </w:rPr>
      </w:pPr>
      <w:r w:rsidRPr="00D30FC3">
        <w:rPr>
          <w:rFonts w:eastAsia="Open Sans"/>
          <w:shd w:val="clear" w:color="auto" w:fill="FFFFFF"/>
        </w:rPr>
        <w:t xml:space="preserve">The </w:t>
      </w:r>
      <w:r w:rsidR="001E0B45" w:rsidRPr="00D30FC3">
        <w:rPr>
          <w:rFonts w:eastAsia="Open Sans"/>
          <w:shd w:val="clear" w:color="auto" w:fill="FFFFFF"/>
        </w:rPr>
        <w:t>555-tester</w:t>
      </w:r>
      <w:r w:rsidRPr="00D30FC3">
        <w:rPr>
          <w:rFonts w:eastAsia="Open Sans"/>
          <w:shd w:val="clear" w:color="auto" w:fill="FFFFFF"/>
        </w:rPr>
        <w:t xml:space="preserve"> circuit will rapidly tell us if the timer is functional or not. Important feature of this circuit is it will tell 555 timer is shorted or it is not oscillating. </w:t>
      </w:r>
    </w:p>
    <w:p w14:paraId="38326488" w14:textId="77777777" w:rsidR="00D30FC3" w:rsidRPr="00D34573" w:rsidRDefault="00D30FC3" w:rsidP="00B945B0">
      <w:pPr>
        <w:pStyle w:val="NormalWeb"/>
        <w:shd w:val="clear" w:color="auto" w:fill="FFFFFF"/>
        <w:spacing w:before="0" w:beforeAutospacing="0" w:after="390" w:afterAutospacing="0" w:line="465" w:lineRule="atLeast"/>
        <w:jc w:val="both"/>
        <w:rPr>
          <w:rFonts w:eastAsia="Open Sans"/>
          <w:shd w:val="clear" w:color="auto" w:fill="FFFFFF"/>
        </w:rPr>
      </w:pPr>
    </w:p>
    <w:p w14:paraId="7E0CE92E" w14:textId="3CAEA4A7" w:rsidR="00D34573" w:rsidRDefault="00D34573">
      <w:pPr>
        <w:pStyle w:val="NormalWeb"/>
        <w:shd w:val="clear" w:color="auto" w:fill="FFFFFF"/>
        <w:spacing w:before="0" w:beforeAutospacing="0" w:after="390" w:afterAutospacing="0"/>
        <w:rPr>
          <w:rFonts w:eastAsia="Open Sans"/>
        </w:rPr>
      </w:pPr>
    </w:p>
    <w:p w14:paraId="1DC4A7FA" w14:textId="77777777" w:rsidR="00D30FC3" w:rsidRDefault="00D30FC3">
      <w:pPr>
        <w:pStyle w:val="NormalWeb"/>
        <w:shd w:val="clear" w:color="auto" w:fill="FFFFFF"/>
        <w:spacing w:before="0" w:beforeAutospacing="0" w:after="390" w:afterAutospacing="0"/>
        <w:rPr>
          <w:b/>
          <w:sz w:val="36"/>
          <w:szCs w:val="36"/>
          <w:shd w:val="clear" w:color="auto" w:fill="FFFFFF"/>
        </w:rPr>
      </w:pPr>
    </w:p>
    <w:p w14:paraId="15FD7942" w14:textId="77777777" w:rsidR="00D30FC3" w:rsidRDefault="00D30FC3">
      <w:pPr>
        <w:pStyle w:val="NormalWeb"/>
        <w:shd w:val="clear" w:color="auto" w:fill="FFFFFF"/>
        <w:spacing w:before="0" w:beforeAutospacing="0" w:after="390" w:afterAutospacing="0"/>
        <w:rPr>
          <w:b/>
          <w:sz w:val="36"/>
          <w:szCs w:val="36"/>
          <w:shd w:val="clear" w:color="auto" w:fill="FFFFFF"/>
        </w:rPr>
      </w:pPr>
    </w:p>
    <w:p w14:paraId="7B0B0FFF" w14:textId="2EF30544" w:rsidR="004A0699" w:rsidRDefault="00365055">
      <w:pPr>
        <w:pStyle w:val="NormalWeb"/>
        <w:shd w:val="clear" w:color="auto" w:fill="FFFFFF"/>
        <w:spacing w:before="0" w:beforeAutospacing="0" w:after="390" w:afterAutospacing="0"/>
        <w:rPr>
          <w:sz w:val="36"/>
          <w:szCs w:val="36"/>
        </w:rPr>
      </w:pPr>
      <w:r>
        <w:rPr>
          <w:b/>
          <w:sz w:val="36"/>
          <w:szCs w:val="36"/>
          <w:shd w:val="clear" w:color="auto" w:fill="FFFFFF"/>
        </w:rPr>
        <w:t>COMPONENTS USED:</w:t>
      </w:r>
    </w:p>
    <w:p w14:paraId="727193CF" w14:textId="77777777" w:rsidR="004A0699" w:rsidRPr="00EC40D6" w:rsidRDefault="00365055">
      <w:pPr>
        <w:numPr>
          <w:ilvl w:val="0"/>
          <w:numId w:val="1"/>
        </w:numPr>
        <w:spacing w:beforeAutospacing="1" w:after="0" w:afterAutospacing="1"/>
        <w:ind w:left="600"/>
        <w:rPr>
          <w:rFonts w:ascii="Times New Roman" w:hAnsi="Times New Roman" w:cs="Times New Roman"/>
          <w:sz w:val="24"/>
          <w:szCs w:val="24"/>
        </w:rPr>
      </w:pPr>
      <w:r w:rsidRPr="00EC40D6">
        <w:rPr>
          <w:rFonts w:ascii="Times New Roman" w:eastAsia="sans-serif" w:hAnsi="Times New Roman" w:cs="Times New Roman"/>
          <w:color w:val="000000"/>
          <w:sz w:val="24"/>
          <w:szCs w:val="24"/>
          <w:shd w:val="clear" w:color="auto" w:fill="FFFFFF"/>
        </w:rPr>
        <w:t>555 IC (IC under test)</w:t>
      </w:r>
    </w:p>
    <w:p w14:paraId="0A4054E1" w14:textId="77777777" w:rsidR="004A0699" w:rsidRPr="00EC40D6" w:rsidRDefault="00365055">
      <w:pPr>
        <w:numPr>
          <w:ilvl w:val="0"/>
          <w:numId w:val="1"/>
        </w:numPr>
        <w:spacing w:beforeAutospacing="1" w:after="0" w:afterAutospacing="1"/>
        <w:ind w:left="600"/>
        <w:rPr>
          <w:rFonts w:ascii="Times New Roman" w:hAnsi="Times New Roman" w:cs="Times New Roman"/>
          <w:sz w:val="24"/>
          <w:szCs w:val="24"/>
        </w:rPr>
      </w:pPr>
      <w:r w:rsidRPr="00EC40D6">
        <w:rPr>
          <w:rFonts w:ascii="Times New Roman" w:eastAsia="sans-serif" w:hAnsi="Times New Roman" w:cs="Times New Roman"/>
          <w:color w:val="000000"/>
          <w:sz w:val="24"/>
          <w:szCs w:val="24"/>
          <w:shd w:val="clear" w:color="auto" w:fill="FFFFFF"/>
        </w:rPr>
        <w:t>8 Pin IC Holder</w:t>
      </w:r>
    </w:p>
    <w:p w14:paraId="6104E5C5" w14:textId="77777777" w:rsidR="004A0699" w:rsidRPr="00EC40D6" w:rsidRDefault="00365055">
      <w:pPr>
        <w:numPr>
          <w:ilvl w:val="0"/>
          <w:numId w:val="1"/>
        </w:numPr>
        <w:spacing w:beforeAutospacing="1" w:after="0" w:afterAutospacing="1"/>
        <w:ind w:left="600"/>
        <w:rPr>
          <w:rFonts w:ascii="Times New Roman" w:hAnsi="Times New Roman" w:cs="Times New Roman"/>
          <w:sz w:val="24"/>
          <w:szCs w:val="24"/>
        </w:rPr>
      </w:pPr>
      <w:r w:rsidRPr="00EC40D6">
        <w:rPr>
          <w:rFonts w:ascii="Times New Roman" w:eastAsia="sans-serif" w:hAnsi="Times New Roman" w:cs="Times New Roman"/>
          <w:color w:val="000000"/>
          <w:sz w:val="24"/>
          <w:szCs w:val="24"/>
          <w:shd w:val="clear" w:color="auto" w:fill="FFFFFF"/>
        </w:rPr>
        <w:t>2 X 10KΩ Resistors</w:t>
      </w:r>
    </w:p>
    <w:p w14:paraId="13EFB2F3" w14:textId="77777777" w:rsidR="004A0699" w:rsidRPr="00EC40D6" w:rsidRDefault="00365055">
      <w:pPr>
        <w:numPr>
          <w:ilvl w:val="0"/>
          <w:numId w:val="1"/>
        </w:numPr>
        <w:spacing w:beforeAutospacing="1" w:after="0" w:afterAutospacing="1"/>
        <w:ind w:left="600"/>
        <w:rPr>
          <w:rFonts w:ascii="Times New Roman" w:hAnsi="Times New Roman" w:cs="Times New Roman"/>
          <w:sz w:val="24"/>
          <w:szCs w:val="24"/>
        </w:rPr>
      </w:pPr>
      <w:r w:rsidRPr="00EC40D6">
        <w:rPr>
          <w:rFonts w:ascii="Times New Roman" w:eastAsia="sans-serif" w:hAnsi="Times New Roman" w:cs="Times New Roman"/>
          <w:color w:val="000000"/>
          <w:sz w:val="24"/>
          <w:szCs w:val="24"/>
          <w:shd w:val="clear" w:color="auto" w:fill="FFFFFF"/>
        </w:rPr>
        <w:t>2 X 1KΩ Resistors</w:t>
      </w:r>
    </w:p>
    <w:p w14:paraId="6DB0DBD5" w14:textId="77777777" w:rsidR="004A0699" w:rsidRPr="00EC40D6" w:rsidRDefault="00365055">
      <w:pPr>
        <w:numPr>
          <w:ilvl w:val="0"/>
          <w:numId w:val="1"/>
        </w:numPr>
        <w:spacing w:beforeAutospacing="1" w:after="0" w:afterAutospacing="1"/>
        <w:ind w:left="600"/>
        <w:rPr>
          <w:rFonts w:ascii="Times New Roman" w:hAnsi="Times New Roman" w:cs="Times New Roman"/>
          <w:sz w:val="24"/>
          <w:szCs w:val="24"/>
        </w:rPr>
      </w:pPr>
      <w:r w:rsidRPr="00EC40D6">
        <w:rPr>
          <w:rFonts w:ascii="Times New Roman" w:eastAsia="sans-serif" w:hAnsi="Times New Roman" w:cs="Times New Roman"/>
          <w:color w:val="000000"/>
          <w:sz w:val="24"/>
          <w:szCs w:val="24"/>
          <w:shd w:val="clear" w:color="auto" w:fill="FFFFFF"/>
        </w:rPr>
        <w:t>47μF Capacitor (Electrolytic)</w:t>
      </w:r>
    </w:p>
    <w:p w14:paraId="34EE6620" w14:textId="77777777" w:rsidR="004A0699" w:rsidRPr="00EC40D6" w:rsidRDefault="00365055">
      <w:pPr>
        <w:numPr>
          <w:ilvl w:val="0"/>
          <w:numId w:val="1"/>
        </w:numPr>
        <w:spacing w:beforeAutospacing="1" w:after="0" w:afterAutospacing="1"/>
        <w:ind w:left="600"/>
        <w:rPr>
          <w:rFonts w:ascii="Times New Roman" w:hAnsi="Times New Roman" w:cs="Times New Roman"/>
          <w:sz w:val="24"/>
          <w:szCs w:val="24"/>
        </w:rPr>
      </w:pPr>
      <w:r w:rsidRPr="00EC40D6">
        <w:rPr>
          <w:rFonts w:ascii="Times New Roman" w:eastAsia="sans-serif" w:hAnsi="Times New Roman" w:cs="Times New Roman"/>
          <w:color w:val="000000"/>
          <w:sz w:val="24"/>
          <w:szCs w:val="24"/>
          <w:shd w:val="clear" w:color="auto" w:fill="FFFFFF"/>
        </w:rPr>
        <w:t>0.01μF Capacitor (Ceramic Disc)</w:t>
      </w:r>
    </w:p>
    <w:p w14:paraId="38D0BB42" w14:textId="77777777" w:rsidR="004A0699" w:rsidRPr="00EC40D6" w:rsidRDefault="00365055">
      <w:pPr>
        <w:numPr>
          <w:ilvl w:val="0"/>
          <w:numId w:val="1"/>
        </w:numPr>
        <w:spacing w:beforeAutospacing="1" w:after="0" w:afterAutospacing="1"/>
        <w:ind w:left="600"/>
        <w:rPr>
          <w:rFonts w:ascii="Times New Roman" w:hAnsi="Times New Roman" w:cs="Times New Roman"/>
          <w:sz w:val="24"/>
          <w:szCs w:val="24"/>
        </w:rPr>
      </w:pPr>
      <w:r w:rsidRPr="00EC40D6">
        <w:rPr>
          <w:rFonts w:ascii="Times New Roman" w:eastAsia="sans-serif" w:hAnsi="Times New Roman" w:cs="Times New Roman"/>
          <w:color w:val="000000"/>
          <w:sz w:val="24"/>
          <w:szCs w:val="24"/>
          <w:shd w:val="clear" w:color="auto" w:fill="FFFFFF"/>
        </w:rPr>
        <w:t>2 X LEDs</w:t>
      </w:r>
    </w:p>
    <w:p w14:paraId="3AACA074" w14:textId="77777777" w:rsidR="004A0699" w:rsidRPr="00EC40D6" w:rsidRDefault="00365055">
      <w:pPr>
        <w:numPr>
          <w:ilvl w:val="0"/>
          <w:numId w:val="1"/>
        </w:numPr>
        <w:spacing w:beforeAutospacing="1" w:after="0" w:afterAutospacing="1"/>
        <w:ind w:left="600"/>
        <w:rPr>
          <w:rFonts w:ascii="Times New Roman" w:hAnsi="Times New Roman" w:cs="Times New Roman"/>
          <w:sz w:val="24"/>
          <w:szCs w:val="24"/>
        </w:rPr>
      </w:pPr>
      <w:r w:rsidRPr="00EC40D6">
        <w:rPr>
          <w:rFonts w:ascii="Times New Roman" w:eastAsia="sans-serif" w:hAnsi="Times New Roman" w:cs="Times New Roman"/>
          <w:color w:val="000000"/>
          <w:sz w:val="24"/>
          <w:szCs w:val="24"/>
          <w:shd w:val="clear" w:color="auto" w:fill="FFFFFF"/>
        </w:rPr>
        <w:t>12V Power Supply </w:t>
      </w:r>
    </w:p>
    <w:p w14:paraId="0B9454F1" w14:textId="77777777" w:rsidR="004A0699" w:rsidRPr="00EC40D6" w:rsidRDefault="00365055">
      <w:pPr>
        <w:numPr>
          <w:ilvl w:val="0"/>
          <w:numId w:val="1"/>
        </w:numPr>
        <w:spacing w:beforeAutospacing="1" w:after="0" w:afterAutospacing="1"/>
        <w:ind w:left="600"/>
        <w:rPr>
          <w:rFonts w:ascii="Times New Roman" w:hAnsi="Times New Roman" w:cs="Times New Roman"/>
          <w:sz w:val="24"/>
          <w:szCs w:val="24"/>
        </w:rPr>
      </w:pPr>
      <w:r w:rsidRPr="00EC40D6">
        <w:rPr>
          <w:rFonts w:ascii="Times New Roman" w:eastAsia="sans-serif" w:hAnsi="Times New Roman" w:cs="Times New Roman"/>
          <w:color w:val="000000"/>
          <w:sz w:val="24"/>
          <w:szCs w:val="24"/>
          <w:shd w:val="clear" w:color="auto" w:fill="FFFFFF"/>
        </w:rPr>
        <w:t>Mini Breadboard </w:t>
      </w:r>
    </w:p>
    <w:p w14:paraId="7EA33239" w14:textId="5CA8EB4F" w:rsidR="004A0699" w:rsidRPr="00D30FC3" w:rsidRDefault="00365055" w:rsidP="00D30FC3">
      <w:pPr>
        <w:numPr>
          <w:ilvl w:val="0"/>
          <w:numId w:val="1"/>
        </w:numPr>
        <w:spacing w:beforeAutospacing="1" w:after="0" w:afterAutospacing="1"/>
        <w:ind w:left="600"/>
        <w:rPr>
          <w:rFonts w:ascii="Times New Roman" w:hAnsi="Times New Roman" w:cs="Times New Roman"/>
          <w:sz w:val="28"/>
          <w:szCs w:val="28"/>
        </w:rPr>
      </w:pPr>
      <w:r w:rsidRPr="00EC40D6">
        <w:rPr>
          <w:rFonts w:ascii="Times New Roman" w:eastAsia="sans-serif" w:hAnsi="Times New Roman" w:cs="Times New Roman"/>
          <w:color w:val="000000"/>
          <w:sz w:val="24"/>
          <w:szCs w:val="24"/>
          <w:shd w:val="clear" w:color="auto" w:fill="FFFFFF"/>
        </w:rPr>
        <w:t>Connecting Wir</w:t>
      </w:r>
      <w:r w:rsidR="00D30FC3" w:rsidRPr="00EC40D6">
        <w:rPr>
          <w:rFonts w:ascii="Times New Roman" w:eastAsia="sans-serif" w:hAnsi="Times New Roman" w:cs="Times New Roman"/>
          <w:color w:val="000000"/>
          <w:sz w:val="24"/>
          <w:szCs w:val="24"/>
          <w:shd w:val="clear" w:color="auto" w:fill="FFFFFF"/>
        </w:rPr>
        <w:t>es</w:t>
      </w:r>
      <w:r w:rsidRPr="00D30FC3">
        <w:rPr>
          <w:b/>
          <w:sz w:val="32"/>
          <w:szCs w:val="32"/>
        </w:rPr>
        <w:t xml:space="preserve">                  </w:t>
      </w:r>
    </w:p>
    <w:p w14:paraId="55CAAC71" w14:textId="77777777" w:rsidR="004A0699" w:rsidRDefault="00365055">
      <w:pPr>
        <w:pStyle w:val="NormalWeb"/>
        <w:shd w:val="clear" w:color="auto" w:fill="FFFFFF"/>
        <w:spacing w:before="0" w:beforeAutospacing="0" w:after="390" w:afterAutospacing="0"/>
        <w:rPr>
          <w:b/>
          <w:sz w:val="36"/>
          <w:szCs w:val="36"/>
        </w:rPr>
      </w:pPr>
      <w:r>
        <w:rPr>
          <w:b/>
          <w:sz w:val="36"/>
          <w:szCs w:val="36"/>
        </w:rPr>
        <w:t>D</w:t>
      </w:r>
      <w:r>
        <w:rPr>
          <w:b/>
          <w:sz w:val="36"/>
          <w:szCs w:val="36"/>
        </w:rPr>
        <w:t>escription of components:</w:t>
      </w:r>
    </w:p>
    <w:p w14:paraId="26BC2A34" w14:textId="77777777" w:rsidR="00D30FC3" w:rsidRDefault="00365055" w:rsidP="00EC40D6">
      <w:pPr>
        <w:pStyle w:val="NormalWeb"/>
        <w:shd w:val="clear" w:color="auto" w:fill="FFFFFF"/>
        <w:spacing w:before="0" w:beforeAutospacing="0" w:after="390" w:afterAutospacing="0"/>
        <w:jc w:val="both"/>
        <w:rPr>
          <w:b/>
          <w:bCs/>
          <w:shd w:val="clear" w:color="auto" w:fill="FFFFFF"/>
        </w:rPr>
      </w:pPr>
      <w:r>
        <w:rPr>
          <w:b/>
          <w:bCs/>
          <w:sz w:val="28"/>
          <w:szCs w:val="28"/>
          <w:shd w:val="clear" w:color="auto" w:fill="FFFFFF"/>
        </w:rPr>
        <w:t xml:space="preserve">555 </w:t>
      </w:r>
      <w:r w:rsidRPr="00D30FC3">
        <w:rPr>
          <w:b/>
          <w:bCs/>
          <w:shd w:val="clear" w:color="auto" w:fill="FFFFFF"/>
        </w:rPr>
        <w:t>Timer IC:</w:t>
      </w:r>
    </w:p>
    <w:p w14:paraId="33549EEA" w14:textId="062C152A" w:rsidR="004A0699" w:rsidRDefault="00D30FC3" w:rsidP="00EC40D6">
      <w:pPr>
        <w:pStyle w:val="NormalWeb"/>
        <w:shd w:val="clear" w:color="auto" w:fill="FFFFFF"/>
        <w:spacing w:before="0" w:beforeAutospacing="0" w:after="390" w:afterAutospacing="0"/>
        <w:jc w:val="both"/>
        <w:rPr>
          <w:shd w:val="clear" w:color="auto" w:fill="FFFFFF"/>
        </w:rPr>
      </w:pPr>
      <w:r>
        <w:rPr>
          <w:rFonts w:eastAsia="sans-serif"/>
          <w:shd w:val="clear" w:color="auto" w:fill="FFFFFF"/>
        </w:rPr>
        <w:t>T</w:t>
      </w:r>
      <w:r w:rsidR="00365055" w:rsidRPr="00D30FC3">
        <w:rPr>
          <w:rFonts w:eastAsia="sans-serif"/>
          <w:shd w:val="clear" w:color="auto" w:fill="FFFFFF"/>
        </w:rPr>
        <w:t>he </w:t>
      </w:r>
      <w:hyperlink r:id="rId35" w:tgtFrame="https://www.elprocus.com/brief-about-ic-555-timer/_blank" w:history="1">
        <w:r w:rsidR="00365055" w:rsidRPr="00D30FC3">
          <w:rPr>
            <w:rStyle w:val="Hyperlink"/>
            <w:rFonts w:eastAsia="sans-serif"/>
            <w:color w:val="auto"/>
            <w:u w:val="none"/>
            <w:shd w:val="clear" w:color="auto" w:fill="FFFFFF"/>
          </w:rPr>
          <w:t>IC 555 timer circuit</w:t>
        </w:r>
      </w:hyperlink>
      <w:r w:rsidR="00365055" w:rsidRPr="00D30FC3">
        <w:rPr>
          <w:rFonts w:eastAsia="sans-serif"/>
          <w:shd w:val="clear" w:color="auto" w:fill="FFFFFF"/>
        </w:rPr>
        <w:t> is mainly applicable in astable multivibrators, monostable multivibrators, </w:t>
      </w:r>
      <w:hyperlink r:id="rId36" w:tgtFrame="https://www.elprocus.com/brief-about-ic-555-timer/_blank" w:history="1">
        <w:r w:rsidR="00365055" w:rsidRPr="00D30FC3">
          <w:rPr>
            <w:rStyle w:val="Hyperlink"/>
            <w:rFonts w:eastAsia="sans-serif"/>
            <w:color w:val="auto"/>
            <w:u w:val="none"/>
            <w:shd w:val="clear" w:color="auto" w:fill="FFFFFF"/>
          </w:rPr>
          <w:t>DC-DC converters</w:t>
        </w:r>
      </w:hyperlink>
      <w:r w:rsidR="00365055" w:rsidRPr="00D30FC3">
        <w:rPr>
          <w:rFonts w:eastAsia="sans-serif"/>
          <w:shd w:val="clear" w:color="auto" w:fill="FFFFFF"/>
        </w:rPr>
        <w:t>, waveform generators, digital logic probes, tachometers, analog frequency meters, temperat</w:t>
      </w:r>
      <w:r w:rsidR="00365055" w:rsidRPr="00D30FC3">
        <w:rPr>
          <w:rFonts w:eastAsia="sans-serif"/>
          <w:shd w:val="clear" w:color="auto" w:fill="FFFFFF"/>
        </w:rPr>
        <w:t>ure measurement devices, control devices and voltage regulators. Basically the IC 555 timer works in one of these two modes: an </w:t>
      </w:r>
      <w:hyperlink r:id="rId37" w:tgtFrame="https://www.elprocus.com/brief-about-ic-555-timer/_blank" w:history="1">
        <w:r w:rsidR="00365055" w:rsidRPr="00D30FC3">
          <w:rPr>
            <w:rStyle w:val="Hyperlink"/>
            <w:rFonts w:eastAsia="sans-serif"/>
            <w:color w:val="auto"/>
            <w:u w:val="none"/>
            <w:shd w:val="clear" w:color="auto" w:fill="FFFFFF"/>
          </w:rPr>
          <w:t>astable multivibrator</w:t>
        </w:r>
      </w:hyperlink>
      <w:r w:rsidR="00365055" w:rsidRPr="00D30FC3">
        <w:rPr>
          <w:rFonts w:eastAsia="sans-serif"/>
          <w:shd w:val="clear" w:color="auto" w:fill="FFFFFF"/>
        </w:rPr>
        <w:t> or as a </w:t>
      </w:r>
      <w:hyperlink r:id="rId38" w:tgtFrame="https://www.elprocus.com/brief-about-ic-555-timer/_blank" w:history="1">
        <w:r w:rsidR="00365055" w:rsidRPr="00D30FC3">
          <w:rPr>
            <w:rStyle w:val="Hyperlink"/>
            <w:rFonts w:eastAsia="sans-serif"/>
            <w:color w:val="auto"/>
            <w:u w:val="none"/>
            <w:shd w:val="clear" w:color="auto" w:fill="FFFFFF"/>
          </w:rPr>
          <w:t>monostable multivibrator</w:t>
        </w:r>
      </w:hyperlink>
      <w:r w:rsidR="00365055" w:rsidRPr="00D30FC3">
        <w:rPr>
          <w:rFonts w:eastAsia="sans-serif"/>
          <w:shd w:val="clear" w:color="auto" w:fill="FFFFFF"/>
        </w:rPr>
        <w:t>. The SE555 IC is designed to operate in th</w:t>
      </w:r>
      <w:r w:rsidR="00365055" w:rsidRPr="00D30FC3">
        <w:rPr>
          <w:rFonts w:eastAsia="sans-serif"/>
          <w:shd w:val="clear" w:color="auto" w:fill="FFFFFF"/>
        </w:rPr>
        <w:t>is range of temperature: 55°C – 125° while the NE 555 IC works over this temperature range: 0° -70°C.</w:t>
      </w:r>
      <w:r w:rsidR="00365055" w:rsidRPr="00D30FC3">
        <w:rPr>
          <w:shd w:val="clear" w:color="auto" w:fill="FFFFFF"/>
        </w:rPr>
        <w:t xml:space="preserve">  </w:t>
      </w:r>
      <w:r w:rsidR="00365055" w:rsidRPr="00D30FC3">
        <w:rPr>
          <w:shd w:val="clear" w:color="auto" w:fill="FFFFFF"/>
        </w:rPr>
        <w:t xml:space="preserve"> </w:t>
      </w:r>
    </w:p>
    <w:p w14:paraId="51EBB6AC" w14:textId="77777777" w:rsidR="00D30FC3" w:rsidRPr="00D30FC3" w:rsidRDefault="00D30FC3" w:rsidP="00EC40D6">
      <w:pPr>
        <w:pStyle w:val="NormalWeb"/>
        <w:shd w:val="clear" w:color="auto" w:fill="FFFFFF"/>
        <w:spacing w:before="0" w:beforeAutospacing="0" w:after="390" w:afterAutospacing="0"/>
        <w:jc w:val="both"/>
        <w:rPr>
          <w:b/>
          <w:shd w:val="clear" w:color="auto" w:fill="FFFFFF"/>
        </w:rPr>
      </w:pPr>
      <w:r w:rsidRPr="00D30FC3">
        <w:rPr>
          <w:b/>
          <w:shd w:val="clear" w:color="auto" w:fill="FFFFFF"/>
        </w:rPr>
        <w:t>IC holder:</w:t>
      </w:r>
    </w:p>
    <w:p w14:paraId="55EAD5BB" w14:textId="28017F00" w:rsidR="00D30FC3" w:rsidRDefault="00D30FC3" w:rsidP="00EC40D6">
      <w:pPr>
        <w:pStyle w:val="NormalWeb"/>
        <w:shd w:val="clear" w:color="auto" w:fill="FFFFFF"/>
        <w:spacing w:before="0" w:beforeAutospacing="0" w:after="390" w:afterAutospacing="0"/>
        <w:jc w:val="both"/>
        <w:rPr>
          <w:shd w:val="clear" w:color="auto" w:fill="FFFFFF"/>
        </w:rPr>
      </w:pPr>
      <w:r w:rsidRPr="00D30FC3">
        <w:rPr>
          <w:shd w:val="clear" w:color="auto" w:fill="FFFFFF"/>
        </w:rPr>
        <w:t>An </w:t>
      </w:r>
      <w:r w:rsidRPr="00D30FC3">
        <w:rPr>
          <w:bCs/>
          <w:shd w:val="clear" w:color="auto" w:fill="FFFFFF"/>
        </w:rPr>
        <w:t>IC socket</w:t>
      </w:r>
      <w:r w:rsidRPr="00D30FC3">
        <w:rPr>
          <w:shd w:val="clear" w:color="auto" w:fill="FFFFFF"/>
        </w:rPr>
        <w:t>, or </w:t>
      </w:r>
      <w:r w:rsidRPr="00D30FC3">
        <w:rPr>
          <w:bCs/>
          <w:shd w:val="clear" w:color="auto" w:fill="FFFFFF"/>
        </w:rPr>
        <w:t>integrated circuit socket</w:t>
      </w:r>
      <w:r w:rsidRPr="00D30FC3">
        <w:rPr>
          <w:shd w:val="clear" w:color="auto" w:fill="FFFFFF"/>
        </w:rPr>
        <w:t xml:space="preserve">, is used in devices that contain </w:t>
      </w:r>
      <w:r w:rsidRPr="00D30FC3">
        <w:rPr>
          <w:shd w:val="clear" w:color="auto" w:fill="FFFFFF"/>
        </w:rPr>
        <w:t>an</w:t>
      </w:r>
      <w:r w:rsidRPr="00D30FC3">
        <w:rPr>
          <w:bCs/>
          <w:shd w:val="clear" w:color="auto" w:fill="FFFFFF"/>
        </w:rPr>
        <w:t xml:space="preserve"> integrated</w:t>
      </w:r>
      <w:r w:rsidRPr="00D30FC3">
        <w:rPr>
          <w:bCs/>
          <w:shd w:val="clear" w:color="auto" w:fill="FFFFFF"/>
        </w:rPr>
        <w:t xml:space="preserve"> circuit</w:t>
      </w:r>
      <w:r w:rsidRPr="00D30FC3">
        <w:rPr>
          <w:shd w:val="clear" w:color="auto" w:fill="FFFFFF"/>
        </w:rPr>
        <w:t>. An </w:t>
      </w:r>
      <w:r w:rsidRPr="00D30FC3">
        <w:rPr>
          <w:bCs/>
          <w:shd w:val="clear" w:color="auto" w:fill="FFFFFF"/>
        </w:rPr>
        <w:t>IC socket</w:t>
      </w:r>
      <w:r w:rsidRPr="00D30FC3">
        <w:rPr>
          <w:shd w:val="clear" w:color="auto" w:fill="FFFFFF"/>
        </w:rPr>
        <w:t> is used as a placeholder for </w:t>
      </w:r>
      <w:r w:rsidRPr="00D30FC3">
        <w:rPr>
          <w:bCs/>
          <w:shd w:val="clear" w:color="auto" w:fill="FFFFFF"/>
        </w:rPr>
        <w:t>IC</w:t>
      </w:r>
      <w:r w:rsidRPr="00D30FC3">
        <w:rPr>
          <w:shd w:val="clear" w:color="auto" w:fill="FFFFFF"/>
        </w:rPr>
        <w:t> chips and is used in order to allow safe removal and insertion of </w:t>
      </w:r>
      <w:r w:rsidRPr="00D30FC3">
        <w:rPr>
          <w:bCs/>
          <w:shd w:val="clear" w:color="auto" w:fill="FFFFFF"/>
        </w:rPr>
        <w:t>IC</w:t>
      </w:r>
      <w:r w:rsidRPr="00D30FC3">
        <w:rPr>
          <w:shd w:val="clear" w:color="auto" w:fill="FFFFFF"/>
        </w:rPr>
        <w:t> chips because </w:t>
      </w:r>
      <w:r w:rsidRPr="00D30FC3">
        <w:rPr>
          <w:bCs/>
          <w:shd w:val="clear" w:color="auto" w:fill="FFFFFF"/>
        </w:rPr>
        <w:t>IC</w:t>
      </w:r>
      <w:r w:rsidRPr="00D30FC3">
        <w:rPr>
          <w:shd w:val="clear" w:color="auto" w:fill="FFFFFF"/>
        </w:rPr>
        <w:t> chips may become damaged from heat due to soldering.</w:t>
      </w:r>
    </w:p>
    <w:p w14:paraId="5C71D93F" w14:textId="0EC5EE2E" w:rsidR="00D30FC3" w:rsidRPr="00D30FC3" w:rsidRDefault="00D30FC3" w:rsidP="00EC40D6">
      <w:pPr>
        <w:pStyle w:val="NormalWeb"/>
        <w:shd w:val="clear" w:color="auto" w:fill="FFFFFF"/>
        <w:spacing w:before="0" w:beforeAutospacing="0" w:after="390" w:afterAutospacing="0"/>
        <w:jc w:val="both"/>
        <w:rPr>
          <w:b/>
          <w:shd w:val="clear" w:color="auto" w:fill="FFFFFF"/>
        </w:rPr>
      </w:pPr>
      <w:r w:rsidRPr="00D30FC3">
        <w:rPr>
          <w:b/>
          <w:shd w:val="clear" w:color="auto" w:fill="FFFFFF"/>
        </w:rPr>
        <w:t>Resistor:</w:t>
      </w:r>
    </w:p>
    <w:p w14:paraId="5A4F2198" w14:textId="575825F1" w:rsidR="00D30FC3" w:rsidRDefault="00D30FC3" w:rsidP="00EC40D6">
      <w:pPr>
        <w:pStyle w:val="NormalWeb"/>
        <w:shd w:val="clear" w:color="auto" w:fill="FFFFFF"/>
        <w:spacing w:before="0" w:beforeAutospacing="0" w:after="390" w:afterAutospacing="0"/>
        <w:jc w:val="both"/>
        <w:rPr>
          <w:shd w:val="clear" w:color="auto" w:fill="FFFFFF"/>
        </w:rPr>
      </w:pPr>
      <w:r w:rsidRPr="00D30FC3">
        <w:rPr>
          <w:shd w:val="clear" w:color="auto" w:fill="FFFFFF"/>
        </w:rPr>
        <w:t>A </w:t>
      </w:r>
      <w:r w:rsidRPr="00D30FC3">
        <w:rPr>
          <w:rStyle w:val="Emphasis"/>
          <w:bCs/>
          <w:i w:val="0"/>
          <w:iCs w:val="0"/>
          <w:shd w:val="clear" w:color="auto" w:fill="FFFFFF"/>
        </w:rPr>
        <w:t>resistor</w:t>
      </w:r>
      <w:r w:rsidRPr="00D30FC3">
        <w:rPr>
          <w:shd w:val="clear" w:color="auto" w:fill="FFFFFF"/>
        </w:rPr>
        <w:t> is a passive two-terminal electrical component that implements electrical </w:t>
      </w:r>
      <w:r w:rsidRPr="00D30FC3">
        <w:rPr>
          <w:rStyle w:val="Emphasis"/>
          <w:bCs/>
          <w:i w:val="0"/>
          <w:iCs w:val="0"/>
          <w:shd w:val="clear" w:color="auto" w:fill="FFFFFF"/>
        </w:rPr>
        <w:t>resistance</w:t>
      </w:r>
      <w:r w:rsidRPr="00D30FC3">
        <w:rPr>
          <w:shd w:val="clear" w:color="auto" w:fill="FFFFFF"/>
        </w:rPr>
        <w:t> as a circuit element. In electronic circuits, </w:t>
      </w:r>
      <w:r w:rsidRPr="00D30FC3">
        <w:rPr>
          <w:rStyle w:val="Emphasis"/>
          <w:bCs/>
          <w:i w:val="0"/>
          <w:iCs w:val="0"/>
          <w:shd w:val="clear" w:color="auto" w:fill="FFFFFF"/>
        </w:rPr>
        <w:t>resistors</w:t>
      </w:r>
      <w:r w:rsidRPr="00D30FC3">
        <w:rPr>
          <w:shd w:val="clear" w:color="auto" w:fill="FFFFFF"/>
        </w:rPr>
        <w:t> are used to reduce current flow, adjust signal levels, to divide voltages, bias active elements, and terminate transmission lines, among other uses.</w:t>
      </w:r>
    </w:p>
    <w:p w14:paraId="6BB46C22" w14:textId="54B4D184" w:rsidR="00D30FC3" w:rsidRPr="00D30FC3" w:rsidRDefault="00D30FC3" w:rsidP="00EC40D6">
      <w:pPr>
        <w:pStyle w:val="NormalWeb"/>
        <w:shd w:val="clear" w:color="auto" w:fill="FFFFFF"/>
        <w:spacing w:before="0" w:beforeAutospacing="0" w:after="390" w:afterAutospacing="0"/>
        <w:jc w:val="both"/>
        <w:rPr>
          <w:b/>
          <w:shd w:val="clear" w:color="auto" w:fill="FFFFFF"/>
        </w:rPr>
      </w:pPr>
      <w:r w:rsidRPr="00D30FC3">
        <w:rPr>
          <w:b/>
          <w:shd w:val="clear" w:color="auto" w:fill="FFFFFF"/>
        </w:rPr>
        <w:t>Capacitor:</w:t>
      </w:r>
    </w:p>
    <w:p w14:paraId="37D6879A" w14:textId="39E16B58" w:rsidR="00D30FC3" w:rsidRPr="00EE64ED" w:rsidRDefault="00D30FC3" w:rsidP="00EC40D6">
      <w:pPr>
        <w:pStyle w:val="NormalWeb"/>
        <w:shd w:val="clear" w:color="auto" w:fill="FFFFFF"/>
        <w:spacing w:before="0" w:beforeAutospacing="0" w:after="390" w:afterAutospacing="0"/>
        <w:jc w:val="both"/>
        <w:rPr>
          <w:shd w:val="clear" w:color="auto" w:fill="FFFFFF"/>
        </w:rPr>
      </w:pPr>
      <w:r w:rsidRPr="00EE64ED">
        <w:rPr>
          <w:shd w:val="clear" w:color="auto" w:fill="FFFFFF"/>
        </w:rPr>
        <w:t>A </w:t>
      </w:r>
      <w:r w:rsidRPr="00EE64ED">
        <w:rPr>
          <w:rStyle w:val="Emphasis"/>
          <w:bCs/>
          <w:i w:val="0"/>
          <w:iCs w:val="0"/>
          <w:shd w:val="clear" w:color="auto" w:fill="FFFFFF"/>
        </w:rPr>
        <w:t>capacitor</w:t>
      </w:r>
      <w:r w:rsidRPr="00EE64ED">
        <w:rPr>
          <w:shd w:val="clear" w:color="auto" w:fill="FFFFFF"/>
        </w:rPr>
        <w:t> is a passive two-terminal electronic component that stores electrical energy in an electric field. The effect of a </w:t>
      </w:r>
      <w:r w:rsidRPr="00EE64ED">
        <w:rPr>
          <w:rStyle w:val="Emphasis"/>
          <w:bCs/>
          <w:i w:val="0"/>
          <w:iCs w:val="0"/>
          <w:shd w:val="clear" w:color="auto" w:fill="FFFFFF"/>
        </w:rPr>
        <w:t>capacitor</w:t>
      </w:r>
      <w:r w:rsidRPr="00EE64ED">
        <w:rPr>
          <w:shd w:val="clear" w:color="auto" w:fill="FFFFFF"/>
        </w:rPr>
        <w:t> is known as </w:t>
      </w:r>
      <w:r w:rsidRPr="00EE64ED">
        <w:rPr>
          <w:rStyle w:val="Emphasis"/>
          <w:bCs/>
          <w:i w:val="0"/>
          <w:iCs w:val="0"/>
          <w:shd w:val="clear" w:color="auto" w:fill="FFFFFF"/>
        </w:rPr>
        <w:t>capacitance</w:t>
      </w:r>
      <w:r w:rsidR="00EE64ED">
        <w:rPr>
          <w:rStyle w:val="Emphasis"/>
          <w:bCs/>
          <w:i w:val="0"/>
          <w:iCs w:val="0"/>
          <w:shd w:val="clear" w:color="auto" w:fill="FFFFFF"/>
        </w:rPr>
        <w:t>.</w:t>
      </w:r>
    </w:p>
    <w:p w14:paraId="01CA9008" w14:textId="77777777" w:rsidR="00D34573" w:rsidRDefault="00D34573" w:rsidP="00EE64ED">
      <w:pPr>
        <w:pStyle w:val="NormalWeb"/>
        <w:shd w:val="clear" w:color="auto" w:fill="FFFFFF"/>
        <w:spacing w:before="0" w:beforeAutospacing="0" w:after="390" w:afterAutospacing="0"/>
        <w:rPr>
          <w:b/>
          <w:bCs/>
          <w:sz w:val="32"/>
          <w:szCs w:val="32"/>
          <w:shd w:val="clear" w:color="auto" w:fill="FFFFFF"/>
        </w:rPr>
      </w:pPr>
    </w:p>
    <w:p w14:paraId="4717009B" w14:textId="7141BBB2" w:rsidR="004A0699" w:rsidRDefault="00365055">
      <w:pPr>
        <w:pStyle w:val="NormalWeb"/>
        <w:shd w:val="clear" w:color="auto" w:fill="FFFFFF"/>
        <w:spacing w:before="0" w:beforeAutospacing="0" w:after="390" w:afterAutospacing="0"/>
        <w:ind w:left="720"/>
        <w:rPr>
          <w:b/>
          <w:bCs/>
          <w:sz w:val="32"/>
          <w:szCs w:val="32"/>
          <w:shd w:val="clear" w:color="auto" w:fill="FFFFFF"/>
        </w:rPr>
      </w:pPr>
      <w:r>
        <w:rPr>
          <w:b/>
          <w:bCs/>
          <w:sz w:val="32"/>
          <w:szCs w:val="32"/>
          <w:shd w:val="clear" w:color="auto" w:fill="FFFFFF"/>
        </w:rPr>
        <w:lastRenderedPageBreak/>
        <w:t>CIRCUIT DIAGRAM:</w:t>
      </w:r>
    </w:p>
    <w:p w14:paraId="587F02C3" w14:textId="25BE928D" w:rsidR="004A0699" w:rsidRDefault="004A0699">
      <w:pPr>
        <w:pStyle w:val="NormalWeb"/>
        <w:shd w:val="clear" w:color="auto" w:fill="FFFFFF"/>
        <w:spacing w:before="0" w:beforeAutospacing="0" w:after="390" w:afterAutospacing="0"/>
        <w:ind w:left="720"/>
        <w:rPr>
          <w:sz w:val="28"/>
          <w:szCs w:val="28"/>
          <w:shd w:val="clear" w:color="auto" w:fill="FFFFFF"/>
        </w:rPr>
      </w:pPr>
    </w:p>
    <w:p w14:paraId="3E8FA14D" w14:textId="089D647D" w:rsidR="004A0699" w:rsidRDefault="00365055">
      <w:pPr>
        <w:pStyle w:val="NormalWeb"/>
        <w:shd w:val="clear" w:color="auto" w:fill="FFFFFF"/>
        <w:spacing w:before="0" w:beforeAutospacing="0" w:after="390" w:afterAutospacing="0"/>
        <w:ind w:left="720"/>
        <w:rPr>
          <w:sz w:val="28"/>
          <w:szCs w:val="28"/>
          <w:shd w:val="clear" w:color="auto" w:fill="FFFFFF"/>
        </w:rPr>
      </w:pPr>
      <w:r>
        <w:rPr>
          <w:sz w:val="28"/>
          <w:szCs w:val="28"/>
          <w:shd w:val="clear" w:color="auto" w:fill="FFFFFF"/>
        </w:rPr>
        <w:t xml:space="preserve">        </w:t>
      </w:r>
      <w:r w:rsidR="00EE64ED">
        <w:rPr>
          <w:rFonts w:ascii="SimSun" w:eastAsia="SimSun" w:hAnsi="SimSun" w:cs="SimSun"/>
          <w:noProof/>
        </w:rPr>
        <w:drawing>
          <wp:inline distT="0" distB="0" distL="114300" distR="114300" wp14:anchorId="1924CB95" wp14:editId="33A2C123">
            <wp:extent cx="5678625" cy="4815840"/>
            <wp:effectExtent l="0" t="0" r="0" b="3810"/>
            <wp:docPr id="14" name="Picture 14" descr="555-Timer-IC-Testing-Circui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555-Timer-IC-Testing-Circuit-Diagram"/>
                    <pic:cNvPicPr>
                      <a:picLocks noChangeAspect="1"/>
                    </pic:cNvPicPr>
                  </pic:nvPicPr>
                  <pic:blipFill>
                    <a:blip r:embed="rId39"/>
                    <a:stretch>
                      <a:fillRect/>
                    </a:stretch>
                  </pic:blipFill>
                  <pic:spPr>
                    <a:xfrm>
                      <a:off x="0" y="0"/>
                      <a:ext cx="5700609" cy="4834484"/>
                    </a:xfrm>
                    <a:prstGeom prst="rect">
                      <a:avLst/>
                    </a:prstGeom>
                  </pic:spPr>
                </pic:pic>
              </a:graphicData>
            </a:graphic>
          </wp:inline>
        </w:drawing>
      </w:r>
    </w:p>
    <w:p w14:paraId="55FC3F3A" w14:textId="088255D4" w:rsidR="004A0699" w:rsidRPr="00EE64ED" w:rsidRDefault="00365055" w:rsidP="00EE64ED">
      <w:pPr>
        <w:pStyle w:val="NormalWeb"/>
        <w:shd w:val="clear" w:color="auto" w:fill="FFFFFF"/>
        <w:spacing w:before="0" w:beforeAutospacing="0" w:after="390" w:afterAutospacing="0"/>
        <w:rPr>
          <w:sz w:val="28"/>
          <w:szCs w:val="28"/>
          <w:shd w:val="clear" w:color="auto" w:fill="FFFFFF"/>
        </w:rPr>
      </w:pPr>
      <w:r>
        <w:rPr>
          <w:b/>
          <w:bCs/>
          <w:sz w:val="32"/>
          <w:szCs w:val="32"/>
          <w:shd w:val="clear" w:color="auto" w:fill="FFFFFF"/>
        </w:rPr>
        <w:t>CIRCUIT DESIGN:</w:t>
      </w:r>
    </w:p>
    <w:p w14:paraId="49126D03" w14:textId="77777777" w:rsidR="004A0699" w:rsidRPr="00EE64ED" w:rsidRDefault="00365055" w:rsidP="00EC40D6">
      <w:pPr>
        <w:pStyle w:val="NormalWeb"/>
        <w:shd w:val="clear" w:color="auto" w:fill="FFFFFF"/>
        <w:spacing w:before="0" w:beforeAutospacing="0" w:after="390" w:afterAutospacing="0"/>
        <w:jc w:val="both"/>
        <w:rPr>
          <w:rFonts w:eastAsia="sans-serif"/>
          <w:color w:val="666666"/>
        </w:rPr>
      </w:pPr>
      <w:r w:rsidRPr="00EE64ED">
        <w:rPr>
          <w:rFonts w:eastAsia="sans-serif"/>
          <w:color w:val="000000"/>
          <w:shd w:val="clear" w:color="auto" w:fill="FFFFFF"/>
        </w:rPr>
        <w:t xml:space="preserve">First, connect Pins 4 (Reset) and 8 (VCC) to +12V Supply and Pin 1 (GND) to GND. Short Pins 2 (TRIG) and 6 (THRESHOLD). Now, connect a 10KΩ Resistor between VCC and Pin 7 </w:t>
      </w:r>
      <w:r w:rsidRPr="00EE64ED">
        <w:rPr>
          <w:rFonts w:eastAsia="sans-serif"/>
          <w:color w:val="000000"/>
          <w:shd w:val="clear" w:color="auto" w:fill="FFFFFF"/>
        </w:rPr>
        <w:t>(DISCHARGE). This resistor will be called R1. </w:t>
      </w:r>
    </w:p>
    <w:p w14:paraId="62ECD6DE" w14:textId="77777777" w:rsidR="004A0699" w:rsidRPr="00EE64ED" w:rsidRDefault="00365055" w:rsidP="00EC40D6">
      <w:pPr>
        <w:pStyle w:val="NormalWeb"/>
        <w:shd w:val="clear" w:color="auto" w:fill="FFFFFF"/>
        <w:spacing w:before="0" w:beforeAutospacing="0" w:after="390" w:afterAutospacing="0"/>
        <w:jc w:val="both"/>
        <w:rPr>
          <w:rFonts w:eastAsia="sans-serif"/>
          <w:color w:val="666666"/>
        </w:rPr>
      </w:pPr>
      <w:r w:rsidRPr="00EE64ED">
        <w:rPr>
          <w:rFonts w:eastAsia="sans-serif"/>
          <w:color w:val="000000"/>
          <w:shd w:val="clear" w:color="auto" w:fill="FFFFFF"/>
        </w:rPr>
        <w:t>Also, connect another 10KΩ Resistor between Pin 7 and Pin 6. This resistor will be called R2. A 47μF Capacitor (here after called as C1) is connected between Pin 6 and GND. </w:t>
      </w:r>
    </w:p>
    <w:p w14:paraId="32FBE721" w14:textId="77777777" w:rsidR="004A0699" w:rsidRPr="00EE64ED" w:rsidRDefault="00365055" w:rsidP="00EC40D6">
      <w:pPr>
        <w:pStyle w:val="NormalWeb"/>
        <w:shd w:val="clear" w:color="auto" w:fill="FFFFFF"/>
        <w:spacing w:before="0" w:beforeAutospacing="0" w:after="390" w:afterAutospacing="0"/>
        <w:jc w:val="both"/>
        <w:rPr>
          <w:rFonts w:eastAsia="sans-serif"/>
          <w:color w:val="666666"/>
        </w:rPr>
      </w:pPr>
      <w:r w:rsidRPr="00EE64ED">
        <w:rPr>
          <w:rFonts w:eastAsia="sans-serif"/>
          <w:color w:val="000000"/>
          <w:shd w:val="clear" w:color="auto" w:fill="FFFFFF"/>
        </w:rPr>
        <w:t>An optional connection is to connec</w:t>
      </w:r>
      <w:r w:rsidRPr="00EE64ED">
        <w:rPr>
          <w:rFonts w:eastAsia="sans-serif"/>
          <w:color w:val="000000"/>
          <w:shd w:val="clear" w:color="auto" w:fill="FFFFFF"/>
        </w:rPr>
        <w:t>t a 0.01μF Capacitor between Pin 5 (CONTROL) and GND. Finally, connect two LEDs as shown in the circuit diagram to Pin 3 (OUT) of the 555 Timer IC.</w:t>
      </w:r>
    </w:p>
    <w:p w14:paraId="1574B504" w14:textId="77777777" w:rsidR="00EE64ED" w:rsidRDefault="00EE64ED" w:rsidP="00EE64ED">
      <w:pPr>
        <w:pStyle w:val="NormalWeb"/>
        <w:shd w:val="clear" w:color="auto" w:fill="FFFFFF"/>
        <w:spacing w:before="0" w:beforeAutospacing="0" w:after="390" w:afterAutospacing="0"/>
        <w:rPr>
          <w:b/>
          <w:bCs/>
          <w:sz w:val="32"/>
          <w:szCs w:val="32"/>
          <w:u w:val="single"/>
          <w:shd w:val="clear" w:color="auto" w:fill="FFFFFF"/>
        </w:rPr>
      </w:pPr>
    </w:p>
    <w:p w14:paraId="178792B3" w14:textId="4DC18E16" w:rsidR="004A0699" w:rsidRPr="00EE64ED" w:rsidRDefault="00365055" w:rsidP="00EE64ED">
      <w:pPr>
        <w:pStyle w:val="NormalWeb"/>
        <w:shd w:val="clear" w:color="auto" w:fill="FFFFFF"/>
        <w:spacing w:before="0" w:beforeAutospacing="0" w:after="390" w:afterAutospacing="0"/>
        <w:rPr>
          <w:b/>
          <w:bCs/>
          <w:sz w:val="32"/>
          <w:szCs w:val="32"/>
          <w:u w:val="single"/>
          <w:shd w:val="clear" w:color="auto" w:fill="FFFFFF"/>
        </w:rPr>
      </w:pPr>
      <w:r w:rsidRPr="00EE64ED">
        <w:rPr>
          <w:b/>
          <w:bCs/>
          <w:sz w:val="32"/>
          <w:szCs w:val="32"/>
          <w:u w:val="single"/>
          <w:shd w:val="clear" w:color="auto" w:fill="FFFFFF"/>
        </w:rPr>
        <w:lastRenderedPageBreak/>
        <w:t>WORKING:</w:t>
      </w:r>
    </w:p>
    <w:p w14:paraId="4713A02A" w14:textId="00C2E4E0" w:rsidR="004A0699" w:rsidRDefault="00365055" w:rsidP="00EC40D6">
      <w:pPr>
        <w:pStyle w:val="NormalWeb"/>
        <w:shd w:val="clear" w:color="auto" w:fill="FFFFFF"/>
        <w:spacing w:before="0" w:beforeAutospacing="0" w:after="390" w:afterAutospacing="0"/>
        <w:jc w:val="both"/>
        <w:rPr>
          <w:rFonts w:eastAsia="sans-serif"/>
          <w:color w:val="666666"/>
          <w:sz w:val="28"/>
          <w:szCs w:val="28"/>
        </w:rPr>
      </w:pPr>
      <w:r>
        <w:rPr>
          <w:rFonts w:eastAsia="sans-serif"/>
          <w:color w:val="000000"/>
          <w:sz w:val="28"/>
          <w:szCs w:val="28"/>
          <w:shd w:val="clear" w:color="auto" w:fill="FFFFFF"/>
        </w:rPr>
        <w:t xml:space="preserve">In this circuit, </w:t>
      </w:r>
      <w:r w:rsidR="00EE64ED">
        <w:rPr>
          <w:rFonts w:eastAsia="sans-serif"/>
          <w:color w:val="000000"/>
          <w:sz w:val="28"/>
          <w:szCs w:val="28"/>
          <w:shd w:val="clear" w:color="auto" w:fill="FFFFFF"/>
        </w:rPr>
        <w:t>we</w:t>
      </w:r>
      <w:r>
        <w:rPr>
          <w:rFonts w:eastAsia="sans-serif"/>
          <w:color w:val="000000"/>
          <w:sz w:val="28"/>
          <w:szCs w:val="28"/>
          <w:shd w:val="clear" w:color="auto" w:fill="FFFFFF"/>
        </w:rPr>
        <w:t xml:space="preserve"> have used the 555 IC as an Astable multivibrator and when </w:t>
      </w:r>
      <w:r>
        <w:rPr>
          <w:rFonts w:eastAsia="sans-serif"/>
          <w:color w:val="000000"/>
          <w:sz w:val="28"/>
          <w:szCs w:val="28"/>
          <w:shd w:val="clear" w:color="auto" w:fill="FFFFFF"/>
        </w:rPr>
        <w:t>power is provided to circuit, the LEDs will start blinking, which means that the IC is working. The blinking rate of LEDs can be changed by increasing or decreasing the values of resistor R1 and R2 and capacitor C1.</w:t>
      </w:r>
    </w:p>
    <w:p w14:paraId="56F43B81" w14:textId="77777777" w:rsidR="004A0699" w:rsidRDefault="00365055" w:rsidP="00EC40D6">
      <w:pPr>
        <w:pStyle w:val="NormalWeb"/>
        <w:shd w:val="clear" w:color="auto" w:fill="FFFFFF"/>
        <w:spacing w:before="0" w:beforeAutospacing="0" w:after="390" w:afterAutospacing="0"/>
        <w:jc w:val="both"/>
        <w:rPr>
          <w:rFonts w:eastAsia="sans-serif"/>
          <w:color w:val="666666"/>
          <w:sz w:val="28"/>
          <w:szCs w:val="28"/>
        </w:rPr>
      </w:pPr>
      <w:r>
        <w:rPr>
          <w:rFonts w:eastAsia="sans-serif"/>
          <w:color w:val="000000"/>
          <w:sz w:val="28"/>
          <w:szCs w:val="28"/>
          <w:shd w:val="clear" w:color="auto" w:fill="FFFFFF"/>
        </w:rPr>
        <w:t xml:space="preserve">You can calculate the time </w:t>
      </w:r>
      <w:r>
        <w:rPr>
          <w:rFonts w:eastAsia="sans-serif"/>
          <w:color w:val="000000"/>
          <w:sz w:val="28"/>
          <w:szCs w:val="28"/>
          <w:shd w:val="clear" w:color="auto" w:fill="FFFFFF"/>
        </w:rPr>
        <w:t>duration with the help of formulae given below.</w:t>
      </w:r>
    </w:p>
    <w:p w14:paraId="729BB24E" w14:textId="77777777" w:rsidR="004A0699" w:rsidRDefault="00365055" w:rsidP="00EC40D6">
      <w:pPr>
        <w:pStyle w:val="NormalWeb"/>
        <w:shd w:val="clear" w:color="auto" w:fill="FFFFFF"/>
        <w:spacing w:before="0" w:beforeAutospacing="0" w:after="390" w:afterAutospacing="0"/>
        <w:jc w:val="both"/>
        <w:rPr>
          <w:rFonts w:eastAsia="sans-serif"/>
          <w:color w:val="666666"/>
          <w:sz w:val="28"/>
          <w:szCs w:val="28"/>
        </w:rPr>
      </w:pPr>
      <w:r>
        <w:rPr>
          <w:rFonts w:eastAsia="sans-serif"/>
          <w:color w:val="000000"/>
          <w:sz w:val="28"/>
          <w:szCs w:val="28"/>
          <w:shd w:val="clear" w:color="auto" w:fill="FFFFFF"/>
        </w:rPr>
        <w:t>ON Time (HIGH) in Seconds = 0.693 * (R1 + R2) * C1</w:t>
      </w:r>
      <w:r>
        <w:rPr>
          <w:rFonts w:eastAsia="sans-serif"/>
          <w:color w:val="666666"/>
          <w:sz w:val="28"/>
          <w:szCs w:val="28"/>
          <w:shd w:val="clear" w:color="auto" w:fill="FFFFFF"/>
        </w:rPr>
        <w:br/>
      </w:r>
      <w:r>
        <w:rPr>
          <w:rFonts w:eastAsia="sans-serif"/>
          <w:color w:val="000000"/>
          <w:sz w:val="28"/>
          <w:szCs w:val="28"/>
          <w:shd w:val="clear" w:color="auto" w:fill="FFFFFF"/>
        </w:rPr>
        <w:t>OFF Time (LOW) in Seconds = 0.693 * R2 * C1</w:t>
      </w:r>
      <w:r>
        <w:rPr>
          <w:rFonts w:eastAsia="sans-serif"/>
          <w:color w:val="666666"/>
          <w:sz w:val="28"/>
          <w:szCs w:val="28"/>
          <w:shd w:val="clear" w:color="auto" w:fill="FFFFFF"/>
        </w:rPr>
        <w:br/>
      </w:r>
      <w:r>
        <w:rPr>
          <w:rFonts w:eastAsia="sans-serif"/>
          <w:color w:val="000000"/>
          <w:sz w:val="28"/>
          <w:szCs w:val="28"/>
          <w:shd w:val="clear" w:color="auto" w:fill="FFFFFF"/>
        </w:rPr>
        <w:t>Total Time Period in Seconds = 0.693 * (R1 +2R</w:t>
      </w:r>
      <w:proofErr w:type="gramStart"/>
      <w:r>
        <w:rPr>
          <w:rFonts w:eastAsia="sans-serif"/>
          <w:color w:val="000000"/>
          <w:sz w:val="28"/>
          <w:szCs w:val="28"/>
          <w:shd w:val="clear" w:color="auto" w:fill="FFFFFF"/>
        </w:rPr>
        <w:t>2)*</w:t>
      </w:r>
      <w:proofErr w:type="gramEnd"/>
      <w:r>
        <w:rPr>
          <w:rFonts w:eastAsia="sans-serif"/>
          <w:color w:val="000000"/>
          <w:sz w:val="28"/>
          <w:szCs w:val="28"/>
          <w:shd w:val="clear" w:color="auto" w:fill="FFFFFF"/>
        </w:rPr>
        <w:t>C1</w:t>
      </w:r>
      <w:r>
        <w:rPr>
          <w:rFonts w:eastAsia="sans-serif"/>
          <w:color w:val="666666"/>
          <w:sz w:val="28"/>
          <w:szCs w:val="28"/>
          <w:shd w:val="clear" w:color="auto" w:fill="FFFFFF"/>
        </w:rPr>
        <w:br/>
      </w:r>
      <w:r>
        <w:rPr>
          <w:rFonts w:eastAsia="sans-serif"/>
          <w:color w:val="000000"/>
          <w:sz w:val="28"/>
          <w:szCs w:val="28"/>
          <w:shd w:val="clear" w:color="auto" w:fill="FFFFFF"/>
        </w:rPr>
        <w:t>Frequency = 1.44 / ((R1 + 2R2) * C1)</w:t>
      </w:r>
    </w:p>
    <w:p w14:paraId="5A14507F" w14:textId="77777777" w:rsidR="004A0699" w:rsidRDefault="00365055" w:rsidP="00EC40D6">
      <w:pPr>
        <w:pStyle w:val="NormalWeb"/>
        <w:shd w:val="clear" w:color="auto" w:fill="FFFFFF"/>
        <w:spacing w:before="0" w:beforeAutospacing="0" w:after="390" w:afterAutospacing="0"/>
        <w:jc w:val="both"/>
        <w:rPr>
          <w:rFonts w:eastAsia="sans-serif"/>
          <w:color w:val="666666"/>
          <w:sz w:val="28"/>
          <w:szCs w:val="28"/>
        </w:rPr>
      </w:pPr>
      <w:r>
        <w:rPr>
          <w:rFonts w:eastAsia="sans-serif"/>
          <w:color w:val="000000"/>
          <w:sz w:val="28"/>
          <w:szCs w:val="28"/>
          <w:shd w:val="clear" w:color="auto" w:fill="FFFFFF"/>
        </w:rPr>
        <w:t>As per our circuit, R1=1</w:t>
      </w:r>
      <w:r>
        <w:rPr>
          <w:rFonts w:eastAsia="sans-serif"/>
          <w:color w:val="000000"/>
          <w:sz w:val="28"/>
          <w:szCs w:val="28"/>
          <w:shd w:val="clear" w:color="auto" w:fill="FFFFFF"/>
        </w:rPr>
        <w:t>0KΩ, R2=10KΩ and C1=47μF. If you substitute these values in the above equations, you will get the following results.</w:t>
      </w:r>
    </w:p>
    <w:p w14:paraId="58610335" w14:textId="77777777" w:rsidR="004A0699" w:rsidRDefault="00365055" w:rsidP="00EC40D6">
      <w:pPr>
        <w:pStyle w:val="NormalWeb"/>
        <w:shd w:val="clear" w:color="auto" w:fill="FFFFFF"/>
        <w:spacing w:before="0" w:beforeAutospacing="0" w:after="390" w:afterAutospacing="0"/>
        <w:jc w:val="both"/>
        <w:rPr>
          <w:rFonts w:eastAsia="sans-serif"/>
          <w:color w:val="666666"/>
          <w:sz w:val="28"/>
          <w:szCs w:val="28"/>
        </w:rPr>
      </w:pPr>
      <w:r>
        <w:rPr>
          <w:rFonts w:eastAsia="sans-serif"/>
          <w:color w:val="000000"/>
          <w:sz w:val="28"/>
          <w:szCs w:val="28"/>
          <w:shd w:val="clear" w:color="auto" w:fill="FFFFFF"/>
        </w:rPr>
        <w:t>Frequency = 1.023 Hertz</w:t>
      </w:r>
      <w:r>
        <w:rPr>
          <w:rFonts w:eastAsia="sans-serif"/>
          <w:color w:val="666666"/>
          <w:sz w:val="28"/>
          <w:szCs w:val="28"/>
          <w:shd w:val="clear" w:color="auto" w:fill="FFFFFF"/>
        </w:rPr>
        <w:br/>
      </w:r>
      <w:r>
        <w:rPr>
          <w:rFonts w:eastAsia="sans-serif"/>
          <w:color w:val="000000"/>
          <w:sz w:val="28"/>
          <w:szCs w:val="28"/>
          <w:shd w:val="clear" w:color="auto" w:fill="FFFFFF"/>
        </w:rPr>
        <w:t>ON Time = 0.651 Seconds</w:t>
      </w:r>
      <w:r>
        <w:rPr>
          <w:rFonts w:eastAsia="sans-serif"/>
          <w:color w:val="666666"/>
          <w:sz w:val="28"/>
          <w:szCs w:val="28"/>
          <w:shd w:val="clear" w:color="auto" w:fill="FFFFFF"/>
        </w:rPr>
        <w:br/>
      </w:r>
      <w:r>
        <w:rPr>
          <w:rFonts w:eastAsia="sans-serif"/>
          <w:color w:val="000000"/>
          <w:sz w:val="28"/>
          <w:szCs w:val="28"/>
          <w:shd w:val="clear" w:color="auto" w:fill="FFFFFF"/>
        </w:rPr>
        <w:t>OFF Time = 0.326 Seconds</w:t>
      </w:r>
      <w:r>
        <w:rPr>
          <w:rFonts w:eastAsia="sans-serif"/>
          <w:color w:val="666666"/>
          <w:sz w:val="28"/>
          <w:szCs w:val="28"/>
          <w:shd w:val="clear" w:color="auto" w:fill="FFFFFF"/>
        </w:rPr>
        <w:br/>
      </w:r>
      <w:r>
        <w:rPr>
          <w:rFonts w:eastAsia="sans-serif"/>
          <w:color w:val="000000"/>
          <w:sz w:val="28"/>
          <w:szCs w:val="28"/>
          <w:shd w:val="clear" w:color="auto" w:fill="FFFFFF"/>
        </w:rPr>
        <w:t>Time Period = 0.977 Seconds</w:t>
      </w:r>
    </w:p>
    <w:p w14:paraId="1CC4F7C0" w14:textId="6FB25D46" w:rsidR="004A0699" w:rsidRDefault="00EE64ED" w:rsidP="00EC40D6">
      <w:pPr>
        <w:pStyle w:val="NormalWeb"/>
        <w:shd w:val="clear" w:color="auto" w:fill="FFFFFF"/>
        <w:spacing w:before="0" w:beforeAutospacing="0" w:after="390" w:afterAutospacing="0"/>
        <w:jc w:val="both"/>
        <w:rPr>
          <w:rFonts w:eastAsia="sans-serif"/>
          <w:color w:val="666666"/>
          <w:sz w:val="28"/>
          <w:szCs w:val="28"/>
        </w:rPr>
      </w:pPr>
      <w:r>
        <w:rPr>
          <w:rFonts w:eastAsia="sans-serif"/>
          <w:color w:val="000000"/>
          <w:sz w:val="28"/>
          <w:szCs w:val="28"/>
          <w:shd w:val="clear" w:color="auto" w:fill="FFFFFF"/>
        </w:rPr>
        <w:t>A</w:t>
      </w:r>
      <w:r w:rsidR="00365055">
        <w:rPr>
          <w:rFonts w:eastAsia="sans-serif"/>
          <w:color w:val="000000"/>
          <w:sz w:val="28"/>
          <w:szCs w:val="28"/>
          <w:shd w:val="clear" w:color="auto" w:fill="FFFFFF"/>
        </w:rPr>
        <w:t>s soon as power supply is provided, C</w:t>
      </w:r>
      <w:r w:rsidR="00365055">
        <w:rPr>
          <w:rFonts w:eastAsia="sans-serif"/>
          <w:color w:val="000000"/>
          <w:sz w:val="28"/>
          <w:szCs w:val="28"/>
          <w:shd w:val="clear" w:color="auto" w:fill="FFFFFF"/>
        </w:rPr>
        <w:t>1 will start charging through R1 and R2. When the voltage across C1 rises above 2/ 3 of supply voltage, the internal Flip Flop toggles. As a result, pin 7 becomes low and C1 starts discharging.</w:t>
      </w:r>
    </w:p>
    <w:p w14:paraId="4B613F04" w14:textId="77777777" w:rsidR="004A0699" w:rsidRDefault="00365055" w:rsidP="00EC40D6">
      <w:pPr>
        <w:pStyle w:val="NormalWeb"/>
        <w:shd w:val="clear" w:color="auto" w:fill="FFFFFF"/>
        <w:spacing w:before="0" w:beforeAutospacing="0" w:after="390" w:afterAutospacing="0"/>
        <w:jc w:val="both"/>
        <w:rPr>
          <w:rFonts w:eastAsia="sans-serif"/>
          <w:color w:val="666666"/>
          <w:sz w:val="28"/>
          <w:szCs w:val="28"/>
        </w:rPr>
      </w:pPr>
      <w:r>
        <w:rPr>
          <w:rFonts w:eastAsia="sans-serif"/>
          <w:color w:val="000000"/>
          <w:sz w:val="28"/>
          <w:szCs w:val="28"/>
          <w:shd w:val="clear" w:color="auto" w:fill="FFFFFF"/>
        </w:rPr>
        <w:t xml:space="preserve">When the voltage across C1 goes below 1/ 3 of supply voltage, </w:t>
      </w:r>
      <w:r>
        <w:rPr>
          <w:rFonts w:eastAsia="sans-serif"/>
          <w:color w:val="000000"/>
          <w:sz w:val="28"/>
          <w:szCs w:val="28"/>
          <w:shd w:val="clear" w:color="auto" w:fill="FFFFFF"/>
        </w:rPr>
        <w:t xml:space="preserve">the internal Flip Flop resets and pin 7 goes high. The C1 starts charging again. All this will happen only when your IC is in good condition. Based on the charging and discharging times of the Capacitor (as set by R1, R2 and C1), the output will stay HIGH </w:t>
      </w:r>
      <w:r>
        <w:rPr>
          <w:rFonts w:eastAsia="sans-serif"/>
          <w:color w:val="000000"/>
          <w:sz w:val="28"/>
          <w:szCs w:val="28"/>
          <w:shd w:val="clear" w:color="auto" w:fill="FFFFFF"/>
        </w:rPr>
        <w:t>or LOW and the LEDs will flash accordingly. From these observations, we can conclude that 555 Timer IC is faulty or not.</w:t>
      </w:r>
    </w:p>
    <w:p w14:paraId="6CBB541E" w14:textId="77777777" w:rsidR="004A0699" w:rsidRDefault="004A0699">
      <w:pPr>
        <w:pStyle w:val="NormalWeb"/>
        <w:shd w:val="clear" w:color="auto" w:fill="FFFFFF"/>
        <w:spacing w:before="0" w:beforeAutospacing="0" w:after="390" w:afterAutospacing="0"/>
        <w:ind w:left="720"/>
        <w:rPr>
          <w:sz w:val="28"/>
          <w:szCs w:val="28"/>
          <w:shd w:val="clear" w:color="auto" w:fill="FFFFFF"/>
        </w:rPr>
      </w:pPr>
    </w:p>
    <w:p w14:paraId="50C107A7"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3CECE898"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7B3F4DD0"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5E5FE442" w14:textId="322C1906" w:rsidR="00EE64ED" w:rsidRDefault="00EE64ED" w:rsidP="00EE64ED">
      <w:pPr>
        <w:pStyle w:val="NormalWeb"/>
        <w:shd w:val="clear" w:color="auto" w:fill="FFFFFF"/>
        <w:spacing w:after="390"/>
        <w:rPr>
          <w:b/>
          <w:bCs/>
          <w:sz w:val="28"/>
          <w:szCs w:val="28"/>
          <w:u w:val="single"/>
          <w:shd w:val="clear" w:color="auto" w:fill="FFFFFF"/>
        </w:rPr>
      </w:pPr>
      <w:r>
        <w:rPr>
          <w:b/>
          <w:bCs/>
          <w:sz w:val="28"/>
          <w:szCs w:val="28"/>
          <w:u w:val="single"/>
          <w:shd w:val="clear" w:color="auto" w:fill="FFFFFF"/>
        </w:rPr>
        <w:lastRenderedPageBreak/>
        <w:t>Outpu</w:t>
      </w:r>
      <w:r w:rsidR="002203BA">
        <w:rPr>
          <w:b/>
          <w:bCs/>
          <w:sz w:val="28"/>
          <w:szCs w:val="28"/>
          <w:u w:val="single"/>
          <w:shd w:val="clear" w:color="auto" w:fill="FFFFFF"/>
        </w:rPr>
        <w:t>t:</w:t>
      </w:r>
    </w:p>
    <w:p w14:paraId="441AA937" w14:textId="77777777" w:rsidR="00EC40D6" w:rsidRDefault="00EC40D6" w:rsidP="00EE64ED">
      <w:pPr>
        <w:pStyle w:val="NormalWeb"/>
        <w:shd w:val="clear" w:color="auto" w:fill="FFFFFF"/>
        <w:spacing w:after="390"/>
        <w:rPr>
          <w:b/>
          <w:bCs/>
          <w:sz w:val="28"/>
          <w:szCs w:val="28"/>
          <w:u w:val="single"/>
          <w:shd w:val="clear" w:color="auto" w:fill="FFFFFF"/>
        </w:rPr>
      </w:pPr>
      <w:r>
        <w:rPr>
          <w:b/>
          <w:bCs/>
          <w:noProof/>
          <w:sz w:val="28"/>
          <w:szCs w:val="28"/>
          <w:u w:val="single"/>
          <w:shd w:val="clear" w:color="auto" w:fill="FFFFFF"/>
        </w:rPr>
        <w:drawing>
          <wp:inline distT="0" distB="0" distL="0" distR="0" wp14:anchorId="54151557" wp14:editId="1B831014">
            <wp:extent cx="6858000" cy="3512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689B26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58000" cy="3512820"/>
                    </a:xfrm>
                    <a:prstGeom prst="rect">
                      <a:avLst/>
                    </a:prstGeom>
                  </pic:spPr>
                </pic:pic>
              </a:graphicData>
            </a:graphic>
          </wp:inline>
        </w:drawing>
      </w:r>
    </w:p>
    <w:p w14:paraId="26045D48" w14:textId="6574923A" w:rsidR="002203BA" w:rsidRDefault="002203BA" w:rsidP="00EE64ED">
      <w:pPr>
        <w:pStyle w:val="NormalWeb"/>
        <w:shd w:val="clear" w:color="auto" w:fill="FFFFFF"/>
        <w:spacing w:after="390"/>
        <w:rPr>
          <w:b/>
          <w:bCs/>
          <w:sz w:val="28"/>
          <w:szCs w:val="28"/>
          <w:u w:val="single"/>
          <w:shd w:val="clear" w:color="auto" w:fill="FFFFFF"/>
        </w:rPr>
      </w:pPr>
      <w:r>
        <w:rPr>
          <w:b/>
          <w:bCs/>
          <w:noProof/>
          <w:sz w:val="28"/>
          <w:szCs w:val="28"/>
          <w:u w:val="single"/>
          <w:shd w:val="clear" w:color="auto" w:fill="FFFFFF"/>
        </w:rPr>
        <w:drawing>
          <wp:inline distT="0" distB="0" distL="0" distR="0" wp14:anchorId="031BFD38" wp14:editId="54569767">
            <wp:extent cx="6865620" cy="4061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6C00FF.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65620" cy="4061460"/>
                    </a:xfrm>
                    <a:prstGeom prst="rect">
                      <a:avLst/>
                    </a:prstGeom>
                  </pic:spPr>
                </pic:pic>
              </a:graphicData>
            </a:graphic>
          </wp:inline>
        </w:drawing>
      </w:r>
    </w:p>
    <w:p w14:paraId="66B2EB1B" w14:textId="77777777" w:rsidR="002203BA" w:rsidRDefault="002203BA" w:rsidP="00EE64ED">
      <w:pPr>
        <w:pStyle w:val="NormalWeb"/>
        <w:shd w:val="clear" w:color="auto" w:fill="FFFFFF"/>
        <w:spacing w:after="390"/>
        <w:rPr>
          <w:b/>
          <w:bCs/>
          <w:sz w:val="28"/>
          <w:szCs w:val="28"/>
          <w:u w:val="single"/>
          <w:shd w:val="clear" w:color="auto" w:fill="FFFFFF"/>
        </w:rPr>
      </w:pPr>
    </w:p>
    <w:p w14:paraId="7A518598" w14:textId="131D49CE" w:rsidR="002203BA" w:rsidRDefault="002203BA" w:rsidP="00EE64ED">
      <w:pPr>
        <w:pStyle w:val="NormalWeb"/>
        <w:shd w:val="clear" w:color="auto" w:fill="FFFFFF"/>
        <w:spacing w:after="390"/>
        <w:rPr>
          <w:b/>
          <w:bCs/>
          <w:sz w:val="28"/>
          <w:szCs w:val="28"/>
          <w:u w:val="single"/>
          <w:shd w:val="clear" w:color="auto" w:fill="FFFFFF"/>
        </w:rPr>
      </w:pPr>
    </w:p>
    <w:p w14:paraId="2B37C9D5" w14:textId="79458022" w:rsidR="00EE64ED" w:rsidRPr="00EE64ED" w:rsidRDefault="00EE64ED" w:rsidP="00EE64ED">
      <w:pPr>
        <w:pStyle w:val="NormalWeb"/>
        <w:shd w:val="clear" w:color="auto" w:fill="FFFFFF"/>
        <w:spacing w:after="390"/>
        <w:rPr>
          <w:b/>
          <w:bCs/>
          <w:sz w:val="28"/>
          <w:szCs w:val="28"/>
          <w:u w:val="single"/>
          <w:shd w:val="clear" w:color="auto" w:fill="FFFFFF"/>
        </w:rPr>
      </w:pPr>
      <w:r w:rsidRPr="00EE64ED">
        <w:rPr>
          <w:b/>
          <w:bCs/>
          <w:sz w:val="28"/>
          <w:szCs w:val="28"/>
          <w:u w:val="single"/>
          <w:shd w:val="clear" w:color="auto" w:fill="FFFFFF"/>
        </w:rPr>
        <w:t>Advantage:</w:t>
      </w:r>
    </w:p>
    <w:p w14:paraId="1646B16B" w14:textId="77777777" w:rsidR="00EE64ED" w:rsidRPr="00EE64ED" w:rsidRDefault="00EE64ED" w:rsidP="00EE64ED">
      <w:pPr>
        <w:pStyle w:val="NormalWeb"/>
        <w:shd w:val="clear" w:color="auto" w:fill="FFFFFF"/>
        <w:spacing w:after="390"/>
        <w:rPr>
          <w:bCs/>
          <w:shd w:val="clear" w:color="auto" w:fill="FFFFFF"/>
        </w:rPr>
      </w:pPr>
      <w:r w:rsidRPr="00EE64ED">
        <w:rPr>
          <w:bCs/>
          <w:shd w:val="clear" w:color="auto" w:fill="FFFFFF"/>
        </w:rPr>
        <w:t>We can check the working of ic easily at home also.</w:t>
      </w:r>
    </w:p>
    <w:p w14:paraId="311122D3" w14:textId="4046A22E" w:rsidR="00EE64ED" w:rsidRDefault="00EE64ED" w:rsidP="00EE64ED">
      <w:pPr>
        <w:pStyle w:val="NormalWeb"/>
        <w:shd w:val="clear" w:color="auto" w:fill="FFFFFF"/>
        <w:spacing w:after="390"/>
        <w:rPr>
          <w:bCs/>
          <w:shd w:val="clear" w:color="auto" w:fill="FFFFFF"/>
        </w:rPr>
      </w:pPr>
      <w:r w:rsidRPr="00EE64ED">
        <w:rPr>
          <w:bCs/>
          <w:shd w:val="clear" w:color="auto" w:fill="FFFFFF"/>
        </w:rPr>
        <w:t>Cost is also low.</w:t>
      </w:r>
    </w:p>
    <w:p w14:paraId="70C8970C" w14:textId="5A57AD7B" w:rsidR="00FB054B" w:rsidRDefault="00FB054B" w:rsidP="00EE64ED">
      <w:pPr>
        <w:pStyle w:val="NormalWeb"/>
        <w:shd w:val="clear" w:color="auto" w:fill="FFFFFF"/>
        <w:spacing w:after="390"/>
        <w:rPr>
          <w:bCs/>
          <w:shd w:val="clear" w:color="auto" w:fill="FFFFFF"/>
        </w:rPr>
      </w:pPr>
    </w:p>
    <w:p w14:paraId="70A726EA" w14:textId="77777777" w:rsidR="00FB054B" w:rsidRPr="00EE64ED" w:rsidRDefault="00FB054B" w:rsidP="00EE64ED">
      <w:pPr>
        <w:pStyle w:val="NormalWeb"/>
        <w:shd w:val="clear" w:color="auto" w:fill="FFFFFF"/>
        <w:spacing w:after="390"/>
        <w:rPr>
          <w:bCs/>
          <w:shd w:val="clear" w:color="auto" w:fill="FFFFFF"/>
        </w:rPr>
      </w:pPr>
    </w:p>
    <w:p w14:paraId="7971C108" w14:textId="77777777" w:rsidR="00EE64ED" w:rsidRPr="00EE64ED" w:rsidRDefault="00EE64ED" w:rsidP="00EE64ED">
      <w:pPr>
        <w:pStyle w:val="NormalWeb"/>
        <w:shd w:val="clear" w:color="auto" w:fill="FFFFFF"/>
        <w:spacing w:after="390"/>
        <w:rPr>
          <w:b/>
          <w:bCs/>
          <w:sz w:val="28"/>
          <w:szCs w:val="28"/>
          <w:u w:val="single"/>
          <w:shd w:val="clear" w:color="auto" w:fill="FFFFFF"/>
        </w:rPr>
      </w:pPr>
      <w:r w:rsidRPr="00EE64ED">
        <w:rPr>
          <w:b/>
          <w:bCs/>
          <w:sz w:val="28"/>
          <w:szCs w:val="28"/>
          <w:u w:val="single"/>
          <w:shd w:val="clear" w:color="auto" w:fill="FFFFFF"/>
        </w:rPr>
        <w:t>Disadvantage:</w:t>
      </w:r>
    </w:p>
    <w:p w14:paraId="1C073B95" w14:textId="77777777" w:rsidR="00EE64ED" w:rsidRPr="00EE64ED" w:rsidRDefault="00EE64ED" w:rsidP="00EE64ED">
      <w:pPr>
        <w:pStyle w:val="NormalWeb"/>
        <w:shd w:val="clear" w:color="auto" w:fill="FFFFFF"/>
        <w:spacing w:after="390"/>
        <w:rPr>
          <w:bCs/>
          <w:shd w:val="clear" w:color="auto" w:fill="FFFFFF"/>
        </w:rPr>
      </w:pPr>
      <w:r w:rsidRPr="00EE64ED">
        <w:rPr>
          <w:bCs/>
          <w:shd w:val="clear" w:color="auto" w:fill="FFFFFF"/>
        </w:rPr>
        <w:t>It only works when it is connected in astable mode of operation.</w:t>
      </w:r>
    </w:p>
    <w:p w14:paraId="7F6BAC35" w14:textId="77777777" w:rsidR="00EE64ED" w:rsidRDefault="00EE64ED" w:rsidP="00EE64ED">
      <w:pPr>
        <w:pStyle w:val="NormalWeb"/>
        <w:shd w:val="clear" w:color="auto" w:fill="FFFFFF"/>
        <w:spacing w:before="0" w:beforeAutospacing="0" w:after="390" w:afterAutospacing="0"/>
        <w:rPr>
          <w:b/>
          <w:bCs/>
          <w:sz w:val="32"/>
          <w:szCs w:val="32"/>
          <w:shd w:val="clear" w:color="auto" w:fill="FFFFFF"/>
        </w:rPr>
      </w:pPr>
      <w:r>
        <w:rPr>
          <w:b/>
          <w:bCs/>
          <w:sz w:val="32"/>
          <w:szCs w:val="32"/>
          <w:shd w:val="clear" w:color="auto" w:fill="FFFFFF"/>
        </w:rPr>
        <w:t xml:space="preserve"> </w:t>
      </w:r>
    </w:p>
    <w:p w14:paraId="560BD33A" w14:textId="7DC165CF" w:rsidR="00EE64ED" w:rsidRDefault="00365055" w:rsidP="00EE64ED">
      <w:pPr>
        <w:pStyle w:val="NormalWeb"/>
        <w:shd w:val="clear" w:color="auto" w:fill="FFFFFF"/>
        <w:spacing w:before="0" w:beforeAutospacing="0" w:after="390" w:afterAutospacing="0"/>
        <w:rPr>
          <w:b/>
          <w:bCs/>
          <w:sz w:val="32"/>
          <w:szCs w:val="32"/>
          <w:u w:val="single"/>
          <w:shd w:val="clear" w:color="auto" w:fill="FFFFFF"/>
        </w:rPr>
      </w:pPr>
      <w:r w:rsidRPr="00EE64ED">
        <w:rPr>
          <w:b/>
          <w:bCs/>
          <w:sz w:val="32"/>
          <w:szCs w:val="32"/>
          <w:u w:val="single"/>
          <w:shd w:val="clear" w:color="auto" w:fill="FFFFFF"/>
        </w:rPr>
        <w:t>APPLICATIONS:</w:t>
      </w:r>
    </w:p>
    <w:p w14:paraId="5E9BAE01" w14:textId="1B222857" w:rsidR="004A0699" w:rsidRPr="00EE64ED" w:rsidRDefault="00365055" w:rsidP="00EE64ED">
      <w:pPr>
        <w:pStyle w:val="NormalWeb"/>
        <w:shd w:val="clear" w:color="auto" w:fill="FFFFFF"/>
        <w:spacing w:before="0" w:beforeAutospacing="0" w:after="390" w:afterAutospacing="0"/>
        <w:rPr>
          <w:b/>
          <w:bCs/>
          <w:u w:val="single"/>
          <w:shd w:val="clear" w:color="auto" w:fill="FFFFFF"/>
        </w:rPr>
      </w:pPr>
      <w:r w:rsidRPr="00EE64ED">
        <w:rPr>
          <w:shd w:val="clear" w:color="auto" w:fill="FFFFFF"/>
        </w:rPr>
        <w:t>Can be used in industrial purposes</w:t>
      </w:r>
      <w:r w:rsidR="00EE64ED">
        <w:rPr>
          <w:shd w:val="clear" w:color="auto" w:fill="FFFFFF"/>
        </w:rPr>
        <w:t>.</w:t>
      </w:r>
    </w:p>
    <w:p w14:paraId="156F4D0F" w14:textId="14DC131B" w:rsidR="004A0699" w:rsidRPr="00EE64ED" w:rsidRDefault="00EC40D6" w:rsidP="00EE64ED">
      <w:pPr>
        <w:pStyle w:val="NormalWeb"/>
        <w:shd w:val="clear" w:color="auto" w:fill="FFFFFF"/>
        <w:spacing w:before="0" w:beforeAutospacing="0" w:after="390" w:afterAutospacing="0"/>
        <w:rPr>
          <w:shd w:val="clear" w:color="auto" w:fill="FFFFFF"/>
        </w:rPr>
      </w:pPr>
      <w:r>
        <w:rPr>
          <w:shd w:val="clear" w:color="auto" w:fill="FFFFFF"/>
        </w:rPr>
        <w:t>C</w:t>
      </w:r>
      <w:r w:rsidR="00365055" w:rsidRPr="00EE64ED">
        <w:rPr>
          <w:shd w:val="clear" w:color="auto" w:fill="FFFFFF"/>
        </w:rPr>
        <w:t xml:space="preserve">an be used in laboratories due to low cost </w:t>
      </w:r>
    </w:p>
    <w:p w14:paraId="1BDAA85B" w14:textId="77777777" w:rsidR="004A0699" w:rsidRDefault="004A0699">
      <w:pPr>
        <w:pStyle w:val="NormalWeb"/>
        <w:shd w:val="clear" w:color="auto" w:fill="FFFFFF"/>
        <w:spacing w:before="0" w:beforeAutospacing="0" w:after="390" w:afterAutospacing="0"/>
        <w:ind w:left="720"/>
        <w:rPr>
          <w:sz w:val="28"/>
          <w:szCs w:val="28"/>
          <w:shd w:val="clear" w:color="auto" w:fill="FFFFFF"/>
        </w:rPr>
      </w:pPr>
    </w:p>
    <w:p w14:paraId="259CC81A"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67E9FF7F"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4E9E6926"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386084FB"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7C5F6A4E"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48EA6689"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528C7F23"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6A605361" w14:textId="77777777" w:rsidR="00EE64ED" w:rsidRDefault="00EE64ED">
      <w:pPr>
        <w:pStyle w:val="NormalWeb"/>
        <w:shd w:val="clear" w:color="auto" w:fill="FFFFFF"/>
        <w:spacing w:before="0" w:beforeAutospacing="0" w:after="390" w:afterAutospacing="0"/>
        <w:ind w:left="720"/>
        <w:rPr>
          <w:b/>
          <w:bCs/>
          <w:sz w:val="32"/>
          <w:szCs w:val="32"/>
          <w:shd w:val="clear" w:color="auto" w:fill="FFFFFF"/>
        </w:rPr>
      </w:pPr>
    </w:p>
    <w:p w14:paraId="728FE18E" w14:textId="14CCFD73" w:rsidR="00FB054B" w:rsidRDefault="00FB054B" w:rsidP="00FB054B">
      <w:pPr>
        <w:pStyle w:val="NormalWeb"/>
        <w:shd w:val="clear" w:color="auto" w:fill="FFFFFF"/>
        <w:spacing w:before="0" w:beforeAutospacing="0" w:after="390" w:afterAutospacing="0"/>
        <w:rPr>
          <w:b/>
          <w:bCs/>
          <w:sz w:val="32"/>
          <w:szCs w:val="32"/>
          <w:shd w:val="clear" w:color="auto" w:fill="FFFFFF"/>
        </w:rPr>
      </w:pPr>
    </w:p>
    <w:p w14:paraId="7F79D990" w14:textId="42CBB534" w:rsidR="00FB054B" w:rsidRDefault="00FB054B" w:rsidP="00FB054B">
      <w:pPr>
        <w:pStyle w:val="NormalWeb"/>
        <w:shd w:val="clear" w:color="auto" w:fill="FFFFFF"/>
        <w:spacing w:before="0" w:beforeAutospacing="0" w:after="390" w:afterAutospacing="0"/>
        <w:rPr>
          <w:b/>
          <w:bCs/>
          <w:sz w:val="32"/>
          <w:szCs w:val="32"/>
          <w:shd w:val="clear" w:color="auto" w:fill="FFFFFF"/>
        </w:rPr>
      </w:pPr>
      <w:r>
        <w:rPr>
          <w:b/>
          <w:bCs/>
          <w:sz w:val="32"/>
          <w:szCs w:val="32"/>
          <w:shd w:val="clear" w:color="auto" w:fill="FFFFFF"/>
        </w:rPr>
        <w:t>Result:</w:t>
      </w:r>
    </w:p>
    <w:p w14:paraId="1BF375FE" w14:textId="7D666E5C" w:rsidR="00FB054B" w:rsidRPr="00FB054B" w:rsidRDefault="00FB054B" w:rsidP="00FB054B">
      <w:pPr>
        <w:pStyle w:val="NormalWeb"/>
        <w:shd w:val="clear" w:color="auto" w:fill="FFFFFF"/>
        <w:spacing w:before="0" w:beforeAutospacing="0" w:after="390" w:afterAutospacing="0"/>
        <w:rPr>
          <w:bCs/>
          <w:sz w:val="28"/>
          <w:szCs w:val="28"/>
          <w:shd w:val="clear" w:color="auto" w:fill="FFFFFF"/>
        </w:rPr>
      </w:pPr>
      <w:r w:rsidRPr="00FB054B">
        <w:rPr>
          <w:bCs/>
          <w:sz w:val="28"/>
          <w:szCs w:val="28"/>
          <w:shd w:val="clear" w:color="auto" w:fill="FFFFFF"/>
        </w:rPr>
        <w:t>Hence</w:t>
      </w:r>
      <w:r>
        <w:rPr>
          <w:bCs/>
          <w:sz w:val="28"/>
          <w:szCs w:val="28"/>
          <w:shd w:val="clear" w:color="auto" w:fill="FFFFFF"/>
        </w:rPr>
        <w:t xml:space="preserve"> </w:t>
      </w:r>
      <w:r w:rsidRPr="00FB054B">
        <w:rPr>
          <w:bCs/>
          <w:sz w:val="28"/>
          <w:szCs w:val="28"/>
          <w:shd w:val="clear" w:color="auto" w:fill="FFFFFF"/>
        </w:rPr>
        <w:t>we designed a simple 555 timer ic checking circuit at low cost.</w:t>
      </w:r>
      <w:r>
        <w:rPr>
          <w:bCs/>
          <w:sz w:val="28"/>
          <w:szCs w:val="28"/>
          <w:shd w:val="clear" w:color="auto" w:fill="FFFFFF"/>
        </w:rPr>
        <w:t xml:space="preserve"> By using this </w:t>
      </w:r>
      <w:r w:rsidR="003220EE">
        <w:rPr>
          <w:bCs/>
          <w:sz w:val="28"/>
          <w:szCs w:val="28"/>
          <w:shd w:val="clear" w:color="auto" w:fill="FFFFFF"/>
        </w:rPr>
        <w:t>circuit,</w:t>
      </w:r>
      <w:r>
        <w:rPr>
          <w:bCs/>
          <w:sz w:val="28"/>
          <w:szCs w:val="28"/>
          <w:shd w:val="clear" w:color="auto" w:fill="FFFFFF"/>
        </w:rPr>
        <w:t xml:space="preserve"> we can check whether the 555 timer ic is working or not.</w:t>
      </w:r>
    </w:p>
    <w:p w14:paraId="53A7C055"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07644010"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3DF2A10C"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7EC45491"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4535E80A"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4B60198D"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4BDF4CF9"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0FCB457C"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0CA727A4"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7148E7F4"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719F69F2"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071FB3DB"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4A908DB9"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75721750"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41BE2C3E" w14:textId="77777777" w:rsidR="00FB054B" w:rsidRDefault="00FB054B">
      <w:pPr>
        <w:pStyle w:val="NormalWeb"/>
        <w:shd w:val="clear" w:color="auto" w:fill="FFFFFF"/>
        <w:spacing w:before="0" w:beforeAutospacing="0" w:after="390" w:afterAutospacing="0"/>
        <w:ind w:left="720"/>
        <w:rPr>
          <w:b/>
          <w:bCs/>
          <w:sz w:val="32"/>
          <w:szCs w:val="32"/>
          <w:shd w:val="clear" w:color="auto" w:fill="FFFFFF"/>
        </w:rPr>
      </w:pPr>
    </w:p>
    <w:p w14:paraId="2E797876" w14:textId="37B422FC" w:rsidR="004A0699" w:rsidRDefault="00365055">
      <w:pPr>
        <w:pStyle w:val="NormalWeb"/>
        <w:shd w:val="clear" w:color="auto" w:fill="FFFFFF"/>
        <w:spacing w:before="0" w:beforeAutospacing="0" w:after="390" w:afterAutospacing="0"/>
        <w:ind w:left="720"/>
        <w:rPr>
          <w:b/>
          <w:bCs/>
          <w:sz w:val="32"/>
          <w:szCs w:val="32"/>
          <w:shd w:val="clear" w:color="auto" w:fill="FFFFFF"/>
        </w:rPr>
      </w:pPr>
      <w:r>
        <w:rPr>
          <w:b/>
          <w:bCs/>
          <w:sz w:val="32"/>
          <w:szCs w:val="32"/>
          <w:shd w:val="clear" w:color="auto" w:fill="FFFFFF"/>
        </w:rPr>
        <w:lastRenderedPageBreak/>
        <w:t>REFERENCES:</w:t>
      </w:r>
    </w:p>
    <w:p w14:paraId="050F12B3" w14:textId="578CDA0A" w:rsidR="004A0699" w:rsidRDefault="00365055">
      <w:pPr>
        <w:pStyle w:val="NormalWeb"/>
        <w:shd w:val="clear" w:color="auto" w:fill="FFFFFF"/>
        <w:spacing w:before="0" w:beforeAutospacing="0" w:after="390" w:afterAutospacing="0"/>
        <w:ind w:left="720"/>
        <w:rPr>
          <w:sz w:val="28"/>
          <w:szCs w:val="28"/>
          <w:shd w:val="clear" w:color="auto" w:fill="FFFFFF"/>
        </w:rPr>
      </w:pPr>
      <w:r>
        <w:rPr>
          <w:sz w:val="28"/>
          <w:szCs w:val="28"/>
          <w:shd w:val="clear" w:color="auto" w:fill="FFFFFF"/>
        </w:rPr>
        <w:t xml:space="preserve"> Www.Electronic hub.com</w:t>
      </w:r>
    </w:p>
    <w:p w14:paraId="5536E583" w14:textId="71399B8C" w:rsidR="00EE64ED" w:rsidRDefault="00EE64ED">
      <w:pPr>
        <w:pStyle w:val="NormalWeb"/>
        <w:shd w:val="clear" w:color="auto" w:fill="FFFFFF"/>
        <w:spacing w:before="0" w:beforeAutospacing="0" w:after="390" w:afterAutospacing="0"/>
        <w:ind w:left="720"/>
        <w:rPr>
          <w:sz w:val="28"/>
          <w:szCs w:val="28"/>
          <w:shd w:val="clear" w:color="auto" w:fill="FFFFFF"/>
        </w:rPr>
      </w:pPr>
      <w:r w:rsidRPr="00EE64ED">
        <w:rPr>
          <w:sz w:val="28"/>
          <w:szCs w:val="28"/>
          <w:shd w:val="clear" w:color="auto" w:fill="FFFFFF"/>
        </w:rPr>
        <w:t>https://www.electronics-tutorials.</w:t>
      </w:r>
      <w:r>
        <w:rPr>
          <w:sz w:val="28"/>
          <w:szCs w:val="28"/>
          <w:shd w:val="clear" w:color="auto" w:fill="FFFFFF"/>
        </w:rPr>
        <w:t>com</w:t>
      </w:r>
    </w:p>
    <w:sectPr w:rsidR="00EE64ED" w:rsidSect="00D30FC3">
      <w:footerReference w:type="default" r:id="rId4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61F44" w14:textId="77777777" w:rsidR="00365055" w:rsidRDefault="00365055">
      <w:pPr>
        <w:spacing w:after="0" w:line="240" w:lineRule="auto"/>
      </w:pPr>
      <w:r>
        <w:separator/>
      </w:r>
    </w:p>
  </w:endnote>
  <w:endnote w:type="continuationSeparator" w:id="0">
    <w:p w14:paraId="15D659BD" w14:textId="77777777" w:rsidR="00365055" w:rsidRDefault="00365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Xirod"/>
    <w:charset w:val="00"/>
    <w:family w:val="auto"/>
    <w:pitch w:val="default"/>
  </w:font>
  <w:font w:name="Open Sans">
    <w:altName w:val="Times New Roman"/>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347537"/>
      <w:docPartObj>
        <w:docPartGallery w:val="AutoText"/>
      </w:docPartObj>
    </w:sdtPr>
    <w:sdtEndPr/>
    <w:sdtContent>
      <w:p w14:paraId="67362C32" w14:textId="77777777" w:rsidR="004A0699" w:rsidRDefault="00365055">
        <w:pPr>
          <w:pStyle w:val="Footer"/>
          <w:jc w:val="right"/>
        </w:pPr>
        <w:r>
          <w:fldChar w:fldCharType="begin"/>
        </w:r>
        <w:r>
          <w:instrText xml:space="preserve"> PAGE   \* MERGEFORMAT </w:instrText>
        </w:r>
        <w:r>
          <w:fldChar w:fldCharType="separate"/>
        </w:r>
        <w:r>
          <w:t>2</w:t>
        </w:r>
        <w:r>
          <w:fldChar w:fldCharType="end"/>
        </w:r>
      </w:p>
    </w:sdtContent>
  </w:sdt>
  <w:p w14:paraId="244A5727" w14:textId="77777777" w:rsidR="004A0699" w:rsidRDefault="004A0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CC541" w14:textId="77777777" w:rsidR="00365055" w:rsidRDefault="00365055">
      <w:pPr>
        <w:spacing w:after="0" w:line="240" w:lineRule="auto"/>
      </w:pPr>
      <w:r>
        <w:separator/>
      </w:r>
    </w:p>
  </w:footnote>
  <w:footnote w:type="continuationSeparator" w:id="0">
    <w:p w14:paraId="20D63D41" w14:textId="77777777" w:rsidR="00365055" w:rsidRDefault="003650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A965D8"/>
    <w:multiLevelType w:val="multilevel"/>
    <w:tmpl w:val="DCA965D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EF62AE79"/>
    <w:multiLevelType w:val="multilevel"/>
    <w:tmpl w:val="EF62AE7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62FE78CD"/>
    <w:multiLevelType w:val="hybridMultilevel"/>
    <w:tmpl w:val="570E0C18"/>
    <w:lvl w:ilvl="0" w:tplc="4AD2BC5E">
      <w:start w:val="1"/>
      <w:numFmt w:val="bullet"/>
      <w:lvlText w:val="•"/>
      <w:lvlJc w:val="left"/>
      <w:pPr>
        <w:tabs>
          <w:tab w:val="num" w:pos="720"/>
        </w:tabs>
        <w:ind w:left="720" w:hanging="360"/>
      </w:pPr>
      <w:rPr>
        <w:rFonts w:ascii="Arial" w:hAnsi="Arial" w:hint="default"/>
      </w:rPr>
    </w:lvl>
    <w:lvl w:ilvl="1" w:tplc="EA765148" w:tentative="1">
      <w:start w:val="1"/>
      <w:numFmt w:val="bullet"/>
      <w:lvlText w:val="•"/>
      <w:lvlJc w:val="left"/>
      <w:pPr>
        <w:tabs>
          <w:tab w:val="num" w:pos="1440"/>
        </w:tabs>
        <w:ind w:left="1440" w:hanging="360"/>
      </w:pPr>
      <w:rPr>
        <w:rFonts w:ascii="Arial" w:hAnsi="Arial" w:hint="default"/>
      </w:rPr>
    </w:lvl>
    <w:lvl w:ilvl="2" w:tplc="8F961668" w:tentative="1">
      <w:start w:val="1"/>
      <w:numFmt w:val="bullet"/>
      <w:lvlText w:val="•"/>
      <w:lvlJc w:val="left"/>
      <w:pPr>
        <w:tabs>
          <w:tab w:val="num" w:pos="2160"/>
        </w:tabs>
        <w:ind w:left="2160" w:hanging="360"/>
      </w:pPr>
      <w:rPr>
        <w:rFonts w:ascii="Arial" w:hAnsi="Arial" w:hint="default"/>
      </w:rPr>
    </w:lvl>
    <w:lvl w:ilvl="3" w:tplc="F0BE5CAA" w:tentative="1">
      <w:start w:val="1"/>
      <w:numFmt w:val="bullet"/>
      <w:lvlText w:val="•"/>
      <w:lvlJc w:val="left"/>
      <w:pPr>
        <w:tabs>
          <w:tab w:val="num" w:pos="2880"/>
        </w:tabs>
        <w:ind w:left="2880" w:hanging="360"/>
      </w:pPr>
      <w:rPr>
        <w:rFonts w:ascii="Arial" w:hAnsi="Arial" w:hint="default"/>
      </w:rPr>
    </w:lvl>
    <w:lvl w:ilvl="4" w:tplc="63D2E69E" w:tentative="1">
      <w:start w:val="1"/>
      <w:numFmt w:val="bullet"/>
      <w:lvlText w:val="•"/>
      <w:lvlJc w:val="left"/>
      <w:pPr>
        <w:tabs>
          <w:tab w:val="num" w:pos="3600"/>
        </w:tabs>
        <w:ind w:left="3600" w:hanging="360"/>
      </w:pPr>
      <w:rPr>
        <w:rFonts w:ascii="Arial" w:hAnsi="Arial" w:hint="default"/>
      </w:rPr>
    </w:lvl>
    <w:lvl w:ilvl="5" w:tplc="BE6A7892" w:tentative="1">
      <w:start w:val="1"/>
      <w:numFmt w:val="bullet"/>
      <w:lvlText w:val="•"/>
      <w:lvlJc w:val="left"/>
      <w:pPr>
        <w:tabs>
          <w:tab w:val="num" w:pos="4320"/>
        </w:tabs>
        <w:ind w:left="4320" w:hanging="360"/>
      </w:pPr>
      <w:rPr>
        <w:rFonts w:ascii="Arial" w:hAnsi="Arial" w:hint="default"/>
      </w:rPr>
    </w:lvl>
    <w:lvl w:ilvl="6" w:tplc="F55EBC40" w:tentative="1">
      <w:start w:val="1"/>
      <w:numFmt w:val="bullet"/>
      <w:lvlText w:val="•"/>
      <w:lvlJc w:val="left"/>
      <w:pPr>
        <w:tabs>
          <w:tab w:val="num" w:pos="5040"/>
        </w:tabs>
        <w:ind w:left="5040" w:hanging="360"/>
      </w:pPr>
      <w:rPr>
        <w:rFonts w:ascii="Arial" w:hAnsi="Arial" w:hint="default"/>
      </w:rPr>
    </w:lvl>
    <w:lvl w:ilvl="7" w:tplc="6784AF1E" w:tentative="1">
      <w:start w:val="1"/>
      <w:numFmt w:val="bullet"/>
      <w:lvlText w:val="•"/>
      <w:lvlJc w:val="left"/>
      <w:pPr>
        <w:tabs>
          <w:tab w:val="num" w:pos="5760"/>
        </w:tabs>
        <w:ind w:left="5760" w:hanging="360"/>
      </w:pPr>
      <w:rPr>
        <w:rFonts w:ascii="Arial" w:hAnsi="Arial" w:hint="default"/>
      </w:rPr>
    </w:lvl>
    <w:lvl w:ilvl="8" w:tplc="9126FDB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13A"/>
    <w:rsid w:val="0001318E"/>
    <w:rsid w:val="00013C63"/>
    <w:rsid w:val="000400C0"/>
    <w:rsid w:val="000A3363"/>
    <w:rsid w:val="000C41F4"/>
    <w:rsid w:val="001417E9"/>
    <w:rsid w:val="00162788"/>
    <w:rsid w:val="0017748F"/>
    <w:rsid w:val="00183AAE"/>
    <w:rsid w:val="001901E5"/>
    <w:rsid w:val="001E0B45"/>
    <w:rsid w:val="002203BA"/>
    <w:rsid w:val="00225985"/>
    <w:rsid w:val="002E3834"/>
    <w:rsid w:val="003220EE"/>
    <w:rsid w:val="0035693B"/>
    <w:rsid w:val="00362D94"/>
    <w:rsid w:val="00365055"/>
    <w:rsid w:val="00426A0C"/>
    <w:rsid w:val="00444E3A"/>
    <w:rsid w:val="0046295D"/>
    <w:rsid w:val="004A0699"/>
    <w:rsid w:val="004D2FD5"/>
    <w:rsid w:val="005A7F7E"/>
    <w:rsid w:val="00613F45"/>
    <w:rsid w:val="006576F5"/>
    <w:rsid w:val="006C0580"/>
    <w:rsid w:val="00795CF1"/>
    <w:rsid w:val="007B480C"/>
    <w:rsid w:val="007B6593"/>
    <w:rsid w:val="007E7338"/>
    <w:rsid w:val="00844E73"/>
    <w:rsid w:val="008765FB"/>
    <w:rsid w:val="008B0B09"/>
    <w:rsid w:val="0092113A"/>
    <w:rsid w:val="00941E4C"/>
    <w:rsid w:val="00947F0B"/>
    <w:rsid w:val="00A5334B"/>
    <w:rsid w:val="00A54A0B"/>
    <w:rsid w:val="00A90288"/>
    <w:rsid w:val="00B945B0"/>
    <w:rsid w:val="00BC6A03"/>
    <w:rsid w:val="00BE58D9"/>
    <w:rsid w:val="00C26CBD"/>
    <w:rsid w:val="00C30551"/>
    <w:rsid w:val="00C56BB5"/>
    <w:rsid w:val="00C57EA1"/>
    <w:rsid w:val="00CA7895"/>
    <w:rsid w:val="00CD767C"/>
    <w:rsid w:val="00D30FC3"/>
    <w:rsid w:val="00D34573"/>
    <w:rsid w:val="00D97C13"/>
    <w:rsid w:val="00E32893"/>
    <w:rsid w:val="00E3560F"/>
    <w:rsid w:val="00E50779"/>
    <w:rsid w:val="00E82B43"/>
    <w:rsid w:val="00EC40D6"/>
    <w:rsid w:val="00EE64ED"/>
    <w:rsid w:val="00F509D5"/>
    <w:rsid w:val="00F81B3F"/>
    <w:rsid w:val="00FB054B"/>
    <w:rsid w:val="0ADD1C5D"/>
    <w:rsid w:val="0CD74B10"/>
    <w:rsid w:val="1A885821"/>
    <w:rsid w:val="25795939"/>
    <w:rsid w:val="2BC47610"/>
    <w:rsid w:val="2E6E248D"/>
    <w:rsid w:val="5E3F42B6"/>
    <w:rsid w:val="68586AC1"/>
    <w:rsid w:val="6CA2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2A029"/>
  <w15:docId w15:val="{DC9DF58E-270E-487E-8C71-34B841FC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6" w:lineRule="auto"/>
    </w:pPr>
    <w:rPr>
      <w:rFonts w:asciiTheme="minorHAnsi" w:eastAsiaTheme="minorHAnsi" w:hAnsiTheme="minorHAnsi" w:cstheme="minorBidi"/>
      <w:sz w:val="22"/>
      <w:szCs w:val="22"/>
      <w:lang w:val="en-IN"/>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59"/>
    <w:qFormat/>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lang w:val="en-IN"/>
    </w:rPr>
  </w:style>
  <w:style w:type="character" w:customStyle="1" w:styleId="BalloonTextChar">
    <w:name w:val="Balloon Text Char"/>
    <w:basedOn w:val="DefaultParagraphFont"/>
    <w:link w:val="BalloonText"/>
    <w:uiPriority w:val="99"/>
    <w:semiHidden/>
    <w:rPr>
      <w:rFonts w:ascii="Segoe UI" w:hAnsi="Segoe UI" w:cs="Segoe UI"/>
      <w:sz w:val="18"/>
      <w:szCs w:val="18"/>
      <w:lang w:val="en-IN"/>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ez-toc-section">
    <w:name w:val="ez-toc-section"/>
    <w:basedOn w:val="DefaultParagraphFont"/>
    <w:qFormat/>
  </w:style>
  <w:style w:type="character" w:customStyle="1" w:styleId="FooterChar">
    <w:name w:val="Footer Char"/>
    <w:basedOn w:val="DefaultParagraphFont"/>
    <w:link w:val="Footer"/>
    <w:uiPriority w:val="99"/>
    <w:rPr>
      <w:lang w:val="en-IN"/>
    </w:rPr>
  </w:style>
  <w:style w:type="character" w:customStyle="1" w:styleId="frac">
    <w:name w:val="frac"/>
    <w:basedOn w:val="DefaultParagraphFont"/>
    <w:rsid w:val="00D34573"/>
  </w:style>
  <w:style w:type="character" w:styleId="Emphasis">
    <w:name w:val="Emphasis"/>
    <w:basedOn w:val="DefaultParagraphFont"/>
    <w:uiPriority w:val="20"/>
    <w:qFormat/>
    <w:rsid w:val="00D30F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475">
      <w:bodyDiv w:val="1"/>
      <w:marLeft w:val="0"/>
      <w:marRight w:val="0"/>
      <w:marTop w:val="0"/>
      <w:marBottom w:val="0"/>
      <w:divBdr>
        <w:top w:val="none" w:sz="0" w:space="0" w:color="auto"/>
        <w:left w:val="none" w:sz="0" w:space="0" w:color="auto"/>
        <w:bottom w:val="none" w:sz="0" w:space="0" w:color="auto"/>
        <w:right w:val="none" w:sz="0" w:space="0" w:color="auto"/>
      </w:divBdr>
    </w:div>
    <w:div w:id="254173227">
      <w:bodyDiv w:val="1"/>
      <w:marLeft w:val="0"/>
      <w:marRight w:val="0"/>
      <w:marTop w:val="0"/>
      <w:marBottom w:val="0"/>
      <w:divBdr>
        <w:top w:val="none" w:sz="0" w:space="0" w:color="auto"/>
        <w:left w:val="none" w:sz="0" w:space="0" w:color="auto"/>
        <w:bottom w:val="none" w:sz="0" w:space="0" w:color="auto"/>
        <w:right w:val="none" w:sz="0" w:space="0" w:color="auto"/>
      </w:divBdr>
    </w:div>
    <w:div w:id="685324034">
      <w:bodyDiv w:val="1"/>
      <w:marLeft w:val="0"/>
      <w:marRight w:val="0"/>
      <w:marTop w:val="0"/>
      <w:marBottom w:val="0"/>
      <w:divBdr>
        <w:top w:val="none" w:sz="0" w:space="0" w:color="auto"/>
        <w:left w:val="none" w:sz="0" w:space="0" w:color="auto"/>
        <w:bottom w:val="none" w:sz="0" w:space="0" w:color="auto"/>
        <w:right w:val="none" w:sz="0" w:space="0" w:color="auto"/>
      </w:divBdr>
    </w:div>
    <w:div w:id="1351644339">
      <w:bodyDiv w:val="1"/>
      <w:marLeft w:val="0"/>
      <w:marRight w:val="0"/>
      <w:marTop w:val="0"/>
      <w:marBottom w:val="0"/>
      <w:divBdr>
        <w:top w:val="none" w:sz="0" w:space="0" w:color="auto"/>
        <w:left w:val="none" w:sz="0" w:space="0" w:color="auto"/>
        <w:bottom w:val="none" w:sz="0" w:space="0" w:color="auto"/>
        <w:right w:val="none" w:sz="0" w:space="0" w:color="auto"/>
      </w:divBdr>
    </w:div>
    <w:div w:id="138274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CMOS" TargetMode="External"/><Relationship Id="rId18" Type="http://schemas.openxmlformats.org/officeDocument/2006/relationships/hyperlink" Target="https://en.wikipedia.org/wiki/Push-pull_output" TargetMode="External"/><Relationship Id="rId26" Type="http://schemas.openxmlformats.org/officeDocument/2006/relationships/hyperlink" Target="https://en.wikipedia.org/wiki/Film_capacitor" TargetMode="External"/><Relationship Id="rId39"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en.wikipedia.org/wiki/Decoupling_capacitor" TargetMode="External"/><Relationship Id="rId34" Type="http://schemas.openxmlformats.org/officeDocument/2006/relationships/hyperlink" Target="https://electronicsforu.com/videos-slideshows/setup-555-timer-circuit-monostable-mode"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Bipolar_junction_transistor" TargetMode="External"/><Relationship Id="rId17" Type="http://schemas.openxmlformats.org/officeDocument/2006/relationships/hyperlink" Target="https://en.wikipedia.org/wiki/Ground_(electricity)" TargetMode="External"/><Relationship Id="rId25" Type="http://schemas.openxmlformats.org/officeDocument/2006/relationships/hyperlink" Target="https://en.wikipedia.org/wiki/Decoupling_capacitor" TargetMode="External"/><Relationship Id="rId33" Type="http://schemas.openxmlformats.org/officeDocument/2006/relationships/hyperlink" Target="https://en.wikipedia.org/wiki/555_timer_IC" TargetMode="External"/><Relationship Id="rId38" Type="http://schemas.openxmlformats.org/officeDocument/2006/relationships/hyperlink" Target="https://www.elprocus.com/monostable-multivibrator-using-555-timer/" TargetMode="External"/><Relationship Id="rId2" Type="http://schemas.openxmlformats.org/officeDocument/2006/relationships/numbering" Target="numbering.xml"/><Relationship Id="rId16" Type="http://schemas.openxmlformats.org/officeDocument/2006/relationships/hyperlink" Target="https://en.wikipedia.org/wiki/555_timer_IC" TargetMode="External"/><Relationship Id="rId20" Type="http://schemas.openxmlformats.org/officeDocument/2006/relationships/hyperlink" Target="https://en.wikipedia.org/wiki/Farad" TargetMode="External"/><Relationship Id="rId29" Type="http://schemas.openxmlformats.org/officeDocument/2006/relationships/hyperlink" Target="https://en.wikipedia.org/wiki/Open-collector" TargetMode="External"/><Relationship Id="rId41"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ignetics" TargetMode="External"/><Relationship Id="rId24" Type="http://schemas.openxmlformats.org/officeDocument/2006/relationships/hyperlink" Target="https://en.wikipedia.org/wiki/Farad" TargetMode="External"/><Relationship Id="rId32" Type="http://schemas.openxmlformats.org/officeDocument/2006/relationships/hyperlink" Target="https://en.wikipedia.org/wiki/Decoupling_capacitor" TargetMode="External"/><Relationship Id="rId37" Type="http://schemas.openxmlformats.org/officeDocument/2006/relationships/hyperlink" Target="https://www.elprocus.com/astable-multivibrator-using-555-timer/" TargetMode="External"/><Relationship Id="rId40"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en.wikipedia.org/wiki/Voltage_divider" TargetMode="External"/><Relationship Id="rId28" Type="http://schemas.openxmlformats.org/officeDocument/2006/relationships/hyperlink" Target="https://en.wikipedia.org/wiki/555_timer_IC" TargetMode="External"/><Relationship Id="rId36" Type="http://schemas.openxmlformats.org/officeDocument/2006/relationships/hyperlink" Target="https://www.elprocus.com/buck-boost-converter-circuit-theory-working-applications/" TargetMode="External"/><Relationship Id="rId10" Type="http://schemas.openxmlformats.org/officeDocument/2006/relationships/hyperlink" Target="https://www.elprocus.com/different-types-of-integrated-circuits/" TargetMode="External"/><Relationship Id="rId19" Type="http://schemas.openxmlformats.org/officeDocument/2006/relationships/hyperlink" Target="https://en.wikipedia.org/wiki/IC_power-supply_pin" TargetMode="External"/><Relationship Id="rId31" Type="http://schemas.openxmlformats.org/officeDocument/2006/relationships/hyperlink" Target="https://en.wikipedia.org/wiki/555_timer_IC"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lprocus.com/555-timer-pin-description-applications/" TargetMode="External"/><Relationship Id="rId14" Type="http://schemas.openxmlformats.org/officeDocument/2006/relationships/image" Target="media/image2.jpeg"/><Relationship Id="rId22" Type="http://schemas.openxmlformats.org/officeDocument/2006/relationships/hyperlink" Target="https://en.wikipedia.org/wiki/555_timer_IC" TargetMode="External"/><Relationship Id="rId27" Type="http://schemas.openxmlformats.org/officeDocument/2006/relationships/hyperlink" Target="https://en.wikipedia.org/wiki/Ceramic_capacitor" TargetMode="External"/><Relationship Id="rId30" Type="http://schemas.openxmlformats.org/officeDocument/2006/relationships/hyperlink" Target="https://en.wikipedia.org/wiki/Capacitor" TargetMode="External"/><Relationship Id="rId35" Type="http://schemas.openxmlformats.org/officeDocument/2006/relationships/hyperlink" Target="https://www.elprocus.com/555-timer-circuits-for-engineering-student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SRUJITHAM</dc:creator>
  <cp:lastModifiedBy>Pavan Karthik</cp:lastModifiedBy>
  <cp:revision>2</cp:revision>
  <dcterms:created xsi:type="dcterms:W3CDTF">2019-04-30T11:53:00Z</dcterms:created>
  <dcterms:modified xsi:type="dcterms:W3CDTF">2019-04-30T11:53:00Z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