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FABBF" w14:textId="77777777" w:rsidR="00104879" w:rsidRDefault="00262964" w:rsidP="00262964">
      <w:pPr>
        <w:pStyle w:val="Heading1"/>
      </w:pPr>
      <w:r>
        <w:t>Introduction</w:t>
      </w:r>
    </w:p>
    <w:p w14:paraId="015C9921" w14:textId="590C4015" w:rsidR="00262964" w:rsidRDefault="00AE1524" w:rsidP="00262964">
      <w:r>
        <w:t xml:space="preserve">VenAqua Visualization Report application is </w:t>
      </w:r>
      <w:r w:rsidR="00AE4D95">
        <w:t xml:space="preserve">a </w:t>
      </w:r>
      <w:r>
        <w:t>middleware application</w:t>
      </w:r>
      <w:r w:rsidR="00AE4D95">
        <w:t xml:space="preserve"> which</w:t>
      </w:r>
      <w:r w:rsidR="00FE68F4">
        <w:t xml:space="preserve"> interacts with CORE DB 2.0 in the existing VenAqua architecture</w:t>
      </w:r>
      <w:r w:rsidR="00644EDC">
        <w:t xml:space="preserve"> and front-end application</w:t>
      </w:r>
      <w:r w:rsidR="00FE68F4">
        <w:t xml:space="preserve">. </w:t>
      </w:r>
      <w:r w:rsidR="00AE4D95">
        <w:t xml:space="preserve">VenAqua Visualization Report fetches required data from CORE DB system and manipulates it as needed to visualize in the </w:t>
      </w:r>
      <w:r w:rsidR="00E15768">
        <w:t>front-end</w:t>
      </w:r>
      <w:r w:rsidR="00AE4D95">
        <w:t xml:space="preserve"> application. </w:t>
      </w:r>
      <w:r w:rsidR="00CD767D">
        <w:t>It publishes SOAP based Web Service</w:t>
      </w:r>
      <w:r w:rsidR="00E21E78">
        <w:t>s</w:t>
      </w:r>
      <w:r w:rsidR="006B761A">
        <w:t xml:space="preserve"> API, through which</w:t>
      </w:r>
      <w:r w:rsidR="00CD767D">
        <w:t xml:space="preserve"> </w:t>
      </w:r>
      <w:r w:rsidR="006B761A">
        <w:t xml:space="preserve">an </w:t>
      </w:r>
      <w:r w:rsidR="00E15768">
        <w:t>internal component</w:t>
      </w:r>
      <w:r w:rsidR="006B761A">
        <w:t xml:space="preserve"> of a VenAqua architecture</w:t>
      </w:r>
      <w:r w:rsidR="00AE4D95">
        <w:t xml:space="preserve"> or </w:t>
      </w:r>
      <w:r w:rsidR="00CD767D">
        <w:t>a</w:t>
      </w:r>
      <w:r w:rsidR="00AE4D95">
        <w:t xml:space="preserve"> </w:t>
      </w:r>
      <w:r w:rsidR="000F0573">
        <w:t>third-party application</w:t>
      </w:r>
      <w:r w:rsidR="00AE4D95">
        <w:t xml:space="preserve"> can communicate</w:t>
      </w:r>
      <w:r w:rsidR="00CD767D">
        <w:t xml:space="preserve"> to</w:t>
      </w:r>
      <w:r w:rsidR="00AE4D95">
        <w:t xml:space="preserve"> VenAqua Visualization Report application</w:t>
      </w:r>
      <w:r w:rsidR="006B761A">
        <w:t xml:space="preserve"> to get a desired data</w:t>
      </w:r>
      <w:r w:rsidR="00AE4D95">
        <w:t>.</w:t>
      </w:r>
      <w:r w:rsidR="00CD767D">
        <w:t xml:space="preserve"> </w:t>
      </w:r>
    </w:p>
    <w:p w14:paraId="586B3930" w14:textId="77777777" w:rsidR="00CD767D" w:rsidRDefault="00CD767D" w:rsidP="00262964">
      <w:r>
        <w:t>VenAqua Visualization Report application collects and manipulates data from the CORE DB system</w:t>
      </w:r>
      <w:r w:rsidR="007B7E8E">
        <w:t xml:space="preserve">, such as </w:t>
      </w:r>
    </w:p>
    <w:p w14:paraId="247DDB1B" w14:textId="77777777" w:rsidR="007B7E8E" w:rsidRDefault="007B7E8E" w:rsidP="008B1733">
      <w:pPr>
        <w:pStyle w:val="ListParagraph"/>
        <w:numPr>
          <w:ilvl w:val="0"/>
          <w:numId w:val="1"/>
        </w:numPr>
      </w:pPr>
      <w:r>
        <w:t>Water Consumption from different sources in a site</w:t>
      </w:r>
    </w:p>
    <w:p w14:paraId="0B4B52A2" w14:textId="77777777" w:rsidR="007B7E8E" w:rsidRDefault="007B7E8E" w:rsidP="008B1733">
      <w:pPr>
        <w:pStyle w:val="ListParagraph"/>
        <w:numPr>
          <w:ilvl w:val="0"/>
          <w:numId w:val="1"/>
        </w:numPr>
      </w:pPr>
      <w:r>
        <w:t xml:space="preserve">Water Consumption </w:t>
      </w:r>
      <w:r w:rsidR="00487596">
        <w:t>of</w:t>
      </w:r>
      <w:r>
        <w:t xml:space="preserve"> individual house </w:t>
      </w:r>
    </w:p>
    <w:p w14:paraId="63ADD0B0" w14:textId="77777777" w:rsidR="007B7E8E" w:rsidRDefault="007B7E8E" w:rsidP="008B1733">
      <w:pPr>
        <w:pStyle w:val="ListParagraph"/>
        <w:numPr>
          <w:ilvl w:val="0"/>
          <w:numId w:val="1"/>
        </w:numPr>
      </w:pPr>
      <w:r>
        <w:t>Various water types and their demand in a site</w:t>
      </w:r>
    </w:p>
    <w:p w14:paraId="1E2BE6DA" w14:textId="77777777" w:rsidR="007B7E8E" w:rsidRDefault="007B7E8E" w:rsidP="008B1733">
      <w:pPr>
        <w:pStyle w:val="ListParagraph"/>
        <w:numPr>
          <w:ilvl w:val="0"/>
          <w:numId w:val="1"/>
        </w:numPr>
      </w:pPr>
      <w:r>
        <w:t>Pump’s ON/OFF states and their yields</w:t>
      </w:r>
    </w:p>
    <w:p w14:paraId="1543F6CA" w14:textId="77777777" w:rsidR="00262964" w:rsidRDefault="008B1733" w:rsidP="00262964">
      <w:pPr>
        <w:pStyle w:val="ListParagraph"/>
        <w:numPr>
          <w:ilvl w:val="0"/>
          <w:numId w:val="1"/>
        </w:numPr>
      </w:pPr>
      <w:r>
        <w:t>Various water sources and its performance</w:t>
      </w:r>
    </w:p>
    <w:p w14:paraId="6B5F62B2" w14:textId="77777777" w:rsidR="005001E3" w:rsidRDefault="003C1CAB" w:rsidP="005001E3">
      <w:proofErr w:type="gramStart"/>
      <w:r>
        <w:t>And</w:t>
      </w:r>
      <w:r w:rsidR="005001E3">
        <w:t xml:space="preserve"> etc.</w:t>
      </w:r>
      <w:proofErr w:type="gramEnd"/>
    </w:p>
    <w:p w14:paraId="455A3329" w14:textId="77777777" w:rsidR="00A26101" w:rsidRDefault="006955F5" w:rsidP="006955F5">
      <w:pPr>
        <w:pStyle w:val="Heading1"/>
      </w:pPr>
      <w:r>
        <w:t>Communication Architecture</w:t>
      </w:r>
    </w:p>
    <w:p w14:paraId="30698656" w14:textId="77777777" w:rsidR="00131DEB" w:rsidRDefault="00C2342A" w:rsidP="00131DEB">
      <w:r>
        <w:t>The below diagram shows how the Visualization Report application</w:t>
      </w:r>
      <w:r w:rsidR="00B83EB1">
        <w:t>,</w:t>
      </w:r>
      <w:r>
        <w:t xml:space="preserve"> can be invoked from the </w:t>
      </w:r>
      <w:proofErr w:type="gramStart"/>
      <w:r>
        <w:t>front end</w:t>
      </w:r>
      <w:proofErr w:type="gramEnd"/>
      <w:r>
        <w:t xml:space="preserve"> application.</w:t>
      </w:r>
    </w:p>
    <w:p w14:paraId="5B534DEF" w14:textId="77777777" w:rsidR="00C2342A" w:rsidRPr="00131DEB" w:rsidRDefault="00B63331" w:rsidP="00131DEB">
      <w:r>
        <w:rPr>
          <w:noProof/>
        </w:rPr>
        <w:drawing>
          <wp:inline distT="0" distB="0" distL="0" distR="0" wp14:anchorId="277430B4" wp14:editId="2F7D3BE3">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25E1A89C" w14:textId="66A96311" w:rsidR="00F23787" w:rsidRDefault="00496AAD">
      <w:r>
        <w:t xml:space="preserve">In this architecture, the </w:t>
      </w:r>
      <w:r w:rsidR="00313602">
        <w:t>third-party</w:t>
      </w:r>
      <w:r>
        <w:t xml:space="preserve"> applications must be authenticated by the middleware application </w:t>
      </w:r>
      <w:proofErr w:type="gramStart"/>
      <w:r>
        <w:t>in order to</w:t>
      </w:r>
      <w:proofErr w:type="gramEnd"/>
      <w:r>
        <w:t xml:space="preserve"> communicate further. In the subsequent calls, the </w:t>
      </w:r>
      <w:r w:rsidR="00313602">
        <w:t>third-party</w:t>
      </w:r>
      <w:r>
        <w:t xml:space="preserve"> application must send their access token which is received in the </w:t>
      </w:r>
      <w:r w:rsidR="00B7608F">
        <w:t>authentication</w:t>
      </w:r>
      <w:r>
        <w:t xml:space="preserve"> call</w:t>
      </w:r>
      <w:r w:rsidR="00954A95">
        <w:t>.</w:t>
      </w:r>
    </w:p>
    <w:p w14:paraId="5D0E39E5" w14:textId="77777777" w:rsidR="009B7FFE" w:rsidRDefault="009B7FFE" w:rsidP="009B7FFE">
      <w:pPr>
        <w:pStyle w:val="Heading1"/>
      </w:pPr>
      <w:r>
        <w:t>Visualization Report Architecture</w:t>
      </w:r>
    </w:p>
    <w:p w14:paraId="05CFDC23" w14:textId="40AB1F6F" w:rsidR="00842366" w:rsidRDefault="00D97A7A" w:rsidP="00842366">
      <w:r>
        <w:t xml:space="preserve">Visualization Report application has divided into multiple </w:t>
      </w:r>
      <w:r w:rsidR="00606FC5">
        <w:t>small</w:t>
      </w:r>
      <w:r w:rsidR="00981DAC">
        <w:t xml:space="preserve"> modules and each module</w:t>
      </w:r>
      <w:r>
        <w:t xml:space="preserve"> have their own roles to prepare data</w:t>
      </w:r>
      <w:r w:rsidR="001874EB">
        <w:t xml:space="preserve"> as requested</w:t>
      </w:r>
      <w:r>
        <w:t xml:space="preserve"> </w:t>
      </w:r>
      <w:r w:rsidR="001874EB">
        <w:t>by</w:t>
      </w:r>
      <w:r w:rsidR="00AD4320">
        <w:t xml:space="preserve"> the front-</w:t>
      </w:r>
      <w:r>
        <w:t xml:space="preserve">end or </w:t>
      </w:r>
      <w:r w:rsidR="00313602">
        <w:t>third-party</w:t>
      </w:r>
      <w:r>
        <w:t xml:space="preserve"> application</w:t>
      </w:r>
      <w:r w:rsidR="00AD4320">
        <w:t>s</w:t>
      </w:r>
      <w:r>
        <w:t>.</w:t>
      </w:r>
    </w:p>
    <w:p w14:paraId="123CEB4E" w14:textId="77777777" w:rsidR="002D6BB0" w:rsidRDefault="002D6BB0" w:rsidP="00842366"/>
    <w:p w14:paraId="461BD8D7" w14:textId="77777777" w:rsidR="002D6BB0" w:rsidRDefault="002D6BB0" w:rsidP="00842366"/>
    <w:p w14:paraId="355A9137" w14:textId="77777777" w:rsidR="002D6BB0" w:rsidRDefault="00B72C32" w:rsidP="00842366">
      <w:r>
        <w:rPr>
          <w:noProof/>
        </w:rPr>
        <mc:AlternateContent>
          <mc:Choice Requires="wpg">
            <w:drawing>
              <wp:anchor distT="0" distB="0" distL="114300" distR="114300" simplePos="0" relativeHeight="251682816" behindDoc="0" locked="0" layoutInCell="1" allowOverlap="1" wp14:anchorId="726F4CC7" wp14:editId="32E15BEA">
                <wp:simplePos x="0" y="0"/>
                <wp:positionH relativeFrom="column">
                  <wp:posOffset>-552450</wp:posOffset>
                </wp:positionH>
                <wp:positionV relativeFrom="paragraph">
                  <wp:posOffset>-447675</wp:posOffset>
                </wp:positionV>
                <wp:extent cx="7162800" cy="3952875"/>
                <wp:effectExtent l="0" t="0" r="19050" b="28575"/>
                <wp:wrapNone/>
                <wp:docPr id="31" name="Group 31"/>
                <wp:cNvGraphicFramePr/>
                <a:graphic xmlns:a="http://schemas.openxmlformats.org/drawingml/2006/main">
                  <a:graphicData uri="http://schemas.microsoft.com/office/word/2010/wordprocessingGroup">
                    <wpg:wgp>
                      <wpg:cNvGrpSpPr/>
                      <wpg:grpSpPr>
                        <a:xfrm>
                          <a:off x="0" y="0"/>
                          <a:ext cx="7162800" cy="3952875"/>
                          <a:chOff x="0" y="0"/>
                          <a:chExt cx="7162800" cy="3952875"/>
                        </a:xfrm>
                      </wpg:grpSpPr>
                      <wpg:grpSp>
                        <wpg:cNvPr id="30" name="Group 30"/>
                        <wpg:cNvGrpSpPr/>
                        <wpg:grpSpPr>
                          <a:xfrm>
                            <a:off x="0" y="0"/>
                            <a:ext cx="7162800" cy="3952875"/>
                            <a:chOff x="0" y="0"/>
                            <a:chExt cx="7162800" cy="3952875"/>
                          </a:xfrm>
                        </wpg:grpSpPr>
                        <wps:wsp>
                          <wps:cNvPr id="2" name="Rectangle 2"/>
                          <wps:cNvSpPr/>
                          <wps:spPr>
                            <a:xfrm>
                              <a:off x="0" y="0"/>
                              <a:ext cx="7162800" cy="395287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1475" y="3371850"/>
                              <a:ext cx="5524501" cy="3810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28B247E7" w14:textId="77777777"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rot="16200000">
                              <a:off x="-190500" y="175260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0E7D4BEF" w14:textId="77777777"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8275" y="1476375"/>
                              <a:ext cx="3333750" cy="371475"/>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0526319D" w14:textId="77777777"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rot="16200000">
                              <a:off x="4714875" y="177165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24D27578" w14:textId="77777777"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14:paraId="38F14A4C" w14:textId="77777777"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5848350" y="1781175"/>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17635ABE" w14:textId="77777777"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638550" y="409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72BA3E8A"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28750" y="409575"/>
                              <a:ext cx="17811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A281010"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47800" y="233362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71903CDA"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00450" y="2314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2C66D864"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ight Arrow 13"/>
                          <wps:cNvSpPr/>
                          <wps:spPr>
                            <a:xfrm>
                              <a:off x="1038225" y="15144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5962650" y="1952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5400000">
                              <a:off x="1762125" y="20383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2162175" y="1181100"/>
                              <a:ext cx="3905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5400000">
                              <a:off x="476250" y="3095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rot="5400000">
                              <a:off x="5391150" y="31146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a:off x="2162175" y="1038225"/>
                              <a:ext cx="114300" cy="40005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rot="16200000">
                              <a:off x="1152525" y="157162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248025" y="5810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4838700" y="15049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rot="16200000">
                              <a:off x="4953000" y="155257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rot="5400000">
                              <a:off x="2447925" y="2495550"/>
                              <a:ext cx="1381125" cy="24765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rot="5400000">
                              <a:off x="1771650" y="3114675"/>
                              <a:ext cx="3524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ight Arrow 15"/>
                        <wps:cNvSpPr/>
                        <wps:spPr>
                          <a:xfrm rot="5400000">
                            <a:off x="3990975" y="20002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26" style="position:absolute;margin-left:-43.5pt;margin-top:-35.25pt;width:564pt;height:311.25pt;z-index:251682816" coordsize="7162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">
                <v:group id="Group 30" o:spid="_x0000_s1027" style="position:absolute;width:71628;height:39528" coordsize="71628,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 o:spid="_x0000_s1028" style="position:absolute;width:71628;height:39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shapetype id="_x0000_t202" coordsize="21600,21600" o:spt="202" path="m,l,21600r21600,l21600,xe">
                    <v:stroke joinstyle="miter"/>
                    <v:path gradientshapeok="t" o:connecttype="rect"/>
                  </v:shapetype>
                  <v:shape id="Text Box 3" o:spid="_x0000_s1029" type="#_x0000_t202" style="position:absolute;left:3714;top:33718;width:552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6n/8EA&#10;AADaAAAADwAAAGRycy9kb3ducmV2LnhtbERPXWvCMBR9H/gfwhV8GZrqpkg1igzmHMwHq+Drpbm2&#10;xeamJLF2/vplMNjj4Xwv152pRUvOV5YVjEcJCOLc6ooLBafj+3AOwgdkjbVlUvBNHtar3tMSU23v&#10;fKA2C4WIIexTVFCG0KRS+rwkg35kG+LIXawzGCJ0hdQO7zHc1HKSJDNpsOLYUGJDbyXl1+xm4ow2&#10;Oz+2G7f/MN1X8fDPr/vp506pQb/bLEAE6sK/+M+90wpe4P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up//BAAAA2gAAAA8AAAAAAAAAAAAAAAAAmAIAAGRycy9kb3du&#10;cmV2LnhtbFBLBQYAAAAABAAEAPUAAACGAwAAAAA=&#10;" filled="f" strokecolor="white [3212]" strokeweight="2.25pt">
                    <v:textbox>
                      <w:txbxContent>
                        <w:p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v:textbox>
                  </v:shape>
                  <v:shape id="Text Box 4" o:spid="_x0000_s1030" type="#_x0000_t202" style="position:absolute;left:-1905;top:1752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xdsEA&#10;AADaAAAADwAAAGRycy9kb3ducmV2LnhtbESPQYvCMBSE7wv+h/CEvSxruiKyVKOIIKwX0bbg9dE8&#10;m2LzUpKo9d9vhIU9DjPzDbNcD7YTd/Khdazga5KBIK6dbrlRUJW7z28QISJr7ByTgicFWK9Gb0vM&#10;tXvwie5FbESCcMhRgYmxz6UMtSGLYeJ64uRdnLcYk/SN1B4fCW47Oc2yubTYclow2NPWUH0tblbB&#10;gYwtm/K8uVWF/3hW5/64pb1S7+NhswARaYj/4b/2j1Ywg9eVd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cXbBAAAA2gAAAA8AAAAAAAAAAAAAAAAAmAIAAGRycy9kb3du&#10;cmV2LnhtbFBLBQYAAAAABAAEAPUAAACGAwAAAAA=&#10;" filled="f" strokecolor="white [3212]" strokeweight="2.25pt">
                    <v:textbox>
                      <w:txbxContent>
                        <w:p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v:textbox>
                  </v:shape>
                  <v:shape id="Text Box 5" o:spid="_x0000_s1031" type="#_x0000_t202" style="position:absolute;left:14382;top:14763;width:3333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aEMEA&#10;AADaAAAADwAAAGRycy9kb3ducmV2LnhtbERPXWvCMBR9H+w/hDvwZWiqzCHVKDLQKeiDneDrpbm2&#10;Zc1NSWLt/PWLIPh4ON+zRWdq0ZLzlWUFw0ECgji3uuJCwfFn1Z+A8AFZY22ZFPyRh8X89WWGqbZX&#10;PlCbhULEEPYpKihDaFIpfV6SQT+wDXHkztYZDBG6QmqH1xhuajlKkk9psOLYUGJDXyXlv9nFxBlt&#10;drqtl27/bbpdcfPvH/vxdqNU761bTkEE6sJT/HBvtIIx3K9EP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LmhDBAAAA2gAAAA8AAAAAAAAAAAAAAAAAmAIAAGRycy9kb3du&#10;cmV2LnhtbFBLBQYAAAAABAAEAPUAAACGAwAAAAA=&#10;" filled="f" strokecolor="white [3212]" strokeweight="2.25pt">
                    <v:textbox>
                      <w:txbxContent>
                        <w:p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v:textbox>
                  </v:shape>
                  <v:shape id="Text Box 6" o:spid="_x0000_s1032" type="#_x0000_t202" style="position:absolute;left:47148;top:1771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KmsEA&#10;AADaAAAADwAAAGRycy9kb3ducmV2LnhtbESPQYvCMBSE7wv+h/CEvSya6kGkGkWEhfUi2ha8Ppq3&#10;TdnmpSRR67/fCILHYWa+YdbbwXbiRj60jhXMphkI4trplhsFVfk9WYIIEVlj55gUPCjAdjP6WGOu&#10;3Z3PdCtiIxKEQ44KTIx9LmWoDVkMU9cTJ+/XeYsxSd9I7fGe4LaT8yxbSIstpwWDPe0N1X/F1So4&#10;krFlU15216rwX4/q0p/2dFDqczzsViAiDfEdfrV/tIIFPK+k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vSprBAAAA2gAAAA8AAAAAAAAAAAAAAAAAmAIAAGRycy9kb3du&#10;cmV2LnhtbFBLBQYAAAAABAAEAPUAAACGAwAAAAA=&#10;" filled="f" strokecolor="white [3212]" strokeweight="2.25pt">
                    <v:textbox>
                      <w:txbxContent>
                        <w:p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v:textbox>
                  </v:shape>
                  <v:shape id="Text Box 7" o:spid="_x0000_s1033" type="#_x0000_t202" style="position:absolute;left:58483;top:17811;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AcIA&#10;AADaAAAADwAAAGRycy9kb3ducmV2LnhtbESPQYvCMBSE7wv+h/CEvSxruh50qUYRQVgvom3B66N5&#10;NsXmpSRR67/fCAt7HGbmG2a5Hmwn7uRD61jB1yQDQVw73XKjoCp3n98gQkTW2DkmBU8KsF6N3paY&#10;a/fgE92L2IgE4ZCjAhNjn0sZakMWw8T1xMm7OG8xJukbqT0+Etx2cpplM2mx5bRgsKetofpa3KyC&#10;AxlbNuV5c6sK//Gszv1xS3ul3sfDZgEi0hD/w3/tH61gDq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8BwgAAANoAAAAPAAAAAAAAAAAAAAAAAJgCAABkcnMvZG93&#10;bnJldi54bWxQSwUGAAAAAAQABAD1AAAAhwMAAAAA&#10;" filled="f" strokecolor="white [3212]" strokeweight="2.25pt">
                    <v:textbox>
                      <w:txbxContent>
                        <w:p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v:textbox>
                  </v:shape>
                  <v:shape id="Text Box 9" o:spid="_x0000_s1034" type="#_x0000_t202" style="position:absolute;left:36385;top:409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QFcEA&#10;AADaAAAADwAAAGRycy9kb3ducmV2LnhtbERPXWvCMBR9H/gfwhV8GZoqm2g1igzmHMwHq+Drpbm2&#10;xeamJLF2/vplMNjj4Xwv152pRUvOV5YVjEcJCOLc6ooLBafj+3AGwgdkjbVlUvBNHtar3tMSU23v&#10;fKA2C4WIIexTVFCG0KRS+rwkg35kG+LIXawzGCJ0hdQO7zHc1HKSJFNpsOLYUGJDbyXl1+xm4ow2&#10;Oz+2G7f/MN1X8fDPL/vXz51Sg363WYAI1IV/8Z97pxXM4f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GkBXBAAAA2gAAAA8AAAAAAAAAAAAAAAAAmAIAAGRycy9kb3du&#10;cmV2LnhtbFBLBQYAAAAABAAEAPUAAACGAw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v:textbox>
                  </v:shape>
                  <v:shape id="Text Box 10" o:spid="_x0000_s1035" type="#_x0000_t202" style="position:absolute;left:14287;top:4095;width:17812;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mY8UA&#10;AADbAAAADwAAAGRycy9kb3ducmV2LnhtbESPQWvCQBCF74L/YZmCF6mbSisldRURWi3Ug7HQ65Cd&#10;JqHZ2bC7jdFf3zkUvM1j3vfmzXI9uFb1FGLj2cDDLANFXHrbcGXg8/R6/wwqJmSLrWcycKEI69V4&#10;tMTc+jMfqS9SpSSEY44G6pS6XOtY1uQwznxHLLtvHxwmkaHSNuBZwl2r51m20A4blgs1drStqfwp&#10;fp3U6Iuv69smHHZu+Kiucfp4eHrfGzO5GzYvoBIN6Wb+p/dWOGkv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CZj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v:textbox>
                  </v:shape>
                  <v:shape id="Text Box 11" o:spid="_x0000_s1036" type="#_x0000_t202" style="position:absolute;left:14478;top:23336;width:11715;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D+MYA&#10;AADbAAAADwAAAGRycy9kb3ducmV2LnhtbESPQWvCQBCF74L/YRmhF6kbi5WSugki2Fqoh0bB65Cd&#10;JsHsbNhdY/TXdwuF3mZ473vzZpUPphU9Od9YVjCfJSCIS6sbrhQcD9vHFxA+IGtsLZOCG3nIs/Fo&#10;ham2V/6ivgiViCHsU1RQh9ClUvqyJoN+ZjviqH1bZzDE1VVSO7zGcNPKpyRZSoMNxws1drSpqTwX&#10;FxNr9MXp/rZ2+3czfFZ3P13snz92Sj1MhvUriEBD+Df/0TsduTn8/hIH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D+MYAAADbAAAADwAAAAAAAAAAAAAAAACYAgAAZHJz&#10;L2Rvd25yZXYueG1sUEsFBgAAAAAEAAQA9QAAAIsDA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v:textbox>
                  </v:shape>
                  <v:shape id="Text Box 12" o:spid="_x0000_s1037" type="#_x0000_t202" style="position:absolute;left:36004;top:2314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dj8UA&#10;AADbAAAADwAAAGRycy9kb3ducmV2LnhtbESPQWvCQBCF70L/wzIFL6IbxRaJriIFq0I9mApeh+yY&#10;hGZnw+42Rn+9Wyh4m+G9782bxaoztWjJ+cqygvEoAUGcW11xoeD0vRnOQPiArLG2TApu5GG1fOkt&#10;MNX2ykdqs1CIGMI+RQVlCE0qpc9LMuhHtiGO2sU6gyGurpDa4TWGm1pOkuRdGqw4XiixoY+S8p/s&#10;18QabXa+f67dYWu6r+LuB9PD236nVP+1W89BBOrC0/xP73TkJvD3Sxx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h2P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10382;top:15144;width:3715;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miMEA&#10;AADbAAAADwAAAGRycy9kb3ducmV2LnhtbERPyWrDMBC9F/IPYgK51XKbheBaCaGlkGuWFnIbpKll&#10;ao0cSUmcv68Khd7m8dap14PrxJVCbD0reCpKEMTam5YbBcfD++MSREzIBjvPpOBOEdar0UONlfE3&#10;3tF1nxqRQzhWqMCm1FdSRm3JYSx8T5y5Lx8cpgxDI03AWw53nXwuy4V02HJusNjTqyX9vb84BbOF&#10;/px97OZnPT9JCvZyOLruTanJeNi8gEg0pH/xn3tr8vwp/P6SD5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ZojBAAAA2wAAAA8AAAAAAAAAAAAAAAAAmAIAAGRycy9kb3du&#10;cmV2LnhtbFBLBQYAAAAABAAEAPUAAACGAwAAAAA=&#10;" adj="18000" fillcolor="white [3212]" strokecolor="#1f4d78 [1604]" strokeweight="1pt"/>
                  <v:shape id="Right Arrow 14" o:spid="_x0000_s1039" type="#_x0000_t13" style="position:absolute;left:59626;top:19526;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L8A&#10;AADbAAAADwAAAGRycy9kb3ducmV2LnhtbERPS2sCMRC+C/6HMEJvmm1ZRbZGKS2FXn1Cb0MybhY3&#10;k20SdfvvjSB4m4/vOYtV71pxoRAbzwpeJwUIYu1Nw7WC3fZ7PAcRE7LB1jMp+KcIq+VwsMDK+Cuv&#10;6bJJtcghHCtUYFPqKimjtuQwTnxHnLmjDw5ThqGWJuA1h7tWvhXFTDpsODdY7OjTkj5tzk5BOdOH&#10;cr+e/unpr6Rgz9uda7+Uehn1H+8gEvXpKX64f0yeX8L9l3yAX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SP78vwAAANsAAAAPAAAAAAAAAAAAAAAAAJgCAABkcnMvZG93bnJl&#10;di54bWxQSwUGAAAAAAQABAD1AAAAhAMAAAAA&#10;" adj="18000" fillcolor="white [3212]" strokecolor="#1f4d78 [1604]" strokeweight="1pt"/>
                  <v:shape id="Right Arrow 16" o:spid="_x0000_s1040" type="#_x0000_t13" style="position:absolute;left:17620;top:20384;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7BL8A&#10;AADbAAAADwAAAGRycy9kb3ducmV2LnhtbERPS2sCMRC+F/wPYQRvNbEHkdUoKhYq9FKf13Ez7i5u&#10;JkuSutt/3wiCt/n4njNbdLYWd/KhcqxhNFQgiHNnKi40HPaf7xMQISIbrB2Thj8KsJj33maYGdfy&#10;D913sRAphEOGGsoYm0zKkJdkMQxdQ5y4q/MWY4K+kMZjm8JtLT+UGkuLFaeGEhtal5Tfdr9Ww2lF&#10;xea7VUH6I+3PB3VR563XetDvllMQkbr4Ej/dXybNH8Pjl3SAn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RbsEvwAAANsAAAAPAAAAAAAAAAAAAAAAAJgCAABkcnMvZG93bnJl&#10;di54bWxQSwUGAAAAAAQABAD1AAAAhAMAAAAA&#10;" adj="18000" fillcolor="white [3212]" strokecolor="#1f4d78 [1604]" strokeweight="1pt"/>
                  <v:shape id="Right Arrow 17" o:spid="_x0000_s1041" type="#_x0000_t13" style="position:absolute;left:21621;top:11810;width:3906;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ChMMA&#10;AADbAAAADwAAAGRycy9kb3ducmV2LnhtbERPTWvCQBC9C/0PyxS86cYetI1ZRUoL0iLF2EOOQ3ZM&#10;FrOzMbvGtL/eLRS8zeN9TrYebCN66rxxrGA2TUAQl04brhR8H94nzyB8QNbYOCYFP+RhvXoYZZhq&#10;d+U99XmoRAxhn6KCOoQ2ldKXNVn0U9cSR+7oOoshwq6SusNrDLeNfEqSubRoODbU2NJrTeUpv1gF&#10;xf6z+Oppd1y8nQ8vv2b4MHlzVmr8OGyWIAIN4S7+d291nL+Av1/i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eChMMAAADbAAAADwAAAAAAAAAAAAAAAACYAgAAZHJzL2Rv&#10;d25yZXYueG1sUEsFBgAAAAAEAAQA9QAAAIgDAAAAAA==&#10;" adj="18439" fillcolor="white [3212]" strokecolor="#1f4d78 [1604]" strokeweight="1pt"/>
                  <v:shape id="Right Arrow 19" o:spid="_x0000_s1042" type="#_x0000_t13" style="position:absolute;left:4763;top:30955;width:3714;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vdsEA&#10;AADbAAAADwAAAGRycy9kb3ducmV2LnhtbERPyWrDMBC9B/IPYgq5JVJ7KI1rOaShgQZ6adbr1JrY&#10;ptbISErs/n1VCOQ2j7dOvhhsK67kQ+NYw+NMgSAunWm40rDfracvIEJENtg6Jg2/FGBRjEc5Zsb1&#10;/EXXbaxECuGQoYY6xi6TMpQ1WQwz1xEn7uy8xZigr6Tx2Kdw28onpZ6lxYZTQ40drWoqf7YXq+H4&#10;RtX7Z6+C9AfanfbqW502XuvJw7B8BRFpiHfxzf1h0vw5/P+SDp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aL3bBAAAA2wAAAA8AAAAAAAAAAAAAAAAAmAIAAGRycy9kb3du&#10;cmV2LnhtbFBLBQYAAAAABAAEAPUAAACGAwAAAAA=&#10;" adj="18000" fillcolor="white [3212]" strokecolor="#1f4d78 [1604]" strokeweight="1pt"/>
                  <v:shape id="Right Arrow 20" o:spid="_x0000_s1043" type="#_x0000_t13" style="position:absolute;left:53911;top:31146;width:3715;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MVr8A&#10;AADbAAAADwAAAGRycy9kb3ducmV2LnhtbERPy4rCMBTdD/gP4QruxkQXIh2jjKKg4MbHjNs7zZ22&#10;2NyUJNr692YhuDyc92zR2VrcyYfKsYbRUIEgzp2puNBwPm0+pyBCRDZYOyYNDwqwmPc+ZpgZ1/KB&#10;7sdYiBTCIUMNZYxNJmXIS7IYhq4hTty/8xZjgr6QxmObwm0tx0pNpMWKU0OJDa1Kyq/Hm9Xwu6Ri&#10;vW9VkP6HTpez+lOXndd60O++v0BE6uJb/HJvjYZx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ExWvwAAANsAAAAPAAAAAAAAAAAAAAAAAJgCAABkcnMvZG93bnJl&#10;di54bWxQSwUGAAAAAAQABAD1AAAAhAMAAAAA&#10;" adj="18000" fillcolor="white [3212]"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44" type="#_x0000_t67" style="position:absolute;left:21621;top:10382;width:1143;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x7sEA&#10;AADbAAAADwAAAGRycy9kb3ducmV2LnhtbESPT4vCMBTE7wt+h/AW9ram24N/qlEWQdmjVr0/mrdN&#10;afJSmmi7334jCB6HmfkNs96Ozoo79aHxrOBrmoEgrrxuuFZwOe8/FyBCRNZoPZOCPwqw3Uze1lho&#10;P/CJ7mWsRYJwKFCBibErpAyVIYdh6jvi5P363mFMsq+l7nFIcGdlnmUz6bDhtGCwo52hqi1vTkFW&#10;49Ca+WV5tOWtne2sK6+Hg1If7+P3CkSkMb7Cz/aPVpDn8Pi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ce7BAAAA2wAAAA8AAAAAAAAAAAAAAAAAmAIAAGRycy9kb3du&#10;cmV2LnhtbFBLBQYAAAAABAAEAPUAAACGAwAAAAA=&#10;" adj="18514" fillcolor="white [3212]" strokecolor="#1f4d78 [1604]" strokeweight="1pt"/>
                  <v:shape id="Down Arrow 24" o:spid="_x0000_s1045" type="#_x0000_t67" style="position:absolute;left:11525;top:1571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b9MUA&#10;AADbAAAADwAAAGRycy9kb3ducmV2LnhtbESPzWrDMBCE74W+g9hCbo3ckJbgRjGmJJCcQv4KvS3W&#10;1jKWVo6lJM7bV4VCj8PMfMPMi8FZcaU+NJ4VvIwzEMSV1w3XCo6H1fMMRIjIGq1nUnCnAMXi8WGO&#10;ufY33tF1H2uRIBxyVGBi7HIpQ2XIYRj7jjh53753GJPsa6l7vCW4s3KSZW/SYcNpwWBHH4aqdn9x&#10;CurT2S7p076W5uu4WZW77aadbpUaPQ3lO4hIQ/wP/7XXWsFkCr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lv0xQAAANsAAAAPAAAAAAAAAAAAAAAAAJgCAABkcnMv&#10;ZG93bnJldi54bWxQSwUGAAAAAAQABAD1AAAAigMAAAAA&#10;" adj="18043" fillcolor="white [3212]" strokecolor="#1f4d78 [1604]" strokeweight="1pt"/>
                  <v:shape id="Right Arrow 25" o:spid="_x0000_s1046" type="#_x0000_t13" style="position:absolute;left:32480;top:5810;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R2sEA&#10;AADbAAAADwAAAGRycy9kb3ducmV2LnhtbESPT2sCMRTE7wW/Q3hCbzWruFK2RpGWQq/+hd4eyetm&#10;cfOyJlG3394IgsdhZn7DzJe9a8WFQmw8KxiPChDE2puGawW77ffbO4iYkA22nknBP0VYLgYvc6yM&#10;v/KaLptUiwzhWKECm1JXSRm1JYdx5Dvi7P354DBlGWppAl4z3LVyUhQz6bDhvGCxo09L+rg5OwXT&#10;mT5M9+vypMtfScGetzvXfin1OuxXHyAS9ekZfrR/jIJJCfcv+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okdrBAAAA2wAAAA8AAAAAAAAAAAAAAAAAmAIAAGRycy9kb3du&#10;cmV2LnhtbFBLBQYAAAAABAAEAPUAAACGAwAAAAA=&#10;" adj="18000" fillcolor="white [3212]" strokecolor="#1f4d78 [1604]" strokeweight="1pt"/>
                  <v:shape id="Right Arrow 26" o:spid="_x0000_s1047" type="#_x0000_t13" style="position:absolute;left:48387;top:15049;width:371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rcEA&#10;AADbAAAADwAAAGRycy9kb3ducmV2LnhtbESPT2sCMRTE74LfITyhN80qupStUaSl0Kt/obdH8rpZ&#10;3LysSdTttzdCocdhZn7DLNe9a8WNQmw8K5hOChDE2puGawWH/ef4FURMyAZbz6TglyKsV8PBEivj&#10;77yl2y7VIkM4VqjAptRVUkZtyWGc+I44ez8+OExZhlqagPcMd62cFUUpHTacFyx29G5Jn3dXp2Be&#10;6tP8uF1c9OJbUrDX/cG1H0q9jPrNG4hEffoP/7W/jIJZCc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6D63BAAAA2wAAAA8AAAAAAAAAAAAAAAAAmAIAAGRycy9kb3du&#10;cmV2LnhtbFBLBQYAAAAABAAEAPUAAACGAwAAAAA=&#10;" adj="18000" fillcolor="white [3212]" strokecolor="#1f4d78 [1604]" strokeweight="1pt"/>
                  <v:shape id="Down Arrow 27" o:spid="_x0000_s1048" type="#_x0000_t67" style="position:absolute;left:49530;top:1552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Fg8QA&#10;AADbAAAADwAAAGRycy9kb3ducmV2LnhtbESPT2sCMRTE7wW/Q3iF3mq20qpsjbKIQj2Jf8HbY/O6&#10;WUxe1k2q22/fFASPw8z8hpnMOmfFldpQe1bw1s9AEJde11wp2O+Wr2MQISJrtJ5JwS8FmE17TxPM&#10;tb/xhq7bWIkE4ZCjAhNjk0sZSkMOQ983xMn79q3DmGRbSd3iLcGdlYMsG0qHNacFgw3NDZXn7Y9T&#10;UB0udkFH+1GY0361LDbr1fl9rdTLc1d8gojUxUf43v7SCgYj+P+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xYPEAAAA2wAAAA8AAAAAAAAAAAAAAAAAmAIAAGRycy9k&#10;b3ducmV2LnhtbFBLBQYAAAAABAAEAPUAAACJAwAAAAA=&#10;" adj="18043" fillcolor="white [3212]" strokecolor="#1f4d78 [1604]" strokeweight="1pt"/>
                  <v:shape id="Right Arrow 28" o:spid="_x0000_s1049" type="#_x0000_t13" style="position:absolute;left:24479;top:24955;width:13811;height:24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gH78A&#10;AADbAAAADwAAAGRycy9kb3ducmV2LnhtbERPTYvCMBC9L/gfwgheFpu2B7dWo4iw0quuqMehGdti&#10;MylNttZ/bw4Le3y87/V2NK0YqHeNZQVJFIMgLq1uuFJw/vmeZyCcR9bYWiYFL3Kw3Uw+1phr++Qj&#10;DSdfiRDCLkcFtfddLqUrazLoItsRB+5ue4M+wL6SusdnCDetTON4IQ02HBpq7GhfU/k4/RoF2SEr&#10;v4bL8Ln0N1MkaXq1RcJKzabjbgXC0+j/xX/uQitIw9jwJfw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mAfvwAAANsAAAAPAAAAAAAAAAAAAAAAAJgCAABkcnMvZG93bnJl&#10;di54bWxQSwUGAAAAAAQABAD1AAAAhAMAAAAA&#10;" adj="19663" fillcolor="white [3212]" strokecolor="#1f4d78 [1604]" strokeweight="1pt"/>
                  <v:shape id="Right Arrow 29" o:spid="_x0000_s1050" type="#_x0000_t13" style="position:absolute;left:17717;top:31146;width:3524;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O2cIA&#10;AADbAAAADwAAAGRycy9kb3ducmV2LnhtbESPzWrDMBCE74W8g9hAbo2cHELjRgn5oeBLMXHyAIu1&#10;tUyklbFUx377qlDocZiZb5jdYXRWDNSH1rOC1TIDQVx73XKj4H77eH0DESKyRuuZFEwU4LCfveww&#10;1/7JVxqq2IgE4ZCjAhNjl0sZakMOw9J3xMn78r3DmGTfSN3jM8Gdless20iHLacFgx2dDdWP6tsp&#10;uHySvVB5Cjc7UWbuhQnlcFJqMR+P7yAijfE//NcutIL1Fn6/p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47ZwgAAANsAAAAPAAAAAAAAAAAAAAAAAJgCAABkcnMvZG93&#10;bnJldi54bWxQSwUGAAAAAAQABAD1AAAAhwMAAAAA&#10;" adj="18097" fillcolor="white [3212]" strokecolor="#1f4d78 [1604]" strokeweight="1pt"/>
                </v:group>
                <v:shape id="Right Arrow 15" o:spid="_x0000_s1051" type="#_x0000_t13" style="position:absolute;left:39909;top:20003;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lc8AA&#10;AADbAAAADwAAAGRycy9kb3ducmV2LnhtbERPyWrDMBC9B/IPYgq5JVILLcG1HNLQQAO9NOt1ak1s&#10;U2tkJCV2/74qBHKbx1snXwy2FVfyoXGs4XGmQBCXzjRcadjv1tM5iBCRDbaOScMvBVgU41GOmXE9&#10;f9F1GyuRQjhkqKGOscukDGVNFsPMdcSJOztvMSboK2k89inctvJJqRdpseHUUGNHq5rKn+3Faji+&#10;UfX+2asg/YF2p736VqeN13ryMCxfQUQa4l18c3+YNP8Z/n9J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lc8AAAADbAAAADwAAAAAAAAAAAAAAAACYAgAAZHJzL2Rvd25y&#10;ZXYueG1sUEsFBgAAAAAEAAQA9QAAAIUDAAAAAA==&#10;" adj="18000" fillcolor="white [3212]" strokecolor="#1f4d78 [1604]" strokeweight="1pt"/>
              </v:group>
            </w:pict>
          </mc:Fallback>
        </mc:AlternateContent>
      </w:r>
    </w:p>
    <w:p w14:paraId="6E81AE0A" w14:textId="77777777" w:rsidR="002D6BB0" w:rsidRDefault="002D6BB0" w:rsidP="00842366"/>
    <w:p w14:paraId="7FFEA546" w14:textId="77777777" w:rsidR="002D6BB0" w:rsidRDefault="002D6BB0" w:rsidP="00842366"/>
    <w:p w14:paraId="67176125" w14:textId="77777777" w:rsidR="002D6BB0" w:rsidRDefault="002D6BB0" w:rsidP="00842366"/>
    <w:p w14:paraId="06F6A5E1" w14:textId="77777777" w:rsidR="00EB5D84" w:rsidRDefault="00EB5D84" w:rsidP="00842366"/>
    <w:p w14:paraId="3F466F9F" w14:textId="77777777" w:rsidR="00EB5D84" w:rsidRDefault="00EB5D84" w:rsidP="00842366"/>
    <w:p w14:paraId="0C34FA29" w14:textId="77777777" w:rsidR="00EB5D84" w:rsidRDefault="00EB5D84" w:rsidP="00842366"/>
    <w:p w14:paraId="676DB0BD" w14:textId="77777777" w:rsidR="00EB5D84" w:rsidRDefault="00EB5D84" w:rsidP="00842366"/>
    <w:p w14:paraId="76222530" w14:textId="77777777" w:rsidR="00EB5D84" w:rsidRDefault="00EB5D84" w:rsidP="00842366"/>
    <w:p w14:paraId="16F99D2C" w14:textId="77777777" w:rsidR="00EB5D84" w:rsidRDefault="00EB5D84" w:rsidP="00842366"/>
    <w:p w14:paraId="010F68D8" w14:textId="77777777" w:rsidR="00EB5D84" w:rsidRDefault="00EB5D84" w:rsidP="00842366"/>
    <w:p w14:paraId="4735E15D" w14:textId="77777777" w:rsidR="00EB5D84" w:rsidRDefault="00EB5D84" w:rsidP="00842366"/>
    <w:p w14:paraId="79137DC8" w14:textId="77777777" w:rsidR="00EB5D84" w:rsidRDefault="00EB5D84" w:rsidP="00842366"/>
    <w:p w14:paraId="7BCD5485" w14:textId="77777777" w:rsidR="00311619" w:rsidRDefault="00311619" w:rsidP="00D17E3D">
      <w:pPr>
        <w:pStyle w:val="Heading2"/>
      </w:pPr>
      <w:r>
        <w:t>General Utility</w:t>
      </w:r>
    </w:p>
    <w:p w14:paraId="0F305DB1" w14:textId="77777777" w:rsidR="00020CA3" w:rsidRPr="00020CA3" w:rsidRDefault="00020CA3" w:rsidP="00020CA3">
      <w:r>
        <w:t xml:space="preserve">General utility module contains classes which are related to utility purpose. These classes </w:t>
      </w:r>
      <w:r w:rsidR="003B73EA">
        <w:t>will be</w:t>
      </w:r>
      <w:r>
        <w:t xml:space="preserve"> used across all the modules in this architecture.</w:t>
      </w:r>
      <w:r w:rsidR="002611F1">
        <w:t xml:space="preserve"> </w:t>
      </w:r>
    </w:p>
    <w:p w14:paraId="4D870E04" w14:textId="77777777" w:rsidR="00504CE1" w:rsidRDefault="00311619" w:rsidP="00D17E3D">
      <w:pPr>
        <w:pStyle w:val="Heading2"/>
      </w:pPr>
      <w:r>
        <w:t>SOAP Web Services</w:t>
      </w:r>
    </w:p>
    <w:p w14:paraId="51318A91" w14:textId="77777777" w:rsidR="00553462" w:rsidRDefault="00871A22" w:rsidP="00553462">
      <w:r>
        <w:t>This module publishes SOAP based web service API with multiple endpoints. Each endpoint is use</w:t>
      </w:r>
      <w:r w:rsidR="00E86378">
        <w:t xml:space="preserve">d for different purpose. </w:t>
      </w:r>
    </w:p>
    <w:p w14:paraId="749DB1B7" w14:textId="77777777" w:rsidR="00375B97" w:rsidRDefault="00375B97" w:rsidP="00576AC9">
      <w:pPr>
        <w:ind w:left="720"/>
      </w:pPr>
      <w:r>
        <w:rPr>
          <w:b/>
        </w:rPr>
        <w:t>&lt;host&gt;</w:t>
      </w:r>
      <w:r w:rsidR="00E86378" w:rsidRPr="00AA0EA3">
        <w:rPr>
          <w:b/>
        </w:rPr>
        <w:t>/report</w:t>
      </w:r>
      <w:r w:rsidR="00DC5D31">
        <w:t xml:space="preserve"> – is a </w:t>
      </w:r>
      <w:r w:rsidR="00FD1576">
        <w:t>service path for this</w:t>
      </w:r>
      <w:r w:rsidR="00DC5D31">
        <w:t xml:space="preserve"> API.</w:t>
      </w:r>
      <w:r w:rsidR="0012608E">
        <w:t xml:space="preserve"> </w:t>
      </w:r>
    </w:p>
    <w:p w14:paraId="60B7BFE6" w14:textId="77777777" w:rsidR="00375B97" w:rsidRPr="00375B97" w:rsidRDefault="00375B97" w:rsidP="00576AC9">
      <w:pPr>
        <w:ind w:left="720"/>
      </w:pPr>
      <w:r>
        <w:rPr>
          <w:b/>
        </w:rPr>
        <w:t>&lt;host&gt;</w:t>
      </w:r>
      <w:r w:rsidRPr="00AA0EA3">
        <w:rPr>
          <w:b/>
        </w:rPr>
        <w:t>/</w:t>
      </w:r>
      <w:proofErr w:type="gramStart"/>
      <w:r w:rsidRPr="00AA0EA3">
        <w:rPr>
          <w:b/>
        </w:rPr>
        <w:t>report</w:t>
      </w:r>
      <w:r w:rsidRPr="00375B97">
        <w:rPr>
          <w:b/>
        </w:rPr>
        <w:t>?wsdl</w:t>
      </w:r>
      <w:proofErr w:type="gramEnd"/>
      <w:r>
        <w:rPr>
          <w:b/>
        </w:rPr>
        <w:t xml:space="preserve"> – </w:t>
      </w:r>
      <w:r>
        <w:t>is a path for API document in WSDL format.</w:t>
      </w:r>
    </w:p>
    <w:p w14:paraId="0449D5AA" w14:textId="77777777" w:rsidR="00E86378" w:rsidRDefault="0012608E" w:rsidP="0012608E">
      <w:r>
        <w:t xml:space="preserve">Service provides multiple operations to retrieve various types of data. </w:t>
      </w:r>
      <w:r w:rsidR="00375B97">
        <w:t xml:space="preserve">Users can fetch API document to know all the available operations and service related details. </w:t>
      </w:r>
      <w:r>
        <w:t>The supported operations are,</w:t>
      </w:r>
    </w:p>
    <w:p w14:paraId="1F969EF2" w14:textId="77777777" w:rsidR="00576AC9" w:rsidRDefault="0012608E" w:rsidP="00576AC9">
      <w:pPr>
        <w:pStyle w:val="ListParagraph"/>
        <w:numPr>
          <w:ilvl w:val="0"/>
          <w:numId w:val="4"/>
        </w:numPr>
      </w:pPr>
      <w:r w:rsidRPr="0071592A">
        <w:rPr>
          <w:b/>
        </w:rPr>
        <w:t>Login</w:t>
      </w:r>
      <w:r>
        <w:t xml:space="preserve"> – is an authentication operation which validates user credentials and returns access token for further communication.</w:t>
      </w:r>
    </w:p>
    <w:p w14:paraId="705C68A0" w14:textId="77777777" w:rsidR="00B66C81" w:rsidRDefault="00E66787" w:rsidP="00B66C81">
      <w:pPr>
        <w:pStyle w:val="ListParagraph"/>
        <w:numPr>
          <w:ilvl w:val="0"/>
          <w:numId w:val="4"/>
        </w:numPr>
      </w:pPr>
      <w:r w:rsidRPr="0071592A">
        <w:rPr>
          <w:b/>
        </w:rPr>
        <w:t>PumpYield</w:t>
      </w:r>
      <w:r w:rsidRPr="00E66787">
        <w:t xml:space="preserve"> – To </w:t>
      </w:r>
      <w:r>
        <w:t>retrieve available pumps ON / OFF duration with its yield value</w:t>
      </w:r>
      <w:r w:rsidR="00B66C81">
        <w:t xml:space="preserve"> for the requested period</w:t>
      </w:r>
      <w:r>
        <w:t>.</w:t>
      </w:r>
    </w:p>
    <w:p w14:paraId="2426C39A" w14:textId="77777777" w:rsidR="00E66787" w:rsidRDefault="00E66787" w:rsidP="00576AC9">
      <w:pPr>
        <w:pStyle w:val="ListParagraph"/>
        <w:numPr>
          <w:ilvl w:val="0"/>
          <w:numId w:val="4"/>
        </w:numPr>
      </w:pPr>
      <w:r w:rsidRPr="0071592A">
        <w:rPr>
          <w:b/>
        </w:rPr>
        <w:t>SiteUsageByWaterSource</w:t>
      </w:r>
      <w:r w:rsidRPr="00353D4C">
        <w:t xml:space="preserve"> </w:t>
      </w:r>
      <w:r w:rsidRPr="00E66787">
        <w:t>–</w:t>
      </w:r>
      <w:r>
        <w:t xml:space="preserve"> </w:t>
      </w:r>
      <w:r w:rsidR="00511492">
        <w:t>Operation returns site’s water consumption from various water sources</w:t>
      </w:r>
      <w:r w:rsidR="004719A4">
        <w:t xml:space="preserve"> for the requested period</w:t>
      </w:r>
      <w:r w:rsidR="00511492">
        <w:t>.</w:t>
      </w:r>
    </w:p>
    <w:p w14:paraId="7E2ABFFC" w14:textId="77777777" w:rsidR="00E66787" w:rsidRPr="00353D4C" w:rsidRDefault="00E66787" w:rsidP="00576AC9">
      <w:pPr>
        <w:pStyle w:val="ListParagraph"/>
        <w:numPr>
          <w:ilvl w:val="0"/>
          <w:numId w:val="4"/>
        </w:numPr>
      </w:pPr>
      <w:r w:rsidRPr="0071592A">
        <w:rPr>
          <w:b/>
        </w:rPr>
        <w:t>SiteWaterMap</w:t>
      </w:r>
      <w:r w:rsidRPr="00353D4C">
        <w:t xml:space="preserve"> </w:t>
      </w:r>
      <w:r w:rsidR="00353D4C" w:rsidRPr="00E66787">
        <w:t>–</w:t>
      </w:r>
      <w:r w:rsidR="004719A4">
        <w:t xml:space="preserve"> </w:t>
      </w:r>
      <w:r w:rsidR="00F4255D">
        <w:t>R</w:t>
      </w:r>
      <w:r w:rsidR="003A6A28">
        <w:t xml:space="preserve">eturns water consumption of all the houses in a site for the requested date range and </w:t>
      </w:r>
      <w:proofErr w:type="gramStart"/>
      <w:r w:rsidR="003A6A28">
        <w:t>time period</w:t>
      </w:r>
      <w:proofErr w:type="gramEnd"/>
      <w:r w:rsidR="003A6A28">
        <w:t>. Consumer of this API can request data for a specific house for a day.</w:t>
      </w:r>
    </w:p>
    <w:p w14:paraId="49142CF8" w14:textId="77777777" w:rsidR="00E66787" w:rsidRPr="00353D4C" w:rsidRDefault="00E66787" w:rsidP="00576AC9">
      <w:pPr>
        <w:pStyle w:val="ListParagraph"/>
        <w:numPr>
          <w:ilvl w:val="0"/>
          <w:numId w:val="4"/>
        </w:numPr>
      </w:pPr>
      <w:r w:rsidRPr="00F72A4B">
        <w:rPr>
          <w:b/>
        </w:rPr>
        <w:lastRenderedPageBreak/>
        <w:t>HighUsers</w:t>
      </w:r>
      <w:r w:rsidR="00353D4C" w:rsidRPr="00353D4C">
        <w:t xml:space="preserve"> </w:t>
      </w:r>
      <w:r w:rsidR="00353D4C" w:rsidRPr="00E66787">
        <w:t>–</w:t>
      </w:r>
      <w:r w:rsidR="009E2D86">
        <w:t xml:space="preserve"> Clients can use this operation to determine the high users in a site for a date range.</w:t>
      </w:r>
    </w:p>
    <w:p w14:paraId="260DFAD7" w14:textId="77777777" w:rsidR="00E66787" w:rsidRPr="00353D4C" w:rsidRDefault="00E66787" w:rsidP="00576AC9">
      <w:pPr>
        <w:pStyle w:val="ListParagraph"/>
        <w:numPr>
          <w:ilvl w:val="0"/>
          <w:numId w:val="4"/>
        </w:numPr>
      </w:pPr>
      <w:r w:rsidRPr="00F72A4B">
        <w:rPr>
          <w:b/>
        </w:rPr>
        <w:t>SiteTrendByWaterSource</w:t>
      </w:r>
      <w:r w:rsidR="00353D4C" w:rsidRPr="00353D4C">
        <w:t xml:space="preserve"> </w:t>
      </w:r>
      <w:r w:rsidR="00353D4C" w:rsidRPr="00E66787">
        <w:t>–</w:t>
      </w:r>
      <w:r w:rsidR="00700FDB">
        <w:t xml:space="preserve"> </w:t>
      </w:r>
      <w:r w:rsidR="004B0014">
        <w:t>Compares all the water sources and their performances for the given date range in terms of their individual yields.</w:t>
      </w:r>
    </w:p>
    <w:p w14:paraId="015CCE4B" w14:textId="77777777" w:rsidR="00E66787" w:rsidRPr="00353D4C" w:rsidRDefault="00E66787" w:rsidP="00576AC9">
      <w:pPr>
        <w:pStyle w:val="ListParagraph"/>
        <w:numPr>
          <w:ilvl w:val="0"/>
          <w:numId w:val="4"/>
        </w:numPr>
      </w:pPr>
      <w:r w:rsidRPr="00F72A4B">
        <w:rPr>
          <w:b/>
        </w:rPr>
        <w:t>SiteUsageByBlockLevel</w:t>
      </w:r>
      <w:r w:rsidR="00353D4C" w:rsidRPr="00353D4C">
        <w:t xml:space="preserve"> </w:t>
      </w:r>
      <w:r w:rsidR="00353D4C" w:rsidRPr="00E66787">
        <w:t>–</w:t>
      </w:r>
      <w:r w:rsidR="00441504" w:rsidRPr="00441504">
        <w:rPr>
          <w:b/>
        </w:rPr>
        <w:t xml:space="preserve"> </w:t>
      </w:r>
      <w:r w:rsidR="00441504" w:rsidRPr="00441504">
        <w:t xml:space="preserve">Clients can </w:t>
      </w:r>
      <w:r w:rsidR="00441504">
        <w:t>f</w:t>
      </w:r>
      <w:r w:rsidR="00441504" w:rsidRPr="00441504">
        <w:t>etch the individual residence consumption in their respective blocks for the given date range.</w:t>
      </w:r>
    </w:p>
    <w:p w14:paraId="6062D1F6" w14:textId="77777777" w:rsidR="009C1E52" w:rsidRPr="006E2D8B" w:rsidRDefault="00E66787" w:rsidP="009C1E52">
      <w:pPr>
        <w:pStyle w:val="ListParagraph"/>
        <w:numPr>
          <w:ilvl w:val="0"/>
          <w:numId w:val="4"/>
        </w:numPr>
      </w:pPr>
      <w:r w:rsidRPr="00F72A4B">
        <w:rPr>
          <w:b/>
        </w:rPr>
        <w:t>SiteDemandByWaterType</w:t>
      </w:r>
      <w:r w:rsidR="00353D4C" w:rsidRPr="009C1E52">
        <w:rPr>
          <w:b/>
        </w:rPr>
        <w:t xml:space="preserve"> –</w:t>
      </w:r>
      <w:r w:rsidR="00E966D5" w:rsidRPr="009C1E52">
        <w:rPr>
          <w:b/>
        </w:rPr>
        <w:t xml:space="preserve"> </w:t>
      </w:r>
      <w:r w:rsidR="009C1E52" w:rsidRPr="006E2D8B">
        <w:t>Clients can get different varieties of water with their demand on an hourly basis for a given date range.</w:t>
      </w:r>
    </w:p>
    <w:p w14:paraId="4A1DA57B" w14:textId="77777777" w:rsidR="00E66787" w:rsidRDefault="00E66787" w:rsidP="009C1E52">
      <w:pPr>
        <w:pStyle w:val="ListParagraph"/>
      </w:pPr>
    </w:p>
    <w:p w14:paraId="6E624030" w14:textId="77777777" w:rsidR="00736B4C" w:rsidRDefault="00736B4C" w:rsidP="00736B4C">
      <w:r>
        <w:t>This module transfer control to Core Engine module</w:t>
      </w:r>
      <w:r w:rsidR="00BA0FD2">
        <w:t xml:space="preserve"> to fetch required data from Core DB2.0 system</w:t>
      </w:r>
      <w:r>
        <w:t xml:space="preserve"> for all requests. </w:t>
      </w:r>
    </w:p>
    <w:p w14:paraId="4A456FD7" w14:textId="77777777" w:rsidR="00311619" w:rsidRDefault="00311619" w:rsidP="00D17E3D">
      <w:pPr>
        <w:pStyle w:val="Heading2"/>
      </w:pPr>
      <w:r>
        <w:t>Core Engine</w:t>
      </w:r>
    </w:p>
    <w:p w14:paraId="64E0756D" w14:textId="77777777" w:rsidR="00632C2C" w:rsidRDefault="004B0BDA" w:rsidP="00223572">
      <w:r>
        <w:t xml:space="preserve">Core Engine is a centralized place which communicates with all other modules for different actions. </w:t>
      </w:r>
    </w:p>
    <w:p w14:paraId="1205CD23" w14:textId="77777777" w:rsidR="001D3AE9" w:rsidRDefault="004B0BDA" w:rsidP="00F62250">
      <w:pPr>
        <w:pStyle w:val="ListParagraph"/>
        <w:numPr>
          <w:ilvl w:val="0"/>
          <w:numId w:val="3"/>
        </w:numPr>
      </w:pPr>
      <w:r>
        <w:t xml:space="preserve">Once the request is received, the core engine module validates user credentials or access token with the help of Authentication handler module. </w:t>
      </w:r>
    </w:p>
    <w:p w14:paraId="039B78D5" w14:textId="77777777" w:rsidR="004B0BDA" w:rsidRDefault="004B0BDA" w:rsidP="00632C2C">
      <w:pPr>
        <w:pStyle w:val="ListParagraph"/>
        <w:numPr>
          <w:ilvl w:val="0"/>
          <w:numId w:val="3"/>
        </w:numPr>
      </w:pPr>
      <w:r>
        <w:t xml:space="preserve">Uses DB Handler module to interact with the Core DB 2.0 system to fetch requested data and prepares response data by using Data Preparer module. </w:t>
      </w:r>
    </w:p>
    <w:p w14:paraId="7E7730EF" w14:textId="77777777" w:rsidR="004B0BDA" w:rsidRPr="00223572" w:rsidRDefault="004B0BDA" w:rsidP="00632C2C">
      <w:pPr>
        <w:pStyle w:val="ListParagraph"/>
        <w:numPr>
          <w:ilvl w:val="0"/>
          <w:numId w:val="3"/>
        </w:numPr>
      </w:pPr>
      <w:r>
        <w:t>Error Handler module will be used to send error responses, in case of any exception while processing client request.</w:t>
      </w:r>
    </w:p>
    <w:p w14:paraId="3D9D2B73" w14:textId="77777777" w:rsidR="00311619" w:rsidRDefault="00311619" w:rsidP="00D17E3D">
      <w:pPr>
        <w:pStyle w:val="Heading2"/>
      </w:pPr>
      <w:r>
        <w:t>Authentication Handler</w:t>
      </w:r>
    </w:p>
    <w:p w14:paraId="5198A089" w14:textId="77777777" w:rsidR="006E36F0" w:rsidRDefault="00941BCF" w:rsidP="00795B18">
      <w:r>
        <w:t xml:space="preserve">The Authentication handler validates the user credentials during the login call </w:t>
      </w:r>
      <w:proofErr w:type="gramStart"/>
      <w:r>
        <w:t>and also</w:t>
      </w:r>
      <w:proofErr w:type="gramEnd"/>
      <w:r>
        <w:t xml:space="preserve"> checks whether the access token is valid and its expiration with the help of Token manager module. The authentication handler acknowledges back to the core engine module, to process further for </w:t>
      </w:r>
      <w:r w:rsidR="00325E38">
        <w:t>a</w:t>
      </w:r>
      <w:r>
        <w:t xml:space="preserve"> </w:t>
      </w:r>
      <w:proofErr w:type="gramStart"/>
      <w:r w:rsidR="00325E38">
        <w:t>par</w:t>
      </w:r>
      <w:r>
        <w:t>ticular</w:t>
      </w:r>
      <w:r w:rsidR="00325E38">
        <w:t xml:space="preserve"> request</w:t>
      </w:r>
      <w:proofErr w:type="gramEnd"/>
      <w:r w:rsidR="00325E38">
        <w:t>.</w:t>
      </w:r>
      <w:r w:rsidR="00E813DE">
        <w:t xml:space="preserve"> </w:t>
      </w:r>
      <w:r w:rsidR="006E36F0">
        <w:t xml:space="preserve">Authentication </w:t>
      </w:r>
      <w:r w:rsidR="00F62250">
        <w:t>failed</w:t>
      </w:r>
      <w:r w:rsidR="006E36F0">
        <w:t xml:space="preserve"> response will be sent if the user credentials or the access tokens are not valid.</w:t>
      </w:r>
    </w:p>
    <w:p w14:paraId="675385BA" w14:textId="77777777" w:rsidR="00F62250" w:rsidRPr="00795B18" w:rsidRDefault="00F62250" w:rsidP="00795B18">
      <w:r>
        <w:t>Authentication handler will expose java interface, application can use this interface to extend or modify default behavior of Authentication handler module. This will handy for future changes in terms of authentication process.</w:t>
      </w:r>
    </w:p>
    <w:p w14:paraId="0A3E283C" w14:textId="77777777" w:rsidR="00311619" w:rsidRDefault="00311619" w:rsidP="00D17E3D">
      <w:pPr>
        <w:pStyle w:val="Heading2"/>
      </w:pPr>
      <w:r>
        <w:t>Token Manager</w:t>
      </w:r>
    </w:p>
    <w:p w14:paraId="0D9A3C59" w14:textId="77777777" w:rsidR="002B4FFE" w:rsidRDefault="002F41CC" w:rsidP="002B4FFE">
      <w:r>
        <w:t>It manages the access tokens for a user by interacting with the core db2.0 module. This module mainly invoked by the Authentication handler module to complete the authentication process.</w:t>
      </w:r>
    </w:p>
    <w:p w14:paraId="7109DECC" w14:textId="77777777" w:rsidR="00DA59B7" w:rsidRDefault="00DA59B7" w:rsidP="002B4FFE">
      <w:r>
        <w:t>Token manager will be invoked only for the login request to create a fresh token. For all other scenarios, token passed along with the request will be validated.</w:t>
      </w:r>
    </w:p>
    <w:p w14:paraId="22B5285B" w14:textId="77777777" w:rsidR="00DA59B7" w:rsidRPr="002B4FFE" w:rsidRDefault="00DA59B7" w:rsidP="002B4FFE">
      <w:r>
        <w:t>For successful token validation, the control will be transferred to core module from the authentication module.</w:t>
      </w:r>
    </w:p>
    <w:p w14:paraId="1AD9E26F" w14:textId="77777777" w:rsidR="00C3718B" w:rsidRDefault="00C3718B" w:rsidP="00D17E3D">
      <w:pPr>
        <w:pStyle w:val="Heading2"/>
      </w:pPr>
      <w:r>
        <w:t>DB Handler</w:t>
      </w:r>
    </w:p>
    <w:p w14:paraId="33D078B8" w14:textId="77777777" w:rsidR="00781397" w:rsidRPr="00781397" w:rsidRDefault="00061715" w:rsidP="00781397">
      <w:r>
        <w:t>It uses JDBC driver libraries to communicate with the Core DB2.0 system. Major role for this module is manages connection with the database and executes SQL queries to fetch the data. Core Engine module uses this to prepare desired data for a request.</w:t>
      </w:r>
    </w:p>
    <w:p w14:paraId="5FB3EDC1" w14:textId="77777777" w:rsidR="00C3718B" w:rsidRDefault="00C3718B" w:rsidP="00D17E3D">
      <w:pPr>
        <w:pStyle w:val="Heading2"/>
      </w:pPr>
      <w:r>
        <w:lastRenderedPageBreak/>
        <w:t>Data Preparer</w:t>
      </w:r>
    </w:p>
    <w:p w14:paraId="14B4E6D3" w14:textId="77777777" w:rsidR="00843CE6" w:rsidRPr="00843CE6" w:rsidRDefault="00026D49" w:rsidP="00843CE6">
      <w:r>
        <w:t xml:space="preserve">It handles data fetched with the help of DB handler module to prepare response content. It handles both </w:t>
      </w:r>
      <w:proofErr w:type="gramStart"/>
      <w:r>
        <w:t>data</w:t>
      </w:r>
      <w:proofErr w:type="gramEnd"/>
      <w:r>
        <w:t xml:space="preserve"> fetched from DB handler module as well as Error handler module in case of any exception in the process of request.</w:t>
      </w:r>
    </w:p>
    <w:p w14:paraId="7B07DABB" w14:textId="77777777" w:rsidR="00C3718B" w:rsidRDefault="00C3718B" w:rsidP="00D17E3D">
      <w:pPr>
        <w:pStyle w:val="Heading2"/>
      </w:pPr>
      <w:r>
        <w:t>Error Handler</w:t>
      </w:r>
    </w:p>
    <w:p w14:paraId="775F2CF8" w14:textId="77777777" w:rsidR="00057441" w:rsidRDefault="00057441" w:rsidP="00057441">
      <w:r>
        <w:t xml:space="preserve">In all error scenarios, the control will be transferred to this module and its take care of handling the exceptions. </w:t>
      </w:r>
      <w:proofErr w:type="gramStart"/>
      <w:r>
        <w:t>It</w:t>
      </w:r>
      <w:proofErr w:type="gramEnd"/>
      <w:r>
        <w:t xml:space="preserve"> categories exceptions into multiple levels and provides error codes based on the functional and category aspect. </w:t>
      </w:r>
      <w:r w:rsidR="00417451">
        <w:t>Finally, it sends error response content to core module to send it to client.</w:t>
      </w:r>
    </w:p>
    <w:p w14:paraId="194D1BCF" w14:textId="77777777" w:rsidR="00C929EE" w:rsidRDefault="00C929EE" w:rsidP="00057441">
      <w:r>
        <w:t xml:space="preserve">Application provides </w:t>
      </w:r>
      <w:r w:rsidR="00417451">
        <w:t xml:space="preserve">external hooks to modify error response </w:t>
      </w:r>
      <w:r w:rsidR="008311DF">
        <w:t>logic defined in the default error handling logic.</w:t>
      </w:r>
    </w:p>
    <w:p w14:paraId="3E309576" w14:textId="77777777" w:rsidR="00D719AD" w:rsidRDefault="006A778A" w:rsidP="00815519">
      <w:pPr>
        <w:pStyle w:val="Heading1"/>
      </w:pPr>
      <w:r>
        <w:t>Milestones and Deadl</w:t>
      </w:r>
      <w:r w:rsidR="006A763F">
        <w:t>ines</w:t>
      </w:r>
    </w:p>
    <w:p w14:paraId="68E2B1B9" w14:textId="77777777" w:rsidR="006A778A" w:rsidRDefault="006A778A" w:rsidP="006A778A"/>
    <w:tbl>
      <w:tblPr>
        <w:tblStyle w:val="PlainTable1"/>
        <w:tblW w:w="0" w:type="auto"/>
        <w:tblLook w:val="04A0" w:firstRow="1" w:lastRow="0" w:firstColumn="1" w:lastColumn="0" w:noHBand="0" w:noVBand="1"/>
      </w:tblPr>
      <w:tblGrid>
        <w:gridCol w:w="4765"/>
        <w:gridCol w:w="1428"/>
        <w:gridCol w:w="3072"/>
      </w:tblGrid>
      <w:tr w:rsidR="00900C39" w14:paraId="4202B2F3" w14:textId="77777777" w:rsidTr="00D4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BC8E896" w14:textId="77777777" w:rsidR="00900C39" w:rsidRDefault="00900C39" w:rsidP="006A778A">
            <w:r>
              <w:t>Milestones</w:t>
            </w:r>
          </w:p>
        </w:tc>
        <w:tc>
          <w:tcPr>
            <w:tcW w:w="1428" w:type="dxa"/>
          </w:tcPr>
          <w:p w14:paraId="458FAF4A" w14:textId="77777777" w:rsidR="00900C39" w:rsidRDefault="00900C39" w:rsidP="006A778A">
            <w:pPr>
              <w:cnfStyle w:val="100000000000" w:firstRow="1" w:lastRow="0" w:firstColumn="0" w:lastColumn="0" w:oddVBand="0" w:evenVBand="0" w:oddHBand="0" w:evenHBand="0" w:firstRowFirstColumn="0" w:firstRowLastColumn="0" w:lastRowFirstColumn="0" w:lastRowLastColumn="0"/>
            </w:pPr>
            <w:r>
              <w:t>Expected Duration</w:t>
            </w:r>
          </w:p>
        </w:tc>
        <w:tc>
          <w:tcPr>
            <w:tcW w:w="3072" w:type="dxa"/>
          </w:tcPr>
          <w:p w14:paraId="344479D5" w14:textId="77777777" w:rsidR="00900C39" w:rsidRDefault="00900C39" w:rsidP="006A778A">
            <w:pPr>
              <w:cnfStyle w:val="100000000000" w:firstRow="1" w:lastRow="0" w:firstColumn="0" w:lastColumn="0" w:oddVBand="0" w:evenVBand="0" w:oddHBand="0" w:evenHBand="0" w:firstRowFirstColumn="0" w:firstRowLastColumn="0" w:lastRowFirstColumn="0" w:lastRowLastColumn="0"/>
            </w:pPr>
            <w:r>
              <w:t>Delivered On</w:t>
            </w:r>
          </w:p>
        </w:tc>
      </w:tr>
      <w:tr w:rsidR="00900C39" w14:paraId="3D8943B3" w14:textId="77777777" w:rsidTr="00D4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C97F48F" w14:textId="77777777" w:rsidR="00900C39" w:rsidRPr="00086529" w:rsidRDefault="00900C39" w:rsidP="006A778A">
            <w:pPr>
              <w:rPr>
                <w:b w:val="0"/>
              </w:rPr>
            </w:pPr>
            <w:r w:rsidRPr="000C7F5E">
              <w:rPr>
                <w:b w:val="0"/>
                <w:color w:val="4472C4" w:themeColor="accent5"/>
                <w:sz w:val="24"/>
                <w:szCs w:val="24"/>
              </w:rPr>
              <w:t>SOAP mock server</w:t>
            </w:r>
            <w:r w:rsidRPr="00086529">
              <w:rPr>
                <w:b w:val="0"/>
              </w:rPr>
              <w:br/>
            </w:r>
            <w:r w:rsidRPr="00186418">
              <w:rPr>
                <w:b w:val="0"/>
                <w:sz w:val="20"/>
                <w:szCs w:val="20"/>
              </w:rPr>
              <w:t>which exposes above mentioned services with sample data</w:t>
            </w:r>
            <w:r>
              <w:rPr>
                <w:b w:val="0"/>
                <w:sz w:val="20"/>
                <w:szCs w:val="20"/>
              </w:rPr>
              <w:br/>
            </w:r>
          </w:p>
        </w:tc>
        <w:tc>
          <w:tcPr>
            <w:tcW w:w="1428" w:type="dxa"/>
          </w:tcPr>
          <w:p w14:paraId="6C8DFB72"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r>
              <w:t>4-5 Days</w:t>
            </w:r>
          </w:p>
        </w:tc>
        <w:tc>
          <w:tcPr>
            <w:tcW w:w="3072" w:type="dxa"/>
          </w:tcPr>
          <w:p w14:paraId="1DF43B07" w14:textId="1980FB57" w:rsidR="00900C39" w:rsidRDefault="000F73A1" w:rsidP="006A778A">
            <w:pPr>
              <w:cnfStyle w:val="000000100000" w:firstRow="0" w:lastRow="0" w:firstColumn="0" w:lastColumn="0" w:oddVBand="0" w:evenVBand="0" w:oddHBand="1" w:evenHBand="0" w:firstRowFirstColumn="0" w:firstRowLastColumn="0" w:lastRowFirstColumn="0" w:lastRowLastColumn="0"/>
            </w:pPr>
            <w:r>
              <w:t>08-SEP-2018</w:t>
            </w:r>
            <w:r w:rsidR="00950F46">
              <w:br/>
            </w:r>
            <w:r w:rsidR="00950F46" w:rsidRPr="00D46BCE">
              <w:rPr>
                <w:b/>
              </w:rPr>
              <w:t>Pending</w:t>
            </w:r>
            <w:r w:rsidR="00950F46">
              <w:t xml:space="preserve"> update product data</w:t>
            </w:r>
            <w:bookmarkStart w:id="0" w:name="_GoBack"/>
            <w:bookmarkEnd w:id="0"/>
          </w:p>
        </w:tc>
      </w:tr>
      <w:tr w:rsidR="00900C39" w14:paraId="0FC6E6A0" w14:textId="77777777" w:rsidTr="00D46BCE">
        <w:tc>
          <w:tcPr>
            <w:tcW w:w="4765" w:type="dxa"/>
          </w:tcPr>
          <w:p w14:paraId="55F700CB" w14:textId="77777777" w:rsidR="00900C39" w:rsidRPr="00086529" w:rsidRDefault="00900C39" w:rsidP="00186418">
            <w:pPr>
              <w:cnfStyle w:val="001000000000" w:firstRow="0" w:lastRow="0" w:firstColumn="1" w:lastColumn="0" w:oddVBand="0" w:evenVBand="0" w:oddHBand="0" w:evenHBand="0" w:firstRowFirstColumn="0" w:firstRowLastColumn="0" w:lastRowFirstColumn="0" w:lastRowLastColumn="0"/>
              <w:rPr>
                <w:b w:val="0"/>
              </w:rPr>
            </w:pPr>
            <w:r w:rsidRPr="000C7F5E">
              <w:rPr>
                <w:b w:val="0"/>
                <w:color w:val="4472C4" w:themeColor="accent5"/>
              </w:rPr>
              <w:t xml:space="preserve">Node JS based mock server </w:t>
            </w:r>
            <w:r>
              <w:rPr>
                <w:b w:val="0"/>
              </w:rPr>
              <w:br/>
            </w:r>
            <w:r>
              <w:rPr>
                <w:b w:val="0"/>
                <w:sz w:val="20"/>
                <w:szCs w:val="20"/>
              </w:rPr>
              <w:t xml:space="preserve"> publishes REST API and interacts with SOAP server</w:t>
            </w:r>
            <w:r>
              <w:rPr>
                <w:b w:val="0"/>
                <w:sz w:val="20"/>
                <w:szCs w:val="20"/>
              </w:rPr>
              <w:br/>
            </w:r>
          </w:p>
        </w:tc>
        <w:tc>
          <w:tcPr>
            <w:tcW w:w="1428" w:type="dxa"/>
          </w:tcPr>
          <w:p w14:paraId="7FE6529E" w14:textId="77777777" w:rsidR="00900C39" w:rsidRDefault="00900C39" w:rsidP="006A778A">
            <w:r>
              <w:t>5-6 Days</w:t>
            </w:r>
          </w:p>
        </w:tc>
        <w:tc>
          <w:tcPr>
            <w:tcW w:w="3072" w:type="dxa"/>
          </w:tcPr>
          <w:p w14:paraId="41FC86A9" w14:textId="28ECD9C3" w:rsidR="00900C39" w:rsidRDefault="00A02887" w:rsidP="006A778A">
            <w:r>
              <w:t>15-SEP-2018</w:t>
            </w:r>
            <w:r w:rsidR="00D46BCE">
              <w:br/>
            </w:r>
          </w:p>
        </w:tc>
      </w:tr>
      <w:tr w:rsidR="00900C39" w14:paraId="18E24EC6" w14:textId="77777777" w:rsidTr="00D4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C8A4ACF" w14:textId="77777777" w:rsidR="00900C39" w:rsidRPr="00086529" w:rsidRDefault="00900C39" w:rsidP="00A563B3">
            <w:pPr>
              <w:rPr>
                <w:b w:val="0"/>
              </w:rPr>
            </w:pPr>
            <w:r w:rsidRPr="000C7F5E">
              <w:rPr>
                <w:b w:val="0"/>
                <w:color w:val="4472C4" w:themeColor="accent5"/>
              </w:rPr>
              <w:t xml:space="preserve">Base Framework and Pie Chart </w:t>
            </w:r>
            <w:r>
              <w:rPr>
                <w:b w:val="0"/>
              </w:rPr>
              <w:br/>
            </w:r>
            <w:r w:rsidRPr="000C7F5E">
              <w:rPr>
                <w:b w:val="0"/>
                <w:sz w:val="20"/>
                <w:szCs w:val="20"/>
              </w:rPr>
              <w:t>Base Framework contains modules like core, DB handler and data preparer also provides real data for Pie Chart.</w:t>
            </w:r>
            <w:r>
              <w:rPr>
                <w:b w:val="0"/>
                <w:sz w:val="20"/>
                <w:szCs w:val="20"/>
              </w:rPr>
              <w:br/>
            </w:r>
          </w:p>
        </w:tc>
        <w:tc>
          <w:tcPr>
            <w:tcW w:w="1428" w:type="dxa"/>
          </w:tcPr>
          <w:p w14:paraId="4064DA5D"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r>
              <w:t>7-10 Days</w:t>
            </w:r>
          </w:p>
        </w:tc>
        <w:tc>
          <w:tcPr>
            <w:tcW w:w="3072" w:type="dxa"/>
          </w:tcPr>
          <w:p w14:paraId="781A0297" w14:textId="428956BC" w:rsidR="00900C39" w:rsidRDefault="00BE2020" w:rsidP="006A778A">
            <w:pPr>
              <w:cnfStyle w:val="000000100000" w:firstRow="0" w:lastRow="0" w:firstColumn="0" w:lastColumn="0" w:oddVBand="0" w:evenVBand="0" w:oddHBand="1" w:evenHBand="0" w:firstRowFirstColumn="0" w:firstRowLastColumn="0" w:lastRowFirstColumn="0" w:lastRowLastColumn="0"/>
            </w:pPr>
            <w:r>
              <w:t>In Progress</w:t>
            </w:r>
          </w:p>
        </w:tc>
      </w:tr>
      <w:tr w:rsidR="00900C39" w14:paraId="196606A2" w14:textId="77777777" w:rsidTr="00D46BCE">
        <w:tc>
          <w:tcPr>
            <w:cnfStyle w:val="001000000000" w:firstRow="0" w:lastRow="0" w:firstColumn="1" w:lastColumn="0" w:oddVBand="0" w:evenVBand="0" w:oddHBand="0" w:evenHBand="0" w:firstRowFirstColumn="0" w:firstRowLastColumn="0" w:lastRowFirstColumn="0" w:lastRowLastColumn="0"/>
            <w:tcW w:w="4765" w:type="dxa"/>
          </w:tcPr>
          <w:p w14:paraId="3CF4B568" w14:textId="77777777" w:rsidR="00900C39" w:rsidRPr="00086529" w:rsidRDefault="00900C39" w:rsidP="004E5389">
            <w:pPr>
              <w:rPr>
                <w:b w:val="0"/>
              </w:rPr>
            </w:pPr>
            <w:r w:rsidRPr="004E5389">
              <w:rPr>
                <w:b w:val="0"/>
                <w:color w:val="4472C4" w:themeColor="accent5"/>
              </w:rPr>
              <w:t>Tree, Bubble &amp; Usage Chart</w:t>
            </w:r>
            <w:r>
              <w:rPr>
                <w:b w:val="0"/>
                <w:color w:val="4472C4" w:themeColor="accent5"/>
              </w:rPr>
              <w:br/>
            </w:r>
            <w:r w:rsidRPr="000C7F5E">
              <w:rPr>
                <w:b w:val="0"/>
                <w:sz w:val="20"/>
                <w:szCs w:val="20"/>
              </w:rPr>
              <w:t xml:space="preserve">provides real data for </w:t>
            </w:r>
            <w:r>
              <w:rPr>
                <w:b w:val="0"/>
                <w:sz w:val="20"/>
                <w:szCs w:val="20"/>
              </w:rPr>
              <w:t>Tree, Bubble and Usage</w:t>
            </w:r>
            <w:r w:rsidRPr="000C7F5E">
              <w:rPr>
                <w:b w:val="0"/>
                <w:sz w:val="20"/>
                <w:szCs w:val="20"/>
              </w:rPr>
              <w:t xml:space="preserve"> Chart.</w:t>
            </w:r>
            <w:r>
              <w:rPr>
                <w:b w:val="0"/>
                <w:sz w:val="20"/>
                <w:szCs w:val="20"/>
              </w:rPr>
              <w:br/>
            </w:r>
          </w:p>
        </w:tc>
        <w:tc>
          <w:tcPr>
            <w:tcW w:w="1428" w:type="dxa"/>
          </w:tcPr>
          <w:p w14:paraId="12E02875"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r>
              <w:t>3-4 Days</w:t>
            </w:r>
          </w:p>
        </w:tc>
        <w:tc>
          <w:tcPr>
            <w:tcW w:w="3072" w:type="dxa"/>
          </w:tcPr>
          <w:p w14:paraId="3C7CC388"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r w:rsidR="00900C39" w14:paraId="3A03E6AE" w14:textId="77777777" w:rsidTr="00D4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A19409A" w14:textId="77777777" w:rsidR="00900C39" w:rsidRPr="00086529" w:rsidRDefault="00900C39" w:rsidP="00111E4B">
            <w:pPr>
              <w:rPr>
                <w:b w:val="0"/>
              </w:rPr>
            </w:pPr>
            <w:r w:rsidRPr="00160399">
              <w:rPr>
                <w:b w:val="0"/>
                <w:color w:val="4472C4" w:themeColor="accent5"/>
              </w:rPr>
              <w:t>Gantt &amp; Sparkline Chart</w:t>
            </w:r>
            <w:r>
              <w:rPr>
                <w:b w:val="0"/>
              </w:rPr>
              <w:br/>
            </w:r>
            <w:r w:rsidRPr="000C7F5E">
              <w:rPr>
                <w:b w:val="0"/>
                <w:sz w:val="20"/>
                <w:szCs w:val="20"/>
              </w:rPr>
              <w:t xml:space="preserve">provides real data for </w:t>
            </w:r>
            <w:r>
              <w:rPr>
                <w:b w:val="0"/>
                <w:sz w:val="20"/>
                <w:szCs w:val="20"/>
              </w:rPr>
              <w:t>Gantt and Sparkline</w:t>
            </w:r>
            <w:r w:rsidRPr="000C7F5E">
              <w:rPr>
                <w:b w:val="0"/>
                <w:sz w:val="20"/>
                <w:szCs w:val="20"/>
              </w:rPr>
              <w:t xml:space="preserve"> Chart.</w:t>
            </w:r>
            <w:r>
              <w:rPr>
                <w:b w:val="0"/>
                <w:sz w:val="20"/>
                <w:szCs w:val="20"/>
              </w:rPr>
              <w:br/>
            </w:r>
          </w:p>
        </w:tc>
        <w:tc>
          <w:tcPr>
            <w:tcW w:w="1428" w:type="dxa"/>
          </w:tcPr>
          <w:p w14:paraId="35D04649"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r>
              <w:t>4-5 Days</w:t>
            </w:r>
          </w:p>
        </w:tc>
        <w:tc>
          <w:tcPr>
            <w:tcW w:w="3072" w:type="dxa"/>
          </w:tcPr>
          <w:p w14:paraId="12253F8E"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14:paraId="5015C932" w14:textId="77777777" w:rsidTr="00D46BCE">
        <w:tc>
          <w:tcPr>
            <w:cnfStyle w:val="001000000000" w:firstRow="0" w:lastRow="0" w:firstColumn="1" w:lastColumn="0" w:oddVBand="0" w:evenVBand="0" w:oddHBand="0" w:evenHBand="0" w:firstRowFirstColumn="0" w:firstRowLastColumn="0" w:lastRowFirstColumn="0" w:lastRowLastColumn="0"/>
            <w:tcW w:w="4765" w:type="dxa"/>
          </w:tcPr>
          <w:p w14:paraId="42B56E9D" w14:textId="77777777" w:rsidR="00900C39" w:rsidRPr="00086529" w:rsidRDefault="00900C39" w:rsidP="00111E4B">
            <w:pPr>
              <w:rPr>
                <w:b w:val="0"/>
              </w:rPr>
            </w:pPr>
            <w:r w:rsidRPr="00160399">
              <w:rPr>
                <w:b w:val="0"/>
                <w:color w:val="4472C4" w:themeColor="accent5"/>
              </w:rPr>
              <w:t>Water Map Charts</w:t>
            </w:r>
            <w:r>
              <w:rPr>
                <w:b w:val="0"/>
              </w:rPr>
              <w:br/>
            </w:r>
            <w:r w:rsidRPr="000C7F5E">
              <w:rPr>
                <w:b w:val="0"/>
                <w:sz w:val="20"/>
                <w:szCs w:val="20"/>
              </w:rPr>
              <w:t xml:space="preserve">provides real data for </w:t>
            </w:r>
            <w:r>
              <w:rPr>
                <w:b w:val="0"/>
                <w:sz w:val="20"/>
                <w:szCs w:val="20"/>
              </w:rPr>
              <w:t>Heat Map and Histogram</w:t>
            </w:r>
            <w:r w:rsidRPr="000C7F5E">
              <w:rPr>
                <w:b w:val="0"/>
                <w:sz w:val="20"/>
                <w:szCs w:val="20"/>
              </w:rPr>
              <w:t xml:space="preserve"> Chart.</w:t>
            </w:r>
            <w:r>
              <w:rPr>
                <w:b w:val="0"/>
                <w:sz w:val="20"/>
                <w:szCs w:val="20"/>
              </w:rPr>
              <w:br/>
            </w:r>
          </w:p>
        </w:tc>
        <w:tc>
          <w:tcPr>
            <w:tcW w:w="1428" w:type="dxa"/>
          </w:tcPr>
          <w:p w14:paraId="456148DD"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r>
              <w:t>2-3 Days</w:t>
            </w:r>
          </w:p>
        </w:tc>
        <w:tc>
          <w:tcPr>
            <w:tcW w:w="3072" w:type="dxa"/>
          </w:tcPr>
          <w:p w14:paraId="4035193B"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r w:rsidR="00900C39" w14:paraId="4322273D" w14:textId="77777777" w:rsidTr="00D4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ED4580E" w14:textId="77777777" w:rsidR="00900C39" w:rsidRPr="00160399" w:rsidRDefault="00900C39" w:rsidP="00111E4B">
            <w:pPr>
              <w:rPr>
                <w:b w:val="0"/>
                <w:color w:val="4472C4" w:themeColor="accent5"/>
              </w:rPr>
            </w:pPr>
            <w:r>
              <w:rPr>
                <w:b w:val="0"/>
                <w:color w:val="4472C4" w:themeColor="accent5"/>
              </w:rPr>
              <w:t>Authentication and Token Management</w:t>
            </w:r>
            <w:r>
              <w:rPr>
                <w:b w:val="0"/>
                <w:color w:val="4472C4" w:themeColor="accent5"/>
              </w:rPr>
              <w:br/>
            </w:r>
            <w:r w:rsidRPr="00EC60A3">
              <w:rPr>
                <w:b w:val="0"/>
                <w:sz w:val="20"/>
                <w:szCs w:val="20"/>
              </w:rPr>
              <w:t>with login service and access token validation</w:t>
            </w:r>
            <w:r>
              <w:rPr>
                <w:b w:val="0"/>
                <w:sz w:val="20"/>
                <w:szCs w:val="20"/>
              </w:rPr>
              <w:br/>
            </w:r>
          </w:p>
        </w:tc>
        <w:tc>
          <w:tcPr>
            <w:tcW w:w="1428" w:type="dxa"/>
          </w:tcPr>
          <w:p w14:paraId="63430992"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r>
              <w:t>3-4 Days</w:t>
            </w:r>
          </w:p>
        </w:tc>
        <w:tc>
          <w:tcPr>
            <w:tcW w:w="3072" w:type="dxa"/>
          </w:tcPr>
          <w:p w14:paraId="1DD302E1"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14:paraId="49848890" w14:textId="77777777" w:rsidTr="00D46BCE">
        <w:tc>
          <w:tcPr>
            <w:cnfStyle w:val="001000000000" w:firstRow="0" w:lastRow="0" w:firstColumn="1" w:lastColumn="0" w:oddVBand="0" w:evenVBand="0" w:oddHBand="0" w:evenHBand="0" w:firstRowFirstColumn="0" w:firstRowLastColumn="0" w:lastRowFirstColumn="0" w:lastRowLastColumn="0"/>
            <w:tcW w:w="4765" w:type="dxa"/>
          </w:tcPr>
          <w:p w14:paraId="10481D2A" w14:textId="77777777" w:rsidR="00900C39" w:rsidRDefault="00900C39" w:rsidP="00111E4B">
            <w:pPr>
              <w:rPr>
                <w:b w:val="0"/>
                <w:color w:val="4472C4" w:themeColor="accent5"/>
              </w:rPr>
            </w:pPr>
            <w:r>
              <w:rPr>
                <w:b w:val="0"/>
                <w:color w:val="4472C4" w:themeColor="accent5"/>
              </w:rPr>
              <w:t xml:space="preserve">Overall </w:t>
            </w:r>
          </w:p>
        </w:tc>
        <w:tc>
          <w:tcPr>
            <w:tcW w:w="1428" w:type="dxa"/>
          </w:tcPr>
          <w:p w14:paraId="39938B1B"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r>
              <w:t>28-37 Days</w:t>
            </w:r>
          </w:p>
        </w:tc>
        <w:tc>
          <w:tcPr>
            <w:tcW w:w="3072" w:type="dxa"/>
          </w:tcPr>
          <w:p w14:paraId="6C4C6326"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bl>
    <w:p w14:paraId="7C77DB8B" w14:textId="77777777" w:rsidR="008A189A" w:rsidRDefault="008A189A" w:rsidP="006A778A"/>
    <w:p w14:paraId="1D2E5E88" w14:textId="77777777" w:rsidR="008A189A" w:rsidRPr="006A778A" w:rsidRDefault="008A189A" w:rsidP="006A778A">
      <w:r w:rsidRPr="002121BC">
        <w:rPr>
          <w:b/>
        </w:rPr>
        <w:t>Price estimation</w:t>
      </w:r>
      <w:r>
        <w:t>: 2000 per day</w:t>
      </w:r>
    </w:p>
    <w:p w14:paraId="16ED44C6" w14:textId="77777777" w:rsidR="00311619" w:rsidRPr="00842366" w:rsidRDefault="00311619" w:rsidP="00842366"/>
    <w:sectPr w:rsidR="00311619" w:rsidRPr="0084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68B27" w14:textId="77777777" w:rsidR="00E202C5" w:rsidRDefault="00E202C5" w:rsidP="00274999">
      <w:pPr>
        <w:spacing w:after="0" w:line="240" w:lineRule="auto"/>
      </w:pPr>
      <w:r>
        <w:separator/>
      </w:r>
    </w:p>
  </w:endnote>
  <w:endnote w:type="continuationSeparator" w:id="0">
    <w:p w14:paraId="71EF89EB" w14:textId="77777777" w:rsidR="00E202C5" w:rsidRDefault="00E202C5" w:rsidP="0027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EFF6" w14:textId="77777777" w:rsidR="00E202C5" w:rsidRDefault="00E202C5" w:rsidP="00274999">
      <w:pPr>
        <w:spacing w:after="0" w:line="240" w:lineRule="auto"/>
      </w:pPr>
      <w:r>
        <w:separator/>
      </w:r>
    </w:p>
  </w:footnote>
  <w:footnote w:type="continuationSeparator" w:id="0">
    <w:p w14:paraId="35ED53B0" w14:textId="77777777" w:rsidR="00E202C5" w:rsidRDefault="00E202C5" w:rsidP="00274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B6A3C"/>
    <w:multiLevelType w:val="hybridMultilevel"/>
    <w:tmpl w:val="AA2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40372"/>
    <w:multiLevelType w:val="hybridMultilevel"/>
    <w:tmpl w:val="AF8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430E0"/>
    <w:multiLevelType w:val="hybridMultilevel"/>
    <w:tmpl w:val="76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A047E"/>
    <w:multiLevelType w:val="hybridMultilevel"/>
    <w:tmpl w:val="E86A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FD"/>
    <w:rsid w:val="00020CA3"/>
    <w:rsid w:val="00024531"/>
    <w:rsid w:val="00026D49"/>
    <w:rsid w:val="00046E07"/>
    <w:rsid w:val="00057441"/>
    <w:rsid w:val="00061715"/>
    <w:rsid w:val="00086529"/>
    <w:rsid w:val="000900A7"/>
    <w:rsid w:val="000A0885"/>
    <w:rsid w:val="000C7F5E"/>
    <w:rsid w:val="000F0573"/>
    <w:rsid w:val="000F73A1"/>
    <w:rsid w:val="00104879"/>
    <w:rsid w:val="00111E4B"/>
    <w:rsid w:val="0012608E"/>
    <w:rsid w:val="00131DEB"/>
    <w:rsid w:val="00160399"/>
    <w:rsid w:val="00164DBB"/>
    <w:rsid w:val="00171BAA"/>
    <w:rsid w:val="00186418"/>
    <w:rsid w:val="001874EB"/>
    <w:rsid w:val="001A653D"/>
    <w:rsid w:val="001D3AE9"/>
    <w:rsid w:val="001E2BF2"/>
    <w:rsid w:val="002121BC"/>
    <w:rsid w:val="00223572"/>
    <w:rsid w:val="00256DF4"/>
    <w:rsid w:val="0025769A"/>
    <w:rsid w:val="002611F1"/>
    <w:rsid w:val="00262964"/>
    <w:rsid w:val="00267CF2"/>
    <w:rsid w:val="00274999"/>
    <w:rsid w:val="002B4FFE"/>
    <w:rsid w:val="002C71C8"/>
    <w:rsid w:val="002D6BB0"/>
    <w:rsid w:val="002F41CC"/>
    <w:rsid w:val="00311619"/>
    <w:rsid w:val="0031311A"/>
    <w:rsid w:val="00313602"/>
    <w:rsid w:val="00313C24"/>
    <w:rsid w:val="00325E38"/>
    <w:rsid w:val="00353D4C"/>
    <w:rsid w:val="00375B97"/>
    <w:rsid w:val="003A104F"/>
    <w:rsid w:val="003A6A28"/>
    <w:rsid w:val="003B73EA"/>
    <w:rsid w:val="003C1CAB"/>
    <w:rsid w:val="00414762"/>
    <w:rsid w:val="00416E6C"/>
    <w:rsid w:val="00417451"/>
    <w:rsid w:val="00441504"/>
    <w:rsid w:val="00453F2E"/>
    <w:rsid w:val="00457A41"/>
    <w:rsid w:val="00461F21"/>
    <w:rsid w:val="004719A4"/>
    <w:rsid w:val="00487596"/>
    <w:rsid w:val="00496AAD"/>
    <w:rsid w:val="004B0014"/>
    <w:rsid w:val="004B0BDA"/>
    <w:rsid w:val="004B10B0"/>
    <w:rsid w:val="004C36A6"/>
    <w:rsid w:val="004D0008"/>
    <w:rsid w:val="004E5389"/>
    <w:rsid w:val="005001E3"/>
    <w:rsid w:val="00503DD6"/>
    <w:rsid w:val="00504CE1"/>
    <w:rsid w:val="00511492"/>
    <w:rsid w:val="00513835"/>
    <w:rsid w:val="00533475"/>
    <w:rsid w:val="00553462"/>
    <w:rsid w:val="00565758"/>
    <w:rsid w:val="00576AC9"/>
    <w:rsid w:val="00583565"/>
    <w:rsid w:val="005C70FF"/>
    <w:rsid w:val="005D3010"/>
    <w:rsid w:val="005F23E0"/>
    <w:rsid w:val="00606FC5"/>
    <w:rsid w:val="00616154"/>
    <w:rsid w:val="00626CB5"/>
    <w:rsid w:val="00630C41"/>
    <w:rsid w:val="00632C2C"/>
    <w:rsid w:val="00644EDC"/>
    <w:rsid w:val="00676271"/>
    <w:rsid w:val="006955F5"/>
    <w:rsid w:val="00696E07"/>
    <w:rsid w:val="006A763F"/>
    <w:rsid w:val="006A778A"/>
    <w:rsid w:val="006A7BB8"/>
    <w:rsid w:val="006B340A"/>
    <w:rsid w:val="006B761A"/>
    <w:rsid w:val="006D1696"/>
    <w:rsid w:val="006D7909"/>
    <w:rsid w:val="006E2D8B"/>
    <w:rsid w:val="006E36F0"/>
    <w:rsid w:val="006F3E59"/>
    <w:rsid w:val="00700FDB"/>
    <w:rsid w:val="0071592A"/>
    <w:rsid w:val="00724979"/>
    <w:rsid w:val="00736B4C"/>
    <w:rsid w:val="00781397"/>
    <w:rsid w:val="00794A13"/>
    <w:rsid w:val="00795B18"/>
    <w:rsid w:val="007B2ED3"/>
    <w:rsid w:val="007B7E8E"/>
    <w:rsid w:val="00815519"/>
    <w:rsid w:val="00820E48"/>
    <w:rsid w:val="008311DF"/>
    <w:rsid w:val="00842366"/>
    <w:rsid w:val="00843CE6"/>
    <w:rsid w:val="008572B5"/>
    <w:rsid w:val="00871A22"/>
    <w:rsid w:val="00876310"/>
    <w:rsid w:val="008918B0"/>
    <w:rsid w:val="008A189A"/>
    <w:rsid w:val="008B1733"/>
    <w:rsid w:val="008C5FF2"/>
    <w:rsid w:val="00900C39"/>
    <w:rsid w:val="00904787"/>
    <w:rsid w:val="00926F62"/>
    <w:rsid w:val="00941BCF"/>
    <w:rsid w:val="00943740"/>
    <w:rsid w:val="00950F46"/>
    <w:rsid w:val="00954A95"/>
    <w:rsid w:val="00981DAC"/>
    <w:rsid w:val="009A618D"/>
    <w:rsid w:val="009B7FFE"/>
    <w:rsid w:val="009C1E52"/>
    <w:rsid w:val="009C3D66"/>
    <w:rsid w:val="009E2D86"/>
    <w:rsid w:val="00A02887"/>
    <w:rsid w:val="00A2034D"/>
    <w:rsid w:val="00A228B2"/>
    <w:rsid w:val="00A26101"/>
    <w:rsid w:val="00A563B3"/>
    <w:rsid w:val="00AA0EA3"/>
    <w:rsid w:val="00AB12FD"/>
    <w:rsid w:val="00AD4320"/>
    <w:rsid w:val="00AE1524"/>
    <w:rsid w:val="00AE4D95"/>
    <w:rsid w:val="00B25D42"/>
    <w:rsid w:val="00B32C3D"/>
    <w:rsid w:val="00B4345F"/>
    <w:rsid w:val="00B44204"/>
    <w:rsid w:val="00B51E2E"/>
    <w:rsid w:val="00B63331"/>
    <w:rsid w:val="00B64984"/>
    <w:rsid w:val="00B66C81"/>
    <w:rsid w:val="00B72C32"/>
    <w:rsid w:val="00B75428"/>
    <w:rsid w:val="00B7608F"/>
    <w:rsid w:val="00B83EB1"/>
    <w:rsid w:val="00B9039A"/>
    <w:rsid w:val="00BA0F22"/>
    <w:rsid w:val="00BA0FD2"/>
    <w:rsid w:val="00BE2020"/>
    <w:rsid w:val="00BE5CFE"/>
    <w:rsid w:val="00C01691"/>
    <w:rsid w:val="00C119F8"/>
    <w:rsid w:val="00C233A6"/>
    <w:rsid w:val="00C2342A"/>
    <w:rsid w:val="00C3718B"/>
    <w:rsid w:val="00C4218F"/>
    <w:rsid w:val="00C51915"/>
    <w:rsid w:val="00C929EE"/>
    <w:rsid w:val="00CA1749"/>
    <w:rsid w:val="00CC5839"/>
    <w:rsid w:val="00CD2990"/>
    <w:rsid w:val="00CD4224"/>
    <w:rsid w:val="00CD75C6"/>
    <w:rsid w:val="00CD767D"/>
    <w:rsid w:val="00CE0B38"/>
    <w:rsid w:val="00D17E3D"/>
    <w:rsid w:val="00D37072"/>
    <w:rsid w:val="00D46BCE"/>
    <w:rsid w:val="00D70E2A"/>
    <w:rsid w:val="00D719AD"/>
    <w:rsid w:val="00D97A7A"/>
    <w:rsid w:val="00DA44B8"/>
    <w:rsid w:val="00DA59B7"/>
    <w:rsid w:val="00DA6BF3"/>
    <w:rsid w:val="00DC5D31"/>
    <w:rsid w:val="00DE3BE6"/>
    <w:rsid w:val="00DE6B2E"/>
    <w:rsid w:val="00DF0E61"/>
    <w:rsid w:val="00DF2372"/>
    <w:rsid w:val="00E15768"/>
    <w:rsid w:val="00E202C5"/>
    <w:rsid w:val="00E21E78"/>
    <w:rsid w:val="00E33AC9"/>
    <w:rsid w:val="00E66787"/>
    <w:rsid w:val="00E67F98"/>
    <w:rsid w:val="00E813DE"/>
    <w:rsid w:val="00E825CA"/>
    <w:rsid w:val="00E82E68"/>
    <w:rsid w:val="00E86378"/>
    <w:rsid w:val="00E93994"/>
    <w:rsid w:val="00E966D5"/>
    <w:rsid w:val="00EA7C09"/>
    <w:rsid w:val="00EB5D84"/>
    <w:rsid w:val="00EC60A3"/>
    <w:rsid w:val="00F23787"/>
    <w:rsid w:val="00F4255D"/>
    <w:rsid w:val="00F52A44"/>
    <w:rsid w:val="00F62250"/>
    <w:rsid w:val="00F72A4B"/>
    <w:rsid w:val="00FD1576"/>
    <w:rsid w:val="00FD5939"/>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0F2C"/>
  <w15:chartTrackingRefBased/>
  <w15:docId w15:val="{5B4D7F3C-B1EC-4911-9417-7D9E8D3D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E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733"/>
    <w:pPr>
      <w:ind w:left="720"/>
      <w:contextualSpacing/>
    </w:pPr>
  </w:style>
  <w:style w:type="character" w:customStyle="1" w:styleId="Heading2Char">
    <w:name w:val="Heading 2 Char"/>
    <w:basedOn w:val="DefaultParagraphFont"/>
    <w:link w:val="Heading2"/>
    <w:uiPriority w:val="9"/>
    <w:rsid w:val="00D17E3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4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99"/>
  </w:style>
  <w:style w:type="paragraph" w:styleId="Footer">
    <w:name w:val="footer"/>
    <w:basedOn w:val="Normal"/>
    <w:link w:val="FooterChar"/>
    <w:uiPriority w:val="99"/>
    <w:unhideWhenUsed/>
    <w:rsid w:val="00274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99"/>
  </w:style>
  <w:style w:type="table" w:styleId="TableGrid">
    <w:name w:val="Table Grid"/>
    <w:basedOn w:val="TableNormal"/>
    <w:uiPriority w:val="39"/>
    <w:rsid w:val="0061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61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58C71-E7CD-4191-BD05-CCB6F1AA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Harish V</cp:lastModifiedBy>
  <cp:revision>457</cp:revision>
  <dcterms:created xsi:type="dcterms:W3CDTF">2018-08-26T05:58:00Z</dcterms:created>
  <dcterms:modified xsi:type="dcterms:W3CDTF">2018-09-25T09:27:00Z</dcterms:modified>
</cp:coreProperties>
</file>