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5C30" w:rsidRPr="00B853E5" w:rsidRDefault="00F55C30" w:rsidP="0070439F">
      <w:pPr>
        <w:jc w:val="center"/>
        <w:rPr>
          <w:rFonts w:ascii="Algerian" w:hAnsi="Algerian"/>
          <w:sz w:val="120"/>
          <w:szCs w:val="120"/>
        </w:rPr>
      </w:pPr>
    </w:p>
    <w:p w:rsidR="00D96998" w:rsidRPr="00B853E5" w:rsidRDefault="00D96998" w:rsidP="0070439F">
      <w:pPr>
        <w:jc w:val="center"/>
        <w:rPr>
          <w:rFonts w:ascii="Algerian" w:hAnsi="Algerian"/>
          <w:sz w:val="120"/>
          <w:szCs w:val="120"/>
        </w:rPr>
      </w:pPr>
    </w:p>
    <w:p w:rsidR="00D96998" w:rsidRPr="00B853E5" w:rsidRDefault="00B853E5">
      <w:pPr>
        <w:jc w:val="center"/>
        <w:rPr>
          <w:rFonts w:ascii="Algerian" w:hAnsi="Algerian"/>
          <w:sz w:val="120"/>
          <w:szCs w:val="120"/>
        </w:rPr>
      </w:pPr>
      <w:r w:rsidRPr="00B853E5">
        <w:rPr>
          <w:rFonts w:ascii="Algerian" w:hAnsi="Algerian"/>
          <w:noProof/>
          <w:sz w:val="120"/>
          <w:szCs w:val="120"/>
          <w:lang w:val="en-IN" w:eastAsia="en-IN"/>
        </w:rPr>
        <w:drawing>
          <wp:anchor distT="36576" distB="36576" distL="36576" distR="36576" simplePos="0" relativeHeight="251658240" behindDoc="0" locked="0" layoutInCell="1" allowOverlap="1">
            <wp:simplePos x="0" y="0"/>
            <wp:positionH relativeFrom="column">
              <wp:posOffset>-742950</wp:posOffset>
            </wp:positionH>
            <wp:positionV relativeFrom="paragraph">
              <wp:posOffset>452120</wp:posOffset>
            </wp:positionV>
            <wp:extent cx="7410450" cy="2781300"/>
            <wp:effectExtent l="19050" t="0" r="0" b="0"/>
            <wp:wrapNone/>
            <wp:docPr id="2" name="Picture 2" descr="d8d76ae60da7946925b754ae528b0472_-border-design-clipart-best-fancy-color-border-clipart-vector-png_97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8d76ae60da7946925b754ae528b0472_-border-design-clipart-best-fancy-color-border-clipart-vector-png_972-849"/>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7410450" cy="2781300"/>
                    </a:xfrm>
                    <a:prstGeom prst="rect">
                      <a:avLst/>
                    </a:prstGeom>
                    <a:noFill/>
                    <a:ln w="25400">
                      <a:noFill/>
                      <a:miter lim="800000"/>
                      <a:headEnd/>
                      <a:tailEnd/>
                    </a:ln>
                    <a:effectLst/>
                  </pic:spPr>
                </pic:pic>
              </a:graphicData>
            </a:graphic>
          </wp:anchor>
        </w:drawing>
      </w:r>
    </w:p>
    <w:p w:rsidR="00B853E5" w:rsidRPr="00B853E5" w:rsidRDefault="00B853E5" w:rsidP="00B853E5">
      <w:pPr>
        <w:jc w:val="center"/>
        <w:rPr>
          <w:rFonts w:ascii="Algerian" w:hAnsi="Algerian"/>
          <w:sz w:val="120"/>
          <w:szCs w:val="120"/>
          <w:u w:val="single"/>
        </w:rPr>
      </w:pPr>
      <w:proofErr w:type="spellStart"/>
      <w:r w:rsidRPr="00B853E5">
        <w:rPr>
          <w:rFonts w:ascii="Copperplate Gothic Bold" w:hAnsi="Copperplate Gothic Bold"/>
          <w:sz w:val="120"/>
          <w:szCs w:val="120"/>
          <w:u w:val="single"/>
        </w:rPr>
        <w:t>Medstaza</w:t>
      </w:r>
      <w:proofErr w:type="spellEnd"/>
    </w:p>
    <w:p w:rsidR="00D96998" w:rsidRPr="00B853E5" w:rsidRDefault="00D96998" w:rsidP="00B853E5">
      <w:pPr>
        <w:jc w:val="center"/>
        <w:rPr>
          <w:rFonts w:ascii="Algerian" w:hAnsi="Algerian"/>
          <w:sz w:val="120"/>
          <w:szCs w:val="120"/>
        </w:rPr>
      </w:pPr>
    </w:p>
    <w:p w:rsidR="00EA4FC3" w:rsidRPr="00B853E5" w:rsidRDefault="00EA4FC3">
      <w:pPr>
        <w:jc w:val="center"/>
        <w:rPr>
          <w:rFonts w:ascii="Algerian" w:hAnsi="Algerian"/>
          <w:sz w:val="120"/>
          <w:szCs w:val="120"/>
        </w:rPr>
      </w:pPr>
    </w:p>
    <w:p w:rsidR="00EA4FC3" w:rsidRPr="00B853E5" w:rsidRDefault="00EA4FC3">
      <w:pPr>
        <w:jc w:val="center"/>
        <w:rPr>
          <w:rFonts w:ascii="Algerian" w:hAnsi="Algerian"/>
          <w:sz w:val="120"/>
          <w:szCs w:val="120"/>
        </w:rPr>
      </w:pPr>
    </w:p>
    <w:p w:rsidR="00EA4FC3" w:rsidRPr="00B853E5" w:rsidRDefault="00EA4FC3">
      <w:pPr>
        <w:jc w:val="center"/>
        <w:rPr>
          <w:rFonts w:ascii="Algerian" w:hAnsi="Algerian"/>
          <w:sz w:val="120"/>
          <w:szCs w:val="120"/>
        </w:rPr>
      </w:pPr>
    </w:p>
    <w:p w:rsidR="00D96998" w:rsidRPr="00B853E5" w:rsidRDefault="00D96998">
      <w:pPr>
        <w:jc w:val="center"/>
        <w:rPr>
          <w:rFonts w:ascii="Copperplate Gothic Bold" w:hAnsi="Copperplate Gothic Bold"/>
          <w:sz w:val="120"/>
          <w:szCs w:val="120"/>
        </w:rPr>
      </w:pPr>
    </w:p>
    <w:p w:rsidR="00EA4FC3" w:rsidRPr="00EF25C0" w:rsidRDefault="00EA4FC3" w:rsidP="00EA4FC3">
      <w:pPr>
        <w:jc w:val="center"/>
        <w:rPr>
          <w:rFonts w:ascii="Bradley Hand ITC" w:hAnsi="Bradley Hand ITC" w:cs="Andalus"/>
          <w:sz w:val="120"/>
          <w:szCs w:val="120"/>
        </w:rPr>
      </w:pPr>
      <w:r w:rsidRPr="00B853E5">
        <w:rPr>
          <w:rFonts w:ascii="Copperplate Gothic Bold" w:hAnsi="Copperplate Gothic Bold"/>
          <w:sz w:val="120"/>
          <w:szCs w:val="120"/>
        </w:rPr>
        <w:t xml:space="preserve">TEAM </w:t>
      </w:r>
      <w:proofErr w:type="gramStart"/>
      <w:r w:rsidRPr="00B853E5">
        <w:rPr>
          <w:rFonts w:ascii="Copperplate Gothic Bold" w:hAnsi="Copperplate Gothic Bold"/>
          <w:sz w:val="120"/>
          <w:szCs w:val="120"/>
        </w:rPr>
        <w:t>NAME :</w:t>
      </w:r>
      <w:proofErr w:type="gramEnd"/>
      <w:r w:rsidRPr="00B853E5">
        <w:rPr>
          <w:rFonts w:ascii="Copperplate Gothic Bold" w:hAnsi="Copperplate Gothic Bold"/>
          <w:b/>
          <w:i/>
          <w:sz w:val="120"/>
          <w:szCs w:val="120"/>
        </w:rPr>
        <w:t xml:space="preserve"> </w:t>
      </w:r>
      <w:proofErr w:type="spellStart"/>
      <w:r w:rsidRPr="00EF25C0">
        <w:rPr>
          <w:rFonts w:ascii="Bradley Hand ITC" w:hAnsi="Bradley Hand ITC" w:cs="Times New Roman"/>
          <w:b/>
          <w:color w:val="17365D" w:themeColor="text2" w:themeShade="BF"/>
          <w:sz w:val="120"/>
          <w:szCs w:val="120"/>
        </w:rPr>
        <w:t>TechNoLogic</w:t>
      </w:r>
      <w:proofErr w:type="spellEnd"/>
      <w:r w:rsidRPr="00EF25C0">
        <w:rPr>
          <w:rFonts w:ascii="Bradley Hand ITC" w:hAnsi="Bradley Hand ITC"/>
          <w:color w:val="17365D" w:themeColor="text2" w:themeShade="BF"/>
          <w:sz w:val="120"/>
          <w:szCs w:val="120"/>
        </w:rPr>
        <w:t xml:space="preserve"> </w:t>
      </w:r>
    </w:p>
    <w:p w:rsidR="00EA4FC3" w:rsidRPr="00B853E5" w:rsidRDefault="00EA4FC3" w:rsidP="00EA4FC3">
      <w:pPr>
        <w:jc w:val="center"/>
        <w:rPr>
          <w:rFonts w:ascii="Copperplate Gothic Bold" w:hAnsi="Copperplate Gothic Bold"/>
          <w:sz w:val="120"/>
          <w:szCs w:val="120"/>
        </w:rPr>
      </w:pPr>
    </w:p>
    <w:p w:rsidR="00EA4FC3" w:rsidRPr="00B853E5" w:rsidRDefault="00EA4FC3" w:rsidP="00EA4FC3">
      <w:pPr>
        <w:jc w:val="center"/>
        <w:rPr>
          <w:rFonts w:ascii="Copperplate Gothic Bold" w:hAnsi="Copperplate Gothic Bold"/>
          <w:sz w:val="120"/>
          <w:szCs w:val="120"/>
        </w:rPr>
      </w:pPr>
    </w:p>
    <w:p w:rsidR="00EA4FC3" w:rsidRDefault="008D25C4" w:rsidP="00EA4FC3">
      <w:pPr>
        <w:jc w:val="center"/>
        <w:rPr>
          <w:rFonts w:ascii="Copperplate Gothic Bold" w:hAnsi="Copperplate Gothic Bold"/>
          <w:sz w:val="120"/>
          <w:szCs w:val="120"/>
        </w:rPr>
      </w:pPr>
      <w:r>
        <w:rPr>
          <w:rFonts w:ascii="Copperplate Gothic Bold" w:hAnsi="Copperplate Gothic Bold"/>
          <w:sz w:val="120"/>
          <w:szCs w:val="120"/>
        </w:rPr>
        <w:lastRenderedPageBreak/>
        <w:t>TEAM MEMBERS</w:t>
      </w:r>
      <w:r w:rsidR="00EA4FC3" w:rsidRPr="00B853E5">
        <w:rPr>
          <w:rFonts w:ascii="Copperplate Gothic Bold" w:hAnsi="Copperplate Gothic Bold"/>
          <w:sz w:val="120"/>
          <w:szCs w:val="120"/>
        </w:rPr>
        <w:t>:</w:t>
      </w:r>
    </w:p>
    <w:p w:rsidR="00015F9E" w:rsidRDefault="00015F9E" w:rsidP="00EA4FC3">
      <w:pPr>
        <w:jc w:val="center"/>
        <w:rPr>
          <w:rFonts w:ascii="Copperplate Gothic Bold" w:hAnsi="Copperplate Gothic Bold"/>
          <w:sz w:val="120"/>
          <w:szCs w:val="120"/>
        </w:rPr>
      </w:pPr>
    </w:p>
    <w:p w:rsidR="00EF25C0" w:rsidRPr="00EF25C0" w:rsidRDefault="00015F9E" w:rsidP="00EF25C0">
      <w:pPr>
        <w:pStyle w:val="ListParagraph"/>
        <w:numPr>
          <w:ilvl w:val="0"/>
          <w:numId w:val="3"/>
        </w:numPr>
        <w:jc w:val="both"/>
        <w:rPr>
          <w:rFonts w:ascii="Bradley Hand ITC" w:hAnsi="Bradley Hand ITC"/>
          <w:b/>
          <w:caps/>
          <w:color w:val="17365D" w:themeColor="text2" w:themeShade="BF"/>
          <w:sz w:val="82"/>
          <w:szCs w:val="82"/>
        </w:rPr>
      </w:pPr>
      <w:r>
        <w:rPr>
          <w:rFonts w:ascii="Bradley Hand ITC" w:hAnsi="Bradley Hand ITC"/>
          <w:b/>
          <w:caps/>
          <w:color w:val="17365D" w:themeColor="text2" w:themeShade="BF"/>
          <w:sz w:val="82"/>
          <w:szCs w:val="82"/>
        </w:rPr>
        <w:t>Karthik n</w:t>
      </w:r>
      <w:r w:rsidR="00EF25C0" w:rsidRPr="00EF25C0">
        <w:rPr>
          <w:rFonts w:ascii="Bradley Hand ITC" w:hAnsi="Bradley Hand ITC"/>
          <w:b/>
          <w:caps/>
          <w:color w:val="17365D" w:themeColor="text2" w:themeShade="BF"/>
          <w:sz w:val="82"/>
          <w:szCs w:val="82"/>
        </w:rPr>
        <w:t>r</w:t>
      </w:r>
    </w:p>
    <w:p w:rsidR="00EF25C0" w:rsidRPr="00EF25C0" w:rsidRDefault="00015F9E" w:rsidP="00EF25C0">
      <w:pPr>
        <w:pStyle w:val="ListParagraph"/>
        <w:numPr>
          <w:ilvl w:val="0"/>
          <w:numId w:val="3"/>
        </w:numPr>
        <w:jc w:val="both"/>
        <w:rPr>
          <w:rFonts w:ascii="Bradley Hand ITC" w:hAnsi="Bradley Hand ITC"/>
          <w:b/>
          <w:caps/>
          <w:color w:val="17365D" w:themeColor="text2" w:themeShade="BF"/>
          <w:sz w:val="82"/>
          <w:szCs w:val="82"/>
        </w:rPr>
      </w:pPr>
      <w:r>
        <w:rPr>
          <w:rFonts w:ascii="Bradley Hand ITC" w:hAnsi="Bradley Hand ITC"/>
          <w:b/>
          <w:caps/>
          <w:color w:val="17365D" w:themeColor="text2" w:themeShade="BF"/>
          <w:sz w:val="82"/>
          <w:szCs w:val="82"/>
        </w:rPr>
        <w:t>sricharan p</w:t>
      </w:r>
    </w:p>
    <w:p w:rsidR="00EF25C0" w:rsidRPr="00EF25C0" w:rsidRDefault="00015F9E" w:rsidP="00EF25C0">
      <w:pPr>
        <w:pStyle w:val="ListParagraph"/>
        <w:numPr>
          <w:ilvl w:val="0"/>
          <w:numId w:val="3"/>
        </w:numPr>
        <w:jc w:val="both"/>
        <w:rPr>
          <w:rFonts w:ascii="Bradley Hand ITC" w:hAnsi="Bradley Hand ITC"/>
          <w:b/>
          <w:caps/>
          <w:color w:val="17365D" w:themeColor="text2" w:themeShade="BF"/>
          <w:sz w:val="82"/>
          <w:szCs w:val="82"/>
        </w:rPr>
      </w:pPr>
      <w:r>
        <w:rPr>
          <w:rFonts w:ascii="Bradley Hand ITC" w:hAnsi="Bradley Hand ITC"/>
          <w:b/>
          <w:caps/>
          <w:color w:val="17365D" w:themeColor="text2" w:themeShade="BF"/>
          <w:sz w:val="82"/>
          <w:szCs w:val="82"/>
        </w:rPr>
        <w:t>prakash b</w:t>
      </w:r>
    </w:p>
    <w:p w:rsidR="00EF25C0" w:rsidRPr="00EF25C0" w:rsidRDefault="00015F9E" w:rsidP="00EF25C0">
      <w:pPr>
        <w:pStyle w:val="ListParagraph"/>
        <w:numPr>
          <w:ilvl w:val="0"/>
          <w:numId w:val="3"/>
        </w:numPr>
        <w:jc w:val="both"/>
        <w:rPr>
          <w:rFonts w:ascii="Bradley Hand ITC" w:hAnsi="Bradley Hand ITC"/>
          <w:b/>
          <w:caps/>
          <w:color w:val="17365D" w:themeColor="text2" w:themeShade="BF"/>
          <w:sz w:val="82"/>
          <w:szCs w:val="82"/>
        </w:rPr>
      </w:pPr>
      <w:r>
        <w:rPr>
          <w:rFonts w:ascii="Bradley Hand ITC" w:hAnsi="Bradley Hand ITC"/>
          <w:b/>
          <w:caps/>
          <w:color w:val="17365D" w:themeColor="text2" w:themeShade="BF"/>
          <w:sz w:val="82"/>
          <w:szCs w:val="82"/>
        </w:rPr>
        <w:t>mohan kumar sk</w:t>
      </w:r>
    </w:p>
    <w:p w:rsidR="00EF25C0" w:rsidRPr="00015F9E" w:rsidRDefault="00EF25C0" w:rsidP="00015F9E">
      <w:pPr>
        <w:ind w:left="360"/>
        <w:jc w:val="both"/>
        <w:rPr>
          <w:rFonts w:ascii="Bradley Hand ITC" w:hAnsi="Bradley Hand ITC"/>
          <w:b/>
          <w:caps/>
          <w:color w:val="17365D" w:themeColor="text2" w:themeShade="BF"/>
          <w:sz w:val="82"/>
          <w:szCs w:val="82"/>
        </w:rPr>
      </w:pPr>
    </w:p>
    <w:p w:rsidR="00EF25C0" w:rsidRDefault="00EF25C0" w:rsidP="00EF25C0">
      <w:pPr>
        <w:jc w:val="both"/>
        <w:rPr>
          <w:rFonts w:ascii="Bradley Hand ITC" w:hAnsi="Bradley Hand ITC"/>
          <w:b/>
          <w:caps/>
          <w:color w:val="17365D" w:themeColor="text2" w:themeShade="BF"/>
          <w:sz w:val="82"/>
          <w:szCs w:val="82"/>
        </w:rPr>
      </w:pPr>
    </w:p>
    <w:p w:rsidR="00903C18" w:rsidRDefault="00903C18" w:rsidP="00EF25C0">
      <w:pPr>
        <w:jc w:val="both"/>
        <w:rPr>
          <w:rFonts w:ascii="Bradley Hand ITC" w:hAnsi="Bradley Hand ITC"/>
          <w:b/>
          <w:caps/>
          <w:color w:val="17365D" w:themeColor="text2" w:themeShade="BF"/>
          <w:sz w:val="82"/>
          <w:szCs w:val="82"/>
        </w:rPr>
      </w:pPr>
    </w:p>
    <w:p w:rsidR="00EF25C0" w:rsidRPr="003F5064" w:rsidRDefault="00903C18" w:rsidP="00EF25C0">
      <w:pPr>
        <w:jc w:val="both"/>
        <w:rPr>
          <w:rFonts w:ascii="Copperplate Gothic Bold" w:hAnsi="Copperplate Gothic Bold"/>
          <w:b/>
          <w:caps/>
          <w:color w:val="17365D" w:themeColor="text2" w:themeShade="BF"/>
          <w:sz w:val="82"/>
          <w:szCs w:val="82"/>
        </w:rPr>
      </w:pPr>
      <w:r w:rsidRPr="003F5064">
        <w:rPr>
          <w:rFonts w:ascii="Bradley Hand ITC" w:hAnsi="Bradley Hand ITC"/>
          <w:b/>
          <w:caps/>
          <w:color w:val="17365D" w:themeColor="text2" w:themeShade="BF"/>
          <w:sz w:val="82"/>
          <w:szCs w:val="82"/>
        </w:rPr>
        <w:t>INTRODUCTION</w:t>
      </w:r>
      <w:r w:rsidRPr="003F5064">
        <w:rPr>
          <w:rFonts w:ascii="Copperplate Gothic Bold" w:hAnsi="Copperplate Gothic Bold"/>
          <w:b/>
          <w:caps/>
          <w:color w:val="17365D" w:themeColor="text2" w:themeShade="BF"/>
          <w:sz w:val="82"/>
          <w:szCs w:val="82"/>
        </w:rPr>
        <w:t>:</w:t>
      </w:r>
    </w:p>
    <w:p w:rsidR="00903C18" w:rsidRDefault="00903C18" w:rsidP="00903C18">
      <w:pPr>
        <w:rPr>
          <w:rFonts w:ascii="Times New Roman" w:hAnsi="Times New Roman" w:cs="Times New Roman"/>
          <w:b/>
          <w:caps/>
          <w:sz w:val="52"/>
          <w:szCs w:val="52"/>
        </w:rPr>
      </w:pPr>
      <w:r w:rsidRPr="00903C18">
        <w:rPr>
          <w:rFonts w:ascii="Times New Roman" w:hAnsi="Times New Roman" w:cs="Times New Roman"/>
          <w:b/>
          <w:caps/>
          <w:sz w:val="52"/>
          <w:szCs w:val="52"/>
        </w:rPr>
        <w:t xml:space="preserve">                        </w:t>
      </w:r>
    </w:p>
    <w:p w:rsidR="00903C18" w:rsidRDefault="00903C18" w:rsidP="00903C18">
      <w:pPr>
        <w:rPr>
          <w:rFonts w:ascii="Times New Roman" w:hAnsi="Times New Roman" w:cs="Times New Roman"/>
          <w:b/>
          <w:caps/>
          <w:sz w:val="52"/>
          <w:szCs w:val="52"/>
        </w:rPr>
      </w:pPr>
    </w:p>
    <w:p w:rsidR="00903C18" w:rsidRPr="00903C18" w:rsidRDefault="00903C18" w:rsidP="00903C18">
      <w:pPr>
        <w:rPr>
          <w:sz w:val="52"/>
          <w:szCs w:val="52"/>
        </w:rPr>
      </w:pPr>
      <w:r>
        <w:rPr>
          <w:rFonts w:ascii="Times New Roman" w:hAnsi="Times New Roman" w:cs="Times New Roman"/>
          <w:b/>
          <w:caps/>
          <w:sz w:val="52"/>
          <w:szCs w:val="52"/>
        </w:rPr>
        <w:t xml:space="preserve">                                </w:t>
      </w:r>
      <w:r w:rsidRPr="00903C18">
        <w:rPr>
          <w:rFonts w:ascii="Times New Roman" w:hAnsi="Times New Roman" w:cs="Times New Roman"/>
          <w:b/>
          <w:caps/>
          <w:sz w:val="52"/>
          <w:szCs w:val="52"/>
        </w:rPr>
        <w:t xml:space="preserve">  </w:t>
      </w:r>
      <w:r w:rsidRPr="00903C18">
        <w:rPr>
          <w:sz w:val="52"/>
          <w:szCs w:val="52"/>
        </w:rPr>
        <w:t>Hello o’ brave soul reading this now, we at Team</w:t>
      </w:r>
      <w:r>
        <w:rPr>
          <w:sz w:val="52"/>
          <w:szCs w:val="52"/>
        </w:rPr>
        <w:t xml:space="preserve"> </w:t>
      </w:r>
      <w:proofErr w:type="spellStart"/>
      <w:r>
        <w:rPr>
          <w:sz w:val="52"/>
          <w:szCs w:val="52"/>
        </w:rPr>
        <w:t>TechNoLogic</w:t>
      </w:r>
      <w:proofErr w:type="spellEnd"/>
      <w:r w:rsidRPr="00903C18">
        <w:rPr>
          <w:sz w:val="52"/>
          <w:szCs w:val="52"/>
        </w:rPr>
        <w:t xml:space="preserve"> are aiming to eradicate the corrupt and cheap practices of some pharmacists.</w:t>
      </w:r>
    </w:p>
    <w:p w:rsidR="00903C18" w:rsidRPr="00903C18" w:rsidRDefault="00903C18" w:rsidP="00903C18">
      <w:pPr>
        <w:rPr>
          <w:sz w:val="52"/>
          <w:szCs w:val="52"/>
        </w:rPr>
      </w:pPr>
      <w:r w:rsidRPr="00903C18">
        <w:rPr>
          <w:sz w:val="52"/>
          <w:szCs w:val="52"/>
        </w:rPr>
        <w:tab/>
      </w:r>
      <w:r>
        <w:rPr>
          <w:sz w:val="52"/>
          <w:szCs w:val="52"/>
        </w:rPr>
        <w:t xml:space="preserve">Our team member </w:t>
      </w:r>
      <w:proofErr w:type="spellStart"/>
      <w:r>
        <w:rPr>
          <w:sz w:val="52"/>
          <w:szCs w:val="52"/>
        </w:rPr>
        <w:t>Mr.Veera</w:t>
      </w:r>
      <w:proofErr w:type="spellEnd"/>
      <w:r>
        <w:rPr>
          <w:sz w:val="52"/>
          <w:szCs w:val="52"/>
        </w:rPr>
        <w:t xml:space="preserve"> </w:t>
      </w:r>
      <w:proofErr w:type="spellStart"/>
      <w:r>
        <w:rPr>
          <w:sz w:val="52"/>
          <w:szCs w:val="52"/>
        </w:rPr>
        <w:t>Prathab</w:t>
      </w:r>
      <w:proofErr w:type="spellEnd"/>
      <w:r>
        <w:rPr>
          <w:sz w:val="52"/>
          <w:szCs w:val="52"/>
        </w:rPr>
        <w:t xml:space="preserve"> </w:t>
      </w:r>
      <w:r w:rsidRPr="00903C18">
        <w:rPr>
          <w:sz w:val="52"/>
          <w:szCs w:val="52"/>
        </w:rPr>
        <w:t xml:space="preserve">came up with this idea after witnessing malpractices like selling of expired medicines and repacking of used ones. </w:t>
      </w:r>
      <w:bookmarkStart w:id="0" w:name="_GoBack"/>
    </w:p>
    <w:p w:rsidR="00903C18" w:rsidRPr="00903C18" w:rsidRDefault="00903C18" w:rsidP="00903C18">
      <w:pPr>
        <w:rPr>
          <w:sz w:val="52"/>
          <w:szCs w:val="52"/>
        </w:rPr>
      </w:pPr>
      <w:r w:rsidRPr="00903C18">
        <w:rPr>
          <w:sz w:val="52"/>
          <w:szCs w:val="52"/>
          <w:vertAlign w:val="superscript"/>
        </w:rPr>
        <w:tab/>
      </w:r>
      <w:r w:rsidRPr="00903C18">
        <w:rPr>
          <w:sz w:val="52"/>
          <w:szCs w:val="52"/>
        </w:rPr>
        <w:t xml:space="preserve">Instead of being just another spectator to corruption, </w:t>
      </w:r>
      <w:r>
        <w:rPr>
          <w:sz w:val="52"/>
          <w:szCs w:val="52"/>
        </w:rPr>
        <w:t xml:space="preserve">we at </w:t>
      </w:r>
      <w:proofErr w:type="spellStart"/>
      <w:r>
        <w:rPr>
          <w:sz w:val="52"/>
          <w:szCs w:val="52"/>
        </w:rPr>
        <w:t>TechNoLogic</w:t>
      </w:r>
      <w:proofErr w:type="spellEnd"/>
      <w:r w:rsidRPr="00903C18">
        <w:rPr>
          <w:sz w:val="52"/>
          <w:szCs w:val="52"/>
        </w:rPr>
        <w:t xml:space="preserve"> decided to do something about this malpractice.</w:t>
      </w:r>
    </w:p>
    <w:bookmarkEnd w:id="0"/>
    <w:p w:rsidR="00903C18" w:rsidRPr="00903C18" w:rsidRDefault="00903C18" w:rsidP="00903C18">
      <w:pPr>
        <w:jc w:val="center"/>
        <w:rPr>
          <w:rFonts w:ascii="Times New Roman" w:hAnsi="Times New Roman" w:cs="Times New Roman"/>
          <w:b/>
          <w:caps/>
          <w:sz w:val="52"/>
          <w:szCs w:val="52"/>
        </w:rPr>
      </w:pPr>
    </w:p>
    <w:p w:rsidR="00EF25C0" w:rsidRDefault="008D25C4" w:rsidP="00EF25C0">
      <w:pPr>
        <w:jc w:val="both"/>
        <w:rPr>
          <w:rFonts w:ascii="Bradley Hand ITC" w:hAnsi="Bradley Hand ITC"/>
          <w:b/>
          <w:caps/>
          <w:sz w:val="82"/>
          <w:szCs w:val="82"/>
        </w:rPr>
      </w:pPr>
      <w:r>
        <w:rPr>
          <w:rFonts w:ascii="Bradley Hand ITC" w:hAnsi="Bradley Hand ITC"/>
          <w:b/>
          <w:caps/>
          <w:color w:val="17365D" w:themeColor="text2" w:themeShade="BF"/>
          <w:sz w:val="82"/>
          <w:szCs w:val="82"/>
        </w:rPr>
        <w:t>HOW IT WORKS</w:t>
      </w:r>
      <w:r w:rsidR="00903C18" w:rsidRPr="00E76D19">
        <w:rPr>
          <w:rFonts w:ascii="Bradley Hand ITC" w:hAnsi="Bradley Hand ITC"/>
          <w:b/>
          <w:caps/>
          <w:color w:val="17365D" w:themeColor="text2" w:themeShade="BF"/>
          <w:sz w:val="82"/>
          <w:szCs w:val="82"/>
        </w:rPr>
        <w:t>?</w:t>
      </w:r>
      <w:r w:rsidR="00E76D19" w:rsidRPr="00E76D19">
        <w:rPr>
          <w:rFonts w:ascii="Bradley Hand ITC" w:hAnsi="Bradley Hand ITC"/>
          <w:b/>
          <w:caps/>
          <w:color w:val="17365D" w:themeColor="text2" w:themeShade="BF"/>
          <w:sz w:val="82"/>
          <w:szCs w:val="82"/>
        </w:rPr>
        <w:t xml:space="preserve">  </w:t>
      </w:r>
      <w:r w:rsidR="00E76D19">
        <w:rPr>
          <w:rFonts w:ascii="Bradley Hand ITC" w:hAnsi="Bradley Hand ITC"/>
          <w:b/>
          <w:caps/>
          <w:sz w:val="82"/>
          <w:szCs w:val="82"/>
        </w:rPr>
        <w:t xml:space="preserve"> </w:t>
      </w:r>
      <w:r w:rsidR="00F5253F">
        <w:rPr>
          <w:rFonts w:ascii="Bradley Hand ITC" w:hAnsi="Bradley Hand ITC"/>
          <w:b/>
          <w:caps/>
          <w:sz w:val="82"/>
          <w:szCs w:val="82"/>
        </w:rPr>
        <w:t xml:space="preserve"> </w:t>
      </w:r>
      <w:r w:rsidR="00F5253F">
        <w:rPr>
          <w:rFonts w:ascii="Bradley Hand ITC" w:hAnsi="Bradley Hand ITC"/>
          <w:b/>
          <w:caps/>
          <w:noProof/>
          <w:sz w:val="82"/>
          <w:szCs w:val="82"/>
          <w:lang w:val="en-IN" w:eastAsia="en-IN"/>
        </w:rPr>
        <w:drawing>
          <wp:inline distT="0" distB="0" distL="0" distR="0">
            <wp:extent cx="533400" cy="5667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36563" cy="570099"/>
                    </a:xfrm>
                    <a:prstGeom prst="rect">
                      <a:avLst/>
                    </a:prstGeom>
                    <a:noFill/>
                    <a:ln w="9525">
                      <a:noFill/>
                      <a:miter lim="800000"/>
                      <a:headEnd/>
                      <a:tailEnd/>
                    </a:ln>
                  </pic:spPr>
                </pic:pic>
              </a:graphicData>
            </a:graphic>
          </wp:inline>
        </w:drawing>
      </w:r>
    </w:p>
    <w:p w:rsidR="00903C18" w:rsidRPr="001853B5" w:rsidRDefault="00903C18" w:rsidP="00903C18">
      <w:pPr>
        <w:pStyle w:val="ListParagraph"/>
        <w:numPr>
          <w:ilvl w:val="0"/>
          <w:numId w:val="4"/>
        </w:numPr>
        <w:rPr>
          <w:sz w:val="52"/>
          <w:szCs w:val="52"/>
        </w:rPr>
      </w:pPr>
      <w:r w:rsidRPr="001853B5">
        <w:rPr>
          <w:sz w:val="52"/>
          <w:szCs w:val="52"/>
        </w:rPr>
        <w:t>Firstly, we generate a bar code or QR Code for a particular medicine.</w:t>
      </w:r>
    </w:p>
    <w:p w:rsidR="00903C18" w:rsidRPr="001853B5" w:rsidRDefault="00903C18" w:rsidP="00903C18">
      <w:pPr>
        <w:pStyle w:val="ListParagraph"/>
        <w:numPr>
          <w:ilvl w:val="0"/>
          <w:numId w:val="4"/>
        </w:numPr>
        <w:rPr>
          <w:sz w:val="52"/>
          <w:szCs w:val="52"/>
        </w:rPr>
      </w:pPr>
      <w:r w:rsidRPr="001853B5">
        <w:rPr>
          <w:sz w:val="52"/>
          <w:szCs w:val="52"/>
        </w:rPr>
        <w:t>The Bar code/QR Code is used to check the integrity of the pharmacist.</w:t>
      </w:r>
    </w:p>
    <w:p w:rsidR="00903C18" w:rsidRPr="001853B5" w:rsidRDefault="00903C18" w:rsidP="00903C18">
      <w:pPr>
        <w:pStyle w:val="ListParagraph"/>
        <w:numPr>
          <w:ilvl w:val="0"/>
          <w:numId w:val="4"/>
        </w:numPr>
        <w:rPr>
          <w:sz w:val="52"/>
          <w:szCs w:val="52"/>
        </w:rPr>
      </w:pPr>
      <w:r w:rsidRPr="001853B5">
        <w:rPr>
          <w:sz w:val="52"/>
          <w:szCs w:val="52"/>
        </w:rPr>
        <w:t>The QR code</w:t>
      </w:r>
      <w:r w:rsidR="00AE2437" w:rsidRPr="001853B5">
        <w:rPr>
          <w:sz w:val="52"/>
          <w:szCs w:val="52"/>
        </w:rPr>
        <w:t xml:space="preserve"> is scanned and</w:t>
      </w:r>
      <w:r w:rsidRPr="001853B5">
        <w:rPr>
          <w:sz w:val="52"/>
          <w:szCs w:val="52"/>
        </w:rPr>
        <w:t xml:space="preserve"> contains info about the medicine i.e. the medicine’s </w:t>
      </w:r>
      <w:r w:rsidR="00AE2437" w:rsidRPr="001853B5">
        <w:rPr>
          <w:sz w:val="52"/>
          <w:szCs w:val="52"/>
        </w:rPr>
        <w:t>e</w:t>
      </w:r>
      <w:r w:rsidRPr="001853B5">
        <w:rPr>
          <w:sz w:val="52"/>
          <w:szCs w:val="52"/>
        </w:rPr>
        <w:t>xpiry</w:t>
      </w:r>
      <w:r w:rsidR="00AE2437" w:rsidRPr="001853B5">
        <w:rPr>
          <w:sz w:val="52"/>
          <w:szCs w:val="52"/>
        </w:rPr>
        <w:t xml:space="preserve"> date,</w:t>
      </w:r>
      <w:r w:rsidR="008D25C4">
        <w:rPr>
          <w:sz w:val="52"/>
          <w:szCs w:val="52"/>
        </w:rPr>
        <w:t xml:space="preserve"> </w:t>
      </w:r>
      <w:r w:rsidR="00AE2437" w:rsidRPr="001853B5">
        <w:rPr>
          <w:sz w:val="52"/>
          <w:szCs w:val="52"/>
        </w:rPr>
        <w:t>cost</w:t>
      </w:r>
      <w:r w:rsidR="008A1E7D" w:rsidRPr="001853B5">
        <w:rPr>
          <w:sz w:val="52"/>
          <w:szCs w:val="52"/>
        </w:rPr>
        <w:t xml:space="preserve"> and name,</w:t>
      </w:r>
      <w:r w:rsidRPr="001853B5">
        <w:rPr>
          <w:sz w:val="52"/>
          <w:szCs w:val="52"/>
        </w:rPr>
        <w:t xml:space="preserve"> etc</w:t>
      </w:r>
      <w:r w:rsidR="008D25C4">
        <w:rPr>
          <w:sz w:val="52"/>
          <w:szCs w:val="52"/>
        </w:rPr>
        <w:t>.</w:t>
      </w:r>
    </w:p>
    <w:p w:rsidR="008A1E7D" w:rsidRPr="001853B5" w:rsidRDefault="008A1E7D" w:rsidP="00903C18">
      <w:pPr>
        <w:pStyle w:val="ListParagraph"/>
        <w:numPr>
          <w:ilvl w:val="0"/>
          <w:numId w:val="4"/>
        </w:numPr>
        <w:rPr>
          <w:sz w:val="52"/>
          <w:szCs w:val="52"/>
        </w:rPr>
      </w:pPr>
      <w:r w:rsidRPr="001853B5">
        <w:rPr>
          <w:sz w:val="52"/>
          <w:szCs w:val="52"/>
        </w:rPr>
        <w:t>The QR code generated has an encrypted unique tablet ID which remains hidden in the app.</w:t>
      </w:r>
    </w:p>
    <w:p w:rsidR="008A1E7D" w:rsidRPr="001853B5" w:rsidRDefault="001853B5" w:rsidP="00903C18">
      <w:pPr>
        <w:pStyle w:val="ListParagraph"/>
        <w:numPr>
          <w:ilvl w:val="0"/>
          <w:numId w:val="4"/>
        </w:numPr>
        <w:rPr>
          <w:sz w:val="52"/>
          <w:szCs w:val="52"/>
        </w:rPr>
      </w:pPr>
      <w:proofErr w:type="gramStart"/>
      <w:r w:rsidRPr="001853B5">
        <w:rPr>
          <w:sz w:val="52"/>
          <w:szCs w:val="52"/>
        </w:rPr>
        <w:t>An</w:t>
      </w:r>
      <w:proofErr w:type="gramEnd"/>
      <w:r w:rsidRPr="001853B5">
        <w:rPr>
          <w:sz w:val="52"/>
          <w:szCs w:val="52"/>
        </w:rPr>
        <w:t xml:space="preserve"> unique ID given to the pharmacists/vendors gets registered </w:t>
      </w:r>
      <w:r w:rsidRPr="001853B5">
        <w:rPr>
          <w:sz w:val="52"/>
          <w:szCs w:val="52"/>
        </w:rPr>
        <w:lastRenderedPageBreak/>
        <w:t>in the database when the tablet is scanned.</w:t>
      </w:r>
    </w:p>
    <w:p w:rsidR="00903C18" w:rsidRPr="001853B5" w:rsidRDefault="00903C18" w:rsidP="00903C18">
      <w:pPr>
        <w:pStyle w:val="ListParagraph"/>
        <w:numPr>
          <w:ilvl w:val="0"/>
          <w:numId w:val="4"/>
        </w:numPr>
        <w:rPr>
          <w:sz w:val="52"/>
          <w:szCs w:val="52"/>
        </w:rPr>
      </w:pPr>
      <w:r w:rsidRPr="001853B5">
        <w:rPr>
          <w:sz w:val="52"/>
          <w:szCs w:val="52"/>
        </w:rPr>
        <w:t>Medicines have to be sold by scanning the barcode. This should be enforced by the government.</w:t>
      </w:r>
    </w:p>
    <w:p w:rsidR="00F5253F" w:rsidRDefault="00AE2437" w:rsidP="001853B5">
      <w:pPr>
        <w:pStyle w:val="ListParagraph"/>
        <w:numPr>
          <w:ilvl w:val="0"/>
          <w:numId w:val="4"/>
        </w:numPr>
        <w:rPr>
          <w:sz w:val="52"/>
          <w:szCs w:val="52"/>
        </w:rPr>
      </w:pPr>
      <w:r w:rsidRPr="001853B5">
        <w:rPr>
          <w:sz w:val="52"/>
          <w:szCs w:val="52"/>
        </w:rPr>
        <w:t xml:space="preserve">An App developed for the End Users displays the necessary details of the </w:t>
      </w:r>
      <w:r w:rsidR="00F5253F" w:rsidRPr="001853B5">
        <w:rPr>
          <w:sz w:val="52"/>
          <w:szCs w:val="52"/>
        </w:rPr>
        <w:t>medicine</w:t>
      </w:r>
      <w:r w:rsidR="001853B5">
        <w:rPr>
          <w:sz w:val="52"/>
          <w:szCs w:val="52"/>
        </w:rPr>
        <w:t>s</w:t>
      </w:r>
      <w:r w:rsidR="00F5253F" w:rsidRPr="001853B5">
        <w:rPr>
          <w:sz w:val="52"/>
          <w:szCs w:val="52"/>
        </w:rPr>
        <w:t xml:space="preserve"> after scanning</w:t>
      </w:r>
      <w:r w:rsidR="001853B5">
        <w:rPr>
          <w:sz w:val="52"/>
          <w:szCs w:val="52"/>
        </w:rPr>
        <w:t>.</w:t>
      </w:r>
    </w:p>
    <w:p w:rsidR="001853B5" w:rsidRDefault="001853B5" w:rsidP="001853B5">
      <w:pPr>
        <w:pStyle w:val="ListParagraph"/>
        <w:numPr>
          <w:ilvl w:val="0"/>
          <w:numId w:val="4"/>
        </w:numPr>
        <w:rPr>
          <w:sz w:val="52"/>
          <w:szCs w:val="52"/>
        </w:rPr>
      </w:pPr>
      <w:proofErr w:type="spellStart"/>
      <w:r>
        <w:rPr>
          <w:sz w:val="52"/>
          <w:szCs w:val="52"/>
        </w:rPr>
        <w:t>LabView</w:t>
      </w:r>
      <w:proofErr w:type="spellEnd"/>
      <w:r>
        <w:rPr>
          <w:sz w:val="52"/>
          <w:szCs w:val="52"/>
        </w:rPr>
        <w:t xml:space="preserve"> software is used to distinguish the genuine medicines from its counter-part,</w:t>
      </w:r>
      <w:r w:rsidR="008D25C4">
        <w:rPr>
          <w:sz w:val="52"/>
          <w:szCs w:val="52"/>
        </w:rPr>
        <w:t xml:space="preserve"> </w:t>
      </w:r>
      <w:r>
        <w:rPr>
          <w:sz w:val="52"/>
          <w:szCs w:val="52"/>
        </w:rPr>
        <w:t>the stalled ones.</w:t>
      </w:r>
      <w:r w:rsidR="00015F9E">
        <w:rPr>
          <w:sz w:val="52"/>
          <w:szCs w:val="52"/>
        </w:rPr>
        <w:t>(IN FUTURE)</w:t>
      </w:r>
    </w:p>
    <w:p w:rsidR="001853B5" w:rsidRDefault="001853B5" w:rsidP="001853B5">
      <w:pPr>
        <w:rPr>
          <w:sz w:val="52"/>
          <w:szCs w:val="52"/>
        </w:rPr>
      </w:pPr>
    </w:p>
    <w:p w:rsidR="001853B5" w:rsidRDefault="001853B5" w:rsidP="001853B5">
      <w:pPr>
        <w:rPr>
          <w:sz w:val="52"/>
          <w:szCs w:val="52"/>
        </w:rPr>
      </w:pPr>
    </w:p>
    <w:p w:rsidR="001853B5" w:rsidRDefault="001853B5" w:rsidP="001853B5">
      <w:pPr>
        <w:rPr>
          <w:sz w:val="52"/>
          <w:szCs w:val="52"/>
        </w:rPr>
      </w:pPr>
    </w:p>
    <w:p w:rsidR="001853B5" w:rsidRDefault="001853B5" w:rsidP="001853B5">
      <w:pPr>
        <w:rPr>
          <w:sz w:val="52"/>
          <w:szCs w:val="52"/>
        </w:rPr>
      </w:pPr>
    </w:p>
    <w:p w:rsidR="001853B5" w:rsidRDefault="001853B5" w:rsidP="001853B5">
      <w:pPr>
        <w:rPr>
          <w:sz w:val="52"/>
          <w:szCs w:val="52"/>
        </w:rPr>
      </w:pPr>
    </w:p>
    <w:p w:rsidR="001853B5" w:rsidRDefault="001853B5" w:rsidP="001853B5">
      <w:pPr>
        <w:rPr>
          <w:sz w:val="52"/>
          <w:szCs w:val="52"/>
        </w:rPr>
      </w:pPr>
    </w:p>
    <w:p w:rsidR="001853B5" w:rsidRPr="003F5064" w:rsidRDefault="003F5064" w:rsidP="001853B5">
      <w:pPr>
        <w:rPr>
          <w:rFonts w:ascii="Bradley Hand ITC" w:hAnsi="Bradley Hand ITC"/>
          <w:b/>
          <w:color w:val="17365D" w:themeColor="text2" w:themeShade="BF"/>
          <w:sz w:val="82"/>
          <w:szCs w:val="82"/>
        </w:rPr>
      </w:pPr>
      <w:r>
        <w:rPr>
          <w:rFonts w:ascii="Bradley Hand ITC" w:hAnsi="Bradley Hand ITC"/>
          <w:b/>
          <w:sz w:val="82"/>
          <w:szCs w:val="82"/>
        </w:rPr>
        <w:t xml:space="preserve"> </w:t>
      </w:r>
      <w:r w:rsidR="001853B5" w:rsidRPr="003F5064">
        <w:rPr>
          <w:rFonts w:ascii="Bradley Hand ITC" w:hAnsi="Bradley Hand ITC"/>
          <w:b/>
          <w:color w:val="17365D" w:themeColor="text2" w:themeShade="BF"/>
          <w:sz w:val="82"/>
          <w:szCs w:val="82"/>
        </w:rPr>
        <w:t>WHY SHOULD THIS BE IMPLEMENTED?</w:t>
      </w:r>
      <w:r w:rsidRPr="003F5064">
        <w:rPr>
          <w:rFonts w:ascii="Bradley Hand ITC" w:hAnsi="Bradley Hand ITC"/>
          <w:b/>
          <w:color w:val="17365D" w:themeColor="text2" w:themeShade="BF"/>
          <w:sz w:val="82"/>
          <w:szCs w:val="82"/>
        </w:rPr>
        <w:t xml:space="preserve"> </w:t>
      </w:r>
    </w:p>
    <w:p w:rsidR="007925E2" w:rsidRPr="007925E2" w:rsidRDefault="007925E2" w:rsidP="007925E2">
      <w:pPr>
        <w:pStyle w:val="ListParagraph"/>
        <w:numPr>
          <w:ilvl w:val="0"/>
          <w:numId w:val="5"/>
        </w:numPr>
        <w:rPr>
          <w:sz w:val="52"/>
          <w:szCs w:val="52"/>
        </w:rPr>
      </w:pPr>
      <w:r w:rsidRPr="007925E2">
        <w:rPr>
          <w:sz w:val="52"/>
          <w:szCs w:val="52"/>
        </w:rPr>
        <w:t>Prevention of resale of expired medicines.</w:t>
      </w:r>
    </w:p>
    <w:p w:rsidR="007925E2" w:rsidRPr="007925E2" w:rsidRDefault="007925E2" w:rsidP="007925E2">
      <w:pPr>
        <w:pStyle w:val="ListParagraph"/>
        <w:numPr>
          <w:ilvl w:val="0"/>
          <w:numId w:val="5"/>
        </w:numPr>
        <w:rPr>
          <w:sz w:val="52"/>
          <w:szCs w:val="52"/>
        </w:rPr>
      </w:pPr>
      <w:r w:rsidRPr="007925E2">
        <w:rPr>
          <w:sz w:val="52"/>
          <w:szCs w:val="52"/>
        </w:rPr>
        <w:t>Info at your fingerprints via QR code.</w:t>
      </w:r>
    </w:p>
    <w:p w:rsidR="007925E2" w:rsidRDefault="007925E2" w:rsidP="007925E2">
      <w:pPr>
        <w:pStyle w:val="ListParagraph"/>
        <w:numPr>
          <w:ilvl w:val="0"/>
          <w:numId w:val="5"/>
        </w:numPr>
        <w:rPr>
          <w:sz w:val="52"/>
          <w:szCs w:val="52"/>
        </w:rPr>
      </w:pPr>
      <w:r w:rsidRPr="007925E2">
        <w:rPr>
          <w:sz w:val="52"/>
          <w:szCs w:val="52"/>
        </w:rPr>
        <w:t>Saves on labeling discrepancies.</w:t>
      </w:r>
    </w:p>
    <w:p w:rsidR="00716C23" w:rsidRDefault="007925E2" w:rsidP="001853B5">
      <w:pPr>
        <w:pStyle w:val="ListParagraph"/>
        <w:numPr>
          <w:ilvl w:val="0"/>
          <w:numId w:val="5"/>
        </w:numPr>
        <w:rPr>
          <w:sz w:val="52"/>
          <w:szCs w:val="52"/>
        </w:rPr>
      </w:pPr>
      <w:r>
        <w:rPr>
          <w:sz w:val="52"/>
          <w:szCs w:val="52"/>
        </w:rPr>
        <w:t>Inciner</w:t>
      </w:r>
      <w:r w:rsidR="00B72794">
        <w:rPr>
          <w:sz w:val="52"/>
          <w:szCs w:val="52"/>
        </w:rPr>
        <w:t>ation of expired medicines can be done immaculately.</w:t>
      </w:r>
      <w:r w:rsidR="00B72794" w:rsidRPr="00B72794">
        <w:rPr>
          <w:sz w:val="52"/>
          <w:szCs w:val="52"/>
        </w:rPr>
        <w:t xml:space="preserve"> </w:t>
      </w:r>
    </w:p>
    <w:p w:rsidR="00716C23" w:rsidRDefault="00F95F12" w:rsidP="001853B5">
      <w:pPr>
        <w:pStyle w:val="ListParagraph"/>
        <w:numPr>
          <w:ilvl w:val="0"/>
          <w:numId w:val="5"/>
        </w:numPr>
        <w:rPr>
          <w:sz w:val="52"/>
          <w:szCs w:val="52"/>
        </w:rPr>
      </w:pPr>
      <w:r>
        <w:rPr>
          <w:sz w:val="52"/>
          <w:szCs w:val="52"/>
        </w:rPr>
        <w:t>Unpublicized pharmacies can be spotted and eradicated.</w:t>
      </w:r>
    </w:p>
    <w:p w:rsidR="00F95F12" w:rsidRDefault="00F95F12" w:rsidP="00F95F12">
      <w:pPr>
        <w:pStyle w:val="ListParagraph"/>
        <w:ind w:left="1440"/>
        <w:rPr>
          <w:sz w:val="52"/>
          <w:szCs w:val="52"/>
        </w:rPr>
      </w:pPr>
    </w:p>
    <w:p w:rsidR="00F95F12" w:rsidRDefault="00F95F12" w:rsidP="00F95F12">
      <w:pPr>
        <w:pStyle w:val="ListParagraph"/>
        <w:ind w:left="1440"/>
        <w:rPr>
          <w:sz w:val="52"/>
          <w:szCs w:val="52"/>
        </w:rPr>
      </w:pPr>
    </w:p>
    <w:p w:rsidR="00F95F12" w:rsidRDefault="00F95F12" w:rsidP="00F95F12">
      <w:pPr>
        <w:pStyle w:val="ListParagraph"/>
        <w:ind w:left="1440"/>
        <w:rPr>
          <w:sz w:val="52"/>
          <w:szCs w:val="52"/>
        </w:rPr>
      </w:pPr>
    </w:p>
    <w:p w:rsidR="00F95F12" w:rsidRDefault="00F95F12" w:rsidP="00F95F12">
      <w:pPr>
        <w:pStyle w:val="ListParagraph"/>
        <w:ind w:left="1440"/>
        <w:rPr>
          <w:sz w:val="52"/>
          <w:szCs w:val="52"/>
        </w:rPr>
      </w:pPr>
    </w:p>
    <w:p w:rsidR="00F95F12" w:rsidRDefault="00F95F12" w:rsidP="00F95F12">
      <w:pPr>
        <w:pStyle w:val="ListParagraph"/>
        <w:ind w:left="1440"/>
        <w:rPr>
          <w:sz w:val="52"/>
          <w:szCs w:val="52"/>
        </w:rPr>
      </w:pPr>
    </w:p>
    <w:p w:rsidR="00F95F12" w:rsidRDefault="00F95F12" w:rsidP="00F95F12">
      <w:pPr>
        <w:pStyle w:val="ListParagraph"/>
        <w:ind w:left="1440"/>
        <w:rPr>
          <w:sz w:val="52"/>
          <w:szCs w:val="52"/>
        </w:rPr>
      </w:pPr>
    </w:p>
    <w:p w:rsidR="00F95F12" w:rsidRDefault="00F95F12" w:rsidP="00F95F12">
      <w:pPr>
        <w:pStyle w:val="ListParagraph"/>
        <w:ind w:left="1440"/>
        <w:rPr>
          <w:sz w:val="52"/>
          <w:szCs w:val="52"/>
        </w:rPr>
      </w:pPr>
    </w:p>
    <w:p w:rsidR="00F95F12" w:rsidRPr="003F5064" w:rsidRDefault="00F95F12" w:rsidP="00F95F12">
      <w:pPr>
        <w:rPr>
          <w:rFonts w:ascii="Bradley Hand ITC" w:hAnsi="Bradley Hand ITC"/>
          <w:b/>
          <w:color w:val="17365D" w:themeColor="text2" w:themeShade="BF"/>
          <w:sz w:val="82"/>
          <w:szCs w:val="82"/>
        </w:rPr>
      </w:pPr>
      <w:r w:rsidRPr="003F5064">
        <w:rPr>
          <w:rFonts w:ascii="Bradley Hand ITC" w:hAnsi="Bradley Hand ITC"/>
          <w:b/>
          <w:color w:val="17365D" w:themeColor="text2" w:themeShade="BF"/>
          <w:sz w:val="82"/>
          <w:szCs w:val="82"/>
        </w:rPr>
        <w:t>SOFTWARE USED:-</w:t>
      </w:r>
    </w:p>
    <w:p w:rsidR="00F95F12" w:rsidRPr="00864F62" w:rsidRDefault="00864F62" w:rsidP="00F95F12">
      <w:pPr>
        <w:pStyle w:val="ListParagraph"/>
        <w:numPr>
          <w:ilvl w:val="0"/>
          <w:numId w:val="7"/>
        </w:numPr>
        <w:rPr>
          <w:rFonts w:ascii="Bradley Hand ITC" w:hAnsi="Bradley Hand ITC"/>
          <w:b/>
          <w:sz w:val="52"/>
          <w:szCs w:val="52"/>
        </w:rPr>
      </w:pPr>
      <w:r w:rsidRPr="00864F62">
        <w:rPr>
          <w:rFonts w:ascii="Copperplate Gothic Bold" w:hAnsi="Copperplate Gothic Bold"/>
          <w:sz w:val="52"/>
          <w:szCs w:val="52"/>
        </w:rPr>
        <w:t>WAMP SERVER</w:t>
      </w:r>
    </w:p>
    <w:p w:rsidR="00864F62" w:rsidRPr="00801BA5" w:rsidRDefault="00864F62" w:rsidP="00864F62">
      <w:pPr>
        <w:pStyle w:val="ListParagraph"/>
        <w:numPr>
          <w:ilvl w:val="0"/>
          <w:numId w:val="8"/>
        </w:numPr>
        <w:rPr>
          <w:rFonts w:ascii="Bradley Hand ITC" w:hAnsi="Bradley Hand ITC"/>
          <w:b/>
          <w:sz w:val="48"/>
          <w:szCs w:val="48"/>
        </w:rPr>
      </w:pPr>
      <w:r w:rsidRPr="00801BA5">
        <w:rPr>
          <w:rFonts w:ascii="Copperplate Gothic Bold" w:hAnsi="Copperplate Gothic Bold"/>
          <w:b/>
          <w:sz w:val="48"/>
          <w:szCs w:val="48"/>
        </w:rPr>
        <w:t>PHP MYADMIN</w:t>
      </w:r>
    </w:p>
    <w:p w:rsidR="00864F62" w:rsidRPr="00801BA5" w:rsidRDefault="00864F62" w:rsidP="00864F62">
      <w:pPr>
        <w:pStyle w:val="ListParagraph"/>
        <w:numPr>
          <w:ilvl w:val="0"/>
          <w:numId w:val="8"/>
        </w:numPr>
        <w:rPr>
          <w:rFonts w:ascii="Bradley Hand ITC" w:hAnsi="Bradley Hand ITC"/>
          <w:b/>
          <w:sz w:val="48"/>
          <w:szCs w:val="48"/>
        </w:rPr>
      </w:pPr>
      <w:r w:rsidRPr="00801BA5">
        <w:rPr>
          <w:rFonts w:ascii="Copperplate Gothic Bold" w:hAnsi="Copperplate Gothic Bold"/>
          <w:b/>
          <w:sz w:val="48"/>
          <w:szCs w:val="48"/>
        </w:rPr>
        <w:t>MYSQL</w:t>
      </w:r>
    </w:p>
    <w:p w:rsidR="00864F62" w:rsidRPr="00801BA5" w:rsidRDefault="00801BA5" w:rsidP="00864F62">
      <w:pPr>
        <w:pStyle w:val="ListParagraph"/>
        <w:numPr>
          <w:ilvl w:val="0"/>
          <w:numId w:val="8"/>
        </w:numPr>
        <w:rPr>
          <w:rFonts w:ascii="Bradley Hand ITC" w:hAnsi="Bradley Hand ITC"/>
          <w:b/>
          <w:sz w:val="48"/>
          <w:szCs w:val="48"/>
        </w:rPr>
      </w:pPr>
      <w:r w:rsidRPr="00801BA5">
        <w:rPr>
          <w:rFonts w:ascii="Copperplate Gothic Bold" w:hAnsi="Copperplate Gothic Bold"/>
          <w:b/>
          <w:sz w:val="48"/>
          <w:szCs w:val="48"/>
        </w:rPr>
        <w:t>APACHE</w:t>
      </w:r>
    </w:p>
    <w:p w:rsidR="00801BA5" w:rsidRPr="00801BA5" w:rsidRDefault="00801BA5" w:rsidP="00801BA5">
      <w:pPr>
        <w:pStyle w:val="ListParagraph"/>
        <w:ind w:left="3315"/>
        <w:rPr>
          <w:rFonts w:ascii="Bradley Hand ITC" w:hAnsi="Bradley Hand ITC"/>
          <w:b/>
          <w:sz w:val="48"/>
          <w:szCs w:val="48"/>
        </w:rPr>
      </w:pPr>
    </w:p>
    <w:p w:rsidR="00801BA5" w:rsidRPr="00801BA5" w:rsidRDefault="00864F62" w:rsidP="00F95F12">
      <w:pPr>
        <w:pStyle w:val="ListParagraph"/>
        <w:numPr>
          <w:ilvl w:val="0"/>
          <w:numId w:val="7"/>
        </w:numPr>
        <w:rPr>
          <w:rFonts w:ascii="Bradley Hand ITC" w:hAnsi="Bradley Hand ITC"/>
          <w:b/>
          <w:sz w:val="52"/>
          <w:szCs w:val="52"/>
        </w:rPr>
      </w:pPr>
      <w:r w:rsidRPr="00864F62">
        <w:rPr>
          <w:rFonts w:ascii="Copperplate Gothic Bold" w:hAnsi="Copperplate Gothic Bold"/>
          <w:sz w:val="52"/>
          <w:szCs w:val="52"/>
        </w:rPr>
        <w:t>MIT APP INVENTOR</w:t>
      </w:r>
    </w:p>
    <w:p w:rsidR="00864F62" w:rsidRPr="00864F62" w:rsidRDefault="00801BA5" w:rsidP="00F95F12">
      <w:pPr>
        <w:pStyle w:val="ListParagraph"/>
        <w:numPr>
          <w:ilvl w:val="0"/>
          <w:numId w:val="7"/>
        </w:numPr>
        <w:rPr>
          <w:rFonts w:ascii="Bradley Hand ITC" w:hAnsi="Bradley Hand ITC"/>
          <w:b/>
          <w:sz w:val="52"/>
          <w:szCs w:val="52"/>
        </w:rPr>
      </w:pPr>
      <w:r>
        <w:rPr>
          <w:rFonts w:ascii="Copperplate Gothic Bold" w:hAnsi="Copperplate Gothic Bold"/>
          <w:sz w:val="52"/>
          <w:szCs w:val="52"/>
        </w:rPr>
        <w:t>LABVIEW</w:t>
      </w:r>
      <w:r w:rsidR="00864F62" w:rsidRPr="00864F62">
        <w:rPr>
          <w:rFonts w:ascii="Copperplate Gothic Bold" w:hAnsi="Copperplate Gothic Bold"/>
          <w:sz w:val="52"/>
          <w:szCs w:val="52"/>
        </w:rPr>
        <w:t xml:space="preserve"> </w:t>
      </w:r>
    </w:p>
    <w:p w:rsidR="00864F62" w:rsidRPr="00864F62" w:rsidRDefault="00864F62" w:rsidP="00F95F12">
      <w:pPr>
        <w:pStyle w:val="ListParagraph"/>
        <w:numPr>
          <w:ilvl w:val="0"/>
          <w:numId w:val="7"/>
        </w:numPr>
        <w:rPr>
          <w:rFonts w:ascii="Bradley Hand ITC" w:hAnsi="Bradley Hand ITC"/>
          <w:b/>
          <w:sz w:val="52"/>
          <w:szCs w:val="52"/>
        </w:rPr>
      </w:pPr>
      <w:r w:rsidRPr="00864F62">
        <w:rPr>
          <w:rFonts w:ascii="Copperplate Gothic Bold" w:hAnsi="Copperplate Gothic Bold"/>
          <w:sz w:val="52"/>
          <w:szCs w:val="52"/>
        </w:rPr>
        <w:t>PHP</w:t>
      </w:r>
      <w:r w:rsidR="00801BA5">
        <w:rPr>
          <w:rFonts w:ascii="Copperplate Gothic Bold" w:hAnsi="Copperplate Gothic Bold"/>
          <w:sz w:val="52"/>
          <w:szCs w:val="52"/>
        </w:rPr>
        <w:t xml:space="preserve"> 7</w:t>
      </w:r>
    </w:p>
    <w:p w:rsidR="00864F62" w:rsidRPr="00864F62" w:rsidRDefault="00864F62" w:rsidP="00864F62">
      <w:pPr>
        <w:pStyle w:val="ListParagraph"/>
        <w:numPr>
          <w:ilvl w:val="0"/>
          <w:numId w:val="7"/>
        </w:numPr>
        <w:rPr>
          <w:rFonts w:ascii="Bradley Hand ITC" w:hAnsi="Bradley Hand ITC"/>
          <w:b/>
          <w:sz w:val="52"/>
          <w:szCs w:val="52"/>
        </w:rPr>
      </w:pPr>
      <w:r w:rsidRPr="00864F62">
        <w:rPr>
          <w:rFonts w:ascii="Copperplate Gothic Bold" w:hAnsi="Copperplate Gothic Bold"/>
          <w:sz w:val="52"/>
          <w:szCs w:val="52"/>
        </w:rPr>
        <w:t>HTML 5</w:t>
      </w:r>
    </w:p>
    <w:p w:rsidR="00801BA5" w:rsidRPr="00801BA5" w:rsidRDefault="00864F62" w:rsidP="00801BA5">
      <w:pPr>
        <w:pStyle w:val="ListParagraph"/>
        <w:numPr>
          <w:ilvl w:val="0"/>
          <w:numId w:val="7"/>
        </w:numPr>
        <w:rPr>
          <w:rFonts w:ascii="Bradley Hand ITC" w:hAnsi="Bradley Hand ITC"/>
          <w:b/>
          <w:sz w:val="52"/>
          <w:szCs w:val="52"/>
        </w:rPr>
      </w:pPr>
      <w:r>
        <w:rPr>
          <w:rFonts w:ascii="Copperplate Gothic Bold" w:hAnsi="Copperplate Gothic Bold"/>
          <w:sz w:val="52"/>
          <w:szCs w:val="52"/>
        </w:rPr>
        <w:t>JAVASCRIPT</w:t>
      </w:r>
    </w:p>
    <w:p w:rsidR="00801BA5" w:rsidRDefault="00801BA5" w:rsidP="00801BA5">
      <w:pPr>
        <w:pStyle w:val="ListParagraph"/>
        <w:ind w:left="1440"/>
        <w:rPr>
          <w:rFonts w:ascii="Copperplate Gothic Bold" w:hAnsi="Copperplate Gothic Bold"/>
          <w:sz w:val="52"/>
          <w:szCs w:val="52"/>
        </w:rPr>
      </w:pPr>
    </w:p>
    <w:p w:rsidR="00801BA5" w:rsidRDefault="00801BA5" w:rsidP="00801BA5">
      <w:pPr>
        <w:pStyle w:val="ListParagraph"/>
        <w:ind w:left="1440"/>
        <w:rPr>
          <w:rFonts w:ascii="Copperplate Gothic Bold" w:hAnsi="Copperplate Gothic Bold"/>
          <w:sz w:val="52"/>
          <w:szCs w:val="52"/>
        </w:rPr>
      </w:pPr>
    </w:p>
    <w:p w:rsidR="00801BA5" w:rsidRDefault="00801BA5" w:rsidP="00801BA5">
      <w:pPr>
        <w:pStyle w:val="ListParagraph"/>
        <w:ind w:left="1440"/>
        <w:rPr>
          <w:rFonts w:ascii="Copperplate Gothic Bold" w:hAnsi="Copperplate Gothic Bold"/>
          <w:sz w:val="52"/>
          <w:szCs w:val="52"/>
        </w:rPr>
      </w:pPr>
    </w:p>
    <w:p w:rsidR="00801BA5" w:rsidRDefault="00801BA5" w:rsidP="00801BA5">
      <w:pPr>
        <w:pStyle w:val="ListParagraph"/>
        <w:ind w:left="1440"/>
        <w:rPr>
          <w:rFonts w:ascii="Copperplate Gothic Bold" w:hAnsi="Copperplate Gothic Bold"/>
          <w:sz w:val="52"/>
          <w:szCs w:val="52"/>
        </w:rPr>
      </w:pPr>
    </w:p>
    <w:p w:rsidR="00801BA5" w:rsidRDefault="00801BA5" w:rsidP="00801BA5">
      <w:pPr>
        <w:pStyle w:val="ListParagraph"/>
        <w:ind w:left="1440"/>
        <w:rPr>
          <w:rFonts w:ascii="Copperplate Gothic Bold" w:hAnsi="Copperplate Gothic Bold"/>
          <w:sz w:val="52"/>
          <w:szCs w:val="52"/>
        </w:rPr>
      </w:pPr>
    </w:p>
    <w:p w:rsidR="00801BA5" w:rsidRPr="003F5064" w:rsidRDefault="00801BA5" w:rsidP="00801BA5">
      <w:pPr>
        <w:rPr>
          <w:rFonts w:ascii="Bradley Hand ITC" w:hAnsi="Bradley Hand ITC"/>
          <w:b/>
          <w:noProof/>
          <w:color w:val="17365D" w:themeColor="text2" w:themeShade="BF"/>
          <w:sz w:val="52"/>
          <w:szCs w:val="52"/>
          <w:u w:val="single"/>
        </w:rPr>
      </w:pPr>
      <w:r>
        <w:rPr>
          <w:rFonts w:ascii="Bradley Hand ITC" w:hAnsi="Bradley Hand ITC"/>
          <w:b/>
          <w:sz w:val="82"/>
          <w:szCs w:val="82"/>
        </w:rPr>
        <w:t xml:space="preserve"> </w:t>
      </w:r>
      <w:r w:rsidRPr="003F5064">
        <w:rPr>
          <w:rFonts w:ascii="Bradley Hand ITC" w:hAnsi="Bradley Hand ITC"/>
          <w:b/>
          <w:color w:val="17365D" w:themeColor="text2" w:themeShade="BF"/>
          <w:sz w:val="82"/>
          <w:szCs w:val="82"/>
          <w:u w:val="single"/>
        </w:rPr>
        <w:t xml:space="preserve">QR </w:t>
      </w:r>
      <w:proofErr w:type="gramStart"/>
      <w:r w:rsidRPr="003F5064">
        <w:rPr>
          <w:rFonts w:ascii="Bradley Hand ITC" w:hAnsi="Bradley Hand ITC"/>
          <w:b/>
          <w:color w:val="17365D" w:themeColor="text2" w:themeShade="BF"/>
          <w:sz w:val="82"/>
          <w:szCs w:val="82"/>
          <w:u w:val="single"/>
        </w:rPr>
        <w:t>CODE</w:t>
      </w:r>
      <w:r w:rsidR="00E76D19" w:rsidRPr="003F5064">
        <w:rPr>
          <w:rFonts w:ascii="Bradley Hand ITC" w:hAnsi="Bradley Hand ITC"/>
          <w:b/>
          <w:color w:val="17365D" w:themeColor="text2" w:themeShade="BF"/>
          <w:sz w:val="82"/>
          <w:szCs w:val="82"/>
          <w:u w:val="single"/>
        </w:rPr>
        <w:t xml:space="preserve"> </w:t>
      </w:r>
      <w:r w:rsidRPr="003F5064">
        <w:rPr>
          <w:rFonts w:ascii="Bradley Hand ITC" w:hAnsi="Bradley Hand ITC"/>
          <w:b/>
          <w:color w:val="17365D" w:themeColor="text2" w:themeShade="BF"/>
          <w:sz w:val="82"/>
          <w:szCs w:val="82"/>
          <w:u w:val="single"/>
        </w:rPr>
        <w:t>:</w:t>
      </w:r>
      <w:proofErr w:type="gramEnd"/>
      <w:r w:rsidRPr="003F5064">
        <w:rPr>
          <w:rFonts w:ascii="Bradley Hand ITC" w:hAnsi="Bradley Hand ITC"/>
          <w:b/>
          <w:noProof/>
          <w:color w:val="17365D" w:themeColor="text2" w:themeShade="BF"/>
          <w:sz w:val="52"/>
          <w:szCs w:val="52"/>
          <w:u w:val="single"/>
        </w:rPr>
        <w:t xml:space="preserve"> </w:t>
      </w:r>
    </w:p>
    <w:p w:rsidR="00E6179D" w:rsidRPr="003F5064" w:rsidRDefault="00E6179D" w:rsidP="00801BA5">
      <w:pPr>
        <w:rPr>
          <w:rFonts w:ascii="Bradley Hand ITC" w:hAnsi="Bradley Hand ITC"/>
          <w:b/>
          <w:color w:val="17365D" w:themeColor="text2" w:themeShade="BF"/>
          <w:sz w:val="72"/>
          <w:szCs w:val="72"/>
        </w:rPr>
      </w:pPr>
      <w:r w:rsidRPr="00E6179D">
        <w:rPr>
          <w:rFonts w:ascii="Copperplate Gothic Bold" w:hAnsi="Copperplate Gothic Bold"/>
          <w:b/>
          <w:sz w:val="52"/>
          <w:szCs w:val="52"/>
        </w:rPr>
        <w:t xml:space="preserve">         </w:t>
      </w:r>
      <w:r w:rsidRPr="003F5064">
        <w:rPr>
          <w:rFonts w:ascii="Bradley Hand ITC" w:hAnsi="Bradley Hand ITC"/>
          <w:b/>
          <w:color w:val="17365D" w:themeColor="text2" w:themeShade="BF"/>
          <w:sz w:val="72"/>
          <w:szCs w:val="72"/>
        </w:rPr>
        <w:t>WHAT IS A QR CODE?</w:t>
      </w:r>
    </w:p>
    <w:p w:rsidR="00E6179D" w:rsidRPr="00867C7C" w:rsidRDefault="00E6179D" w:rsidP="00801BA5">
      <w:pPr>
        <w:rPr>
          <w:sz w:val="52"/>
          <w:szCs w:val="52"/>
        </w:rPr>
      </w:pPr>
      <w:r w:rsidRPr="00867C7C">
        <w:rPr>
          <w:b/>
          <w:sz w:val="52"/>
          <w:szCs w:val="52"/>
        </w:rPr>
        <w:t xml:space="preserve">                    </w:t>
      </w:r>
      <w:r w:rsidRPr="00867C7C">
        <w:rPr>
          <w:sz w:val="52"/>
          <w:szCs w:val="52"/>
        </w:rPr>
        <w:t xml:space="preserve">A QR code is a </w:t>
      </w:r>
      <w:r w:rsidR="008D25C4">
        <w:rPr>
          <w:sz w:val="52"/>
          <w:szCs w:val="52"/>
        </w:rPr>
        <w:t>two-dimens</w:t>
      </w:r>
      <w:r w:rsidRPr="00867C7C">
        <w:rPr>
          <w:sz w:val="52"/>
          <w:szCs w:val="52"/>
        </w:rPr>
        <w:t>ional square bar cod</w:t>
      </w:r>
      <w:r w:rsidR="008D25C4">
        <w:rPr>
          <w:sz w:val="52"/>
          <w:szCs w:val="52"/>
        </w:rPr>
        <w:t xml:space="preserve">e which can store encoded data. </w:t>
      </w:r>
      <w:proofErr w:type="gramStart"/>
      <w:r w:rsidR="008D25C4">
        <w:rPr>
          <w:sz w:val="52"/>
          <w:szCs w:val="52"/>
        </w:rPr>
        <w:t>M</w:t>
      </w:r>
      <w:r w:rsidRPr="00867C7C">
        <w:rPr>
          <w:sz w:val="52"/>
          <w:szCs w:val="52"/>
        </w:rPr>
        <w:t>ost of the t</w:t>
      </w:r>
      <w:r w:rsidR="008D25C4">
        <w:rPr>
          <w:sz w:val="52"/>
          <w:szCs w:val="52"/>
        </w:rPr>
        <w:t>ime the data is a link to an URL</w:t>
      </w:r>
      <w:r w:rsidRPr="00867C7C">
        <w:rPr>
          <w:sz w:val="52"/>
          <w:szCs w:val="52"/>
        </w:rPr>
        <w:t>.</w:t>
      </w:r>
      <w:proofErr w:type="gramEnd"/>
    </w:p>
    <w:p w:rsidR="00E6179D" w:rsidRPr="008D25C4" w:rsidRDefault="00E6179D" w:rsidP="00801BA5">
      <w:pPr>
        <w:rPr>
          <w:rFonts w:ascii="Bradley Hand ITC" w:hAnsi="Bradley Hand ITC"/>
          <w:b/>
          <w:color w:val="17365D" w:themeColor="text2" w:themeShade="BF"/>
          <w:sz w:val="72"/>
          <w:szCs w:val="72"/>
        </w:rPr>
      </w:pPr>
      <w:r>
        <w:rPr>
          <w:rFonts w:ascii="Copperplate Gothic Bold" w:hAnsi="Copperplate Gothic Bold"/>
          <w:sz w:val="52"/>
          <w:szCs w:val="52"/>
        </w:rPr>
        <w:t xml:space="preserve"> </w:t>
      </w:r>
      <w:r w:rsidRPr="008D25C4">
        <w:rPr>
          <w:rFonts w:ascii="Bradley Hand ITC" w:hAnsi="Bradley Hand ITC"/>
          <w:b/>
          <w:color w:val="17365D" w:themeColor="text2" w:themeShade="BF"/>
          <w:sz w:val="72"/>
          <w:szCs w:val="72"/>
        </w:rPr>
        <w:t>HOW TO READ A QR CODE?</w:t>
      </w:r>
    </w:p>
    <w:p w:rsidR="00E6179D" w:rsidRPr="00867C7C" w:rsidRDefault="00E6179D" w:rsidP="00801BA5">
      <w:pPr>
        <w:rPr>
          <w:sz w:val="52"/>
          <w:szCs w:val="52"/>
          <w:shd w:val="clear" w:color="auto" w:fill="FFFFFF"/>
        </w:rPr>
      </w:pPr>
      <w:r w:rsidRPr="00867C7C">
        <w:rPr>
          <w:sz w:val="52"/>
          <w:szCs w:val="52"/>
        </w:rPr>
        <w:t xml:space="preserve">             </w:t>
      </w:r>
      <w:r w:rsidRPr="00867C7C">
        <w:rPr>
          <w:sz w:val="52"/>
          <w:szCs w:val="52"/>
          <w:shd w:val="clear" w:color="auto" w:fill="FFFFFF"/>
        </w:rPr>
        <w:t>Reading</w:t>
      </w:r>
      <w:r w:rsidR="008D25C4">
        <w:rPr>
          <w:sz w:val="52"/>
          <w:szCs w:val="52"/>
          <w:shd w:val="clear" w:color="auto" w:fill="FFFFFF"/>
        </w:rPr>
        <w:t xml:space="preserve"> - or scanning - a QR Code is </w:t>
      </w:r>
      <w:proofErr w:type="gramStart"/>
      <w:r w:rsidR="008D25C4">
        <w:rPr>
          <w:sz w:val="52"/>
          <w:szCs w:val="52"/>
          <w:shd w:val="clear" w:color="auto" w:fill="FFFFFF"/>
        </w:rPr>
        <w:t>a</w:t>
      </w:r>
      <w:proofErr w:type="gramEnd"/>
      <w:r w:rsidRPr="00867C7C">
        <w:rPr>
          <w:sz w:val="52"/>
          <w:szCs w:val="52"/>
          <w:shd w:val="clear" w:color="auto" w:fill="FFFFFF"/>
        </w:rPr>
        <w:t xml:space="preserve"> easy 3-step process, as explained in the graphics below. You have to open your reading application and point your camera at the QR Code. It is then recognized by the </w:t>
      </w:r>
      <w:r w:rsidRPr="00867C7C">
        <w:rPr>
          <w:sz w:val="52"/>
          <w:szCs w:val="52"/>
          <w:shd w:val="clear" w:color="auto" w:fill="FFFFFF"/>
        </w:rPr>
        <w:lastRenderedPageBreak/>
        <w:t>application which carries out the associated action - like opening a web page.</w:t>
      </w:r>
    </w:p>
    <w:p w:rsidR="00E6179D" w:rsidRPr="003F5064" w:rsidRDefault="00E6179D" w:rsidP="00E6179D">
      <w:pPr>
        <w:pStyle w:val="Heading1"/>
        <w:shd w:val="clear" w:color="auto" w:fill="FFFFFF"/>
        <w:spacing w:before="300" w:beforeAutospacing="0" w:after="150" w:afterAutospacing="0"/>
        <w:rPr>
          <w:rFonts w:ascii="Bradley Hand ITC" w:hAnsi="Bradley Hand ITC"/>
          <w:bCs w:val="0"/>
          <w:color w:val="17365D" w:themeColor="text2" w:themeShade="BF"/>
          <w:sz w:val="72"/>
          <w:szCs w:val="72"/>
        </w:rPr>
      </w:pPr>
      <w:r w:rsidRPr="003F5064">
        <w:rPr>
          <w:rFonts w:ascii="Bradley Hand ITC" w:hAnsi="Bradley Hand ITC"/>
          <w:bCs w:val="0"/>
          <w:color w:val="17365D" w:themeColor="text2" w:themeShade="BF"/>
          <w:sz w:val="72"/>
          <w:szCs w:val="72"/>
        </w:rPr>
        <w:t>Can a QR Code be hacked?</w:t>
      </w:r>
    </w:p>
    <w:p w:rsidR="00867C7C" w:rsidRPr="00867C7C" w:rsidRDefault="00E6179D" w:rsidP="00867C7C">
      <w:pPr>
        <w:pStyle w:val="text-justify"/>
        <w:shd w:val="clear" w:color="auto" w:fill="FFFFFF"/>
        <w:spacing w:before="0" w:beforeAutospacing="0" w:after="150" w:afterAutospacing="0"/>
        <w:jc w:val="both"/>
        <w:rPr>
          <w:rFonts w:asciiTheme="minorHAnsi" w:hAnsiTheme="minorHAnsi"/>
          <w:sz w:val="52"/>
          <w:szCs w:val="52"/>
        </w:rPr>
      </w:pPr>
      <w:r w:rsidRPr="00867C7C">
        <w:rPr>
          <w:rFonts w:asciiTheme="minorHAnsi" w:hAnsiTheme="minorHAnsi"/>
          <w:bCs/>
          <w:sz w:val="52"/>
          <w:szCs w:val="52"/>
        </w:rPr>
        <w:t xml:space="preserve">               </w:t>
      </w:r>
      <w:r w:rsidR="00867C7C" w:rsidRPr="00867C7C">
        <w:rPr>
          <w:rFonts w:asciiTheme="minorHAnsi" w:hAnsiTheme="minorHAnsi"/>
          <w:sz w:val="52"/>
          <w:szCs w:val="52"/>
        </w:rPr>
        <w:t>Hacking a QR Code means that the action triggered would have been modified through a manipulation.</w:t>
      </w:r>
    </w:p>
    <w:p w:rsidR="00867C7C" w:rsidRDefault="00867C7C" w:rsidP="00867C7C">
      <w:pPr>
        <w:pStyle w:val="text-justify"/>
        <w:shd w:val="clear" w:color="auto" w:fill="FFFFFF"/>
        <w:spacing w:before="0" w:beforeAutospacing="0" w:after="150" w:afterAutospacing="0"/>
        <w:jc w:val="both"/>
        <w:rPr>
          <w:rFonts w:asciiTheme="minorHAnsi" w:hAnsiTheme="minorHAnsi"/>
          <w:sz w:val="52"/>
          <w:szCs w:val="52"/>
        </w:rPr>
      </w:pPr>
      <w:r w:rsidRPr="00867C7C">
        <w:rPr>
          <w:rFonts w:asciiTheme="minorHAnsi" w:hAnsiTheme="minorHAnsi"/>
          <w:sz w:val="52"/>
          <w:szCs w:val="52"/>
        </w:rPr>
        <w:t>This is not possible, since this is the way the small square modules are arranged that determines this action (the data is encoded by the module arrangement). To change this action, one would have to change the arrangement of the modules. This implies physically modifying the QR Code if it has been printed.</w:t>
      </w:r>
      <w:r w:rsidR="00BF6156" w:rsidRPr="00BF6156">
        <w:rPr>
          <w:rFonts w:ascii="Copperplate Gothic Bold" w:hAnsi="Copperplate Gothic Bold"/>
          <w:noProof/>
          <w:color w:val="676767"/>
          <w:sz w:val="52"/>
          <w:szCs w:val="52"/>
        </w:rPr>
        <w:t xml:space="preserve"> </w:t>
      </w:r>
    </w:p>
    <w:p w:rsidR="00BF6156" w:rsidRDefault="00905592" w:rsidP="00905592">
      <w:pPr>
        <w:pStyle w:val="text-justify"/>
        <w:shd w:val="clear" w:color="auto" w:fill="FFFFFF"/>
        <w:spacing w:before="0" w:beforeAutospacing="0" w:after="150" w:afterAutospacing="0"/>
        <w:jc w:val="both"/>
        <w:rPr>
          <w:rFonts w:ascii="Copperplate Gothic Bold" w:hAnsi="Copperplate Gothic Bold"/>
          <w:noProof/>
          <w:color w:val="676767"/>
          <w:sz w:val="52"/>
          <w:szCs w:val="52"/>
        </w:rPr>
      </w:pPr>
      <w:r>
        <w:rPr>
          <w:rFonts w:ascii="Copperplate Gothic Bold" w:hAnsi="Copperplate Gothic Bold"/>
          <w:noProof/>
          <w:color w:val="676767"/>
          <w:sz w:val="52"/>
          <w:szCs w:val="52"/>
        </w:rPr>
        <w:t xml:space="preserve">                                                    </w:t>
      </w:r>
      <w:r w:rsidRPr="00905592">
        <w:rPr>
          <w:rFonts w:ascii="Copperplate Gothic Bold" w:hAnsi="Copperplate Gothic Bold"/>
          <w:noProof/>
          <w:color w:val="676767"/>
          <w:sz w:val="52"/>
          <w:szCs w:val="52"/>
          <w:lang w:val="en-IN" w:eastAsia="en-IN"/>
        </w:rPr>
        <w:drawing>
          <wp:inline distT="0" distB="0" distL="0" distR="0">
            <wp:extent cx="1352550" cy="1352550"/>
            <wp:effectExtent l="19050" t="0" r="0" b="0"/>
            <wp:docPr id="13" name="Picture 7" descr="qr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code.png"/>
                    <pic:cNvPicPr/>
                  </pic:nvPicPr>
                  <pic:blipFill>
                    <a:blip r:embed="rId10" cstate="print"/>
                    <a:stretch>
                      <a:fillRect/>
                    </a:stretch>
                  </pic:blipFill>
                  <pic:spPr>
                    <a:xfrm>
                      <a:off x="0" y="0"/>
                      <a:ext cx="1352550" cy="1352550"/>
                    </a:xfrm>
                    <a:prstGeom prst="rect">
                      <a:avLst/>
                    </a:prstGeom>
                  </pic:spPr>
                </pic:pic>
              </a:graphicData>
            </a:graphic>
          </wp:inline>
        </w:drawing>
      </w:r>
      <w:r w:rsidR="00BF6156">
        <w:rPr>
          <w:rFonts w:ascii="Copperplate Gothic Bold" w:hAnsi="Copperplate Gothic Bold"/>
          <w:noProof/>
          <w:color w:val="676767"/>
          <w:sz w:val="52"/>
          <w:szCs w:val="52"/>
        </w:rPr>
        <w:tab/>
      </w:r>
      <w:r>
        <w:rPr>
          <w:rFonts w:ascii="Copperplate Gothic Bold" w:hAnsi="Copperplate Gothic Bold"/>
          <w:noProof/>
          <w:color w:val="676767"/>
          <w:sz w:val="52"/>
          <w:szCs w:val="52"/>
        </w:rPr>
        <w:tab/>
      </w:r>
      <w:r>
        <w:rPr>
          <w:rFonts w:ascii="Copperplate Gothic Bold" w:hAnsi="Copperplate Gothic Bold"/>
          <w:noProof/>
          <w:color w:val="676767"/>
          <w:sz w:val="52"/>
          <w:szCs w:val="52"/>
        </w:rPr>
        <w:tab/>
      </w:r>
      <w:r>
        <w:rPr>
          <w:rFonts w:ascii="Copperplate Gothic Bold" w:hAnsi="Copperplate Gothic Bold"/>
          <w:noProof/>
          <w:color w:val="676767"/>
          <w:sz w:val="52"/>
          <w:szCs w:val="52"/>
        </w:rPr>
        <w:tab/>
      </w:r>
      <w:r w:rsidR="00BF6156">
        <w:rPr>
          <w:rFonts w:ascii="Copperplate Gothic Bold" w:hAnsi="Copperplate Gothic Bold"/>
          <w:noProof/>
          <w:color w:val="676767"/>
          <w:sz w:val="52"/>
          <w:szCs w:val="52"/>
        </w:rPr>
        <w:tab/>
      </w:r>
      <w:r w:rsidR="00BF6156">
        <w:rPr>
          <w:rFonts w:ascii="Copperplate Gothic Bold" w:hAnsi="Copperplate Gothic Bold"/>
          <w:noProof/>
          <w:color w:val="676767"/>
          <w:sz w:val="52"/>
          <w:szCs w:val="52"/>
        </w:rPr>
        <w:tab/>
      </w:r>
      <w:r w:rsidR="00BF6156">
        <w:rPr>
          <w:rFonts w:ascii="Copperplate Gothic Bold" w:hAnsi="Copperplate Gothic Bold"/>
          <w:noProof/>
          <w:color w:val="676767"/>
          <w:sz w:val="52"/>
          <w:szCs w:val="52"/>
        </w:rPr>
        <w:tab/>
      </w:r>
    </w:p>
    <w:p w:rsidR="003F5064" w:rsidRPr="00867C7C" w:rsidRDefault="003F5064" w:rsidP="00905592">
      <w:pPr>
        <w:pStyle w:val="text-justify"/>
        <w:shd w:val="clear" w:color="auto" w:fill="FFFFFF"/>
        <w:spacing w:before="0" w:beforeAutospacing="0" w:after="150" w:afterAutospacing="0"/>
        <w:jc w:val="both"/>
        <w:rPr>
          <w:rFonts w:asciiTheme="minorHAnsi" w:hAnsiTheme="minorHAnsi"/>
          <w:sz w:val="52"/>
          <w:szCs w:val="52"/>
        </w:rPr>
      </w:pPr>
    </w:p>
    <w:p w:rsidR="00282654" w:rsidRPr="003F5064" w:rsidRDefault="00282654" w:rsidP="00282654">
      <w:pPr>
        <w:pStyle w:val="NormalWeb"/>
        <w:shd w:val="clear" w:color="auto" w:fill="FFFFFF"/>
        <w:spacing w:before="120" w:beforeAutospacing="0" w:after="120" w:afterAutospacing="0"/>
        <w:rPr>
          <w:rFonts w:ascii="Bradley Hand ITC" w:hAnsi="Bradley Hand ITC" w:cs="Arial"/>
          <w:b/>
          <w:color w:val="17365D" w:themeColor="text2" w:themeShade="BF"/>
          <w:sz w:val="82"/>
          <w:szCs w:val="82"/>
          <w:u w:val="single"/>
          <w:shd w:val="clear" w:color="auto" w:fill="FFFFFF"/>
        </w:rPr>
      </w:pPr>
      <w:r>
        <w:rPr>
          <w:rFonts w:ascii="Arial" w:hAnsi="Arial" w:cs="Arial"/>
          <w:color w:val="545454"/>
          <w:shd w:val="clear" w:color="auto" w:fill="FFFFFF"/>
        </w:rPr>
        <w:t> </w:t>
      </w:r>
      <w:proofErr w:type="spellStart"/>
      <w:proofErr w:type="gramStart"/>
      <w:r w:rsidR="00EB6402" w:rsidRPr="003F5064">
        <w:rPr>
          <w:rFonts w:ascii="Bradley Hand ITC" w:hAnsi="Bradley Hand ITC" w:cs="Arial"/>
          <w:b/>
          <w:color w:val="17365D" w:themeColor="text2" w:themeShade="BF"/>
          <w:sz w:val="82"/>
          <w:szCs w:val="82"/>
          <w:u w:val="single"/>
          <w:shd w:val="clear" w:color="auto" w:fill="FFFFFF"/>
        </w:rPr>
        <w:t>LabVIEW</w:t>
      </w:r>
      <w:proofErr w:type="spellEnd"/>
      <w:r w:rsidR="00E76D19" w:rsidRPr="003F5064">
        <w:rPr>
          <w:rFonts w:ascii="Bradley Hand ITC" w:hAnsi="Bradley Hand ITC" w:cs="Arial"/>
          <w:b/>
          <w:color w:val="17365D" w:themeColor="text2" w:themeShade="BF"/>
          <w:sz w:val="82"/>
          <w:szCs w:val="82"/>
          <w:u w:val="single"/>
          <w:shd w:val="clear" w:color="auto" w:fill="FFFFFF"/>
        </w:rPr>
        <w:t xml:space="preserve"> :</w:t>
      </w:r>
      <w:proofErr w:type="gramEnd"/>
    </w:p>
    <w:p w:rsidR="00EB6402" w:rsidRPr="00EB6402" w:rsidRDefault="00EB6402" w:rsidP="00EB6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52"/>
          <w:szCs w:val="52"/>
        </w:rPr>
      </w:pPr>
      <w:r w:rsidRPr="00EB6402">
        <w:rPr>
          <w:rFonts w:eastAsia="Times New Roman" w:cs="Courier New"/>
          <w:b/>
          <w:color w:val="000000"/>
          <w:sz w:val="52"/>
          <w:szCs w:val="52"/>
        </w:rPr>
        <w:t xml:space="preserve">Laboratory Virtual Instrument Engineering Workbench </w:t>
      </w:r>
      <w:r>
        <w:rPr>
          <w:rFonts w:eastAsia="Times New Roman" w:cs="Courier New"/>
          <w:color w:val="000000"/>
          <w:sz w:val="52"/>
          <w:szCs w:val="52"/>
        </w:rPr>
        <w:t>(</w:t>
      </w:r>
      <w:proofErr w:type="spellStart"/>
      <w:r>
        <w:rPr>
          <w:rFonts w:eastAsia="Times New Roman" w:cs="Courier New"/>
          <w:color w:val="000000"/>
          <w:sz w:val="52"/>
          <w:szCs w:val="52"/>
        </w:rPr>
        <w:t>LabVIEW</w:t>
      </w:r>
      <w:proofErr w:type="spellEnd"/>
      <w:r>
        <w:rPr>
          <w:rFonts w:eastAsia="Times New Roman" w:cs="Courier New"/>
          <w:color w:val="000000"/>
          <w:sz w:val="52"/>
          <w:szCs w:val="52"/>
        </w:rPr>
        <w:t>)</w:t>
      </w:r>
      <w:r w:rsidRPr="00EB6402">
        <w:rPr>
          <w:rFonts w:eastAsia="Times New Roman" w:cs="Courier New"/>
          <w:color w:val="000000"/>
          <w:sz w:val="52"/>
          <w:szCs w:val="52"/>
        </w:rPr>
        <w:t xml:space="preserve"> is a system-design platform and development environment for a visual programming language from National Instruments.</w:t>
      </w:r>
    </w:p>
    <w:p w:rsidR="00EB6402" w:rsidRPr="00EB6402" w:rsidRDefault="00EB6402" w:rsidP="00EB6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52"/>
          <w:szCs w:val="52"/>
        </w:rPr>
      </w:pPr>
    </w:p>
    <w:p w:rsidR="00EB6402" w:rsidRPr="00EB6402" w:rsidRDefault="00EB6402" w:rsidP="00EB6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52"/>
          <w:szCs w:val="52"/>
        </w:rPr>
      </w:pPr>
      <w:r w:rsidRPr="00EB6402">
        <w:rPr>
          <w:rFonts w:eastAsia="Times New Roman" w:cs="Courier New"/>
          <w:color w:val="000000"/>
          <w:sz w:val="52"/>
          <w:szCs w:val="52"/>
        </w:rPr>
        <w:t xml:space="preserve">The graphical language is named "G"; not to be confused with G-code. Originally released for the Apple Macintosh in 1986, </w:t>
      </w:r>
      <w:proofErr w:type="spellStart"/>
      <w:r w:rsidRPr="00EB6402">
        <w:rPr>
          <w:rFonts w:eastAsia="Times New Roman" w:cs="Courier New"/>
          <w:color w:val="000000"/>
          <w:sz w:val="52"/>
          <w:szCs w:val="52"/>
        </w:rPr>
        <w:t>LabVIEW</w:t>
      </w:r>
      <w:proofErr w:type="spellEnd"/>
      <w:r w:rsidRPr="00EB6402">
        <w:rPr>
          <w:rFonts w:eastAsia="Times New Roman" w:cs="Courier New"/>
          <w:color w:val="000000"/>
          <w:sz w:val="52"/>
          <w:szCs w:val="52"/>
        </w:rPr>
        <w:t xml:space="preserve"> is commonly used for data acquisition, instrument control, and industrial automation on a variety of operating systems (OSs), including Microsoft Windows, various versions of</w:t>
      </w:r>
      <w:r w:rsidR="008D25C4">
        <w:rPr>
          <w:rFonts w:eastAsia="Times New Roman" w:cs="Courier New"/>
          <w:color w:val="000000"/>
          <w:sz w:val="52"/>
          <w:szCs w:val="52"/>
        </w:rPr>
        <w:t xml:space="preserve"> the </w:t>
      </w:r>
      <w:proofErr w:type="gramStart"/>
      <w:r w:rsidR="008D25C4">
        <w:rPr>
          <w:rFonts w:eastAsia="Times New Roman" w:cs="Courier New"/>
          <w:color w:val="000000"/>
          <w:sz w:val="52"/>
          <w:szCs w:val="52"/>
        </w:rPr>
        <w:t>Unix</w:t>
      </w:r>
      <w:proofErr w:type="gramEnd"/>
      <w:r w:rsidR="008D25C4">
        <w:rPr>
          <w:rFonts w:eastAsia="Times New Roman" w:cs="Courier New"/>
          <w:color w:val="000000"/>
          <w:sz w:val="52"/>
          <w:szCs w:val="52"/>
        </w:rPr>
        <w:t xml:space="preserve">, Linux, and </w:t>
      </w:r>
      <w:proofErr w:type="spellStart"/>
      <w:r w:rsidR="008D25C4">
        <w:rPr>
          <w:rFonts w:eastAsia="Times New Roman" w:cs="Courier New"/>
          <w:color w:val="000000"/>
          <w:sz w:val="52"/>
          <w:szCs w:val="52"/>
        </w:rPr>
        <w:t>M</w:t>
      </w:r>
      <w:r w:rsidRPr="00EB6402">
        <w:rPr>
          <w:rFonts w:eastAsia="Times New Roman" w:cs="Courier New"/>
          <w:color w:val="000000"/>
          <w:sz w:val="52"/>
          <w:szCs w:val="52"/>
        </w:rPr>
        <w:t>acOS</w:t>
      </w:r>
      <w:proofErr w:type="spellEnd"/>
      <w:r w:rsidRPr="00EB6402">
        <w:rPr>
          <w:rFonts w:eastAsia="Times New Roman" w:cs="Courier New"/>
          <w:color w:val="000000"/>
          <w:sz w:val="52"/>
          <w:szCs w:val="52"/>
        </w:rPr>
        <w:t>.</w:t>
      </w:r>
    </w:p>
    <w:p w:rsidR="00EB6402" w:rsidRDefault="00EB6402" w:rsidP="00EB6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52"/>
          <w:szCs w:val="52"/>
        </w:rPr>
      </w:pPr>
      <w:r w:rsidRPr="00EB6402">
        <w:rPr>
          <w:rFonts w:eastAsia="Times New Roman" w:cs="Courier New"/>
          <w:color w:val="000000"/>
          <w:sz w:val="52"/>
          <w:szCs w:val="52"/>
        </w:rPr>
        <w:t>Laboratory Virtual Instrument Engi</w:t>
      </w:r>
      <w:r w:rsidR="008D25C4">
        <w:rPr>
          <w:rFonts w:eastAsia="Times New Roman" w:cs="Courier New"/>
          <w:color w:val="000000"/>
          <w:sz w:val="52"/>
          <w:szCs w:val="52"/>
        </w:rPr>
        <w:t>neering Workbench (</w:t>
      </w:r>
      <w:proofErr w:type="spellStart"/>
      <w:r w:rsidR="008D25C4">
        <w:rPr>
          <w:rFonts w:eastAsia="Times New Roman" w:cs="Courier New"/>
          <w:color w:val="000000"/>
          <w:sz w:val="52"/>
          <w:szCs w:val="52"/>
        </w:rPr>
        <w:t>LabVIEW</w:t>
      </w:r>
      <w:proofErr w:type="spellEnd"/>
      <w:r w:rsidR="008D25C4">
        <w:rPr>
          <w:rFonts w:eastAsia="Times New Roman" w:cs="Courier New"/>
          <w:color w:val="000000"/>
          <w:sz w:val="52"/>
          <w:szCs w:val="52"/>
        </w:rPr>
        <w:t>)</w:t>
      </w:r>
      <w:r w:rsidRPr="00EB6402">
        <w:rPr>
          <w:rFonts w:eastAsia="Times New Roman" w:cs="Courier New"/>
          <w:color w:val="000000"/>
          <w:sz w:val="52"/>
          <w:szCs w:val="52"/>
        </w:rPr>
        <w:t xml:space="preserve"> is a system-design </w:t>
      </w:r>
      <w:r w:rsidRPr="00EB6402">
        <w:rPr>
          <w:rFonts w:eastAsia="Times New Roman" w:cs="Courier New"/>
          <w:color w:val="000000"/>
          <w:sz w:val="52"/>
          <w:szCs w:val="52"/>
        </w:rPr>
        <w:lastRenderedPageBreak/>
        <w:t>platform and development environment for a visual programming language from National Instruments.</w:t>
      </w:r>
    </w:p>
    <w:p w:rsidR="00EB6402" w:rsidRDefault="00EB6402" w:rsidP="00EB6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52"/>
          <w:szCs w:val="52"/>
        </w:rPr>
      </w:pPr>
    </w:p>
    <w:p w:rsidR="00EB6402" w:rsidRDefault="00EB6402" w:rsidP="00EB6402">
      <w:pPr>
        <w:pStyle w:val="HTMLPreformatted"/>
        <w:shd w:val="clear" w:color="auto" w:fill="FFFFFF"/>
        <w:rPr>
          <w:rFonts w:asciiTheme="minorHAnsi" w:hAnsiTheme="minorHAnsi"/>
          <w:color w:val="000000"/>
          <w:sz w:val="52"/>
          <w:szCs w:val="52"/>
        </w:rPr>
      </w:pPr>
      <w:r w:rsidRPr="00EB6402">
        <w:rPr>
          <w:rFonts w:asciiTheme="minorHAnsi" w:hAnsiTheme="minorHAnsi"/>
          <w:color w:val="000000"/>
          <w:sz w:val="52"/>
          <w:szCs w:val="52"/>
        </w:rPr>
        <w:t xml:space="preserve">The graphical language is named "G"; not to be confused with G-code. Originally released for the Apple Macintosh in 1986, </w:t>
      </w:r>
      <w:proofErr w:type="spellStart"/>
      <w:r w:rsidRPr="00EB6402">
        <w:rPr>
          <w:rFonts w:asciiTheme="minorHAnsi" w:hAnsiTheme="minorHAnsi"/>
          <w:color w:val="000000"/>
          <w:sz w:val="52"/>
          <w:szCs w:val="52"/>
        </w:rPr>
        <w:t>LabVIEW</w:t>
      </w:r>
      <w:proofErr w:type="spellEnd"/>
      <w:r w:rsidRPr="00EB6402">
        <w:rPr>
          <w:rFonts w:asciiTheme="minorHAnsi" w:hAnsiTheme="minorHAnsi"/>
          <w:color w:val="000000"/>
          <w:sz w:val="52"/>
          <w:szCs w:val="52"/>
        </w:rPr>
        <w:t xml:space="preserve"> is commonly used for data acquisition, instrument control, and industrial automation on a variety of operating systems (OSs), including Microsoft Windows, variou</w:t>
      </w:r>
      <w:r w:rsidR="008D25C4">
        <w:rPr>
          <w:rFonts w:asciiTheme="minorHAnsi" w:hAnsiTheme="minorHAnsi"/>
          <w:color w:val="000000"/>
          <w:sz w:val="52"/>
          <w:szCs w:val="52"/>
        </w:rPr>
        <w:t xml:space="preserve">s versions of </w:t>
      </w:r>
      <w:proofErr w:type="gramStart"/>
      <w:r w:rsidR="008D25C4">
        <w:rPr>
          <w:rFonts w:asciiTheme="minorHAnsi" w:hAnsiTheme="minorHAnsi"/>
          <w:color w:val="000000"/>
          <w:sz w:val="52"/>
          <w:szCs w:val="52"/>
        </w:rPr>
        <w:t>Unix</w:t>
      </w:r>
      <w:proofErr w:type="gramEnd"/>
      <w:r w:rsidR="008D25C4">
        <w:rPr>
          <w:rFonts w:asciiTheme="minorHAnsi" w:hAnsiTheme="minorHAnsi"/>
          <w:color w:val="000000"/>
          <w:sz w:val="52"/>
          <w:szCs w:val="52"/>
        </w:rPr>
        <w:t xml:space="preserve">, Linux, and </w:t>
      </w:r>
      <w:proofErr w:type="spellStart"/>
      <w:r w:rsidR="008D25C4">
        <w:rPr>
          <w:rFonts w:asciiTheme="minorHAnsi" w:hAnsiTheme="minorHAnsi"/>
          <w:color w:val="000000"/>
          <w:sz w:val="52"/>
          <w:szCs w:val="52"/>
        </w:rPr>
        <w:t>M</w:t>
      </w:r>
      <w:r w:rsidRPr="00EB6402">
        <w:rPr>
          <w:rFonts w:asciiTheme="minorHAnsi" w:hAnsiTheme="minorHAnsi"/>
          <w:color w:val="000000"/>
          <w:sz w:val="52"/>
          <w:szCs w:val="52"/>
        </w:rPr>
        <w:t>acOS</w:t>
      </w:r>
      <w:proofErr w:type="spellEnd"/>
      <w:r w:rsidRPr="00EB6402">
        <w:rPr>
          <w:rFonts w:asciiTheme="minorHAnsi" w:hAnsiTheme="minorHAnsi"/>
          <w:color w:val="000000"/>
          <w:sz w:val="52"/>
          <w:szCs w:val="52"/>
        </w:rPr>
        <w:t>.</w:t>
      </w:r>
    </w:p>
    <w:p w:rsidR="00EB6402" w:rsidRDefault="00EB6402" w:rsidP="00EB6402">
      <w:pPr>
        <w:pStyle w:val="HTMLPreformatted"/>
        <w:shd w:val="clear" w:color="auto" w:fill="FFFFFF"/>
        <w:rPr>
          <w:rFonts w:asciiTheme="minorHAnsi" w:hAnsiTheme="minorHAnsi"/>
          <w:color w:val="000000"/>
          <w:sz w:val="52"/>
          <w:szCs w:val="52"/>
        </w:rPr>
      </w:pPr>
    </w:p>
    <w:p w:rsidR="00EB6402" w:rsidRPr="00EB6402" w:rsidRDefault="00EB6402" w:rsidP="00EB6402">
      <w:pPr>
        <w:pStyle w:val="HTMLPreformatted"/>
        <w:shd w:val="clear" w:color="auto" w:fill="FFFFFF"/>
        <w:rPr>
          <w:rFonts w:asciiTheme="minorHAnsi" w:hAnsiTheme="minorHAnsi"/>
          <w:color w:val="000000"/>
          <w:sz w:val="52"/>
          <w:szCs w:val="52"/>
        </w:rPr>
      </w:pPr>
    </w:p>
    <w:p w:rsidR="00EB6402" w:rsidRDefault="00EB6402" w:rsidP="00EB6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52"/>
          <w:szCs w:val="52"/>
        </w:rPr>
      </w:pPr>
    </w:p>
    <w:p w:rsidR="00EB6402" w:rsidRPr="00EB6402" w:rsidRDefault="00EB6402" w:rsidP="008D25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color w:val="000000"/>
          <w:sz w:val="52"/>
          <w:szCs w:val="52"/>
        </w:rPr>
      </w:pPr>
      <w:r>
        <w:rPr>
          <w:noProof/>
          <w:lang w:val="en-IN" w:eastAsia="en-IN"/>
        </w:rPr>
        <w:drawing>
          <wp:inline distT="0" distB="0" distL="0" distR="0">
            <wp:extent cx="2047875" cy="1533525"/>
            <wp:effectExtent l="19050" t="0" r="9525" b="0"/>
            <wp:docPr id="15" name="Picture 10" descr="Image result for labvi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bview logo"/>
                    <pic:cNvPicPr>
                      <a:picLocks noChangeAspect="1" noChangeArrowheads="1"/>
                    </pic:cNvPicPr>
                  </pic:nvPicPr>
                  <pic:blipFill>
                    <a:blip r:embed="rId11" cstate="print"/>
                    <a:srcRect/>
                    <a:stretch>
                      <a:fillRect/>
                    </a:stretch>
                  </pic:blipFill>
                  <pic:spPr bwMode="auto">
                    <a:xfrm>
                      <a:off x="0" y="0"/>
                      <a:ext cx="2047875" cy="1533525"/>
                    </a:xfrm>
                    <a:prstGeom prst="rect">
                      <a:avLst/>
                    </a:prstGeom>
                    <a:noFill/>
                    <a:ln w="9525">
                      <a:noFill/>
                      <a:miter lim="800000"/>
                      <a:headEnd/>
                      <a:tailEnd/>
                    </a:ln>
                  </pic:spPr>
                </pic:pic>
              </a:graphicData>
            </a:graphic>
          </wp:inline>
        </w:drawing>
      </w:r>
    </w:p>
    <w:p w:rsidR="00E6179D" w:rsidRPr="00E6179D" w:rsidRDefault="00282654" w:rsidP="00EB6402">
      <w:pPr>
        <w:pStyle w:val="text-justify"/>
        <w:shd w:val="clear" w:color="auto" w:fill="FFFFFF"/>
        <w:spacing w:before="0" w:beforeAutospacing="0" w:after="150" w:afterAutospacing="0"/>
        <w:jc w:val="both"/>
        <w:rPr>
          <w:rFonts w:ascii="Copperplate Gothic Bold" w:hAnsi="Copperplate Gothic Bold"/>
          <w:color w:val="676767"/>
          <w:sz w:val="52"/>
          <w:szCs w:val="52"/>
        </w:rPr>
      </w:pPr>
      <w:r>
        <w:rPr>
          <w:rFonts w:ascii="Arial" w:hAnsi="Arial" w:cs="Arial"/>
          <w:color w:val="545454"/>
          <w:shd w:val="clear" w:color="auto" w:fill="FFFFFF"/>
        </w:rPr>
        <w:t> </w:t>
      </w:r>
      <w:r w:rsidR="00E6179D">
        <w:rPr>
          <w:rFonts w:ascii="Bradley Hand ITC" w:hAnsi="Bradley Hand ITC"/>
          <w:b/>
          <w:kern w:val="36"/>
          <w:sz w:val="72"/>
          <w:szCs w:val="72"/>
        </w:rPr>
        <w:t xml:space="preserve">  </w:t>
      </w:r>
    </w:p>
    <w:p w:rsidR="00E6179D" w:rsidRPr="00E6179D" w:rsidRDefault="00E6179D" w:rsidP="00801BA5">
      <w:pPr>
        <w:rPr>
          <w:rFonts w:ascii="Copperplate Gothic Bold" w:hAnsi="Copperplate Gothic Bold"/>
          <w:sz w:val="52"/>
          <w:szCs w:val="52"/>
        </w:rPr>
      </w:pPr>
      <w:r w:rsidRPr="00E6179D">
        <w:rPr>
          <w:rFonts w:ascii="Copperplate Gothic Bold" w:hAnsi="Copperplate Gothic Bold"/>
          <w:sz w:val="52"/>
          <w:szCs w:val="52"/>
        </w:rPr>
        <w:lastRenderedPageBreak/>
        <w:t xml:space="preserve"> </w:t>
      </w:r>
    </w:p>
    <w:p w:rsidR="001B638C" w:rsidRPr="003F5064" w:rsidRDefault="001B638C" w:rsidP="001B638C">
      <w:pPr>
        <w:pStyle w:val="HTMLPreformatted"/>
        <w:shd w:val="clear" w:color="auto" w:fill="FFFFFF"/>
        <w:rPr>
          <w:rFonts w:ascii="Bradley Hand ITC" w:hAnsi="Bradley Hand ITC"/>
          <w:b/>
          <w:color w:val="17365D" w:themeColor="text2" w:themeShade="BF"/>
          <w:sz w:val="82"/>
          <w:szCs w:val="82"/>
          <w:u w:val="single"/>
        </w:rPr>
      </w:pPr>
      <w:r w:rsidRPr="003F5064">
        <w:rPr>
          <w:rFonts w:ascii="Bradley Hand ITC" w:hAnsi="Bradley Hand ITC"/>
          <w:b/>
          <w:color w:val="17365D" w:themeColor="text2" w:themeShade="BF"/>
          <w:sz w:val="82"/>
          <w:szCs w:val="82"/>
          <w:u w:val="single"/>
        </w:rPr>
        <w:t xml:space="preserve">MIT App </w:t>
      </w:r>
      <w:proofErr w:type="gramStart"/>
      <w:r w:rsidRPr="003F5064">
        <w:rPr>
          <w:rFonts w:ascii="Bradley Hand ITC" w:hAnsi="Bradley Hand ITC"/>
          <w:b/>
          <w:color w:val="17365D" w:themeColor="text2" w:themeShade="BF"/>
          <w:sz w:val="82"/>
          <w:szCs w:val="82"/>
          <w:u w:val="single"/>
        </w:rPr>
        <w:t>Inventor</w:t>
      </w:r>
      <w:r w:rsidR="00E76D19" w:rsidRPr="003F5064">
        <w:rPr>
          <w:rFonts w:ascii="Bradley Hand ITC" w:hAnsi="Bradley Hand ITC"/>
          <w:b/>
          <w:color w:val="17365D" w:themeColor="text2" w:themeShade="BF"/>
          <w:sz w:val="82"/>
          <w:szCs w:val="82"/>
          <w:u w:val="single"/>
        </w:rPr>
        <w:t xml:space="preserve"> :</w:t>
      </w:r>
      <w:proofErr w:type="gramEnd"/>
    </w:p>
    <w:p w:rsidR="001B638C" w:rsidRDefault="001B638C" w:rsidP="001B638C">
      <w:pPr>
        <w:pStyle w:val="HTMLPreformatted"/>
        <w:shd w:val="clear" w:color="auto" w:fill="FFFFFF"/>
        <w:rPr>
          <w:rFonts w:asciiTheme="minorHAnsi" w:hAnsiTheme="minorHAnsi"/>
          <w:color w:val="000000"/>
          <w:sz w:val="52"/>
          <w:szCs w:val="52"/>
        </w:rPr>
      </w:pPr>
      <w:r w:rsidRPr="001B638C">
        <w:rPr>
          <w:rFonts w:asciiTheme="minorHAnsi" w:hAnsiTheme="minorHAnsi"/>
          <w:color w:val="000000"/>
          <w:sz w:val="52"/>
          <w:szCs w:val="52"/>
        </w:rPr>
        <w:t xml:space="preserve">MIT App Inventor is an intuitive, visual programming environment that allows everyone – even children – to build fully functional apps for </w:t>
      </w:r>
      <w:proofErr w:type="spellStart"/>
      <w:r w:rsidRPr="001B638C">
        <w:rPr>
          <w:rFonts w:asciiTheme="minorHAnsi" w:hAnsiTheme="minorHAnsi"/>
          <w:color w:val="000000"/>
          <w:sz w:val="52"/>
          <w:szCs w:val="52"/>
        </w:rPr>
        <w:t>smartphones</w:t>
      </w:r>
      <w:proofErr w:type="spellEnd"/>
      <w:r w:rsidRPr="001B638C">
        <w:rPr>
          <w:rFonts w:asciiTheme="minorHAnsi" w:hAnsiTheme="minorHAnsi"/>
          <w:color w:val="000000"/>
          <w:sz w:val="52"/>
          <w:szCs w:val="52"/>
        </w:rPr>
        <w:t xml:space="preserve"> and tablets. Those new to MIT App Inventor can have a simple first app up and running in less than 30 minutes. And what's more, our blocks-based tool facilitates the creation of complex, high-impact apps in significantly less time than traditional programming environments. The MIT App Inventor project seeks to democratize software development by empowering all people, especially young people, to move from technology consumption to technology creation.</w:t>
      </w:r>
    </w:p>
    <w:p w:rsidR="00555AE0" w:rsidRPr="001B638C" w:rsidRDefault="00555AE0" w:rsidP="001B638C">
      <w:pPr>
        <w:pStyle w:val="HTMLPreformatted"/>
        <w:shd w:val="clear" w:color="auto" w:fill="FFFFFF"/>
        <w:rPr>
          <w:rFonts w:asciiTheme="minorHAnsi" w:hAnsiTheme="minorHAnsi"/>
          <w:color w:val="000000"/>
          <w:sz w:val="52"/>
          <w:szCs w:val="52"/>
        </w:rPr>
      </w:pPr>
    </w:p>
    <w:p w:rsidR="001B638C" w:rsidRDefault="001B638C" w:rsidP="001B638C">
      <w:pPr>
        <w:pStyle w:val="HTMLPreformatted"/>
        <w:shd w:val="clear" w:color="auto" w:fill="FFFFFF"/>
        <w:rPr>
          <w:rFonts w:asciiTheme="minorHAnsi" w:hAnsiTheme="minorHAnsi"/>
          <w:color w:val="000000"/>
          <w:sz w:val="52"/>
          <w:szCs w:val="52"/>
        </w:rPr>
      </w:pPr>
      <w:r w:rsidRPr="001B638C">
        <w:rPr>
          <w:rFonts w:asciiTheme="minorHAnsi" w:hAnsiTheme="minorHAnsi"/>
          <w:color w:val="000000"/>
          <w:sz w:val="52"/>
          <w:szCs w:val="52"/>
        </w:rPr>
        <w:lastRenderedPageBreak/>
        <w:t>Blocks-based coding programs inspire intellectual and creative empowerment. MIT App Inventor goes beyond this to provide real empowerment for kids to make a difference -- a way to achieve social impact of immeasurable value to their communities. In fact, App Inventors in school and outside of traditional educational settings have come together</w:t>
      </w:r>
    </w:p>
    <w:p w:rsidR="00555AE0" w:rsidRDefault="00555AE0" w:rsidP="001B638C">
      <w:pPr>
        <w:pStyle w:val="HTMLPreformatted"/>
        <w:shd w:val="clear" w:color="auto" w:fill="FFFFFF"/>
        <w:rPr>
          <w:rFonts w:asciiTheme="minorHAnsi" w:hAnsiTheme="minorHAnsi"/>
          <w:color w:val="000000"/>
          <w:sz w:val="52"/>
          <w:szCs w:val="52"/>
        </w:rPr>
      </w:pPr>
    </w:p>
    <w:p w:rsidR="00555AE0" w:rsidRDefault="00555AE0" w:rsidP="001B638C">
      <w:pPr>
        <w:pStyle w:val="HTMLPreformatted"/>
        <w:shd w:val="clear" w:color="auto" w:fill="FFFFFF"/>
        <w:rPr>
          <w:rFonts w:asciiTheme="minorHAnsi" w:hAnsiTheme="minorHAnsi"/>
          <w:color w:val="000000"/>
          <w:sz w:val="52"/>
          <w:szCs w:val="52"/>
        </w:rPr>
      </w:pPr>
    </w:p>
    <w:p w:rsidR="00555AE0" w:rsidRDefault="00555AE0" w:rsidP="001B638C">
      <w:pPr>
        <w:pStyle w:val="HTMLPreformatted"/>
        <w:shd w:val="clear" w:color="auto" w:fill="FFFFFF"/>
        <w:rPr>
          <w:rFonts w:asciiTheme="minorHAnsi" w:hAnsiTheme="minorHAnsi"/>
          <w:color w:val="000000"/>
          <w:sz w:val="52"/>
          <w:szCs w:val="52"/>
        </w:rPr>
      </w:pPr>
    </w:p>
    <w:p w:rsidR="00555AE0" w:rsidRDefault="00555AE0" w:rsidP="001B638C">
      <w:pPr>
        <w:pStyle w:val="HTMLPreformatted"/>
        <w:shd w:val="clear" w:color="auto" w:fill="FFFFFF"/>
        <w:rPr>
          <w:rFonts w:asciiTheme="minorHAnsi" w:hAnsiTheme="minorHAnsi"/>
          <w:color w:val="000000"/>
          <w:sz w:val="52"/>
          <w:szCs w:val="52"/>
        </w:rPr>
      </w:pPr>
      <w:r>
        <w:rPr>
          <w:rFonts w:asciiTheme="minorHAnsi" w:hAnsiTheme="minorHAnsi"/>
          <w:color w:val="000000"/>
          <w:sz w:val="52"/>
          <w:szCs w:val="52"/>
        </w:rPr>
        <w:t xml:space="preserve">                                                 </w:t>
      </w:r>
    </w:p>
    <w:p w:rsidR="00555AE0" w:rsidRPr="001B638C" w:rsidRDefault="00555AE0" w:rsidP="001B638C">
      <w:pPr>
        <w:pStyle w:val="HTMLPreformatted"/>
        <w:shd w:val="clear" w:color="auto" w:fill="FFFFFF"/>
        <w:rPr>
          <w:rFonts w:asciiTheme="minorHAnsi" w:hAnsiTheme="minorHAnsi"/>
          <w:color w:val="000000"/>
          <w:sz w:val="52"/>
          <w:szCs w:val="52"/>
        </w:rPr>
      </w:pPr>
      <w:r>
        <w:rPr>
          <w:rFonts w:asciiTheme="minorHAnsi" w:hAnsiTheme="minorHAnsi"/>
          <w:color w:val="000000"/>
          <w:sz w:val="52"/>
          <w:szCs w:val="52"/>
        </w:rPr>
        <w:t xml:space="preserve">                                      </w:t>
      </w:r>
      <w:r w:rsidRPr="00555AE0">
        <w:rPr>
          <w:rFonts w:asciiTheme="minorHAnsi" w:hAnsiTheme="minorHAnsi"/>
          <w:noProof/>
          <w:color w:val="000000"/>
          <w:sz w:val="52"/>
          <w:szCs w:val="52"/>
          <w:lang w:val="en-IN" w:eastAsia="en-IN"/>
        </w:rPr>
        <w:drawing>
          <wp:inline distT="0" distB="0" distL="0" distR="0">
            <wp:extent cx="2850078" cy="2850078"/>
            <wp:effectExtent l="19050" t="0" r="7422" b="0"/>
            <wp:docPr id="18" name="Picture 13" descr="F:\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ownload.png"/>
                    <pic:cNvPicPr>
                      <a:picLocks noChangeAspect="1" noChangeArrowheads="1"/>
                    </pic:cNvPicPr>
                  </pic:nvPicPr>
                  <pic:blipFill>
                    <a:blip r:embed="rId12" cstate="print"/>
                    <a:srcRect/>
                    <a:stretch>
                      <a:fillRect/>
                    </a:stretch>
                  </pic:blipFill>
                  <pic:spPr bwMode="auto">
                    <a:xfrm>
                      <a:off x="0" y="0"/>
                      <a:ext cx="2857499" cy="2857499"/>
                    </a:xfrm>
                    <a:prstGeom prst="rect">
                      <a:avLst/>
                    </a:prstGeom>
                    <a:noFill/>
                    <a:ln w="9525">
                      <a:noFill/>
                      <a:miter lim="800000"/>
                      <a:headEnd/>
                      <a:tailEnd/>
                    </a:ln>
                  </pic:spPr>
                </pic:pic>
              </a:graphicData>
            </a:graphic>
          </wp:inline>
        </w:drawing>
      </w:r>
      <w:r>
        <w:rPr>
          <w:rFonts w:asciiTheme="minorHAnsi" w:hAnsiTheme="minorHAnsi"/>
          <w:color w:val="000000"/>
          <w:sz w:val="52"/>
          <w:szCs w:val="52"/>
        </w:rPr>
        <w:t xml:space="preserve">                                                                                        </w:t>
      </w:r>
      <w:r>
        <w:rPr>
          <w:rFonts w:asciiTheme="minorHAnsi" w:hAnsiTheme="minorHAnsi"/>
          <w:noProof/>
          <w:color w:val="000000"/>
          <w:sz w:val="52"/>
          <w:szCs w:val="52"/>
        </w:rPr>
        <w:t xml:space="preserve">      </w:t>
      </w:r>
    </w:p>
    <w:p w:rsidR="00555AE0" w:rsidRPr="003F5064" w:rsidRDefault="00555AE0" w:rsidP="00555AE0">
      <w:pPr>
        <w:pStyle w:val="HTMLPreformatted"/>
        <w:shd w:val="clear" w:color="auto" w:fill="FFFFFF"/>
        <w:rPr>
          <w:rFonts w:ascii="Bradley Hand ITC" w:hAnsi="Bradley Hand ITC"/>
          <w:b/>
          <w:color w:val="17365D" w:themeColor="text2" w:themeShade="BF"/>
          <w:sz w:val="82"/>
          <w:szCs w:val="82"/>
          <w:u w:val="single"/>
        </w:rPr>
      </w:pPr>
      <w:proofErr w:type="spellStart"/>
      <w:proofErr w:type="gramStart"/>
      <w:r w:rsidRPr="003F5064">
        <w:rPr>
          <w:rFonts w:ascii="Bradley Hand ITC" w:hAnsi="Bradley Hand ITC"/>
          <w:b/>
          <w:color w:val="17365D" w:themeColor="text2" w:themeShade="BF"/>
          <w:sz w:val="82"/>
          <w:szCs w:val="82"/>
          <w:u w:val="single"/>
        </w:rPr>
        <w:lastRenderedPageBreak/>
        <w:t>WampServer</w:t>
      </w:r>
      <w:proofErr w:type="spellEnd"/>
      <w:r w:rsidR="00E76D19" w:rsidRPr="003F5064">
        <w:rPr>
          <w:rFonts w:ascii="Bradley Hand ITC" w:hAnsi="Bradley Hand ITC"/>
          <w:b/>
          <w:color w:val="17365D" w:themeColor="text2" w:themeShade="BF"/>
          <w:sz w:val="82"/>
          <w:szCs w:val="82"/>
          <w:u w:val="single"/>
        </w:rPr>
        <w:t xml:space="preserve"> :</w:t>
      </w:r>
      <w:proofErr w:type="gramEnd"/>
    </w:p>
    <w:p w:rsidR="00555AE0" w:rsidRPr="00555AE0" w:rsidRDefault="00555AE0" w:rsidP="00555AE0">
      <w:pPr>
        <w:pStyle w:val="HTMLPreformatted"/>
        <w:shd w:val="clear" w:color="auto" w:fill="FFFFFF"/>
        <w:rPr>
          <w:rFonts w:asciiTheme="minorHAnsi" w:hAnsiTheme="minorHAnsi"/>
          <w:color w:val="000000"/>
          <w:sz w:val="52"/>
          <w:szCs w:val="52"/>
        </w:rPr>
      </w:pPr>
      <w:proofErr w:type="spellStart"/>
      <w:r w:rsidRPr="00555AE0">
        <w:rPr>
          <w:rFonts w:asciiTheme="minorHAnsi" w:hAnsiTheme="minorHAnsi"/>
          <w:color w:val="000000"/>
          <w:sz w:val="52"/>
          <w:szCs w:val="52"/>
        </w:rPr>
        <w:t>Wamp</w:t>
      </w:r>
      <w:proofErr w:type="spellEnd"/>
      <w:r w:rsidR="008D25C4">
        <w:rPr>
          <w:rFonts w:asciiTheme="minorHAnsi" w:hAnsiTheme="minorHAnsi"/>
          <w:color w:val="000000"/>
          <w:sz w:val="52"/>
          <w:szCs w:val="52"/>
        </w:rPr>
        <w:t xml:space="preserve"> </w:t>
      </w:r>
      <w:r w:rsidRPr="00555AE0">
        <w:rPr>
          <w:rFonts w:asciiTheme="minorHAnsi" w:hAnsiTheme="minorHAnsi"/>
          <w:color w:val="000000"/>
          <w:sz w:val="52"/>
          <w:szCs w:val="52"/>
        </w:rPr>
        <w:t xml:space="preserve">Server refers to a software stack for the Microsoft Windows operating system, created by </w:t>
      </w:r>
      <w:proofErr w:type="spellStart"/>
      <w:r w:rsidRPr="00555AE0">
        <w:rPr>
          <w:rFonts w:asciiTheme="minorHAnsi" w:hAnsiTheme="minorHAnsi"/>
          <w:color w:val="000000"/>
          <w:sz w:val="52"/>
          <w:szCs w:val="52"/>
        </w:rPr>
        <w:t>Romain</w:t>
      </w:r>
      <w:proofErr w:type="spellEnd"/>
      <w:r w:rsidRPr="00555AE0">
        <w:rPr>
          <w:rFonts w:asciiTheme="minorHAnsi" w:hAnsiTheme="minorHAnsi"/>
          <w:color w:val="000000"/>
          <w:sz w:val="52"/>
          <w:szCs w:val="52"/>
        </w:rPr>
        <w:t xml:space="preserve"> Bourdon and consisting of the Apache web server, </w:t>
      </w:r>
      <w:proofErr w:type="spellStart"/>
      <w:r w:rsidRPr="00555AE0">
        <w:rPr>
          <w:rFonts w:asciiTheme="minorHAnsi" w:hAnsiTheme="minorHAnsi"/>
          <w:color w:val="000000"/>
          <w:sz w:val="52"/>
          <w:szCs w:val="52"/>
        </w:rPr>
        <w:t>OpenSSL</w:t>
      </w:r>
      <w:proofErr w:type="spellEnd"/>
      <w:r w:rsidRPr="00555AE0">
        <w:rPr>
          <w:rFonts w:asciiTheme="minorHAnsi" w:hAnsiTheme="minorHAnsi"/>
          <w:color w:val="000000"/>
          <w:sz w:val="52"/>
          <w:szCs w:val="52"/>
        </w:rPr>
        <w:t xml:space="preserve"> for SSL support, </w:t>
      </w:r>
      <w:proofErr w:type="spellStart"/>
      <w:r w:rsidRPr="00555AE0">
        <w:rPr>
          <w:rFonts w:asciiTheme="minorHAnsi" w:hAnsiTheme="minorHAnsi"/>
          <w:color w:val="000000"/>
          <w:sz w:val="52"/>
          <w:szCs w:val="52"/>
        </w:rPr>
        <w:t>MySQL</w:t>
      </w:r>
      <w:proofErr w:type="spellEnd"/>
      <w:r w:rsidRPr="00555AE0">
        <w:rPr>
          <w:rFonts w:asciiTheme="minorHAnsi" w:hAnsiTheme="minorHAnsi"/>
          <w:color w:val="000000"/>
          <w:sz w:val="52"/>
          <w:szCs w:val="52"/>
        </w:rPr>
        <w:t xml:space="preserve"> database and PHP programming language</w:t>
      </w:r>
      <w:proofErr w:type="gramStart"/>
      <w:r w:rsidRPr="00555AE0">
        <w:rPr>
          <w:rFonts w:asciiTheme="minorHAnsi" w:hAnsiTheme="minorHAnsi"/>
          <w:color w:val="000000"/>
          <w:sz w:val="52"/>
          <w:szCs w:val="52"/>
        </w:rPr>
        <w:t>.[</w:t>
      </w:r>
      <w:proofErr w:type="gramEnd"/>
      <w:r w:rsidRPr="00555AE0">
        <w:rPr>
          <w:rFonts w:asciiTheme="minorHAnsi" w:hAnsiTheme="minorHAnsi"/>
          <w:color w:val="000000"/>
          <w:sz w:val="52"/>
          <w:szCs w:val="52"/>
        </w:rPr>
        <w:t>1][2]</w:t>
      </w:r>
    </w:p>
    <w:p w:rsidR="00555AE0" w:rsidRPr="00555AE0" w:rsidRDefault="00555AE0" w:rsidP="00555AE0">
      <w:pPr>
        <w:pStyle w:val="HTMLPreformatted"/>
        <w:shd w:val="clear" w:color="auto" w:fill="FFFFFF"/>
        <w:rPr>
          <w:rFonts w:asciiTheme="minorHAnsi" w:hAnsiTheme="minorHAnsi"/>
          <w:color w:val="000000"/>
          <w:sz w:val="52"/>
          <w:szCs w:val="52"/>
        </w:rPr>
      </w:pPr>
      <w:proofErr w:type="spellStart"/>
      <w:r w:rsidRPr="00555AE0">
        <w:rPr>
          <w:rFonts w:asciiTheme="minorHAnsi" w:hAnsiTheme="minorHAnsi"/>
          <w:color w:val="000000"/>
          <w:sz w:val="52"/>
          <w:szCs w:val="52"/>
        </w:rPr>
        <w:t>Wamp</w:t>
      </w:r>
      <w:proofErr w:type="spellEnd"/>
      <w:r w:rsidR="008D25C4">
        <w:rPr>
          <w:rFonts w:asciiTheme="minorHAnsi" w:hAnsiTheme="minorHAnsi"/>
          <w:color w:val="000000"/>
          <w:sz w:val="52"/>
          <w:szCs w:val="52"/>
        </w:rPr>
        <w:t xml:space="preserve"> </w:t>
      </w:r>
      <w:r w:rsidRPr="00555AE0">
        <w:rPr>
          <w:rFonts w:asciiTheme="minorHAnsi" w:hAnsiTheme="minorHAnsi"/>
          <w:color w:val="000000"/>
          <w:sz w:val="52"/>
          <w:szCs w:val="52"/>
        </w:rPr>
        <w:t xml:space="preserve">Server will install Apache, PHP5 and </w:t>
      </w:r>
      <w:proofErr w:type="spellStart"/>
      <w:r w:rsidRPr="00555AE0">
        <w:rPr>
          <w:rFonts w:asciiTheme="minorHAnsi" w:hAnsiTheme="minorHAnsi"/>
          <w:color w:val="000000"/>
          <w:sz w:val="52"/>
          <w:szCs w:val="52"/>
        </w:rPr>
        <w:t>MySQL</w:t>
      </w:r>
      <w:proofErr w:type="spellEnd"/>
      <w:r w:rsidRPr="00555AE0">
        <w:rPr>
          <w:rFonts w:asciiTheme="minorHAnsi" w:hAnsiTheme="minorHAnsi"/>
          <w:color w:val="000000"/>
          <w:sz w:val="52"/>
          <w:szCs w:val="52"/>
        </w:rPr>
        <w:t xml:space="preserve"> on your Windows system. </w:t>
      </w:r>
      <w:proofErr w:type="spellStart"/>
      <w:r w:rsidRPr="00555AE0">
        <w:rPr>
          <w:rFonts w:asciiTheme="minorHAnsi" w:hAnsiTheme="minorHAnsi"/>
          <w:color w:val="000000"/>
          <w:sz w:val="52"/>
          <w:szCs w:val="52"/>
        </w:rPr>
        <w:t>Wamp</w:t>
      </w:r>
      <w:proofErr w:type="spellEnd"/>
      <w:r w:rsidR="008D25C4">
        <w:rPr>
          <w:rFonts w:asciiTheme="minorHAnsi" w:hAnsiTheme="minorHAnsi"/>
          <w:color w:val="000000"/>
          <w:sz w:val="52"/>
          <w:szCs w:val="52"/>
        </w:rPr>
        <w:t xml:space="preserve"> </w:t>
      </w:r>
      <w:r w:rsidRPr="00555AE0">
        <w:rPr>
          <w:rFonts w:asciiTheme="minorHAnsi" w:hAnsiTheme="minorHAnsi"/>
          <w:color w:val="000000"/>
          <w:sz w:val="52"/>
          <w:szCs w:val="52"/>
        </w:rPr>
        <w:t xml:space="preserve">Server comes with a service manager as a tray icon. It will allow you to easily manage your server. You can install all releases of Apache, </w:t>
      </w:r>
      <w:proofErr w:type="spellStart"/>
      <w:r w:rsidRPr="00555AE0">
        <w:rPr>
          <w:rFonts w:asciiTheme="minorHAnsi" w:hAnsiTheme="minorHAnsi"/>
          <w:color w:val="000000"/>
          <w:sz w:val="52"/>
          <w:szCs w:val="52"/>
        </w:rPr>
        <w:t>MySQL</w:t>
      </w:r>
      <w:proofErr w:type="spellEnd"/>
      <w:r w:rsidRPr="00555AE0">
        <w:rPr>
          <w:rFonts w:asciiTheme="minorHAnsi" w:hAnsiTheme="minorHAnsi"/>
          <w:color w:val="000000"/>
          <w:sz w:val="52"/>
          <w:szCs w:val="52"/>
        </w:rPr>
        <w:t xml:space="preserve"> and PHP as add-ons.</w:t>
      </w:r>
    </w:p>
    <w:p w:rsidR="00801BA5" w:rsidRPr="00555AE0" w:rsidRDefault="00801BA5" w:rsidP="00555AE0">
      <w:pPr>
        <w:rPr>
          <w:rFonts w:ascii="Bradley Hand ITC" w:hAnsi="Bradley Hand ITC"/>
          <w:b/>
          <w:sz w:val="52"/>
          <w:szCs w:val="52"/>
        </w:rPr>
      </w:pPr>
      <w:r>
        <w:rPr>
          <w:rFonts w:ascii="Bradley Hand ITC" w:hAnsi="Bradley Hand ITC"/>
          <w:b/>
          <w:sz w:val="82"/>
          <w:szCs w:val="82"/>
        </w:rPr>
        <w:t xml:space="preserve">          </w:t>
      </w:r>
      <w:r w:rsidR="00555AE0">
        <w:rPr>
          <w:rFonts w:ascii="Bradley Hand ITC" w:hAnsi="Bradley Hand ITC"/>
          <w:b/>
          <w:sz w:val="52"/>
          <w:szCs w:val="52"/>
        </w:rPr>
        <w:t xml:space="preserve">                           </w:t>
      </w:r>
      <w:r w:rsidR="00555AE0" w:rsidRPr="00555AE0">
        <w:rPr>
          <w:rFonts w:ascii="Bradley Hand ITC" w:hAnsi="Bradley Hand ITC"/>
          <w:b/>
          <w:noProof/>
          <w:sz w:val="52"/>
          <w:szCs w:val="52"/>
          <w:lang w:val="en-IN" w:eastAsia="en-IN"/>
        </w:rPr>
        <w:drawing>
          <wp:inline distT="0" distB="0" distL="0" distR="0">
            <wp:extent cx="2249137" cy="1971304"/>
            <wp:effectExtent l="19050" t="0" r="0" b="0"/>
            <wp:docPr id="22" name="Picture 14" descr="F:\WampServ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WampServer-logo.png"/>
                    <pic:cNvPicPr>
                      <a:picLocks noChangeAspect="1" noChangeArrowheads="1"/>
                    </pic:cNvPicPr>
                  </pic:nvPicPr>
                  <pic:blipFill>
                    <a:blip r:embed="rId13" cstate="print"/>
                    <a:srcRect/>
                    <a:stretch>
                      <a:fillRect/>
                    </a:stretch>
                  </pic:blipFill>
                  <pic:spPr bwMode="auto">
                    <a:xfrm>
                      <a:off x="0" y="0"/>
                      <a:ext cx="2258099" cy="1979159"/>
                    </a:xfrm>
                    <a:prstGeom prst="rect">
                      <a:avLst/>
                    </a:prstGeom>
                    <a:noFill/>
                    <a:ln w="9525">
                      <a:noFill/>
                      <a:miter lim="800000"/>
                      <a:headEnd/>
                      <a:tailEnd/>
                    </a:ln>
                  </pic:spPr>
                </pic:pic>
              </a:graphicData>
            </a:graphic>
          </wp:inline>
        </w:drawing>
      </w:r>
      <w:r w:rsidR="00555AE0">
        <w:rPr>
          <w:rFonts w:ascii="Bradley Hand ITC" w:hAnsi="Bradley Hand ITC"/>
          <w:b/>
          <w:sz w:val="52"/>
          <w:szCs w:val="52"/>
        </w:rPr>
        <w:t xml:space="preserve">    </w:t>
      </w:r>
      <w:r w:rsidR="00E6179D" w:rsidRPr="00555AE0">
        <w:rPr>
          <w:rFonts w:ascii="Copperplate Gothic Bold" w:hAnsi="Copperplate Gothic Bold"/>
          <w:sz w:val="52"/>
          <w:szCs w:val="52"/>
        </w:rPr>
        <w:t xml:space="preserve"> </w:t>
      </w:r>
    </w:p>
    <w:p w:rsidR="008D25C4" w:rsidRDefault="008D25C4" w:rsidP="00E76D19">
      <w:pPr>
        <w:rPr>
          <w:rFonts w:ascii="Copperplate Gothic Bold" w:hAnsi="Copperplate Gothic Bold"/>
          <w:sz w:val="82"/>
          <w:szCs w:val="82"/>
        </w:rPr>
      </w:pPr>
    </w:p>
    <w:p w:rsidR="003F5064" w:rsidRPr="008D25C4" w:rsidRDefault="008D25C4" w:rsidP="00E76D19">
      <w:pPr>
        <w:rPr>
          <w:rFonts w:ascii="Bradley Hand ITC" w:hAnsi="Bradley Hand ITC"/>
          <w:b/>
          <w:caps/>
          <w:color w:val="17365D" w:themeColor="text2" w:themeShade="BF"/>
          <w:sz w:val="82"/>
          <w:szCs w:val="82"/>
        </w:rPr>
      </w:pPr>
      <w:r w:rsidRPr="008D25C4">
        <w:rPr>
          <w:rFonts w:ascii="Bradley Hand ITC" w:hAnsi="Bradley Hand ITC"/>
          <w:b/>
          <w:caps/>
          <w:color w:val="17365D" w:themeColor="text2" w:themeShade="BF"/>
          <w:sz w:val="82"/>
          <w:szCs w:val="82"/>
        </w:rPr>
        <w:lastRenderedPageBreak/>
        <w:t>project MEDSTAZA:</w:t>
      </w:r>
    </w:p>
    <w:p w:rsidR="00307D05" w:rsidRDefault="003F5064" w:rsidP="003F5064">
      <w:pPr>
        <w:rPr>
          <w:sz w:val="52"/>
          <w:szCs w:val="52"/>
        </w:rPr>
      </w:pPr>
      <w:r>
        <w:rPr>
          <w:sz w:val="52"/>
          <w:szCs w:val="52"/>
        </w:rPr>
        <w:t>Let</w:t>
      </w:r>
      <w:r w:rsidR="008D25C4">
        <w:rPr>
          <w:sz w:val="52"/>
          <w:szCs w:val="52"/>
        </w:rPr>
        <w:t>’</w:t>
      </w:r>
      <w:r>
        <w:rPr>
          <w:sz w:val="52"/>
          <w:szCs w:val="52"/>
        </w:rPr>
        <w:t>s play a game of facts! Let’s assume to possess a time machin</w:t>
      </w:r>
      <w:r w:rsidR="008D25C4">
        <w:rPr>
          <w:sz w:val="52"/>
          <w:szCs w:val="52"/>
        </w:rPr>
        <w:t>e and let</w:t>
      </w:r>
      <w:r w:rsidR="00C34363">
        <w:rPr>
          <w:sz w:val="52"/>
          <w:szCs w:val="52"/>
        </w:rPr>
        <w:t>’</w:t>
      </w:r>
      <w:r w:rsidR="008D25C4">
        <w:rPr>
          <w:sz w:val="52"/>
          <w:szCs w:val="52"/>
        </w:rPr>
        <w:t>s travel down the lane,</w:t>
      </w:r>
      <w:r>
        <w:rPr>
          <w:sz w:val="52"/>
          <w:szCs w:val="52"/>
        </w:rPr>
        <w:t xml:space="preserve"> say 20 years back. How much of a concern was medical </w:t>
      </w:r>
      <w:r w:rsidR="00307D05">
        <w:rPr>
          <w:sz w:val="52"/>
          <w:szCs w:val="52"/>
        </w:rPr>
        <w:t>ma</w:t>
      </w:r>
      <w:r>
        <w:rPr>
          <w:sz w:val="52"/>
          <w:szCs w:val="52"/>
        </w:rPr>
        <w:t>fia</w:t>
      </w:r>
      <w:r w:rsidR="00307D05">
        <w:rPr>
          <w:sz w:val="52"/>
          <w:szCs w:val="52"/>
        </w:rPr>
        <w:t>,</w:t>
      </w:r>
      <w:r w:rsidR="00C34363">
        <w:rPr>
          <w:sz w:val="52"/>
          <w:szCs w:val="52"/>
        </w:rPr>
        <w:t xml:space="preserve"> </w:t>
      </w:r>
      <w:r w:rsidR="00307D05">
        <w:rPr>
          <w:sz w:val="52"/>
          <w:szCs w:val="52"/>
        </w:rPr>
        <w:t>medical scam,</w:t>
      </w:r>
      <w:r w:rsidR="008D25C4">
        <w:rPr>
          <w:sz w:val="52"/>
          <w:szCs w:val="52"/>
        </w:rPr>
        <w:t xml:space="preserve"> </w:t>
      </w:r>
      <w:r w:rsidR="00307D05">
        <w:rPr>
          <w:sz w:val="52"/>
          <w:szCs w:val="52"/>
        </w:rPr>
        <w:t>duplication of medicines and selling of</w:t>
      </w:r>
      <w:r w:rsidR="00C34363">
        <w:rPr>
          <w:sz w:val="52"/>
          <w:szCs w:val="52"/>
        </w:rPr>
        <w:t xml:space="preserve"> stalled medicines? Think </w:t>
      </w:r>
      <w:proofErr w:type="gramStart"/>
      <w:r w:rsidR="00C34363">
        <w:rPr>
          <w:sz w:val="52"/>
          <w:szCs w:val="52"/>
        </w:rPr>
        <w:t>once</w:t>
      </w:r>
      <w:r w:rsidR="00307D05">
        <w:rPr>
          <w:sz w:val="52"/>
          <w:szCs w:val="52"/>
        </w:rPr>
        <w:t>,</w:t>
      </w:r>
      <w:proofErr w:type="gramEnd"/>
      <w:r w:rsidR="00307D05">
        <w:rPr>
          <w:sz w:val="52"/>
          <w:szCs w:val="52"/>
        </w:rPr>
        <w:t xml:space="preserve"> think t</w:t>
      </w:r>
      <w:r w:rsidR="00C34363">
        <w:rPr>
          <w:sz w:val="52"/>
          <w:szCs w:val="52"/>
        </w:rPr>
        <w:t>wice, again, and again, and again</w:t>
      </w:r>
      <w:r w:rsidR="00307D05">
        <w:rPr>
          <w:sz w:val="52"/>
          <w:szCs w:val="52"/>
        </w:rPr>
        <w:t>…</w:t>
      </w:r>
      <w:r w:rsidR="00C34363">
        <w:rPr>
          <w:sz w:val="52"/>
          <w:szCs w:val="52"/>
        </w:rPr>
        <w:t xml:space="preserve"> </w:t>
      </w:r>
      <w:r w:rsidR="00307D05">
        <w:rPr>
          <w:sz w:val="52"/>
          <w:szCs w:val="52"/>
        </w:rPr>
        <w:t>You will find minimal cases related to the above mentioned scenarios.</w:t>
      </w:r>
    </w:p>
    <w:p w:rsidR="00307D05" w:rsidRDefault="00307D05" w:rsidP="00307D05">
      <w:pPr>
        <w:ind w:left="3600" w:firstLine="720"/>
        <w:rPr>
          <w:sz w:val="52"/>
          <w:szCs w:val="52"/>
        </w:rPr>
      </w:pPr>
      <w:r>
        <w:rPr>
          <w:sz w:val="52"/>
          <w:szCs w:val="52"/>
        </w:rPr>
        <w:t xml:space="preserve">     Now</w:t>
      </w:r>
      <w:r w:rsidR="00FF2F33">
        <w:rPr>
          <w:sz w:val="52"/>
          <w:szCs w:val="52"/>
        </w:rPr>
        <w:t>,</w:t>
      </w:r>
      <w:r>
        <w:rPr>
          <w:sz w:val="52"/>
          <w:szCs w:val="52"/>
        </w:rPr>
        <w:t xml:space="preserve"> </w:t>
      </w:r>
      <w:r w:rsidR="00FF2F33">
        <w:rPr>
          <w:sz w:val="52"/>
          <w:szCs w:val="52"/>
        </w:rPr>
        <w:t>L</w:t>
      </w:r>
      <w:r>
        <w:rPr>
          <w:sz w:val="52"/>
          <w:szCs w:val="52"/>
        </w:rPr>
        <w:t xml:space="preserve">ets head back </w:t>
      </w:r>
    </w:p>
    <w:p w:rsidR="00801BA5" w:rsidRDefault="00307D05" w:rsidP="00FF2F33">
      <w:pPr>
        <w:rPr>
          <w:sz w:val="52"/>
          <w:szCs w:val="52"/>
        </w:rPr>
      </w:pPr>
      <w:proofErr w:type="gramStart"/>
      <w:r>
        <w:rPr>
          <w:sz w:val="52"/>
          <w:szCs w:val="52"/>
        </w:rPr>
        <w:t>from</w:t>
      </w:r>
      <w:proofErr w:type="gramEnd"/>
      <w:r>
        <w:rPr>
          <w:sz w:val="52"/>
          <w:szCs w:val="52"/>
        </w:rPr>
        <w:t xml:space="preserve"> where we started . </w:t>
      </w:r>
      <w:r w:rsidR="003F5064">
        <w:rPr>
          <w:sz w:val="52"/>
          <w:szCs w:val="52"/>
        </w:rPr>
        <w:t xml:space="preserve"> </w:t>
      </w:r>
      <w:r w:rsidR="00FF2F33">
        <w:rPr>
          <w:sz w:val="52"/>
          <w:szCs w:val="52"/>
        </w:rPr>
        <w:t>The present</w:t>
      </w:r>
      <w:r w:rsidR="00C34363">
        <w:rPr>
          <w:sz w:val="52"/>
          <w:szCs w:val="52"/>
        </w:rPr>
        <w:t xml:space="preserve"> medical industry has become a</w:t>
      </w:r>
      <w:r w:rsidR="00FF2F33">
        <w:rPr>
          <w:sz w:val="52"/>
          <w:szCs w:val="52"/>
        </w:rPr>
        <w:t xml:space="preserve"> hub where medicines are looked up as revenue and people are looked up as medium of transaction of revenue.</w:t>
      </w:r>
    </w:p>
    <w:p w:rsidR="00171FCB" w:rsidRDefault="00FF2F33" w:rsidP="00FF2F33">
      <w:pPr>
        <w:rPr>
          <w:sz w:val="52"/>
          <w:szCs w:val="52"/>
        </w:rPr>
      </w:pPr>
      <w:r>
        <w:rPr>
          <w:sz w:val="52"/>
          <w:szCs w:val="52"/>
        </w:rPr>
        <w:lastRenderedPageBreak/>
        <w:t>The importance given to basic</w:t>
      </w:r>
      <w:r w:rsidR="002B21E2">
        <w:rPr>
          <w:sz w:val="52"/>
          <w:szCs w:val="52"/>
        </w:rPr>
        <w:t xml:space="preserve"> requisite</w:t>
      </w:r>
      <w:r w:rsidR="003D68F1">
        <w:rPr>
          <w:sz w:val="52"/>
          <w:szCs w:val="52"/>
        </w:rPr>
        <w:t>s</w:t>
      </w:r>
      <w:r w:rsidR="002B21E2">
        <w:rPr>
          <w:sz w:val="52"/>
          <w:szCs w:val="52"/>
        </w:rPr>
        <w:t xml:space="preserve"> that of </w:t>
      </w:r>
      <w:r w:rsidR="003D68F1">
        <w:rPr>
          <w:sz w:val="52"/>
          <w:szCs w:val="52"/>
        </w:rPr>
        <w:t>expiry date and adulterated medicines is very minimal.</w:t>
      </w:r>
      <w:r w:rsidR="00C34363">
        <w:rPr>
          <w:sz w:val="52"/>
          <w:szCs w:val="52"/>
        </w:rPr>
        <w:t xml:space="preserve"> </w:t>
      </w:r>
      <w:r w:rsidR="003D68F1">
        <w:rPr>
          <w:sz w:val="52"/>
          <w:szCs w:val="52"/>
        </w:rPr>
        <w:t>People have their lives at stake.</w:t>
      </w:r>
      <w:r w:rsidR="00C34363">
        <w:rPr>
          <w:sz w:val="52"/>
          <w:szCs w:val="52"/>
        </w:rPr>
        <w:t xml:space="preserve"> </w:t>
      </w:r>
      <w:r w:rsidR="003D68F1">
        <w:rPr>
          <w:sz w:val="52"/>
          <w:szCs w:val="52"/>
        </w:rPr>
        <w:t>Enough of playing the fact</w:t>
      </w:r>
      <w:r w:rsidR="00C34363">
        <w:rPr>
          <w:sz w:val="52"/>
          <w:szCs w:val="52"/>
        </w:rPr>
        <w:t>’</w:t>
      </w:r>
      <w:r w:rsidR="003D68F1">
        <w:rPr>
          <w:sz w:val="52"/>
          <w:szCs w:val="52"/>
        </w:rPr>
        <w:t>s game.</w:t>
      </w:r>
      <w:r w:rsidR="00C34363">
        <w:rPr>
          <w:sz w:val="52"/>
          <w:szCs w:val="52"/>
        </w:rPr>
        <w:t xml:space="preserve"> </w:t>
      </w:r>
      <w:r w:rsidR="003D68F1">
        <w:rPr>
          <w:sz w:val="52"/>
          <w:szCs w:val="52"/>
        </w:rPr>
        <w:t>Let</w:t>
      </w:r>
      <w:r w:rsidR="00171FCB">
        <w:rPr>
          <w:sz w:val="52"/>
          <w:szCs w:val="52"/>
        </w:rPr>
        <w:t>’s</w:t>
      </w:r>
      <w:r w:rsidR="003D68F1">
        <w:rPr>
          <w:sz w:val="52"/>
          <w:szCs w:val="52"/>
        </w:rPr>
        <w:t xml:space="preserve"> get down under</w:t>
      </w:r>
      <w:r w:rsidR="00171FCB">
        <w:rPr>
          <w:sz w:val="52"/>
          <w:szCs w:val="52"/>
        </w:rPr>
        <w:t xml:space="preserve"> to see the likely changes that we have a right to incorporate in our project.</w:t>
      </w:r>
    </w:p>
    <w:p w:rsidR="00171FCB" w:rsidRDefault="00171FCB" w:rsidP="00171FCB">
      <w:pPr>
        <w:rPr>
          <w:sz w:val="52"/>
          <w:szCs w:val="52"/>
        </w:rPr>
      </w:pPr>
      <w:r>
        <w:rPr>
          <w:sz w:val="52"/>
          <w:szCs w:val="52"/>
        </w:rPr>
        <w:t xml:space="preserve">But before that lets take a look at the </w:t>
      </w:r>
      <w:r w:rsidRPr="00C34363">
        <w:rPr>
          <w:rFonts w:ascii="Bradley Hand ITC" w:hAnsi="Bradley Hand ITC"/>
          <w:b/>
          <w:color w:val="17365D" w:themeColor="text2" w:themeShade="BF"/>
          <w:sz w:val="82"/>
          <w:szCs w:val="82"/>
        </w:rPr>
        <w:t xml:space="preserve">Definition of </w:t>
      </w:r>
      <w:proofErr w:type="gramStart"/>
      <w:r w:rsidRPr="00C34363">
        <w:rPr>
          <w:rFonts w:ascii="Bradley Hand ITC" w:hAnsi="Bradley Hand ITC"/>
          <w:b/>
          <w:color w:val="17365D" w:themeColor="text2" w:themeShade="BF"/>
          <w:sz w:val="82"/>
          <w:szCs w:val="82"/>
        </w:rPr>
        <w:t>Counterfeiting</w:t>
      </w:r>
      <w:r w:rsidR="003D68F1" w:rsidRPr="00C34363">
        <w:rPr>
          <w:rFonts w:ascii="Bradley Hand ITC" w:hAnsi="Bradley Hand ITC"/>
          <w:b/>
          <w:color w:val="17365D" w:themeColor="text2" w:themeShade="BF"/>
          <w:sz w:val="82"/>
          <w:szCs w:val="82"/>
        </w:rPr>
        <w:t xml:space="preserve"> </w:t>
      </w:r>
      <w:r w:rsidRPr="00C34363">
        <w:rPr>
          <w:rFonts w:ascii="Bradley Hand ITC" w:hAnsi="Bradley Hand ITC"/>
          <w:b/>
          <w:color w:val="17365D" w:themeColor="text2" w:themeShade="BF"/>
          <w:sz w:val="82"/>
          <w:szCs w:val="82"/>
        </w:rPr>
        <w:t>:</w:t>
      </w:r>
      <w:proofErr w:type="gramEnd"/>
      <w:r w:rsidRPr="00171FCB">
        <w:rPr>
          <w:color w:val="548DD4" w:themeColor="text2" w:themeTint="99"/>
          <w:sz w:val="52"/>
          <w:szCs w:val="52"/>
        </w:rPr>
        <w:t xml:space="preserve"> </w:t>
      </w:r>
    </w:p>
    <w:p w:rsidR="00171FCB" w:rsidRDefault="003D68F1" w:rsidP="00FF2F33">
      <w:pPr>
        <w:rPr>
          <w:sz w:val="52"/>
          <w:szCs w:val="52"/>
        </w:rPr>
      </w:pPr>
      <w:r w:rsidRPr="00171FCB">
        <w:rPr>
          <w:sz w:val="52"/>
          <w:szCs w:val="52"/>
        </w:rPr>
        <w:t xml:space="preserve"> </w:t>
      </w:r>
      <w:r w:rsidR="00FF2F33" w:rsidRPr="00171FCB">
        <w:rPr>
          <w:sz w:val="52"/>
          <w:szCs w:val="52"/>
        </w:rPr>
        <w:t xml:space="preserve"> </w:t>
      </w:r>
      <w:r w:rsidR="00171FCB" w:rsidRPr="00171FCB">
        <w:rPr>
          <w:sz w:val="52"/>
          <w:szCs w:val="52"/>
        </w:rPr>
        <w:t xml:space="preserve">  A counterfeit medicine is one which is deliberately and fraudulently mislabeled with respect to identity and/ or source. Counterfeiting of medicines can apply to both branded and generic products. Generally, counterfeit products may include </w:t>
      </w:r>
      <w:r w:rsidR="00171FCB" w:rsidRPr="00171FCB">
        <w:rPr>
          <w:sz w:val="52"/>
          <w:szCs w:val="52"/>
        </w:rPr>
        <w:lastRenderedPageBreak/>
        <w:t>products with the correct ingredients or with the wrong ingredients, without active ingredients, with in correct quantities of activities ingredients or with fake packaging</w:t>
      </w:r>
      <w:r w:rsidR="00171FCB">
        <w:rPr>
          <w:sz w:val="52"/>
          <w:szCs w:val="52"/>
        </w:rPr>
        <w:t>.</w:t>
      </w:r>
    </w:p>
    <w:p w:rsidR="00AD4416" w:rsidRPr="00AD4416" w:rsidRDefault="00AD4416" w:rsidP="00FF2F33">
      <w:pPr>
        <w:rPr>
          <w:rFonts w:ascii="Bradley Hand ITC" w:hAnsi="Bradley Hand ITC"/>
          <w:b/>
          <w:color w:val="17365D" w:themeColor="text2" w:themeShade="BF"/>
          <w:sz w:val="52"/>
          <w:szCs w:val="52"/>
        </w:rPr>
      </w:pPr>
      <w:r w:rsidRPr="00AD4416">
        <w:rPr>
          <w:rFonts w:ascii="Bradley Hand ITC" w:hAnsi="Bradley Hand ITC"/>
          <w:b/>
          <w:color w:val="17365D" w:themeColor="text2" w:themeShade="BF"/>
          <w:sz w:val="82"/>
          <w:szCs w:val="82"/>
        </w:rPr>
        <w:t>Why are Medicines a Target?</w:t>
      </w:r>
    </w:p>
    <w:p w:rsidR="00AD4416" w:rsidRPr="00AD4416" w:rsidRDefault="00AD4416" w:rsidP="00FF2F33">
      <w:pPr>
        <w:rPr>
          <w:rFonts w:ascii="Bradley Hand ITC" w:hAnsi="Bradley Hand ITC"/>
          <w:b/>
          <w:color w:val="17365D" w:themeColor="text2" w:themeShade="BF"/>
          <w:sz w:val="52"/>
          <w:szCs w:val="52"/>
        </w:rPr>
      </w:pPr>
      <w:r w:rsidRPr="00AD4416">
        <w:rPr>
          <w:sz w:val="52"/>
          <w:szCs w:val="52"/>
        </w:rPr>
        <w:t xml:space="preserve">Medicines represent one of the most regulated sectors of industrial activity. Why do they attract counterfeiters? – Fakes can be made relatively cheaply (at least as profitable as narcotics – lower risk) – Many countries, especially in the developing world lack adequate regulation and enforcement – Even in the industrialized countries, the risk of prosecution and </w:t>
      </w:r>
      <w:r w:rsidRPr="00AD4416">
        <w:rPr>
          <w:sz w:val="52"/>
          <w:szCs w:val="52"/>
        </w:rPr>
        <w:lastRenderedPageBreak/>
        <w:t>penalties for counterfeiting are inadequate – The way in which medicines reach the consumer is also different from other goods: the end-user has little knowledge of the product – a ‘credence’ good</w:t>
      </w:r>
    </w:p>
    <w:p w:rsidR="008D25C4" w:rsidRPr="008D25C4" w:rsidRDefault="008D25C4" w:rsidP="00AD4416">
      <w:pPr>
        <w:pStyle w:val="ListParagraph"/>
        <w:numPr>
          <w:ilvl w:val="0"/>
          <w:numId w:val="12"/>
        </w:numPr>
        <w:rPr>
          <w:rFonts w:ascii="Copperplate Gothic Bold" w:hAnsi="Copperplate Gothic Bold"/>
          <w:sz w:val="52"/>
          <w:szCs w:val="52"/>
        </w:rPr>
      </w:pPr>
      <w:r w:rsidRPr="008D25C4">
        <w:rPr>
          <w:sz w:val="52"/>
          <w:szCs w:val="52"/>
        </w:rPr>
        <w:t>G</w:t>
      </w:r>
      <w:r w:rsidR="00171FCB" w:rsidRPr="008D25C4">
        <w:rPr>
          <w:sz w:val="52"/>
          <w:szCs w:val="52"/>
        </w:rPr>
        <w:t>etti</w:t>
      </w:r>
      <w:r w:rsidR="00A569B2" w:rsidRPr="008D25C4">
        <w:rPr>
          <w:sz w:val="52"/>
          <w:szCs w:val="52"/>
        </w:rPr>
        <w:t>ng back in track to our project</w:t>
      </w:r>
      <w:r w:rsidR="00171FCB" w:rsidRPr="008D25C4">
        <w:rPr>
          <w:sz w:val="52"/>
          <w:szCs w:val="52"/>
        </w:rPr>
        <w:t>,</w:t>
      </w:r>
      <w:r w:rsidR="00A569B2" w:rsidRPr="008D25C4">
        <w:rPr>
          <w:rFonts w:ascii="Copperplate Gothic Bold" w:hAnsi="Copperplate Gothic Bold"/>
          <w:sz w:val="52"/>
          <w:szCs w:val="52"/>
        </w:rPr>
        <w:t xml:space="preserve"> </w:t>
      </w:r>
      <w:r w:rsidR="00AD4416" w:rsidRPr="008D25C4">
        <w:rPr>
          <w:sz w:val="52"/>
          <w:szCs w:val="52"/>
        </w:rPr>
        <w:t>A</w:t>
      </w:r>
      <w:r w:rsidR="00706132" w:rsidRPr="008D25C4">
        <w:rPr>
          <w:sz w:val="52"/>
          <w:szCs w:val="52"/>
        </w:rPr>
        <w:t xml:space="preserve"> </w:t>
      </w:r>
      <w:r w:rsidR="00AD4416" w:rsidRPr="008D25C4">
        <w:rPr>
          <w:sz w:val="52"/>
          <w:szCs w:val="52"/>
        </w:rPr>
        <w:t xml:space="preserve">mobile application is developed </w:t>
      </w:r>
      <w:r w:rsidR="00706132" w:rsidRPr="008D25C4">
        <w:rPr>
          <w:sz w:val="52"/>
          <w:szCs w:val="52"/>
        </w:rPr>
        <w:t>so as</w:t>
      </w:r>
      <w:r w:rsidR="00AD4416" w:rsidRPr="008D25C4">
        <w:rPr>
          <w:sz w:val="52"/>
          <w:szCs w:val="52"/>
        </w:rPr>
        <w:t xml:space="preserve"> to scan QR C</w:t>
      </w:r>
      <w:r w:rsidR="00706132" w:rsidRPr="008D25C4">
        <w:rPr>
          <w:sz w:val="52"/>
          <w:szCs w:val="52"/>
        </w:rPr>
        <w:t>ode which</w:t>
      </w:r>
      <w:r w:rsidR="00AD4416" w:rsidRPr="008D25C4">
        <w:rPr>
          <w:sz w:val="52"/>
          <w:szCs w:val="52"/>
        </w:rPr>
        <w:t xml:space="preserve"> contain</w:t>
      </w:r>
      <w:r w:rsidR="00706132" w:rsidRPr="008D25C4">
        <w:rPr>
          <w:sz w:val="52"/>
          <w:szCs w:val="52"/>
        </w:rPr>
        <w:t>s</w:t>
      </w:r>
      <w:r w:rsidR="00AD4416" w:rsidRPr="008D25C4">
        <w:rPr>
          <w:sz w:val="52"/>
          <w:szCs w:val="52"/>
        </w:rPr>
        <w:t xml:space="preserve"> the details of the tablet (name,</w:t>
      </w:r>
      <w:r w:rsidR="00A569B2" w:rsidRPr="008D25C4">
        <w:rPr>
          <w:sz w:val="52"/>
          <w:szCs w:val="52"/>
        </w:rPr>
        <w:t xml:space="preserve"> </w:t>
      </w:r>
      <w:r w:rsidR="00AD4416" w:rsidRPr="008D25C4">
        <w:rPr>
          <w:sz w:val="52"/>
          <w:szCs w:val="52"/>
        </w:rPr>
        <w:t>expiry date</w:t>
      </w:r>
      <w:r w:rsidR="00706132" w:rsidRPr="008D25C4">
        <w:rPr>
          <w:sz w:val="52"/>
          <w:szCs w:val="52"/>
        </w:rPr>
        <w:t>,</w:t>
      </w:r>
      <w:r w:rsidR="00A569B2" w:rsidRPr="008D25C4">
        <w:rPr>
          <w:sz w:val="52"/>
          <w:szCs w:val="52"/>
        </w:rPr>
        <w:t xml:space="preserve"> </w:t>
      </w:r>
      <w:r w:rsidR="00706132" w:rsidRPr="008D25C4">
        <w:rPr>
          <w:sz w:val="52"/>
          <w:szCs w:val="52"/>
        </w:rPr>
        <w:t>cost</w:t>
      </w:r>
      <w:r w:rsidR="00AD4416" w:rsidRPr="008D25C4">
        <w:rPr>
          <w:sz w:val="52"/>
          <w:szCs w:val="52"/>
        </w:rPr>
        <w:t>)</w:t>
      </w:r>
    </w:p>
    <w:p w:rsidR="008D25C4" w:rsidRPr="008D25C4" w:rsidRDefault="00AD4416" w:rsidP="00AD4416">
      <w:pPr>
        <w:pStyle w:val="ListParagraph"/>
        <w:numPr>
          <w:ilvl w:val="0"/>
          <w:numId w:val="12"/>
        </w:numPr>
        <w:rPr>
          <w:rFonts w:ascii="Copperplate Gothic Bold" w:hAnsi="Copperplate Gothic Bold"/>
          <w:sz w:val="52"/>
          <w:szCs w:val="52"/>
        </w:rPr>
      </w:pPr>
      <w:r w:rsidRPr="008D25C4">
        <w:rPr>
          <w:sz w:val="52"/>
          <w:szCs w:val="52"/>
        </w:rPr>
        <w:t>This app</w:t>
      </w:r>
      <w:r w:rsidR="00706132" w:rsidRPr="008D25C4">
        <w:rPr>
          <w:sz w:val="52"/>
          <w:szCs w:val="52"/>
        </w:rPr>
        <w:t>lication is one that is beneficial for the customers</w:t>
      </w:r>
      <w:r w:rsidRPr="008D25C4">
        <w:rPr>
          <w:sz w:val="52"/>
          <w:szCs w:val="52"/>
        </w:rPr>
        <w:t>.</w:t>
      </w:r>
    </w:p>
    <w:p w:rsidR="008D25C4" w:rsidRPr="008D25C4" w:rsidRDefault="00F06F69" w:rsidP="00AD4416">
      <w:pPr>
        <w:pStyle w:val="ListParagraph"/>
        <w:numPr>
          <w:ilvl w:val="0"/>
          <w:numId w:val="12"/>
        </w:numPr>
        <w:rPr>
          <w:rFonts w:ascii="Copperplate Gothic Bold" w:hAnsi="Copperplate Gothic Bold"/>
          <w:sz w:val="52"/>
          <w:szCs w:val="52"/>
        </w:rPr>
      </w:pPr>
      <w:r w:rsidRPr="008D25C4">
        <w:rPr>
          <w:sz w:val="52"/>
          <w:szCs w:val="52"/>
        </w:rPr>
        <w:t>Pharmacist</w:t>
      </w:r>
      <w:r w:rsidR="00706132" w:rsidRPr="008D25C4">
        <w:rPr>
          <w:sz w:val="52"/>
          <w:szCs w:val="52"/>
        </w:rPr>
        <w:t>s</w:t>
      </w:r>
      <w:r w:rsidRPr="008D25C4">
        <w:rPr>
          <w:sz w:val="52"/>
          <w:szCs w:val="52"/>
        </w:rPr>
        <w:t xml:space="preserve"> will contain </w:t>
      </w:r>
      <w:proofErr w:type="gramStart"/>
      <w:r w:rsidRPr="008D25C4">
        <w:rPr>
          <w:sz w:val="52"/>
          <w:szCs w:val="52"/>
        </w:rPr>
        <w:t>a software</w:t>
      </w:r>
      <w:proofErr w:type="gramEnd"/>
      <w:r w:rsidRPr="008D25C4">
        <w:rPr>
          <w:sz w:val="52"/>
          <w:szCs w:val="52"/>
        </w:rPr>
        <w:t xml:space="preserve">   (MEDSTAZA) which will send the data of the medicines which are to be sold to the consumers,</w:t>
      </w:r>
      <w:r w:rsidR="00A569B2" w:rsidRPr="008D25C4">
        <w:rPr>
          <w:sz w:val="52"/>
          <w:szCs w:val="52"/>
        </w:rPr>
        <w:t xml:space="preserve"> </w:t>
      </w:r>
      <w:r w:rsidRPr="008D25C4">
        <w:rPr>
          <w:sz w:val="52"/>
          <w:szCs w:val="52"/>
        </w:rPr>
        <w:t xml:space="preserve">and verify the integrity </w:t>
      </w:r>
      <w:r w:rsidRPr="008D25C4">
        <w:rPr>
          <w:sz w:val="52"/>
          <w:szCs w:val="52"/>
        </w:rPr>
        <w:lastRenderedPageBreak/>
        <w:t>of the tablet</w:t>
      </w:r>
      <w:r w:rsidR="00A569B2" w:rsidRPr="008D25C4">
        <w:rPr>
          <w:sz w:val="52"/>
          <w:szCs w:val="52"/>
        </w:rPr>
        <w:t xml:space="preserve"> from the adulterated medicines</w:t>
      </w:r>
      <w:r w:rsidRPr="008D25C4">
        <w:rPr>
          <w:sz w:val="52"/>
          <w:szCs w:val="52"/>
        </w:rPr>
        <w:t>.</w:t>
      </w:r>
    </w:p>
    <w:p w:rsidR="008D25C4" w:rsidRPr="008D25C4" w:rsidRDefault="00F06F69" w:rsidP="00AD4416">
      <w:pPr>
        <w:pStyle w:val="ListParagraph"/>
        <w:numPr>
          <w:ilvl w:val="0"/>
          <w:numId w:val="12"/>
        </w:numPr>
        <w:rPr>
          <w:rFonts w:ascii="Copperplate Gothic Bold" w:hAnsi="Copperplate Gothic Bold"/>
          <w:sz w:val="52"/>
          <w:szCs w:val="52"/>
        </w:rPr>
      </w:pPr>
      <w:r w:rsidRPr="008D25C4">
        <w:rPr>
          <w:sz w:val="52"/>
          <w:szCs w:val="52"/>
        </w:rPr>
        <w:t>Each pharmac</w:t>
      </w:r>
      <w:r w:rsidR="00706132" w:rsidRPr="008D25C4">
        <w:rPr>
          <w:sz w:val="52"/>
          <w:szCs w:val="52"/>
        </w:rPr>
        <w:t xml:space="preserve">ist will be given </w:t>
      </w:r>
      <w:r w:rsidR="00A569B2" w:rsidRPr="008D25C4">
        <w:rPr>
          <w:sz w:val="52"/>
          <w:szCs w:val="52"/>
        </w:rPr>
        <w:t xml:space="preserve">a </w:t>
      </w:r>
      <w:r w:rsidR="00706132" w:rsidRPr="008D25C4">
        <w:rPr>
          <w:sz w:val="52"/>
          <w:szCs w:val="52"/>
        </w:rPr>
        <w:t>unique LOGIN</w:t>
      </w:r>
      <w:r w:rsidRPr="008D25C4">
        <w:rPr>
          <w:sz w:val="52"/>
          <w:szCs w:val="52"/>
        </w:rPr>
        <w:t xml:space="preserve"> and </w:t>
      </w:r>
      <w:r w:rsidR="00706132" w:rsidRPr="008D25C4">
        <w:rPr>
          <w:sz w:val="52"/>
          <w:szCs w:val="52"/>
        </w:rPr>
        <w:t>PASSWORD</w:t>
      </w:r>
      <w:r w:rsidRPr="008D25C4">
        <w:rPr>
          <w:sz w:val="52"/>
          <w:szCs w:val="52"/>
        </w:rPr>
        <w:t>.</w:t>
      </w:r>
    </w:p>
    <w:p w:rsidR="008D25C4" w:rsidRPr="008D25C4" w:rsidRDefault="00F06F69" w:rsidP="00AD4416">
      <w:pPr>
        <w:pStyle w:val="ListParagraph"/>
        <w:numPr>
          <w:ilvl w:val="0"/>
          <w:numId w:val="12"/>
        </w:numPr>
        <w:rPr>
          <w:rFonts w:ascii="Copperplate Gothic Bold" w:hAnsi="Copperplate Gothic Bold"/>
          <w:sz w:val="52"/>
          <w:szCs w:val="52"/>
        </w:rPr>
      </w:pPr>
      <w:r w:rsidRPr="008D25C4">
        <w:rPr>
          <w:sz w:val="52"/>
          <w:szCs w:val="52"/>
        </w:rPr>
        <w:t>The data sent by the pharmacist is stored in a centralize</w:t>
      </w:r>
      <w:r w:rsidR="00706132" w:rsidRPr="008D25C4">
        <w:rPr>
          <w:sz w:val="52"/>
          <w:szCs w:val="52"/>
        </w:rPr>
        <w:t>d</w:t>
      </w:r>
      <w:r w:rsidRPr="008D25C4">
        <w:rPr>
          <w:sz w:val="52"/>
          <w:szCs w:val="52"/>
        </w:rPr>
        <w:t xml:space="preserve"> database which can be accessed by both the g</w:t>
      </w:r>
      <w:r w:rsidR="00706132" w:rsidRPr="008D25C4">
        <w:rPr>
          <w:sz w:val="52"/>
          <w:szCs w:val="52"/>
        </w:rPr>
        <w:t>ove</w:t>
      </w:r>
      <w:r w:rsidR="00A569B2" w:rsidRPr="008D25C4">
        <w:rPr>
          <w:sz w:val="52"/>
          <w:szCs w:val="52"/>
        </w:rPr>
        <w:t xml:space="preserve">rnment and </w:t>
      </w:r>
      <w:r w:rsidR="00706132" w:rsidRPr="008D25C4">
        <w:rPr>
          <w:sz w:val="52"/>
          <w:szCs w:val="52"/>
        </w:rPr>
        <w:t>pharmaceutical companies.</w:t>
      </w:r>
    </w:p>
    <w:p w:rsidR="008D25C4" w:rsidRPr="008D25C4" w:rsidRDefault="00706132" w:rsidP="00AD4416">
      <w:pPr>
        <w:pStyle w:val="ListParagraph"/>
        <w:numPr>
          <w:ilvl w:val="0"/>
          <w:numId w:val="12"/>
        </w:numPr>
        <w:rPr>
          <w:rFonts w:ascii="Copperplate Gothic Bold" w:hAnsi="Copperplate Gothic Bold"/>
          <w:sz w:val="52"/>
          <w:szCs w:val="52"/>
        </w:rPr>
      </w:pPr>
      <w:r w:rsidRPr="008D25C4">
        <w:rPr>
          <w:sz w:val="52"/>
          <w:szCs w:val="52"/>
        </w:rPr>
        <w:t xml:space="preserve">If an identical QR code </w:t>
      </w:r>
      <w:r w:rsidR="00A569B2" w:rsidRPr="008D25C4">
        <w:rPr>
          <w:sz w:val="52"/>
          <w:szCs w:val="52"/>
        </w:rPr>
        <w:t>is scanned twice</w:t>
      </w:r>
      <w:r w:rsidRPr="008D25C4">
        <w:rPr>
          <w:sz w:val="52"/>
          <w:szCs w:val="52"/>
        </w:rPr>
        <w:t>, an alert would be sent to the database</w:t>
      </w:r>
      <w:r w:rsidR="00A569B2" w:rsidRPr="008D25C4">
        <w:rPr>
          <w:sz w:val="52"/>
          <w:szCs w:val="52"/>
        </w:rPr>
        <w:t xml:space="preserve"> .Hence the forged</w:t>
      </w:r>
      <w:r w:rsidRPr="008D25C4">
        <w:rPr>
          <w:sz w:val="52"/>
          <w:szCs w:val="52"/>
        </w:rPr>
        <w:t xml:space="preserve"> tablet is</w:t>
      </w:r>
      <w:r w:rsidR="00A569B2" w:rsidRPr="008D25C4">
        <w:rPr>
          <w:sz w:val="52"/>
          <w:szCs w:val="52"/>
        </w:rPr>
        <w:t xml:space="preserve"> sorted out.</w:t>
      </w:r>
      <w:r w:rsidRPr="008D25C4">
        <w:rPr>
          <w:sz w:val="52"/>
          <w:szCs w:val="52"/>
        </w:rPr>
        <w:t xml:space="preserve">  </w:t>
      </w:r>
    </w:p>
    <w:p w:rsidR="008D25C4" w:rsidRPr="008D25C4" w:rsidRDefault="00F06F69" w:rsidP="00AD4416">
      <w:pPr>
        <w:pStyle w:val="ListParagraph"/>
        <w:numPr>
          <w:ilvl w:val="0"/>
          <w:numId w:val="12"/>
        </w:numPr>
        <w:rPr>
          <w:rFonts w:ascii="Copperplate Gothic Bold" w:hAnsi="Copperplate Gothic Bold"/>
          <w:sz w:val="52"/>
          <w:szCs w:val="52"/>
        </w:rPr>
      </w:pPr>
      <w:r w:rsidRPr="008D25C4">
        <w:rPr>
          <w:sz w:val="52"/>
          <w:szCs w:val="52"/>
        </w:rPr>
        <w:t xml:space="preserve">If any case of </w:t>
      </w:r>
      <w:r w:rsidR="00706132" w:rsidRPr="008D25C4">
        <w:rPr>
          <w:sz w:val="52"/>
          <w:szCs w:val="52"/>
        </w:rPr>
        <w:t>discrepancy</w:t>
      </w:r>
      <w:r w:rsidR="00A569B2" w:rsidRPr="008D25C4">
        <w:rPr>
          <w:sz w:val="52"/>
          <w:szCs w:val="52"/>
        </w:rPr>
        <w:t>, i</w:t>
      </w:r>
      <w:r w:rsidR="00706132" w:rsidRPr="008D25C4">
        <w:rPr>
          <w:sz w:val="52"/>
          <w:szCs w:val="52"/>
        </w:rPr>
        <w:t>t would be monitored by</w:t>
      </w:r>
      <w:r w:rsidRPr="008D25C4">
        <w:rPr>
          <w:sz w:val="52"/>
          <w:szCs w:val="52"/>
        </w:rPr>
        <w:t xml:space="preserve"> the gov</w:t>
      </w:r>
      <w:r w:rsidR="00706132" w:rsidRPr="008D25C4">
        <w:rPr>
          <w:sz w:val="52"/>
          <w:szCs w:val="52"/>
        </w:rPr>
        <w:t>e</w:t>
      </w:r>
      <w:r w:rsidRPr="008D25C4">
        <w:rPr>
          <w:sz w:val="52"/>
          <w:szCs w:val="52"/>
        </w:rPr>
        <w:t>rnment officials</w:t>
      </w:r>
      <w:r w:rsidR="00706132" w:rsidRPr="008D25C4">
        <w:rPr>
          <w:sz w:val="52"/>
          <w:szCs w:val="52"/>
        </w:rPr>
        <w:t xml:space="preserve"> and </w:t>
      </w:r>
      <w:r w:rsidR="00A569B2" w:rsidRPr="008D25C4">
        <w:rPr>
          <w:sz w:val="52"/>
          <w:szCs w:val="52"/>
        </w:rPr>
        <w:t>the accused vendor’s unique ID will</w:t>
      </w:r>
      <w:r w:rsidR="00706132" w:rsidRPr="008D25C4">
        <w:rPr>
          <w:sz w:val="52"/>
          <w:szCs w:val="52"/>
        </w:rPr>
        <w:t xml:space="preserve"> be sorted out.</w:t>
      </w:r>
      <w:r w:rsidR="00AD4416" w:rsidRPr="008D25C4">
        <w:rPr>
          <w:sz w:val="52"/>
          <w:szCs w:val="52"/>
        </w:rPr>
        <w:t xml:space="preserve"> </w:t>
      </w:r>
    </w:p>
    <w:p w:rsidR="00A569B2" w:rsidRPr="008D25C4" w:rsidRDefault="00A569B2" w:rsidP="00AD4416">
      <w:pPr>
        <w:pStyle w:val="ListParagraph"/>
        <w:numPr>
          <w:ilvl w:val="0"/>
          <w:numId w:val="12"/>
        </w:numPr>
        <w:rPr>
          <w:rFonts w:ascii="Copperplate Gothic Bold" w:hAnsi="Copperplate Gothic Bold"/>
          <w:sz w:val="52"/>
          <w:szCs w:val="52"/>
        </w:rPr>
      </w:pPr>
      <w:r w:rsidRPr="008D25C4">
        <w:rPr>
          <w:sz w:val="52"/>
          <w:szCs w:val="52"/>
        </w:rPr>
        <w:lastRenderedPageBreak/>
        <w:t>On investigating the medicine supplier, the counterfeit medicine seller can be found.</w:t>
      </w:r>
    </w:p>
    <w:p w:rsidR="00801BA5" w:rsidRDefault="00801BA5" w:rsidP="00801BA5">
      <w:pPr>
        <w:pStyle w:val="ListParagraph"/>
        <w:ind w:left="1440"/>
        <w:rPr>
          <w:rFonts w:ascii="Copperplate Gothic Bold" w:hAnsi="Copperplate Gothic Bold"/>
          <w:sz w:val="52"/>
          <w:szCs w:val="52"/>
        </w:rPr>
      </w:pPr>
    </w:p>
    <w:p w:rsidR="00801BA5" w:rsidRDefault="00801BA5" w:rsidP="00801BA5">
      <w:pPr>
        <w:pStyle w:val="ListParagraph"/>
        <w:ind w:left="1440"/>
        <w:rPr>
          <w:rFonts w:ascii="Copperplate Gothic Bold" w:hAnsi="Copperplate Gothic Bold"/>
          <w:sz w:val="52"/>
          <w:szCs w:val="52"/>
        </w:rPr>
      </w:pPr>
    </w:p>
    <w:p w:rsidR="00801BA5" w:rsidRPr="00864F62" w:rsidRDefault="00801BA5" w:rsidP="00801BA5">
      <w:pPr>
        <w:pStyle w:val="ListParagraph"/>
        <w:ind w:left="1440"/>
        <w:rPr>
          <w:rFonts w:ascii="Bradley Hand ITC" w:hAnsi="Bradley Hand ITC"/>
          <w:b/>
          <w:sz w:val="52"/>
          <w:szCs w:val="52"/>
        </w:rPr>
      </w:pPr>
    </w:p>
    <w:p w:rsidR="00864F62" w:rsidRPr="00864F62" w:rsidRDefault="00864F62" w:rsidP="00864F62">
      <w:pPr>
        <w:ind w:left="1080"/>
        <w:rPr>
          <w:rFonts w:ascii="Bradley Hand ITC" w:hAnsi="Bradley Hand ITC"/>
          <w:b/>
          <w:sz w:val="82"/>
          <w:szCs w:val="82"/>
        </w:rPr>
      </w:pPr>
    </w:p>
    <w:p w:rsidR="001853B5" w:rsidRPr="00F95F12" w:rsidRDefault="001853B5" w:rsidP="00F95F12">
      <w:pPr>
        <w:pStyle w:val="ListParagraph"/>
        <w:numPr>
          <w:ilvl w:val="7"/>
          <w:numId w:val="6"/>
        </w:numPr>
        <w:rPr>
          <w:rFonts w:ascii="Copperplate Gothic Bold" w:hAnsi="Copperplate Gothic Bold"/>
          <w:sz w:val="52"/>
          <w:szCs w:val="52"/>
        </w:rPr>
      </w:pPr>
    </w:p>
    <w:p w:rsidR="00903C18" w:rsidRDefault="00903C18" w:rsidP="00903C18">
      <w:pPr>
        <w:pStyle w:val="ListParagraph"/>
        <w:ind w:left="1440"/>
        <w:rPr>
          <w:sz w:val="32"/>
          <w:szCs w:val="32"/>
        </w:rPr>
      </w:pPr>
    </w:p>
    <w:p w:rsidR="00C34363" w:rsidRDefault="00C34363" w:rsidP="00903C18">
      <w:pPr>
        <w:pStyle w:val="ListParagraph"/>
        <w:ind w:left="1440"/>
        <w:rPr>
          <w:sz w:val="32"/>
          <w:szCs w:val="32"/>
        </w:rPr>
      </w:pPr>
    </w:p>
    <w:p w:rsidR="00C34363" w:rsidRDefault="00C34363" w:rsidP="00903C18">
      <w:pPr>
        <w:pStyle w:val="ListParagraph"/>
        <w:ind w:left="1440"/>
        <w:rPr>
          <w:sz w:val="32"/>
          <w:szCs w:val="32"/>
        </w:rPr>
      </w:pPr>
    </w:p>
    <w:p w:rsidR="00C34363" w:rsidRDefault="00C34363" w:rsidP="00903C18">
      <w:pPr>
        <w:pStyle w:val="ListParagraph"/>
        <w:ind w:left="1440"/>
        <w:rPr>
          <w:sz w:val="32"/>
          <w:szCs w:val="32"/>
        </w:rPr>
      </w:pPr>
    </w:p>
    <w:p w:rsidR="00C34363" w:rsidRDefault="00C34363" w:rsidP="00903C18">
      <w:pPr>
        <w:pStyle w:val="ListParagraph"/>
        <w:ind w:left="1440"/>
        <w:rPr>
          <w:sz w:val="32"/>
          <w:szCs w:val="32"/>
        </w:rPr>
      </w:pPr>
    </w:p>
    <w:p w:rsidR="00C34363" w:rsidRDefault="00C34363" w:rsidP="00903C18">
      <w:pPr>
        <w:pStyle w:val="ListParagraph"/>
        <w:ind w:left="1440"/>
        <w:rPr>
          <w:sz w:val="32"/>
          <w:szCs w:val="32"/>
        </w:rPr>
      </w:pPr>
    </w:p>
    <w:p w:rsidR="00C34363" w:rsidRDefault="00C34363" w:rsidP="00903C18">
      <w:pPr>
        <w:pStyle w:val="ListParagraph"/>
        <w:ind w:left="1440"/>
        <w:rPr>
          <w:sz w:val="32"/>
          <w:szCs w:val="32"/>
        </w:rPr>
      </w:pPr>
    </w:p>
    <w:p w:rsidR="00C34363" w:rsidRDefault="00C34363" w:rsidP="00903C18">
      <w:pPr>
        <w:pStyle w:val="ListParagraph"/>
        <w:ind w:left="1440"/>
        <w:rPr>
          <w:sz w:val="32"/>
          <w:szCs w:val="32"/>
        </w:rPr>
      </w:pPr>
    </w:p>
    <w:p w:rsidR="00C34363" w:rsidRDefault="00C34363" w:rsidP="00903C18">
      <w:pPr>
        <w:pStyle w:val="ListParagraph"/>
        <w:ind w:left="1440"/>
        <w:rPr>
          <w:sz w:val="32"/>
          <w:szCs w:val="32"/>
        </w:rPr>
      </w:pPr>
    </w:p>
    <w:p w:rsidR="00C34363" w:rsidRDefault="00C34363" w:rsidP="00903C18">
      <w:pPr>
        <w:pStyle w:val="ListParagraph"/>
        <w:ind w:left="1440"/>
        <w:rPr>
          <w:sz w:val="32"/>
          <w:szCs w:val="32"/>
        </w:rPr>
      </w:pPr>
    </w:p>
    <w:p w:rsidR="00C34363" w:rsidRDefault="00C34363" w:rsidP="00903C18">
      <w:pPr>
        <w:pStyle w:val="ListParagraph"/>
        <w:ind w:left="1440"/>
        <w:rPr>
          <w:sz w:val="32"/>
          <w:szCs w:val="32"/>
        </w:rPr>
      </w:pPr>
    </w:p>
    <w:p w:rsidR="00C34363" w:rsidRPr="00903C18" w:rsidRDefault="00C34363" w:rsidP="00903C18">
      <w:pPr>
        <w:pStyle w:val="ListParagraph"/>
        <w:ind w:left="1440"/>
        <w:rPr>
          <w:sz w:val="32"/>
          <w:szCs w:val="32"/>
        </w:rPr>
      </w:pPr>
    </w:p>
    <w:p w:rsidR="00903C18" w:rsidRPr="00B024B1" w:rsidRDefault="00C34363" w:rsidP="00EF25C0">
      <w:pPr>
        <w:jc w:val="both"/>
        <w:rPr>
          <w:rFonts w:ascii="Bradley Hand ITC" w:hAnsi="Bradley Hand ITC"/>
          <w:b/>
          <w:caps/>
          <w:color w:val="17365D" w:themeColor="text2" w:themeShade="BF"/>
          <w:sz w:val="82"/>
          <w:szCs w:val="82"/>
          <w:u w:val="single"/>
        </w:rPr>
      </w:pPr>
      <w:r>
        <w:rPr>
          <w:rFonts w:ascii="Bradley Hand ITC" w:hAnsi="Bradley Hand ITC"/>
          <w:b/>
          <w:caps/>
          <w:color w:val="17365D" w:themeColor="text2" w:themeShade="BF"/>
          <w:sz w:val="82"/>
          <w:szCs w:val="82"/>
          <w:u w:val="single"/>
        </w:rPr>
        <w:lastRenderedPageBreak/>
        <w:t>pROJECT</w:t>
      </w:r>
      <w:r w:rsidR="006B6B2A" w:rsidRPr="00B024B1">
        <w:rPr>
          <w:rFonts w:ascii="Bradley Hand ITC" w:hAnsi="Bradley Hand ITC"/>
          <w:b/>
          <w:caps/>
          <w:color w:val="17365D" w:themeColor="text2" w:themeShade="BF"/>
          <w:sz w:val="82"/>
          <w:szCs w:val="82"/>
          <w:u w:val="single"/>
        </w:rPr>
        <w:t xml:space="preserve"> </w:t>
      </w:r>
      <w:r>
        <w:rPr>
          <w:rFonts w:ascii="Bradley Hand ITC" w:hAnsi="Bradley Hand ITC"/>
          <w:b/>
          <w:caps/>
          <w:color w:val="17365D" w:themeColor="text2" w:themeShade="BF"/>
          <w:sz w:val="82"/>
          <w:szCs w:val="82"/>
          <w:u w:val="single"/>
        </w:rPr>
        <w:t>SHOWDOWN</w:t>
      </w:r>
      <w:r w:rsidR="006B6B2A" w:rsidRPr="00B024B1">
        <w:rPr>
          <w:rFonts w:ascii="Bradley Hand ITC" w:hAnsi="Bradley Hand ITC"/>
          <w:b/>
          <w:caps/>
          <w:color w:val="17365D" w:themeColor="text2" w:themeShade="BF"/>
          <w:sz w:val="82"/>
          <w:szCs w:val="82"/>
          <w:u w:val="single"/>
        </w:rPr>
        <w:t>:</w:t>
      </w:r>
    </w:p>
    <w:p w:rsidR="00EF25C0" w:rsidRDefault="006B6B2A" w:rsidP="00EF25C0">
      <w:pPr>
        <w:jc w:val="both"/>
        <w:rPr>
          <w:rFonts w:ascii="Bradley Hand ITC" w:hAnsi="Bradley Hand ITC"/>
          <w:b/>
          <w:caps/>
          <w:color w:val="17365D" w:themeColor="text2" w:themeShade="BF"/>
          <w:sz w:val="82"/>
          <w:szCs w:val="82"/>
        </w:rPr>
      </w:pPr>
      <w:r>
        <w:rPr>
          <w:noProof/>
          <w:lang w:val="en-IN" w:eastAsia="en-IN"/>
        </w:rPr>
        <w:drawing>
          <wp:inline distT="0" distB="0" distL="0" distR="0">
            <wp:extent cx="5943600" cy="2668052"/>
            <wp:effectExtent l="19050" t="0" r="0" b="0"/>
            <wp:docPr id="23" name="Picture 15" descr="C:\Users\sys\AppData\Local\Microsoft\Windows\Temporary Internet Files\Content.Word\index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AppData\Local\Microsoft\Windows\Temporary Internet Files\Content.Word\index page.jpg"/>
                    <pic:cNvPicPr>
                      <a:picLocks noChangeAspect="1" noChangeArrowheads="1"/>
                    </pic:cNvPicPr>
                  </pic:nvPicPr>
                  <pic:blipFill>
                    <a:blip r:embed="rId14" cstate="print"/>
                    <a:srcRect/>
                    <a:stretch>
                      <a:fillRect/>
                    </a:stretch>
                  </pic:blipFill>
                  <pic:spPr bwMode="auto">
                    <a:xfrm>
                      <a:off x="0" y="0"/>
                      <a:ext cx="5943600" cy="2668052"/>
                    </a:xfrm>
                    <a:prstGeom prst="rect">
                      <a:avLst/>
                    </a:prstGeom>
                    <a:noFill/>
                    <a:ln w="9525">
                      <a:noFill/>
                      <a:miter lim="800000"/>
                      <a:headEnd/>
                      <a:tailEnd/>
                    </a:ln>
                  </pic:spPr>
                </pic:pic>
              </a:graphicData>
            </a:graphic>
          </wp:inline>
        </w:drawing>
      </w:r>
    </w:p>
    <w:p w:rsidR="006B6B2A" w:rsidRDefault="006B6B2A" w:rsidP="00EF25C0">
      <w:pPr>
        <w:jc w:val="both"/>
        <w:rPr>
          <w:rFonts w:ascii="Bradley Hand ITC" w:hAnsi="Bradley Hand ITC"/>
          <w:b/>
          <w:caps/>
          <w:color w:val="17365D" w:themeColor="text2" w:themeShade="BF"/>
          <w:sz w:val="82"/>
          <w:szCs w:val="82"/>
        </w:rPr>
      </w:pPr>
    </w:p>
    <w:p w:rsidR="00EF25C0" w:rsidRDefault="00EF25C0" w:rsidP="00EF25C0">
      <w:pPr>
        <w:jc w:val="both"/>
        <w:rPr>
          <w:rFonts w:ascii="Bradley Hand ITC" w:hAnsi="Bradley Hand ITC"/>
          <w:b/>
          <w:caps/>
          <w:color w:val="17365D" w:themeColor="text2" w:themeShade="BF"/>
          <w:sz w:val="82"/>
          <w:szCs w:val="82"/>
        </w:rPr>
      </w:pPr>
    </w:p>
    <w:p w:rsidR="00B024B1" w:rsidRDefault="00B024B1" w:rsidP="00EF25C0">
      <w:pPr>
        <w:jc w:val="both"/>
        <w:rPr>
          <w:rFonts w:ascii="Bradley Hand ITC" w:hAnsi="Bradley Hand ITC"/>
          <w:b/>
          <w:caps/>
          <w:color w:val="17365D" w:themeColor="text2" w:themeShade="BF"/>
          <w:sz w:val="82"/>
          <w:szCs w:val="82"/>
        </w:rPr>
      </w:pPr>
    </w:p>
    <w:p w:rsidR="00B024B1" w:rsidRDefault="00B024B1" w:rsidP="00EF25C0">
      <w:pPr>
        <w:jc w:val="both"/>
        <w:rPr>
          <w:rFonts w:ascii="Bradley Hand ITC" w:hAnsi="Bradley Hand ITC"/>
          <w:b/>
          <w:caps/>
          <w:color w:val="17365D" w:themeColor="text2" w:themeShade="BF"/>
          <w:sz w:val="82"/>
          <w:szCs w:val="82"/>
        </w:rPr>
      </w:pPr>
    </w:p>
    <w:p w:rsidR="00B024B1" w:rsidRDefault="00B024B1" w:rsidP="00EF25C0">
      <w:pPr>
        <w:jc w:val="both"/>
        <w:rPr>
          <w:rFonts w:ascii="Bradley Hand ITC" w:hAnsi="Bradley Hand ITC"/>
          <w:b/>
          <w:caps/>
          <w:color w:val="17365D" w:themeColor="text2" w:themeShade="BF"/>
          <w:sz w:val="82"/>
          <w:szCs w:val="82"/>
        </w:rPr>
      </w:pPr>
    </w:p>
    <w:p w:rsidR="00B024B1" w:rsidRPr="00B024B1" w:rsidRDefault="00B024B1" w:rsidP="00EF25C0">
      <w:pPr>
        <w:jc w:val="both"/>
        <w:rPr>
          <w:rFonts w:ascii="Bradley Hand ITC" w:hAnsi="Bradley Hand ITC"/>
          <w:b/>
          <w:caps/>
          <w:color w:val="17365D" w:themeColor="text2" w:themeShade="BF"/>
          <w:sz w:val="82"/>
          <w:szCs w:val="82"/>
          <w:u w:val="single"/>
        </w:rPr>
      </w:pPr>
      <w:r w:rsidRPr="00B024B1">
        <w:rPr>
          <w:rFonts w:ascii="Bradley Hand ITC" w:hAnsi="Bradley Hand ITC"/>
          <w:b/>
          <w:caps/>
          <w:color w:val="17365D" w:themeColor="text2" w:themeShade="BF"/>
          <w:sz w:val="82"/>
          <w:szCs w:val="82"/>
          <w:u w:val="single"/>
        </w:rPr>
        <w:lastRenderedPageBreak/>
        <w:t>Labview:</w:t>
      </w:r>
    </w:p>
    <w:p w:rsidR="00B024B1" w:rsidRDefault="00B024B1" w:rsidP="00EF25C0">
      <w:pPr>
        <w:jc w:val="both"/>
        <w:rPr>
          <w:rFonts w:ascii="Bradley Hand ITC" w:hAnsi="Bradley Hand ITC"/>
          <w:b/>
          <w:caps/>
          <w:color w:val="17365D" w:themeColor="text2" w:themeShade="BF"/>
          <w:sz w:val="82"/>
          <w:szCs w:val="82"/>
        </w:rPr>
      </w:pPr>
      <w:r>
        <w:rPr>
          <w:noProof/>
          <w:lang w:val="en-IN" w:eastAsia="en-IN"/>
        </w:rPr>
        <w:drawing>
          <wp:inline distT="0" distB="0" distL="0" distR="0">
            <wp:extent cx="5943600" cy="2846966"/>
            <wp:effectExtent l="19050" t="0" r="0" b="0"/>
            <wp:docPr id="25" name="Picture 19" descr="C:\Users\sys\AppData\Local\Microsoft\Windows\Temporary Internet Files\Content.Word\labview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ys\AppData\Local\Microsoft\Windows\Temporary Internet Files\Content.Word\labview 2.jpg"/>
                    <pic:cNvPicPr>
                      <a:picLocks noChangeAspect="1" noChangeArrowheads="1"/>
                    </pic:cNvPicPr>
                  </pic:nvPicPr>
                  <pic:blipFill>
                    <a:blip r:embed="rId15" cstate="print"/>
                    <a:srcRect/>
                    <a:stretch>
                      <a:fillRect/>
                    </a:stretch>
                  </pic:blipFill>
                  <pic:spPr bwMode="auto">
                    <a:xfrm>
                      <a:off x="0" y="0"/>
                      <a:ext cx="5943600" cy="2846966"/>
                    </a:xfrm>
                    <a:prstGeom prst="rect">
                      <a:avLst/>
                    </a:prstGeom>
                    <a:noFill/>
                    <a:ln w="9525">
                      <a:noFill/>
                      <a:miter lim="800000"/>
                      <a:headEnd/>
                      <a:tailEnd/>
                    </a:ln>
                  </pic:spPr>
                </pic:pic>
              </a:graphicData>
            </a:graphic>
          </wp:inline>
        </w:drawing>
      </w:r>
    </w:p>
    <w:p w:rsidR="00B024B1" w:rsidRDefault="00B024B1" w:rsidP="00EF25C0">
      <w:pPr>
        <w:jc w:val="both"/>
        <w:rPr>
          <w:rFonts w:ascii="Bradley Hand ITC" w:hAnsi="Bradley Hand ITC"/>
          <w:b/>
          <w:caps/>
          <w:color w:val="17365D" w:themeColor="text2" w:themeShade="BF"/>
          <w:sz w:val="82"/>
          <w:szCs w:val="82"/>
        </w:rPr>
      </w:pPr>
    </w:p>
    <w:p w:rsidR="00B024B1" w:rsidRDefault="00B024B1" w:rsidP="00EF25C0">
      <w:pPr>
        <w:jc w:val="both"/>
        <w:rPr>
          <w:rFonts w:ascii="Bradley Hand ITC" w:hAnsi="Bradley Hand ITC"/>
          <w:b/>
          <w:caps/>
          <w:color w:val="17365D" w:themeColor="text2" w:themeShade="BF"/>
          <w:sz w:val="82"/>
          <w:szCs w:val="82"/>
        </w:rPr>
      </w:pPr>
      <w:r>
        <w:rPr>
          <w:rFonts w:ascii="Bradley Hand ITC" w:hAnsi="Bradley Hand ITC"/>
          <w:b/>
          <w:caps/>
          <w:noProof/>
          <w:color w:val="17365D" w:themeColor="text2" w:themeShade="BF"/>
          <w:sz w:val="82"/>
          <w:szCs w:val="82"/>
          <w:lang w:val="en-IN" w:eastAsia="en-IN"/>
        </w:rPr>
        <w:drawing>
          <wp:inline distT="0" distB="0" distL="0" distR="0">
            <wp:extent cx="5918612" cy="3301340"/>
            <wp:effectExtent l="19050" t="0" r="5938"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18612" cy="3301340"/>
                    </a:xfrm>
                    <a:prstGeom prst="rect">
                      <a:avLst/>
                    </a:prstGeom>
                    <a:noFill/>
                    <a:ln w="9525">
                      <a:noFill/>
                      <a:miter lim="800000"/>
                      <a:headEnd/>
                      <a:tailEnd/>
                    </a:ln>
                  </pic:spPr>
                </pic:pic>
              </a:graphicData>
            </a:graphic>
          </wp:inline>
        </w:drawing>
      </w:r>
    </w:p>
    <w:p w:rsidR="009676DD" w:rsidRPr="009676DD" w:rsidRDefault="009676DD" w:rsidP="00EF25C0">
      <w:pPr>
        <w:jc w:val="both"/>
        <w:rPr>
          <w:rFonts w:ascii="Bradley Hand ITC" w:hAnsi="Bradley Hand ITC"/>
          <w:b/>
          <w:caps/>
          <w:color w:val="17365D" w:themeColor="text2" w:themeShade="BF"/>
          <w:sz w:val="44"/>
          <w:szCs w:val="44"/>
        </w:rPr>
      </w:pPr>
      <w:r>
        <w:rPr>
          <w:rFonts w:ascii="Bradley Hand ITC" w:hAnsi="Bradley Hand ITC"/>
          <w:b/>
          <w:caps/>
          <w:color w:val="17365D" w:themeColor="text2" w:themeShade="BF"/>
          <w:sz w:val="82"/>
          <w:szCs w:val="82"/>
        </w:rPr>
        <w:lastRenderedPageBreak/>
        <w:t xml:space="preserve">mobile </w:t>
      </w:r>
      <w:proofErr w:type="gramStart"/>
      <w:r>
        <w:rPr>
          <w:rFonts w:ascii="Bradley Hand ITC" w:hAnsi="Bradley Hand ITC"/>
          <w:b/>
          <w:caps/>
          <w:color w:val="17365D" w:themeColor="text2" w:themeShade="BF"/>
          <w:sz w:val="82"/>
          <w:szCs w:val="82"/>
        </w:rPr>
        <w:t>app</w:t>
      </w:r>
      <w:r w:rsidRPr="009676DD">
        <w:rPr>
          <w:rFonts w:ascii="Bradley Hand ITC" w:hAnsi="Bradley Hand ITC"/>
          <w:b/>
          <w:caps/>
          <w:color w:val="17365D" w:themeColor="text2" w:themeShade="BF"/>
          <w:sz w:val="44"/>
          <w:szCs w:val="44"/>
        </w:rPr>
        <w:t>(</w:t>
      </w:r>
      <w:proofErr w:type="gramEnd"/>
      <w:r>
        <w:rPr>
          <w:rFonts w:ascii="Bradley Hand ITC" w:hAnsi="Bradley Hand ITC"/>
          <w:b/>
          <w:caps/>
          <w:color w:val="17365D" w:themeColor="text2" w:themeShade="BF"/>
          <w:sz w:val="44"/>
          <w:szCs w:val="44"/>
        </w:rPr>
        <w:t>before scanning)</w:t>
      </w:r>
      <w:r w:rsidRPr="009676DD">
        <w:rPr>
          <w:rFonts w:ascii="Bradley Hand ITC" w:hAnsi="Bradley Hand ITC"/>
          <w:b/>
          <w:caps/>
          <w:color w:val="17365D" w:themeColor="text2" w:themeShade="BF"/>
          <w:sz w:val="44"/>
          <w:szCs w:val="44"/>
        </w:rPr>
        <w:t>:</w:t>
      </w:r>
    </w:p>
    <w:p w:rsidR="009676DD" w:rsidRDefault="009676DD" w:rsidP="00EF25C0">
      <w:pPr>
        <w:jc w:val="both"/>
        <w:rPr>
          <w:rFonts w:ascii="Bradley Hand ITC" w:hAnsi="Bradley Hand ITC"/>
          <w:b/>
          <w:caps/>
          <w:color w:val="17365D" w:themeColor="text2" w:themeShade="BF"/>
          <w:sz w:val="82"/>
          <w:szCs w:val="82"/>
        </w:rPr>
      </w:pPr>
      <w:r>
        <w:rPr>
          <w:rFonts w:ascii="Bradley Hand ITC" w:hAnsi="Bradley Hand ITC"/>
          <w:b/>
          <w:caps/>
          <w:noProof/>
          <w:color w:val="17365D" w:themeColor="text2" w:themeShade="BF"/>
          <w:sz w:val="82"/>
          <w:szCs w:val="82"/>
          <w:lang w:val="en-IN" w:eastAsia="en-IN"/>
        </w:rPr>
        <w:drawing>
          <wp:inline distT="0" distB="0" distL="0" distR="0">
            <wp:extent cx="5326630" cy="6780810"/>
            <wp:effectExtent l="19050" t="0" r="7370" b="0"/>
            <wp:docPr id="31" name="Picture 31" descr="C:\Users\sys\Desktop\Screenshot_20180125-190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ys\Desktop\Screenshot_20180125-190806.png"/>
                    <pic:cNvPicPr>
                      <a:picLocks noChangeAspect="1" noChangeArrowheads="1"/>
                    </pic:cNvPicPr>
                  </pic:nvPicPr>
                  <pic:blipFill>
                    <a:blip r:embed="rId17" cstate="print"/>
                    <a:srcRect/>
                    <a:stretch>
                      <a:fillRect/>
                    </a:stretch>
                  </pic:blipFill>
                  <pic:spPr bwMode="auto">
                    <a:xfrm>
                      <a:off x="0" y="0"/>
                      <a:ext cx="5328515" cy="6783210"/>
                    </a:xfrm>
                    <a:prstGeom prst="rect">
                      <a:avLst/>
                    </a:prstGeom>
                    <a:noFill/>
                    <a:ln w="9525">
                      <a:noFill/>
                      <a:miter lim="800000"/>
                      <a:headEnd/>
                      <a:tailEnd/>
                    </a:ln>
                  </pic:spPr>
                </pic:pic>
              </a:graphicData>
            </a:graphic>
          </wp:inline>
        </w:drawing>
      </w:r>
    </w:p>
    <w:p w:rsidR="00D16BE3" w:rsidRDefault="00D16BE3" w:rsidP="00D16BE3">
      <w:pPr>
        <w:jc w:val="both"/>
        <w:rPr>
          <w:rFonts w:ascii="Bradley Hand ITC" w:hAnsi="Bradley Hand ITC"/>
          <w:b/>
          <w:caps/>
          <w:color w:val="17365D" w:themeColor="text2" w:themeShade="BF"/>
          <w:sz w:val="44"/>
          <w:szCs w:val="44"/>
        </w:rPr>
      </w:pPr>
      <w:r>
        <w:rPr>
          <w:rFonts w:ascii="Bradley Hand ITC" w:hAnsi="Bradley Hand ITC"/>
          <w:b/>
          <w:caps/>
          <w:color w:val="17365D" w:themeColor="text2" w:themeShade="BF"/>
          <w:sz w:val="82"/>
          <w:szCs w:val="82"/>
        </w:rPr>
        <w:lastRenderedPageBreak/>
        <w:t xml:space="preserve">mobile </w:t>
      </w:r>
      <w:proofErr w:type="gramStart"/>
      <w:r>
        <w:rPr>
          <w:rFonts w:ascii="Bradley Hand ITC" w:hAnsi="Bradley Hand ITC"/>
          <w:b/>
          <w:caps/>
          <w:color w:val="17365D" w:themeColor="text2" w:themeShade="BF"/>
          <w:sz w:val="82"/>
          <w:szCs w:val="82"/>
        </w:rPr>
        <w:t>app</w:t>
      </w:r>
      <w:r w:rsidRPr="009676DD">
        <w:rPr>
          <w:rFonts w:ascii="Bradley Hand ITC" w:hAnsi="Bradley Hand ITC"/>
          <w:b/>
          <w:caps/>
          <w:color w:val="17365D" w:themeColor="text2" w:themeShade="BF"/>
          <w:sz w:val="44"/>
          <w:szCs w:val="44"/>
        </w:rPr>
        <w:t>(</w:t>
      </w:r>
      <w:proofErr w:type="gramEnd"/>
      <w:r>
        <w:rPr>
          <w:rFonts w:ascii="Bradley Hand ITC" w:hAnsi="Bradley Hand ITC"/>
          <w:b/>
          <w:caps/>
          <w:color w:val="17365D" w:themeColor="text2" w:themeShade="BF"/>
          <w:sz w:val="44"/>
          <w:szCs w:val="44"/>
        </w:rPr>
        <w:t>after scanning)</w:t>
      </w:r>
      <w:r w:rsidRPr="009676DD">
        <w:rPr>
          <w:rFonts w:ascii="Bradley Hand ITC" w:hAnsi="Bradley Hand ITC"/>
          <w:b/>
          <w:caps/>
          <w:color w:val="17365D" w:themeColor="text2" w:themeShade="BF"/>
          <w:sz w:val="44"/>
          <w:szCs w:val="44"/>
        </w:rPr>
        <w:t>:</w:t>
      </w:r>
    </w:p>
    <w:p w:rsidR="00D16BE3" w:rsidRPr="009676DD" w:rsidRDefault="00D16BE3" w:rsidP="00D16BE3">
      <w:pPr>
        <w:jc w:val="both"/>
        <w:rPr>
          <w:rFonts w:ascii="Bradley Hand ITC" w:hAnsi="Bradley Hand ITC"/>
          <w:b/>
          <w:caps/>
          <w:color w:val="17365D" w:themeColor="text2" w:themeShade="BF"/>
          <w:sz w:val="44"/>
          <w:szCs w:val="44"/>
        </w:rPr>
      </w:pPr>
      <w:r>
        <w:rPr>
          <w:rFonts w:ascii="Bradley Hand ITC" w:hAnsi="Bradley Hand ITC"/>
          <w:b/>
          <w:caps/>
          <w:noProof/>
          <w:color w:val="17365D" w:themeColor="text2" w:themeShade="BF"/>
          <w:sz w:val="44"/>
          <w:szCs w:val="44"/>
          <w:lang w:val="en-IN" w:eastAsia="en-IN"/>
        </w:rPr>
        <w:drawing>
          <wp:inline distT="0" distB="0" distL="0" distR="0">
            <wp:extent cx="5466977" cy="6626431"/>
            <wp:effectExtent l="19050" t="0" r="373" b="0"/>
            <wp:docPr id="32" name="Picture 32" descr="C:\Users\sys\Desktop\Screenshot_20180125-19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ys\Desktop\Screenshot_20180125-190833.png"/>
                    <pic:cNvPicPr>
                      <a:picLocks noChangeAspect="1" noChangeArrowheads="1"/>
                    </pic:cNvPicPr>
                  </pic:nvPicPr>
                  <pic:blipFill>
                    <a:blip r:embed="rId18" cstate="print"/>
                    <a:srcRect/>
                    <a:stretch>
                      <a:fillRect/>
                    </a:stretch>
                  </pic:blipFill>
                  <pic:spPr bwMode="auto">
                    <a:xfrm>
                      <a:off x="0" y="0"/>
                      <a:ext cx="5468914" cy="6628778"/>
                    </a:xfrm>
                    <a:prstGeom prst="rect">
                      <a:avLst/>
                    </a:prstGeom>
                    <a:noFill/>
                    <a:ln w="9525">
                      <a:noFill/>
                      <a:miter lim="800000"/>
                      <a:headEnd/>
                      <a:tailEnd/>
                    </a:ln>
                  </pic:spPr>
                </pic:pic>
              </a:graphicData>
            </a:graphic>
          </wp:inline>
        </w:drawing>
      </w:r>
    </w:p>
    <w:p w:rsidR="009676DD" w:rsidRDefault="00D16BE3" w:rsidP="00EF25C0">
      <w:pPr>
        <w:jc w:val="both"/>
        <w:rPr>
          <w:rFonts w:ascii="Bradley Hand ITC" w:hAnsi="Bradley Hand ITC"/>
          <w:b/>
          <w:caps/>
          <w:color w:val="17365D" w:themeColor="text2" w:themeShade="BF"/>
          <w:sz w:val="82"/>
          <w:szCs w:val="82"/>
          <w:u w:val="single"/>
        </w:rPr>
      </w:pPr>
      <w:r w:rsidRPr="00D16BE3">
        <w:rPr>
          <w:rFonts w:ascii="Bradley Hand ITC" w:hAnsi="Bradley Hand ITC"/>
          <w:b/>
          <w:caps/>
          <w:color w:val="17365D" w:themeColor="text2" w:themeShade="BF"/>
          <w:sz w:val="82"/>
          <w:szCs w:val="82"/>
          <w:u w:val="single"/>
        </w:rPr>
        <w:lastRenderedPageBreak/>
        <w:t>bibliography:</w:t>
      </w:r>
    </w:p>
    <w:p w:rsidR="00315362" w:rsidRPr="006D52A5" w:rsidRDefault="00315362" w:rsidP="00315362">
      <w:pPr>
        <w:pStyle w:val="ListParagraph"/>
        <w:numPr>
          <w:ilvl w:val="0"/>
          <w:numId w:val="10"/>
        </w:numPr>
        <w:jc w:val="both"/>
        <w:rPr>
          <w:rFonts w:ascii="Bradley Hand ITC" w:hAnsi="Bradley Hand ITC"/>
          <w:b/>
          <w:caps/>
          <w:color w:val="000000" w:themeColor="text1"/>
          <w:sz w:val="40"/>
          <w:szCs w:val="40"/>
          <w:u w:val="single"/>
        </w:rPr>
      </w:pPr>
      <w:r w:rsidRPr="006D52A5">
        <w:rPr>
          <w:rFonts w:ascii="Bradley Hand ITC" w:hAnsi="Bradley Hand ITC"/>
          <w:b/>
          <w:caps/>
          <w:color w:val="000000" w:themeColor="text1"/>
          <w:sz w:val="40"/>
          <w:szCs w:val="40"/>
          <w:u w:val="single"/>
        </w:rPr>
        <w:t>http://ai2.appinventor.mit.edu/</w:t>
      </w:r>
    </w:p>
    <w:p w:rsidR="00D16BE3" w:rsidRPr="006D52A5" w:rsidRDefault="00BE2907" w:rsidP="00315362">
      <w:pPr>
        <w:pStyle w:val="ListParagraph"/>
        <w:numPr>
          <w:ilvl w:val="0"/>
          <w:numId w:val="10"/>
        </w:numPr>
        <w:jc w:val="both"/>
        <w:rPr>
          <w:rFonts w:ascii="Bradley Hand ITC" w:hAnsi="Bradley Hand ITC"/>
          <w:b/>
          <w:caps/>
          <w:color w:val="000000" w:themeColor="text1"/>
          <w:sz w:val="40"/>
          <w:szCs w:val="40"/>
          <w:u w:val="single"/>
        </w:rPr>
      </w:pPr>
      <w:hyperlink r:id="rId19" w:history="1">
        <w:r w:rsidR="00315362" w:rsidRPr="006D52A5">
          <w:rPr>
            <w:rStyle w:val="Hyperlink"/>
            <w:rFonts w:ascii="Bradley Hand ITC" w:hAnsi="Bradley Hand ITC"/>
            <w:b/>
            <w:caps/>
            <w:color w:val="000000" w:themeColor="text1"/>
            <w:sz w:val="40"/>
            <w:szCs w:val="40"/>
          </w:rPr>
          <w:t>https://www.youtube.com/watch?v=_w3qzrvf6j4&amp;list=TLGGXFttOiNe3S8yNTAxMjAxOA</w:t>
        </w:r>
      </w:hyperlink>
    </w:p>
    <w:p w:rsidR="00315362" w:rsidRPr="006D52A5" w:rsidRDefault="00BE2907" w:rsidP="00315362">
      <w:pPr>
        <w:pStyle w:val="ListParagraph"/>
        <w:numPr>
          <w:ilvl w:val="0"/>
          <w:numId w:val="10"/>
        </w:numPr>
        <w:jc w:val="both"/>
        <w:rPr>
          <w:rFonts w:ascii="Bradley Hand ITC" w:hAnsi="Bradley Hand ITC"/>
          <w:b/>
          <w:caps/>
          <w:color w:val="000000" w:themeColor="text1"/>
          <w:sz w:val="40"/>
          <w:szCs w:val="40"/>
          <w:u w:val="single"/>
        </w:rPr>
      </w:pPr>
      <w:hyperlink r:id="rId20" w:history="1">
        <w:r w:rsidR="00315362" w:rsidRPr="006D52A5">
          <w:rPr>
            <w:rStyle w:val="Hyperlink"/>
            <w:rFonts w:ascii="Bradley Hand ITC" w:hAnsi="Bradley Hand ITC"/>
            <w:b/>
            <w:caps/>
            <w:color w:val="000000" w:themeColor="text1"/>
            <w:sz w:val="40"/>
            <w:szCs w:val="40"/>
          </w:rPr>
          <w:t>http://www.wampserver.com/en/</w:t>
        </w:r>
      </w:hyperlink>
    </w:p>
    <w:p w:rsidR="00947429" w:rsidRPr="006D52A5" w:rsidRDefault="00947429" w:rsidP="00947429">
      <w:pPr>
        <w:pStyle w:val="Heading1"/>
        <w:numPr>
          <w:ilvl w:val="0"/>
          <w:numId w:val="10"/>
        </w:numPr>
        <w:shd w:val="clear" w:color="auto" w:fill="FFFFFF"/>
        <w:spacing w:before="0" w:beforeAutospacing="0"/>
        <w:rPr>
          <w:rFonts w:ascii="Bradley Hand ITC" w:hAnsi="Bradley Hand ITC" w:cs="Arial"/>
          <w:bCs w:val="0"/>
          <w:color w:val="000000" w:themeColor="text1"/>
          <w:sz w:val="40"/>
          <w:szCs w:val="40"/>
        </w:rPr>
      </w:pPr>
      <w:r w:rsidRPr="006D52A5">
        <w:rPr>
          <w:rStyle w:val="a-size-large"/>
          <w:rFonts w:ascii="Bradley Hand ITC" w:hAnsi="Bradley Hand ITC" w:cs="Arial"/>
          <w:bCs w:val="0"/>
          <w:color w:val="000000" w:themeColor="text1"/>
          <w:sz w:val="40"/>
          <w:szCs w:val="40"/>
        </w:rPr>
        <w:t>Learning WAMP Server Development –                  Training DVD</w:t>
      </w:r>
    </w:p>
    <w:p w:rsidR="00947429" w:rsidRPr="006D52A5" w:rsidRDefault="00947429" w:rsidP="00947429">
      <w:pPr>
        <w:pStyle w:val="ListParagraph"/>
        <w:numPr>
          <w:ilvl w:val="0"/>
          <w:numId w:val="10"/>
        </w:numPr>
        <w:shd w:val="clear" w:color="auto" w:fill="FFFFFF"/>
        <w:spacing w:after="100" w:afterAutospacing="1" w:line="240" w:lineRule="auto"/>
        <w:outlineLvl w:val="0"/>
        <w:rPr>
          <w:rFonts w:ascii="Bradley Hand ITC" w:eastAsia="Times New Roman" w:hAnsi="Bradley Hand ITC" w:cs="Arial"/>
          <w:b/>
          <w:bCs/>
          <w:color w:val="000000" w:themeColor="text1"/>
          <w:kern w:val="36"/>
          <w:sz w:val="40"/>
          <w:szCs w:val="40"/>
        </w:rPr>
      </w:pPr>
      <w:r w:rsidRPr="006D52A5">
        <w:rPr>
          <w:rFonts w:ascii="Bradley Hand ITC" w:eastAsia="Times New Roman" w:hAnsi="Bradley Hand ITC" w:cs="Arial"/>
          <w:b/>
          <w:bCs/>
          <w:color w:val="000000" w:themeColor="text1"/>
          <w:kern w:val="36"/>
          <w:sz w:val="40"/>
          <w:szCs w:val="40"/>
        </w:rPr>
        <w:t xml:space="preserve">Hands-On Introduction to </w:t>
      </w:r>
      <w:proofErr w:type="spellStart"/>
      <w:r w:rsidRPr="006D52A5">
        <w:rPr>
          <w:rFonts w:ascii="Bradley Hand ITC" w:eastAsia="Times New Roman" w:hAnsi="Bradley Hand ITC" w:cs="Arial"/>
          <w:b/>
          <w:bCs/>
          <w:color w:val="000000" w:themeColor="text1"/>
          <w:kern w:val="36"/>
          <w:sz w:val="40"/>
          <w:szCs w:val="40"/>
        </w:rPr>
        <w:t>LabVIEW</w:t>
      </w:r>
      <w:proofErr w:type="spellEnd"/>
      <w:r w:rsidRPr="006D52A5">
        <w:rPr>
          <w:rFonts w:ascii="Bradley Hand ITC" w:eastAsia="Times New Roman" w:hAnsi="Bradley Hand ITC" w:cs="Arial"/>
          <w:b/>
          <w:bCs/>
          <w:color w:val="000000" w:themeColor="text1"/>
          <w:kern w:val="36"/>
          <w:sz w:val="40"/>
          <w:szCs w:val="40"/>
        </w:rPr>
        <w:t xml:space="preserve"> for Scientists and Engineers 3rd Edition</w:t>
      </w:r>
    </w:p>
    <w:p w:rsidR="00947429" w:rsidRPr="006D52A5" w:rsidRDefault="00947429" w:rsidP="00947429">
      <w:pPr>
        <w:pStyle w:val="ListParagraph"/>
        <w:shd w:val="clear" w:color="auto" w:fill="FFFFFF"/>
        <w:spacing w:after="0" w:line="240" w:lineRule="auto"/>
        <w:ind w:left="810"/>
        <w:rPr>
          <w:rFonts w:ascii="Bradley Hand ITC" w:eastAsia="Times New Roman" w:hAnsi="Bradley Hand ITC" w:cs="Arial"/>
          <w:b/>
          <w:color w:val="000000" w:themeColor="text1"/>
          <w:sz w:val="40"/>
          <w:szCs w:val="40"/>
        </w:rPr>
      </w:pPr>
      <w:r w:rsidRPr="006D52A5">
        <w:rPr>
          <w:rFonts w:ascii="Bradley Hand ITC" w:eastAsia="Times New Roman" w:hAnsi="Bradley Hand ITC" w:cs="Arial"/>
          <w:b/>
          <w:color w:val="000000" w:themeColor="text1"/>
          <w:sz w:val="40"/>
          <w:szCs w:val="40"/>
        </w:rPr>
        <w:t xml:space="preserve">By </w:t>
      </w:r>
      <w:r w:rsidRPr="006D52A5">
        <w:rPr>
          <w:rFonts w:ascii="Bradley Hand ITC" w:eastAsia="Times New Roman" w:hAnsi="Bradley Hand ITC" w:cs="Arial"/>
          <w:b/>
          <w:color w:val="000000" w:themeColor="text1"/>
          <w:sz w:val="40"/>
          <w:szCs w:val="40"/>
          <w:u w:val="single"/>
        </w:rPr>
        <w:t xml:space="preserve">John </w:t>
      </w:r>
      <w:proofErr w:type="spellStart"/>
      <w:r w:rsidRPr="006D52A5">
        <w:rPr>
          <w:rFonts w:ascii="Bradley Hand ITC" w:eastAsia="Times New Roman" w:hAnsi="Bradley Hand ITC" w:cs="Arial"/>
          <w:b/>
          <w:color w:val="000000" w:themeColor="text1"/>
          <w:sz w:val="40"/>
          <w:szCs w:val="40"/>
          <w:u w:val="single"/>
        </w:rPr>
        <w:t>Essick</w:t>
      </w:r>
      <w:proofErr w:type="spellEnd"/>
    </w:p>
    <w:p w:rsidR="00947429" w:rsidRDefault="00947429" w:rsidP="00947429">
      <w:pPr>
        <w:jc w:val="center"/>
      </w:pPr>
    </w:p>
    <w:p w:rsidR="00FE1506" w:rsidRDefault="00FE1506" w:rsidP="00947429">
      <w:pPr>
        <w:jc w:val="center"/>
      </w:pPr>
    </w:p>
    <w:p w:rsidR="00FE1506" w:rsidRDefault="00FE1506" w:rsidP="00947429">
      <w:pPr>
        <w:jc w:val="center"/>
      </w:pPr>
    </w:p>
    <w:p w:rsidR="00FE1506" w:rsidRDefault="00FE1506" w:rsidP="00947429">
      <w:pPr>
        <w:jc w:val="center"/>
      </w:pPr>
    </w:p>
    <w:p w:rsidR="00FE1506" w:rsidRDefault="00FE1506" w:rsidP="00947429">
      <w:pPr>
        <w:jc w:val="center"/>
      </w:pPr>
    </w:p>
    <w:p w:rsidR="00FE1506" w:rsidRDefault="00FE1506" w:rsidP="00947429">
      <w:pPr>
        <w:jc w:val="center"/>
      </w:pPr>
    </w:p>
    <w:p w:rsidR="00FE1506" w:rsidRDefault="00FE1506" w:rsidP="00947429">
      <w:pPr>
        <w:jc w:val="center"/>
      </w:pPr>
    </w:p>
    <w:p w:rsidR="00FE1506" w:rsidRDefault="00FE1506" w:rsidP="00947429">
      <w:pPr>
        <w:jc w:val="center"/>
      </w:pPr>
    </w:p>
    <w:p w:rsidR="00FE1506" w:rsidRDefault="00FE1506" w:rsidP="00947429">
      <w:pPr>
        <w:jc w:val="center"/>
      </w:pPr>
    </w:p>
    <w:p w:rsidR="00FE1506" w:rsidRDefault="00FE1506" w:rsidP="00947429">
      <w:pPr>
        <w:jc w:val="center"/>
      </w:pPr>
    </w:p>
    <w:p w:rsidR="00FE1506" w:rsidRDefault="00FE1506" w:rsidP="00947429">
      <w:pPr>
        <w:jc w:val="center"/>
      </w:pPr>
    </w:p>
    <w:p w:rsidR="00FE1506" w:rsidRDefault="00FE1506" w:rsidP="00947429">
      <w:pPr>
        <w:jc w:val="center"/>
      </w:pPr>
    </w:p>
    <w:p w:rsidR="00FE1506" w:rsidRPr="007F5464" w:rsidRDefault="00FE1506" w:rsidP="00947429">
      <w:pPr>
        <w:jc w:val="center"/>
        <w:rPr>
          <w:rFonts w:ascii="Copperplate Gothic Bold" w:hAnsi="Copperplate Gothic Bold"/>
          <w:color w:val="17365D" w:themeColor="text2" w:themeShade="BF"/>
          <w:sz w:val="82"/>
          <w:szCs w:val="82"/>
        </w:rPr>
      </w:pPr>
      <w:r w:rsidRPr="007F5464">
        <w:rPr>
          <w:rFonts w:ascii="Copperplate Gothic Bold" w:hAnsi="Copperplate Gothic Bold"/>
          <w:color w:val="17365D" w:themeColor="text2" w:themeShade="BF"/>
          <w:sz w:val="82"/>
          <w:szCs w:val="82"/>
        </w:rPr>
        <w:lastRenderedPageBreak/>
        <w:t>CONCLUSION</w:t>
      </w:r>
    </w:p>
    <w:p w:rsidR="00FE1506" w:rsidRDefault="00FE1506" w:rsidP="00947429">
      <w:pPr>
        <w:jc w:val="center"/>
        <w:rPr>
          <w:rFonts w:ascii="Bradley Hand ITC" w:hAnsi="Bradley Hand ITC"/>
          <w:b/>
          <w:sz w:val="82"/>
          <w:szCs w:val="82"/>
        </w:rPr>
      </w:pPr>
      <w:r w:rsidRPr="00D108E5">
        <w:rPr>
          <w:rFonts w:ascii="Bradley Hand ITC" w:hAnsi="Bradley Hand ITC"/>
          <w:b/>
          <w:sz w:val="82"/>
          <w:szCs w:val="82"/>
        </w:rPr>
        <w:t>“LIKE OUR LIVES, MEDICINES TOO</w:t>
      </w:r>
      <w:r w:rsidR="00C34363">
        <w:rPr>
          <w:rFonts w:ascii="Bradley Hand ITC" w:hAnsi="Bradley Hand ITC"/>
          <w:b/>
          <w:sz w:val="82"/>
          <w:szCs w:val="82"/>
        </w:rPr>
        <w:t xml:space="preserve"> HAVE AN EXPIRY DATE</w:t>
      </w:r>
      <w:r w:rsidRPr="00D108E5">
        <w:rPr>
          <w:rFonts w:ascii="Bradley Hand ITC" w:hAnsi="Bradley Hand ITC"/>
          <w:b/>
          <w:sz w:val="82"/>
          <w:szCs w:val="82"/>
        </w:rPr>
        <w:t>!”</w:t>
      </w:r>
    </w:p>
    <w:p w:rsidR="00D108E5" w:rsidRPr="00D108E5" w:rsidRDefault="00D108E5" w:rsidP="00947429">
      <w:pPr>
        <w:jc w:val="center"/>
        <w:rPr>
          <w:rFonts w:ascii="Bradley Hand ITC" w:hAnsi="Bradley Hand ITC"/>
          <w:b/>
          <w:sz w:val="82"/>
          <w:szCs w:val="82"/>
        </w:rPr>
      </w:pPr>
    </w:p>
    <w:p w:rsidR="00FE1506" w:rsidRPr="00FE1506" w:rsidRDefault="00C42C95" w:rsidP="00947429">
      <w:pPr>
        <w:jc w:val="center"/>
        <w:rPr>
          <w:rFonts w:ascii="Bradley Hand ITC" w:hAnsi="Bradley Hand ITC"/>
          <w:color w:val="17365D" w:themeColor="text2" w:themeShade="BF"/>
          <w:sz w:val="82"/>
          <w:szCs w:val="82"/>
        </w:rPr>
      </w:pPr>
      <w:r w:rsidRPr="00D108E5">
        <w:rPr>
          <w:rFonts w:ascii="Bradley Hand ITC" w:hAnsi="Bradley Hand ITC"/>
          <w:b/>
          <w:sz w:val="82"/>
          <w:szCs w:val="82"/>
        </w:rPr>
        <w:t>“</w:t>
      </w:r>
      <w:r w:rsidR="00C34363">
        <w:rPr>
          <w:rFonts w:ascii="Bradley Hand ITC" w:hAnsi="Bradley Hand ITC"/>
          <w:b/>
          <w:sz w:val="82"/>
          <w:szCs w:val="82"/>
        </w:rPr>
        <w:t>TOGETHER</w:t>
      </w:r>
      <w:r w:rsidRPr="00D108E5">
        <w:rPr>
          <w:rFonts w:ascii="Bradley Hand ITC" w:hAnsi="Bradley Hand ITC"/>
          <w:b/>
          <w:sz w:val="82"/>
          <w:szCs w:val="82"/>
        </w:rPr>
        <w:t>,</w:t>
      </w:r>
      <w:r w:rsidR="00C34363">
        <w:rPr>
          <w:rFonts w:ascii="Bradley Hand ITC" w:hAnsi="Bradley Hand ITC"/>
          <w:b/>
          <w:sz w:val="82"/>
          <w:szCs w:val="82"/>
        </w:rPr>
        <w:t xml:space="preserve"> </w:t>
      </w:r>
      <w:r w:rsidRPr="00D108E5">
        <w:rPr>
          <w:rFonts w:ascii="Bradley Hand ITC" w:hAnsi="Bradley Hand ITC"/>
          <w:b/>
          <w:sz w:val="82"/>
          <w:szCs w:val="82"/>
        </w:rPr>
        <w:t>LET’</w:t>
      </w:r>
      <w:r w:rsidR="00C34363">
        <w:rPr>
          <w:rFonts w:ascii="Bradley Hand ITC" w:hAnsi="Bradley Hand ITC"/>
          <w:b/>
          <w:sz w:val="82"/>
          <w:szCs w:val="82"/>
        </w:rPr>
        <w:t xml:space="preserve">S TAKE A </w:t>
      </w:r>
      <w:proofErr w:type="gramStart"/>
      <w:r w:rsidR="00C34363">
        <w:rPr>
          <w:rFonts w:ascii="Bradley Hand ITC" w:hAnsi="Bradley Hand ITC"/>
          <w:b/>
          <w:sz w:val="82"/>
          <w:szCs w:val="82"/>
        </w:rPr>
        <w:t>DECISION</w:t>
      </w:r>
      <w:r w:rsidRPr="00D108E5">
        <w:rPr>
          <w:rFonts w:ascii="Bradley Hand ITC" w:hAnsi="Bradley Hand ITC"/>
          <w:b/>
          <w:sz w:val="82"/>
          <w:szCs w:val="82"/>
        </w:rPr>
        <w:t>,</w:t>
      </w:r>
      <w:proofErr w:type="gramEnd"/>
      <w:r w:rsidR="00C34363">
        <w:rPr>
          <w:rFonts w:ascii="Bradley Hand ITC" w:hAnsi="Bradley Hand ITC"/>
          <w:b/>
          <w:sz w:val="82"/>
          <w:szCs w:val="82"/>
        </w:rPr>
        <w:t xml:space="preserve"> </w:t>
      </w:r>
      <w:r w:rsidRPr="00D108E5">
        <w:rPr>
          <w:rFonts w:ascii="Bradley Hand ITC" w:hAnsi="Bradley Hand ITC"/>
          <w:b/>
          <w:sz w:val="82"/>
          <w:szCs w:val="82"/>
        </w:rPr>
        <w:t>LET’S CHANGE THE FATE OF THE FATE</w:t>
      </w:r>
      <w:r w:rsidR="0037117D" w:rsidRPr="00D108E5">
        <w:rPr>
          <w:rFonts w:ascii="Bradley Hand ITC" w:hAnsi="Bradley Hand ITC"/>
          <w:b/>
          <w:sz w:val="82"/>
          <w:szCs w:val="82"/>
        </w:rPr>
        <w:t>!</w:t>
      </w:r>
      <w:r w:rsidRPr="00D108E5">
        <w:rPr>
          <w:rFonts w:ascii="Bradley Hand ITC" w:hAnsi="Bradley Hand ITC"/>
          <w:b/>
          <w:sz w:val="82"/>
          <w:szCs w:val="82"/>
        </w:rPr>
        <w:t>”</w:t>
      </w:r>
    </w:p>
    <w:sectPr w:rsidR="00FE1506" w:rsidRPr="00FE1506" w:rsidSect="00C64BCD">
      <w:footerReference w:type="default" r:id="rId21"/>
      <w:pgSz w:w="12240" w:h="15840"/>
      <w:pgMar w:top="1440" w:right="1440" w:bottom="1440" w:left="1440" w:header="720" w:footer="720" w:gutter="0"/>
      <w:pgBorders w:display="not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4008" w:rsidRDefault="006D4008" w:rsidP="00822640">
      <w:pPr>
        <w:spacing w:after="0" w:line="240" w:lineRule="auto"/>
      </w:pPr>
      <w:r>
        <w:separator/>
      </w:r>
    </w:p>
  </w:endnote>
  <w:endnote w:type="continuationSeparator" w:id="0">
    <w:p w:rsidR="006D4008" w:rsidRDefault="006D4008" w:rsidP="008226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446008"/>
      <w:docPartObj>
        <w:docPartGallery w:val="Page Numbers (Bottom of Page)"/>
        <w:docPartUnique/>
      </w:docPartObj>
    </w:sdtPr>
    <w:sdtContent>
      <w:p w:rsidR="00822640" w:rsidRDefault="00BE2907">
        <w:pPr>
          <w:pStyle w:val="Footer"/>
          <w:jc w:val="center"/>
        </w:pPr>
        <w:fldSimple w:instr=" PAGE   \* MERGEFORMAT ">
          <w:r w:rsidR="001703F9">
            <w:rPr>
              <w:noProof/>
            </w:rPr>
            <w:t>9</w:t>
          </w:r>
        </w:fldSimple>
      </w:p>
    </w:sdtContent>
  </w:sdt>
  <w:p w:rsidR="00822640" w:rsidRDefault="008226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4008" w:rsidRDefault="006D4008" w:rsidP="00822640">
      <w:pPr>
        <w:spacing w:after="0" w:line="240" w:lineRule="auto"/>
      </w:pPr>
      <w:r>
        <w:separator/>
      </w:r>
    </w:p>
  </w:footnote>
  <w:footnote w:type="continuationSeparator" w:id="0">
    <w:p w:rsidR="006D4008" w:rsidRDefault="006D4008" w:rsidP="008226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E3A51"/>
    <w:multiLevelType w:val="hybridMultilevel"/>
    <w:tmpl w:val="D1D0CCD2"/>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
    <w:nsid w:val="03D12199"/>
    <w:multiLevelType w:val="hybridMultilevel"/>
    <w:tmpl w:val="22D8308A"/>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7E3B38"/>
    <w:multiLevelType w:val="hybridMultilevel"/>
    <w:tmpl w:val="3A204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A2981"/>
    <w:multiLevelType w:val="hybridMultilevel"/>
    <w:tmpl w:val="4B962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4A622E"/>
    <w:multiLevelType w:val="hybridMultilevel"/>
    <w:tmpl w:val="9BFA3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BA23E7"/>
    <w:multiLevelType w:val="hybridMultilevel"/>
    <w:tmpl w:val="09B01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BE69DE"/>
    <w:multiLevelType w:val="hybridMultilevel"/>
    <w:tmpl w:val="518E2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C93AF7"/>
    <w:multiLevelType w:val="hybridMultilevel"/>
    <w:tmpl w:val="BA6C3568"/>
    <w:lvl w:ilvl="0" w:tplc="0409000B">
      <w:start w:val="1"/>
      <w:numFmt w:val="bullet"/>
      <w:lvlText w:val=""/>
      <w:lvlJc w:val="left"/>
      <w:pPr>
        <w:ind w:left="814" w:hanging="360"/>
      </w:pPr>
      <w:rPr>
        <w:rFonts w:ascii="Wingdings" w:hAnsi="Wingdings"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8">
    <w:nsid w:val="3F491D12"/>
    <w:multiLevelType w:val="hybridMultilevel"/>
    <w:tmpl w:val="FC2CE70C"/>
    <w:lvl w:ilvl="0" w:tplc="04090001">
      <w:start w:val="1"/>
      <w:numFmt w:val="bullet"/>
      <w:lvlText w:val=""/>
      <w:lvlJc w:val="left"/>
      <w:pPr>
        <w:ind w:left="6555" w:hanging="360"/>
      </w:pPr>
      <w:rPr>
        <w:rFonts w:ascii="Symbol" w:hAnsi="Symbol" w:hint="default"/>
      </w:rPr>
    </w:lvl>
    <w:lvl w:ilvl="1" w:tplc="04090003" w:tentative="1">
      <w:start w:val="1"/>
      <w:numFmt w:val="bullet"/>
      <w:lvlText w:val="o"/>
      <w:lvlJc w:val="left"/>
      <w:pPr>
        <w:ind w:left="6555" w:hanging="360"/>
      </w:pPr>
      <w:rPr>
        <w:rFonts w:ascii="Courier New" w:hAnsi="Courier New" w:cs="Courier New" w:hint="default"/>
      </w:rPr>
    </w:lvl>
    <w:lvl w:ilvl="2" w:tplc="04090005" w:tentative="1">
      <w:start w:val="1"/>
      <w:numFmt w:val="bullet"/>
      <w:lvlText w:val=""/>
      <w:lvlJc w:val="left"/>
      <w:pPr>
        <w:ind w:left="7275" w:hanging="360"/>
      </w:pPr>
      <w:rPr>
        <w:rFonts w:ascii="Wingdings" w:hAnsi="Wingdings" w:hint="default"/>
      </w:rPr>
    </w:lvl>
    <w:lvl w:ilvl="3" w:tplc="04090001" w:tentative="1">
      <w:start w:val="1"/>
      <w:numFmt w:val="bullet"/>
      <w:lvlText w:val=""/>
      <w:lvlJc w:val="left"/>
      <w:pPr>
        <w:ind w:left="7995" w:hanging="360"/>
      </w:pPr>
      <w:rPr>
        <w:rFonts w:ascii="Symbol" w:hAnsi="Symbol" w:hint="default"/>
      </w:rPr>
    </w:lvl>
    <w:lvl w:ilvl="4" w:tplc="04090003" w:tentative="1">
      <w:start w:val="1"/>
      <w:numFmt w:val="bullet"/>
      <w:lvlText w:val="o"/>
      <w:lvlJc w:val="left"/>
      <w:pPr>
        <w:ind w:left="8715" w:hanging="360"/>
      </w:pPr>
      <w:rPr>
        <w:rFonts w:ascii="Courier New" w:hAnsi="Courier New" w:cs="Courier New" w:hint="default"/>
      </w:rPr>
    </w:lvl>
    <w:lvl w:ilvl="5" w:tplc="04090005" w:tentative="1">
      <w:start w:val="1"/>
      <w:numFmt w:val="bullet"/>
      <w:lvlText w:val=""/>
      <w:lvlJc w:val="left"/>
      <w:pPr>
        <w:ind w:left="9435" w:hanging="360"/>
      </w:pPr>
      <w:rPr>
        <w:rFonts w:ascii="Wingdings" w:hAnsi="Wingdings" w:hint="default"/>
      </w:rPr>
    </w:lvl>
    <w:lvl w:ilvl="6" w:tplc="04090001" w:tentative="1">
      <w:start w:val="1"/>
      <w:numFmt w:val="bullet"/>
      <w:lvlText w:val=""/>
      <w:lvlJc w:val="left"/>
      <w:pPr>
        <w:ind w:left="10155" w:hanging="360"/>
      </w:pPr>
      <w:rPr>
        <w:rFonts w:ascii="Symbol" w:hAnsi="Symbol" w:hint="default"/>
      </w:rPr>
    </w:lvl>
    <w:lvl w:ilvl="7" w:tplc="04090003">
      <w:start w:val="1"/>
      <w:numFmt w:val="bullet"/>
      <w:lvlText w:val="o"/>
      <w:lvlJc w:val="left"/>
      <w:pPr>
        <w:ind w:left="10875" w:hanging="360"/>
      </w:pPr>
      <w:rPr>
        <w:rFonts w:ascii="Courier New" w:hAnsi="Courier New" w:cs="Courier New" w:hint="default"/>
      </w:rPr>
    </w:lvl>
    <w:lvl w:ilvl="8" w:tplc="04090005" w:tentative="1">
      <w:start w:val="1"/>
      <w:numFmt w:val="bullet"/>
      <w:lvlText w:val=""/>
      <w:lvlJc w:val="left"/>
      <w:pPr>
        <w:ind w:left="11595" w:hanging="360"/>
      </w:pPr>
      <w:rPr>
        <w:rFonts w:ascii="Wingdings" w:hAnsi="Wingdings" w:hint="default"/>
      </w:rPr>
    </w:lvl>
  </w:abstractNum>
  <w:abstractNum w:abstractNumId="9">
    <w:nsid w:val="41261F95"/>
    <w:multiLevelType w:val="hybridMultilevel"/>
    <w:tmpl w:val="BDF6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CA5857"/>
    <w:multiLevelType w:val="hybridMultilevel"/>
    <w:tmpl w:val="7AE63FEA"/>
    <w:lvl w:ilvl="0" w:tplc="0409000B">
      <w:start w:val="1"/>
      <w:numFmt w:val="bullet"/>
      <w:lvlText w:val=""/>
      <w:lvlJc w:val="left"/>
      <w:pPr>
        <w:ind w:left="3315" w:hanging="360"/>
      </w:pPr>
      <w:rPr>
        <w:rFonts w:ascii="Wingdings" w:hAnsi="Wingdings" w:hint="default"/>
      </w:rPr>
    </w:lvl>
    <w:lvl w:ilvl="1" w:tplc="04090003" w:tentative="1">
      <w:start w:val="1"/>
      <w:numFmt w:val="bullet"/>
      <w:lvlText w:val="o"/>
      <w:lvlJc w:val="left"/>
      <w:pPr>
        <w:ind w:left="4035" w:hanging="360"/>
      </w:pPr>
      <w:rPr>
        <w:rFonts w:ascii="Courier New" w:hAnsi="Courier New" w:cs="Courier New" w:hint="default"/>
      </w:rPr>
    </w:lvl>
    <w:lvl w:ilvl="2" w:tplc="04090005" w:tentative="1">
      <w:start w:val="1"/>
      <w:numFmt w:val="bullet"/>
      <w:lvlText w:val=""/>
      <w:lvlJc w:val="left"/>
      <w:pPr>
        <w:ind w:left="4755" w:hanging="360"/>
      </w:pPr>
      <w:rPr>
        <w:rFonts w:ascii="Wingdings" w:hAnsi="Wingdings" w:hint="default"/>
      </w:rPr>
    </w:lvl>
    <w:lvl w:ilvl="3" w:tplc="04090001" w:tentative="1">
      <w:start w:val="1"/>
      <w:numFmt w:val="bullet"/>
      <w:lvlText w:val=""/>
      <w:lvlJc w:val="left"/>
      <w:pPr>
        <w:ind w:left="5475" w:hanging="360"/>
      </w:pPr>
      <w:rPr>
        <w:rFonts w:ascii="Symbol" w:hAnsi="Symbol" w:hint="default"/>
      </w:rPr>
    </w:lvl>
    <w:lvl w:ilvl="4" w:tplc="04090003" w:tentative="1">
      <w:start w:val="1"/>
      <w:numFmt w:val="bullet"/>
      <w:lvlText w:val="o"/>
      <w:lvlJc w:val="left"/>
      <w:pPr>
        <w:ind w:left="6195" w:hanging="360"/>
      </w:pPr>
      <w:rPr>
        <w:rFonts w:ascii="Courier New" w:hAnsi="Courier New" w:cs="Courier New" w:hint="default"/>
      </w:rPr>
    </w:lvl>
    <w:lvl w:ilvl="5" w:tplc="04090005" w:tentative="1">
      <w:start w:val="1"/>
      <w:numFmt w:val="bullet"/>
      <w:lvlText w:val=""/>
      <w:lvlJc w:val="left"/>
      <w:pPr>
        <w:ind w:left="6915" w:hanging="360"/>
      </w:pPr>
      <w:rPr>
        <w:rFonts w:ascii="Wingdings" w:hAnsi="Wingdings" w:hint="default"/>
      </w:rPr>
    </w:lvl>
    <w:lvl w:ilvl="6" w:tplc="04090001" w:tentative="1">
      <w:start w:val="1"/>
      <w:numFmt w:val="bullet"/>
      <w:lvlText w:val=""/>
      <w:lvlJc w:val="left"/>
      <w:pPr>
        <w:ind w:left="7635" w:hanging="360"/>
      </w:pPr>
      <w:rPr>
        <w:rFonts w:ascii="Symbol" w:hAnsi="Symbol" w:hint="default"/>
      </w:rPr>
    </w:lvl>
    <w:lvl w:ilvl="7" w:tplc="04090003" w:tentative="1">
      <w:start w:val="1"/>
      <w:numFmt w:val="bullet"/>
      <w:lvlText w:val="o"/>
      <w:lvlJc w:val="left"/>
      <w:pPr>
        <w:ind w:left="8355" w:hanging="360"/>
      </w:pPr>
      <w:rPr>
        <w:rFonts w:ascii="Courier New" w:hAnsi="Courier New" w:cs="Courier New" w:hint="default"/>
      </w:rPr>
    </w:lvl>
    <w:lvl w:ilvl="8" w:tplc="04090005" w:tentative="1">
      <w:start w:val="1"/>
      <w:numFmt w:val="bullet"/>
      <w:lvlText w:val=""/>
      <w:lvlJc w:val="left"/>
      <w:pPr>
        <w:ind w:left="9075" w:hanging="360"/>
      </w:pPr>
      <w:rPr>
        <w:rFonts w:ascii="Wingdings" w:hAnsi="Wingdings" w:hint="default"/>
      </w:rPr>
    </w:lvl>
  </w:abstractNum>
  <w:abstractNum w:abstractNumId="11">
    <w:nsid w:val="63626B22"/>
    <w:multiLevelType w:val="hybridMultilevel"/>
    <w:tmpl w:val="A6EC52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1"/>
  </w:num>
  <w:num w:numId="4">
    <w:abstractNumId w:val="3"/>
  </w:num>
  <w:num w:numId="5">
    <w:abstractNumId w:val="4"/>
  </w:num>
  <w:num w:numId="6">
    <w:abstractNumId w:val="8"/>
  </w:num>
  <w:num w:numId="7">
    <w:abstractNumId w:val="5"/>
  </w:num>
  <w:num w:numId="8">
    <w:abstractNumId w:val="10"/>
  </w:num>
  <w:num w:numId="9">
    <w:abstractNumId w:val="0"/>
  </w:num>
  <w:num w:numId="10">
    <w:abstractNumId w:val="1"/>
  </w:num>
  <w:num w:numId="11">
    <w:abstractNumId w:val="7"/>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70439F"/>
    <w:rsid w:val="00015F9E"/>
    <w:rsid w:val="000608FD"/>
    <w:rsid w:val="001703F9"/>
    <w:rsid w:val="00171FCB"/>
    <w:rsid w:val="001853B5"/>
    <w:rsid w:val="001B638C"/>
    <w:rsid w:val="00282654"/>
    <w:rsid w:val="002B21E2"/>
    <w:rsid w:val="00307D05"/>
    <w:rsid w:val="00315362"/>
    <w:rsid w:val="0037117D"/>
    <w:rsid w:val="003D68F1"/>
    <w:rsid w:val="003F5064"/>
    <w:rsid w:val="00501C6B"/>
    <w:rsid w:val="00555AE0"/>
    <w:rsid w:val="006B6B2A"/>
    <w:rsid w:val="006D4008"/>
    <w:rsid w:val="006D52A5"/>
    <w:rsid w:val="0070439F"/>
    <w:rsid w:val="00706132"/>
    <w:rsid w:val="00716C23"/>
    <w:rsid w:val="007925E2"/>
    <w:rsid w:val="007F5464"/>
    <w:rsid w:val="00801BA5"/>
    <w:rsid w:val="00822640"/>
    <w:rsid w:val="00825B5D"/>
    <w:rsid w:val="00835C56"/>
    <w:rsid w:val="00864F62"/>
    <w:rsid w:val="00867C7C"/>
    <w:rsid w:val="008A1E7D"/>
    <w:rsid w:val="008D25C4"/>
    <w:rsid w:val="00903C18"/>
    <w:rsid w:val="00905592"/>
    <w:rsid w:val="00947429"/>
    <w:rsid w:val="009676DD"/>
    <w:rsid w:val="009B1688"/>
    <w:rsid w:val="009D087B"/>
    <w:rsid w:val="00A569B2"/>
    <w:rsid w:val="00AD4416"/>
    <w:rsid w:val="00AE2437"/>
    <w:rsid w:val="00B024B1"/>
    <w:rsid w:val="00B72794"/>
    <w:rsid w:val="00B853E5"/>
    <w:rsid w:val="00BE2907"/>
    <w:rsid w:val="00BF6156"/>
    <w:rsid w:val="00C305E9"/>
    <w:rsid w:val="00C34363"/>
    <w:rsid w:val="00C42C95"/>
    <w:rsid w:val="00C64BCD"/>
    <w:rsid w:val="00D108E5"/>
    <w:rsid w:val="00D16BE3"/>
    <w:rsid w:val="00D96998"/>
    <w:rsid w:val="00DC7054"/>
    <w:rsid w:val="00E6179D"/>
    <w:rsid w:val="00E76D19"/>
    <w:rsid w:val="00EA4FC3"/>
    <w:rsid w:val="00EB6402"/>
    <w:rsid w:val="00EF25C0"/>
    <w:rsid w:val="00F06F69"/>
    <w:rsid w:val="00F4745E"/>
    <w:rsid w:val="00F5253F"/>
    <w:rsid w:val="00F55C30"/>
    <w:rsid w:val="00F95F12"/>
    <w:rsid w:val="00FE1506"/>
    <w:rsid w:val="00FF2F3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C30"/>
  </w:style>
  <w:style w:type="paragraph" w:styleId="Heading1">
    <w:name w:val="heading 1"/>
    <w:basedOn w:val="Normal"/>
    <w:link w:val="Heading1Char"/>
    <w:uiPriority w:val="9"/>
    <w:qFormat/>
    <w:rsid w:val="00E617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5C0"/>
    <w:pPr>
      <w:ind w:left="720"/>
      <w:contextualSpacing/>
    </w:pPr>
  </w:style>
  <w:style w:type="paragraph" w:styleId="BalloonText">
    <w:name w:val="Balloon Text"/>
    <w:basedOn w:val="Normal"/>
    <w:link w:val="BalloonTextChar"/>
    <w:uiPriority w:val="99"/>
    <w:semiHidden/>
    <w:unhideWhenUsed/>
    <w:rsid w:val="00F52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53F"/>
    <w:rPr>
      <w:rFonts w:ascii="Tahoma" w:hAnsi="Tahoma" w:cs="Tahoma"/>
      <w:sz w:val="16"/>
      <w:szCs w:val="16"/>
    </w:rPr>
  </w:style>
  <w:style w:type="character" w:customStyle="1" w:styleId="Heading1Char">
    <w:name w:val="Heading 1 Char"/>
    <w:basedOn w:val="DefaultParagraphFont"/>
    <w:link w:val="Heading1"/>
    <w:uiPriority w:val="9"/>
    <w:rsid w:val="00E6179D"/>
    <w:rPr>
      <w:rFonts w:ascii="Times New Roman" w:eastAsia="Times New Roman" w:hAnsi="Times New Roman" w:cs="Times New Roman"/>
      <w:b/>
      <w:bCs/>
      <w:kern w:val="36"/>
      <w:sz w:val="48"/>
      <w:szCs w:val="48"/>
    </w:rPr>
  </w:style>
  <w:style w:type="paragraph" w:customStyle="1" w:styleId="text-justify">
    <w:name w:val="text-justify"/>
    <w:basedOn w:val="Normal"/>
    <w:rsid w:val="00867C7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826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82654"/>
    <w:rPr>
      <w:color w:val="0000FF"/>
      <w:u w:val="single"/>
    </w:rPr>
  </w:style>
  <w:style w:type="character" w:styleId="Emphasis">
    <w:name w:val="Emphasis"/>
    <w:basedOn w:val="DefaultParagraphFont"/>
    <w:uiPriority w:val="20"/>
    <w:qFormat/>
    <w:rsid w:val="00282654"/>
    <w:rPr>
      <w:i/>
      <w:iCs/>
    </w:rPr>
  </w:style>
  <w:style w:type="paragraph" w:styleId="NoSpacing">
    <w:name w:val="No Spacing"/>
    <w:uiPriority w:val="1"/>
    <w:qFormat/>
    <w:rsid w:val="00282654"/>
    <w:pPr>
      <w:spacing w:after="0" w:line="240" w:lineRule="auto"/>
    </w:pPr>
  </w:style>
  <w:style w:type="paragraph" w:styleId="HTMLPreformatted">
    <w:name w:val="HTML Preformatted"/>
    <w:basedOn w:val="Normal"/>
    <w:link w:val="HTMLPreformattedChar"/>
    <w:uiPriority w:val="99"/>
    <w:semiHidden/>
    <w:unhideWhenUsed/>
    <w:rsid w:val="00EB6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6402"/>
    <w:rPr>
      <w:rFonts w:ascii="Courier New" w:eastAsia="Times New Roman" w:hAnsi="Courier New" w:cs="Courier New"/>
      <w:sz w:val="20"/>
      <w:szCs w:val="20"/>
    </w:rPr>
  </w:style>
  <w:style w:type="character" w:customStyle="1" w:styleId="a-size-large">
    <w:name w:val="a-size-large"/>
    <w:basedOn w:val="DefaultParagraphFont"/>
    <w:rsid w:val="00315362"/>
  </w:style>
  <w:style w:type="character" w:customStyle="1" w:styleId="a-size-extra-large">
    <w:name w:val="a-size-extra-large"/>
    <w:basedOn w:val="DefaultParagraphFont"/>
    <w:rsid w:val="00947429"/>
  </w:style>
  <w:style w:type="character" w:customStyle="1" w:styleId="a-declarative">
    <w:name w:val="a-declarative"/>
    <w:basedOn w:val="DefaultParagraphFont"/>
    <w:rsid w:val="00947429"/>
  </w:style>
  <w:style w:type="paragraph" w:styleId="Header">
    <w:name w:val="header"/>
    <w:basedOn w:val="Normal"/>
    <w:link w:val="HeaderChar"/>
    <w:uiPriority w:val="99"/>
    <w:semiHidden/>
    <w:unhideWhenUsed/>
    <w:rsid w:val="008226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22640"/>
  </w:style>
  <w:style w:type="paragraph" w:styleId="Footer">
    <w:name w:val="footer"/>
    <w:basedOn w:val="Normal"/>
    <w:link w:val="FooterChar"/>
    <w:uiPriority w:val="99"/>
    <w:unhideWhenUsed/>
    <w:rsid w:val="008226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640"/>
  </w:style>
</w:styles>
</file>

<file path=word/webSettings.xml><?xml version="1.0" encoding="utf-8"?>
<w:webSettings xmlns:r="http://schemas.openxmlformats.org/officeDocument/2006/relationships" xmlns:w="http://schemas.openxmlformats.org/wordprocessingml/2006/main">
  <w:divs>
    <w:div w:id="560797490">
      <w:bodyDiv w:val="1"/>
      <w:marLeft w:val="0"/>
      <w:marRight w:val="0"/>
      <w:marTop w:val="0"/>
      <w:marBottom w:val="0"/>
      <w:divBdr>
        <w:top w:val="none" w:sz="0" w:space="0" w:color="auto"/>
        <w:left w:val="none" w:sz="0" w:space="0" w:color="auto"/>
        <w:bottom w:val="none" w:sz="0" w:space="0" w:color="auto"/>
        <w:right w:val="none" w:sz="0" w:space="0" w:color="auto"/>
      </w:divBdr>
    </w:div>
    <w:div w:id="660043228">
      <w:bodyDiv w:val="1"/>
      <w:marLeft w:val="0"/>
      <w:marRight w:val="0"/>
      <w:marTop w:val="0"/>
      <w:marBottom w:val="0"/>
      <w:divBdr>
        <w:top w:val="none" w:sz="0" w:space="0" w:color="auto"/>
        <w:left w:val="none" w:sz="0" w:space="0" w:color="auto"/>
        <w:bottom w:val="none" w:sz="0" w:space="0" w:color="auto"/>
        <w:right w:val="none" w:sz="0" w:space="0" w:color="auto"/>
      </w:divBdr>
    </w:div>
    <w:div w:id="828399957">
      <w:bodyDiv w:val="1"/>
      <w:marLeft w:val="0"/>
      <w:marRight w:val="0"/>
      <w:marTop w:val="0"/>
      <w:marBottom w:val="0"/>
      <w:divBdr>
        <w:top w:val="none" w:sz="0" w:space="0" w:color="auto"/>
        <w:left w:val="none" w:sz="0" w:space="0" w:color="auto"/>
        <w:bottom w:val="none" w:sz="0" w:space="0" w:color="auto"/>
        <w:right w:val="none" w:sz="0" w:space="0" w:color="auto"/>
      </w:divBdr>
    </w:div>
    <w:div w:id="926572451">
      <w:bodyDiv w:val="1"/>
      <w:marLeft w:val="0"/>
      <w:marRight w:val="0"/>
      <w:marTop w:val="0"/>
      <w:marBottom w:val="0"/>
      <w:divBdr>
        <w:top w:val="none" w:sz="0" w:space="0" w:color="auto"/>
        <w:left w:val="none" w:sz="0" w:space="0" w:color="auto"/>
        <w:bottom w:val="none" w:sz="0" w:space="0" w:color="auto"/>
        <w:right w:val="none" w:sz="0" w:space="0" w:color="auto"/>
      </w:divBdr>
    </w:div>
    <w:div w:id="1101996151">
      <w:bodyDiv w:val="1"/>
      <w:marLeft w:val="0"/>
      <w:marRight w:val="0"/>
      <w:marTop w:val="0"/>
      <w:marBottom w:val="0"/>
      <w:divBdr>
        <w:top w:val="none" w:sz="0" w:space="0" w:color="auto"/>
        <w:left w:val="none" w:sz="0" w:space="0" w:color="auto"/>
        <w:bottom w:val="none" w:sz="0" w:space="0" w:color="auto"/>
        <w:right w:val="none" w:sz="0" w:space="0" w:color="auto"/>
      </w:divBdr>
    </w:div>
    <w:div w:id="1339694176">
      <w:bodyDiv w:val="1"/>
      <w:marLeft w:val="0"/>
      <w:marRight w:val="0"/>
      <w:marTop w:val="0"/>
      <w:marBottom w:val="0"/>
      <w:divBdr>
        <w:top w:val="none" w:sz="0" w:space="0" w:color="auto"/>
        <w:left w:val="none" w:sz="0" w:space="0" w:color="auto"/>
        <w:bottom w:val="none" w:sz="0" w:space="0" w:color="auto"/>
        <w:right w:val="none" w:sz="0" w:space="0" w:color="auto"/>
      </w:divBdr>
    </w:div>
    <w:div w:id="1390035087">
      <w:bodyDiv w:val="1"/>
      <w:marLeft w:val="0"/>
      <w:marRight w:val="0"/>
      <w:marTop w:val="0"/>
      <w:marBottom w:val="0"/>
      <w:divBdr>
        <w:top w:val="none" w:sz="0" w:space="0" w:color="auto"/>
        <w:left w:val="none" w:sz="0" w:space="0" w:color="auto"/>
        <w:bottom w:val="none" w:sz="0" w:space="0" w:color="auto"/>
        <w:right w:val="none" w:sz="0" w:space="0" w:color="auto"/>
      </w:divBdr>
    </w:div>
    <w:div w:id="1402757021">
      <w:bodyDiv w:val="1"/>
      <w:marLeft w:val="0"/>
      <w:marRight w:val="0"/>
      <w:marTop w:val="0"/>
      <w:marBottom w:val="0"/>
      <w:divBdr>
        <w:top w:val="none" w:sz="0" w:space="0" w:color="auto"/>
        <w:left w:val="none" w:sz="0" w:space="0" w:color="auto"/>
        <w:bottom w:val="none" w:sz="0" w:space="0" w:color="auto"/>
        <w:right w:val="none" w:sz="0" w:space="0" w:color="auto"/>
      </w:divBdr>
    </w:div>
    <w:div w:id="1403795161">
      <w:bodyDiv w:val="1"/>
      <w:marLeft w:val="0"/>
      <w:marRight w:val="0"/>
      <w:marTop w:val="0"/>
      <w:marBottom w:val="0"/>
      <w:divBdr>
        <w:top w:val="none" w:sz="0" w:space="0" w:color="auto"/>
        <w:left w:val="none" w:sz="0" w:space="0" w:color="auto"/>
        <w:bottom w:val="none" w:sz="0" w:space="0" w:color="auto"/>
        <w:right w:val="none" w:sz="0" w:space="0" w:color="auto"/>
      </w:divBdr>
    </w:div>
    <w:div w:id="1484811879">
      <w:bodyDiv w:val="1"/>
      <w:marLeft w:val="0"/>
      <w:marRight w:val="0"/>
      <w:marTop w:val="0"/>
      <w:marBottom w:val="0"/>
      <w:divBdr>
        <w:top w:val="none" w:sz="0" w:space="0" w:color="auto"/>
        <w:left w:val="none" w:sz="0" w:space="0" w:color="auto"/>
        <w:bottom w:val="none" w:sz="0" w:space="0" w:color="auto"/>
        <w:right w:val="none" w:sz="0" w:space="0" w:color="auto"/>
      </w:divBdr>
    </w:div>
    <w:div w:id="1829666318">
      <w:bodyDiv w:val="1"/>
      <w:marLeft w:val="0"/>
      <w:marRight w:val="0"/>
      <w:marTop w:val="0"/>
      <w:marBottom w:val="0"/>
      <w:divBdr>
        <w:top w:val="none" w:sz="0" w:space="0" w:color="auto"/>
        <w:left w:val="none" w:sz="0" w:space="0" w:color="auto"/>
        <w:bottom w:val="none" w:sz="0" w:space="0" w:color="auto"/>
        <w:right w:val="none" w:sz="0" w:space="0" w:color="auto"/>
      </w:divBdr>
      <w:divsChild>
        <w:div w:id="1054741338">
          <w:marLeft w:val="0"/>
          <w:marRight w:val="0"/>
          <w:marTop w:val="0"/>
          <w:marBottom w:val="411"/>
          <w:divBdr>
            <w:top w:val="none" w:sz="0" w:space="0" w:color="auto"/>
            <w:left w:val="none" w:sz="0" w:space="0" w:color="auto"/>
            <w:bottom w:val="none" w:sz="0" w:space="0" w:color="auto"/>
            <w:right w:val="none" w:sz="0" w:space="0" w:color="auto"/>
          </w:divBdr>
        </w:div>
        <w:div w:id="2053919966">
          <w:marLeft w:val="0"/>
          <w:marRight w:val="0"/>
          <w:marTop w:val="0"/>
          <w:marBottom w:val="0"/>
          <w:divBdr>
            <w:top w:val="none" w:sz="0" w:space="0" w:color="auto"/>
            <w:left w:val="none" w:sz="0" w:space="0" w:color="auto"/>
            <w:bottom w:val="none" w:sz="0" w:space="0" w:color="auto"/>
            <w:right w:val="none" w:sz="0" w:space="0" w:color="auto"/>
          </w:divBdr>
        </w:div>
      </w:divsChild>
    </w:div>
    <w:div w:id="1913005726">
      <w:bodyDiv w:val="1"/>
      <w:marLeft w:val="0"/>
      <w:marRight w:val="0"/>
      <w:marTop w:val="0"/>
      <w:marBottom w:val="0"/>
      <w:divBdr>
        <w:top w:val="none" w:sz="0" w:space="0" w:color="auto"/>
        <w:left w:val="none" w:sz="0" w:space="0" w:color="auto"/>
        <w:bottom w:val="none" w:sz="0" w:space="0" w:color="auto"/>
        <w:right w:val="none" w:sz="0" w:space="0" w:color="auto"/>
      </w:divBdr>
    </w:div>
    <w:div w:id="2014531317">
      <w:bodyDiv w:val="1"/>
      <w:marLeft w:val="0"/>
      <w:marRight w:val="0"/>
      <w:marTop w:val="0"/>
      <w:marBottom w:val="0"/>
      <w:divBdr>
        <w:top w:val="none" w:sz="0" w:space="0" w:color="auto"/>
        <w:left w:val="none" w:sz="0" w:space="0" w:color="auto"/>
        <w:bottom w:val="none" w:sz="0" w:space="0" w:color="auto"/>
        <w:right w:val="none" w:sz="0" w:space="0" w:color="auto"/>
      </w:divBdr>
    </w:div>
    <w:div w:id="206629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wampserver.com/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youtube.com/watch?v=_w3qzrvf6j4&amp;list=TLGGXFttOiNe3S8yNTAxMjAxO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133FEB-DEAD-49C7-8C12-1E06DF409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1359</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dc:creator>
  <cp:lastModifiedBy>Karthik</cp:lastModifiedBy>
  <cp:revision>2</cp:revision>
  <dcterms:created xsi:type="dcterms:W3CDTF">2018-08-02T14:46:00Z</dcterms:created>
  <dcterms:modified xsi:type="dcterms:W3CDTF">2018-08-02T14:46:00Z</dcterms:modified>
</cp:coreProperties>
</file>