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3B6" w:rsidRDefault="005773B6" w:rsidP="005773B6">
      <w:pPr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Exploratory Data Analysis and Risk Assessment of Diabetes Patients</w:t>
      </w:r>
    </w:p>
    <w:p w:rsidR="005773B6" w:rsidRPr="005773B6" w:rsidRDefault="005773B6" w:rsidP="005773B6">
      <w:pPr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Dataset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065B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>diabetes_prediction_dataset.csv</w:t>
      </w: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Duration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ab/>
        <w:t>: 60 Minutes</w:t>
      </w: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Participants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ab/>
        <w:t>: Groups / Individuals</w:t>
      </w: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Tools Allowed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065B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: Excel / R / Python / SPSS / Power BI / Tableau</w:t>
      </w:r>
    </w:p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Dataset Description</w:t>
      </w:r>
    </w:p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medical and demographic information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of patients along with their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diabetes status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Variables included: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Body Mass Index (BMI)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Hypertension (0/1)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Heart Disease (0/1)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Smoking History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HbA1c Level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Blood Glucose Level</w:t>
      </w:r>
    </w:p>
    <w:p w:rsidR="005773B6" w:rsidRPr="005773B6" w:rsidRDefault="005773B6" w:rsidP="005773B6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Diabetes (Positive / Negative)</w:t>
      </w:r>
    </w:p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PROBLEM STATEMENT</w:t>
      </w:r>
    </w:p>
    <w:p w:rsidR="005773B6" w:rsidRPr="005773B6" w:rsidRDefault="005773B6" w:rsidP="005773B6">
      <w:pPr>
        <w:spacing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You are a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health data analyst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working with a clinical research team. The objective is to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analyze patient data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and identify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key factors associated with diabetes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using exploratory data analysis and basic statistical reasoning.</w:t>
      </w:r>
    </w:p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TASK </w:t>
      </w:r>
    </w:p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Using the given dataset, perform a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comprehensive exploratory data analysis (EDA)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and answer the following:</w:t>
      </w: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1. Descriptive Analysis</w:t>
      </w:r>
    </w:p>
    <w:p w:rsidR="005773B6" w:rsidRPr="005773B6" w:rsidRDefault="005773B6" w:rsidP="005773B6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Summarize the dataset using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appropriate descriptive statistics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for numerical and categorical variables.</w:t>
      </w:r>
    </w:p>
    <w:p w:rsidR="005773B6" w:rsidRPr="005773B6" w:rsidRDefault="005773B6" w:rsidP="005773B6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overall proportion of diabetic and non-diabetic patients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2. Risk Factor Analysis</w:t>
      </w:r>
    </w:p>
    <w:p w:rsidR="005773B6" w:rsidRPr="005773B6" w:rsidRDefault="005773B6" w:rsidP="005773B6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Analyze the relationship between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diabetes status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and:</w:t>
      </w:r>
    </w:p>
    <w:p w:rsidR="005773B6" w:rsidRPr="005773B6" w:rsidRDefault="005773B6" w:rsidP="005773B6">
      <w:pPr>
        <w:numPr>
          <w:ilvl w:val="1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5773B6" w:rsidRPr="005773B6" w:rsidRDefault="005773B6" w:rsidP="005773B6">
      <w:pPr>
        <w:numPr>
          <w:ilvl w:val="1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BMI</w:t>
      </w:r>
    </w:p>
    <w:p w:rsidR="005773B6" w:rsidRPr="005773B6" w:rsidRDefault="005773B6" w:rsidP="005773B6">
      <w:pPr>
        <w:numPr>
          <w:ilvl w:val="1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HbA1c level</w:t>
      </w:r>
    </w:p>
    <w:p w:rsidR="005773B6" w:rsidRPr="005773B6" w:rsidRDefault="005773B6" w:rsidP="005773B6">
      <w:pPr>
        <w:numPr>
          <w:ilvl w:val="1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Blood glucose level</w:t>
      </w:r>
    </w:p>
    <w:p w:rsidR="005773B6" w:rsidRPr="005773B6" w:rsidRDefault="005773B6" w:rsidP="005773B6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Identify which factors appear to be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strongly associated with diabetes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3. Lifestyle &amp; Medical Conditions</w:t>
      </w:r>
    </w:p>
    <w:p w:rsidR="005773B6" w:rsidRPr="005773B6" w:rsidRDefault="005773B6" w:rsidP="005773B6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Compare diabetes prevalence with respect to:</w:t>
      </w:r>
    </w:p>
    <w:p w:rsidR="005773B6" w:rsidRPr="005773B6" w:rsidRDefault="005773B6" w:rsidP="005773B6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Smoking history</w:t>
      </w:r>
    </w:p>
    <w:p w:rsidR="005773B6" w:rsidRPr="005773B6" w:rsidRDefault="005773B6" w:rsidP="005773B6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Hypertension</w:t>
      </w:r>
    </w:p>
    <w:p w:rsidR="005773B6" w:rsidRPr="005773B6" w:rsidRDefault="005773B6" w:rsidP="005773B6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Heart disease</w:t>
      </w:r>
    </w:p>
    <w:p w:rsidR="005773B6" w:rsidRDefault="005773B6" w:rsidP="005773B6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Highlight notable patterns or differences.</w:t>
      </w:r>
    </w:p>
    <w:p w:rsidR="005773B6" w:rsidRDefault="005773B6" w:rsidP="005773B6">
      <w:pPr>
        <w:spacing w:line="24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4. Visualization</w:t>
      </w:r>
    </w:p>
    <w:p w:rsidR="005773B6" w:rsidRPr="005773B6" w:rsidRDefault="005773B6" w:rsidP="005773B6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at least three suitable visualizations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(bar chart, box plot, histogram, or scatter plot) to support your findings.</w:t>
      </w:r>
    </w:p>
    <w:p w:rsidR="005773B6" w:rsidRPr="005773B6" w:rsidRDefault="005773B6" w:rsidP="005773B6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5. Insights &amp; Recommendations</w:t>
      </w:r>
    </w:p>
    <w:p w:rsidR="005773B6" w:rsidRPr="005773B6" w:rsidRDefault="005773B6" w:rsidP="005773B6">
      <w:pPr>
        <w:numPr>
          <w:ilvl w:val="0"/>
          <w:numId w:val="6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minimum three key insights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 derived from the analysis.</w:t>
      </w:r>
    </w:p>
    <w:p w:rsidR="005773B6" w:rsidRPr="005773B6" w:rsidRDefault="005773B6" w:rsidP="005773B6">
      <w:pPr>
        <w:numPr>
          <w:ilvl w:val="0"/>
          <w:numId w:val="6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 xml:space="preserve">Suggest how this dataset can be used for 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diabetes risk prediction or early screening</w:t>
      </w:r>
      <w:r w:rsidRPr="00577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DELIVERABLES (Within 1 Hour)</w:t>
      </w:r>
    </w:p>
    <w:p w:rsidR="005773B6" w:rsidRPr="005773B6" w:rsidRDefault="005773B6" w:rsidP="005773B6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Summary tables</w:t>
      </w:r>
    </w:p>
    <w:p w:rsidR="005773B6" w:rsidRPr="005773B6" w:rsidRDefault="005773B6" w:rsidP="005773B6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Graphs / charts</w:t>
      </w:r>
    </w:p>
    <w:p w:rsidR="005773B6" w:rsidRPr="005773B6" w:rsidRDefault="005773B6" w:rsidP="005773B6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Short written interpretations</w:t>
      </w:r>
    </w:p>
    <w:p w:rsidR="005773B6" w:rsidRPr="005773B6" w:rsidRDefault="005773B6" w:rsidP="005773B6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Actionable health insights</w:t>
      </w:r>
    </w:p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EVALUATION CRITERIA (Same for All Participants)</w:t>
      </w:r>
    </w:p>
    <w:tbl>
      <w:tblPr>
        <w:tblStyle w:val="TableGrid"/>
        <w:tblW w:w="0" w:type="auto"/>
        <w:tblLook w:val="04A0"/>
      </w:tblPr>
      <w:tblGrid>
        <w:gridCol w:w="3476"/>
        <w:gridCol w:w="830"/>
      </w:tblGrid>
      <w:tr w:rsidR="005773B6" w:rsidRPr="005773B6" w:rsidTr="005773B6"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Marks</w:t>
            </w:r>
          </w:p>
        </w:tc>
      </w:tr>
      <w:tr w:rsidR="005773B6" w:rsidRPr="005773B6" w:rsidTr="005773B6"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Data Understanding &amp; Cleaning</w:t>
            </w:r>
          </w:p>
        </w:tc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773B6" w:rsidRPr="005773B6" w:rsidTr="005773B6"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&amp; Analytical Approach</w:t>
            </w:r>
          </w:p>
        </w:tc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773B6" w:rsidRPr="005773B6" w:rsidTr="005773B6"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&amp; Presentation</w:t>
            </w:r>
          </w:p>
        </w:tc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773B6" w:rsidRPr="005773B6" w:rsidTr="005773B6"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 &amp; Health Insights</w:t>
            </w:r>
          </w:p>
        </w:tc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773B6" w:rsidRPr="005773B6" w:rsidTr="005773B6"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 &amp; Clarity</w:t>
            </w:r>
          </w:p>
        </w:tc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773B6" w:rsidRPr="005773B6" w:rsidTr="005773B6"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5773B6" w:rsidRPr="005773B6" w:rsidRDefault="005773B6" w:rsidP="005773B6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</w:tbl>
    <w:p w:rsidR="005773B6" w:rsidRPr="005773B6" w:rsidRDefault="005773B6" w:rsidP="005773B6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773B6" w:rsidRPr="005773B6" w:rsidRDefault="005773B6" w:rsidP="005773B6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>EXPECTED LEARNING OUTCOMES</w:t>
      </w:r>
    </w:p>
    <w:p w:rsidR="005773B6" w:rsidRPr="005773B6" w:rsidRDefault="005773B6" w:rsidP="005773B6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Understanding health datasets</w:t>
      </w:r>
    </w:p>
    <w:p w:rsidR="005773B6" w:rsidRPr="005773B6" w:rsidRDefault="005773B6" w:rsidP="005773B6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Identifying medical risk factors using data</w:t>
      </w:r>
    </w:p>
    <w:p w:rsidR="005773B6" w:rsidRPr="005773B6" w:rsidRDefault="005773B6" w:rsidP="005773B6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Translating statistical results into healthcare insights</w:t>
      </w:r>
    </w:p>
    <w:p w:rsidR="005773B6" w:rsidRPr="005773B6" w:rsidRDefault="005773B6" w:rsidP="005773B6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Preparing data for predictive modeling</w:t>
      </w:r>
    </w:p>
    <w:p w:rsidR="002705BC" w:rsidRPr="005773B6" w:rsidRDefault="00E065BE" w:rsidP="005773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705BC" w:rsidRPr="005773B6" w:rsidSect="005773B6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96884"/>
    <w:multiLevelType w:val="multilevel"/>
    <w:tmpl w:val="C4D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B1C0E"/>
    <w:multiLevelType w:val="multilevel"/>
    <w:tmpl w:val="F1F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707629"/>
    <w:multiLevelType w:val="multilevel"/>
    <w:tmpl w:val="AF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9B3939"/>
    <w:multiLevelType w:val="multilevel"/>
    <w:tmpl w:val="054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9F242E"/>
    <w:multiLevelType w:val="multilevel"/>
    <w:tmpl w:val="5432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752C7F"/>
    <w:multiLevelType w:val="multilevel"/>
    <w:tmpl w:val="8F9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4921F1"/>
    <w:multiLevelType w:val="multilevel"/>
    <w:tmpl w:val="B95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3170F1"/>
    <w:multiLevelType w:val="multilevel"/>
    <w:tmpl w:val="1C3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773B6"/>
    <w:rsid w:val="00225BC8"/>
    <w:rsid w:val="00260F79"/>
    <w:rsid w:val="002F2C19"/>
    <w:rsid w:val="005773B6"/>
    <w:rsid w:val="00AB11EE"/>
    <w:rsid w:val="00B16723"/>
    <w:rsid w:val="00B25462"/>
    <w:rsid w:val="00C01D03"/>
    <w:rsid w:val="00E065BE"/>
    <w:rsid w:val="00EC53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49" w:lineRule="auto"/>
        <w:ind w:left="11" w:hanging="1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F79"/>
  </w:style>
  <w:style w:type="paragraph" w:styleId="Heading2">
    <w:name w:val="heading 2"/>
    <w:basedOn w:val="Normal"/>
    <w:link w:val="Heading2Char"/>
    <w:uiPriority w:val="9"/>
    <w:qFormat/>
    <w:rsid w:val="005773B6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73B6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73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73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73B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73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3B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773B6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2025-12-15T16:32:00Z</dcterms:created>
  <dcterms:modified xsi:type="dcterms:W3CDTF">2025-12-15T16:45:00Z</dcterms:modified>
</cp:coreProperties>
</file>