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D5B" w:rsidRDefault="00B94D5B" w:rsidP="00B94D5B">
      <w:pPr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of Heart Disease Risk Factors</w:t>
      </w:r>
    </w:p>
    <w:p w:rsidR="00B94D5B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94D5B" w:rsidRPr="005773B6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>Dataset</w:t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: 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>Heart_Disease_Prediction.csv</w:t>
      </w:r>
    </w:p>
    <w:p w:rsidR="00B94D5B" w:rsidRPr="005773B6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>Duration</w:t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  <w:t>: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 xml:space="preserve"> 60 Minutes</w:t>
      </w:r>
    </w:p>
    <w:p w:rsidR="00B94D5B" w:rsidRPr="005773B6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>Participants</w:t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  <w:t>: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 xml:space="preserve"> Groups / Individuals</w:t>
      </w:r>
    </w:p>
    <w:p w:rsidR="00B94D5B" w:rsidRPr="005773B6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>Tools Allowed</w:t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ab/>
        <w:t>:</w:t>
      </w:r>
      <w:r w:rsidRPr="005773B6">
        <w:rPr>
          <w:rFonts w:ascii="Times New Roman" w:eastAsia="Times New Roman" w:hAnsi="Times New Roman" w:cs="Times New Roman"/>
          <w:bCs/>
          <w:sz w:val="24"/>
          <w:szCs w:val="24"/>
        </w:rPr>
        <w:t xml:space="preserve"> Excel / R / Python / SPSS / Power BI / Tableau</w:t>
      </w:r>
    </w:p>
    <w:p w:rsidR="00B94D5B" w:rsidRPr="00B94D5B" w:rsidRDefault="00B94D5B" w:rsidP="00B94D5B">
      <w:pPr>
        <w:spacing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:rsidR="00B94D5B" w:rsidRPr="00B94D5B" w:rsidRDefault="00B94D5B" w:rsidP="00B94D5B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Data Description</w:t>
      </w:r>
    </w:p>
    <w:p w:rsid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and diagnostic information of patients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collected to study factors associated with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heart disease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Each row represents a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record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and the variables include demographic, clinical, and test-based attributes.</w:t>
      </w:r>
    </w:p>
    <w:p w:rsidR="00B94D5B" w:rsidRP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B94D5B" w:rsidRPr="00B94D5B" w:rsidRDefault="00B94D5B" w:rsidP="00B94D5B">
      <w:pPr>
        <w:spacing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 in the Dataset</w:t>
      </w:r>
    </w:p>
    <w:tbl>
      <w:tblPr>
        <w:tblStyle w:val="TableGrid"/>
        <w:tblW w:w="0" w:type="auto"/>
        <w:tblLook w:val="04A0"/>
      </w:tblPr>
      <w:tblGrid>
        <w:gridCol w:w="2796"/>
        <w:gridCol w:w="5102"/>
      </w:tblGrid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Record identification number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Age of the patient (in years)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Gender of the patient (0 = Female, 1 = Male)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Chest Pain Type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Type of chest pain experienced (categorical)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BP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Resting blood pressure (mm Hg)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Cholesterol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Serum cholesterol level (mg/dl)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FBS over 120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Fasting blood sugar &gt; 120 mg/dl (0 = No, 1 = Yes)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EKG Results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Resting electrocardiographic results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Max HR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Maximum heart rate achieved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Exercise Angina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Exercise-induced angina (0 = No, 1 = Yes)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 Depression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ST depression induced by exercise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Slope of ST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Slope of the peak exercise ST segment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Number of Vessels (</w:t>
            </w:r>
            <w:proofErr w:type="spellStart"/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Fluro</w:t>
            </w:r>
            <w:proofErr w:type="spellEnd"/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major vessels colored by fluoroscopy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Thallium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Thallium stress test result</w:t>
            </w:r>
          </w:p>
        </w:tc>
      </w:tr>
      <w:tr w:rsidR="00B94D5B" w:rsidRPr="00B94D5B" w:rsidTr="00B94D5B"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Heart Disease</w:t>
            </w:r>
          </w:p>
        </w:tc>
        <w:tc>
          <w:tcPr>
            <w:tcW w:w="0" w:type="auto"/>
            <w:hideMark/>
          </w:tcPr>
          <w:p w:rsidR="00B94D5B" w:rsidRPr="00B94D5B" w:rsidRDefault="00B94D5B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sz w:val="24"/>
                <w:szCs w:val="24"/>
              </w:rPr>
              <w:t>Presence of heart disease (0 = No, 1 = Yes)</w:t>
            </w:r>
          </w:p>
        </w:tc>
      </w:tr>
    </w:tbl>
    <w:p w:rsidR="00B94D5B" w:rsidRP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B94D5B" w:rsidRPr="00B94D5B" w:rsidRDefault="00B94D5B" w:rsidP="00B94D5B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Competition Question </w:t>
      </w:r>
    </w:p>
    <w:p w:rsid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data analyst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assigned to analyze patient diagnostic data to understand the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prevalence and determinants of heart disease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D5B" w:rsidRP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B94D5B" w:rsidRP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Using the given dataset, perform an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and address the following:</w:t>
      </w:r>
    </w:p>
    <w:p w:rsidR="00B94D5B" w:rsidRPr="00B94D5B" w:rsidRDefault="00B94D5B" w:rsidP="00B94D5B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Overview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Summarize key demographic and clinical variables using appropriate descriptive statistics.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Determine the proportion of patients with and without heart disease.</w:t>
      </w:r>
    </w:p>
    <w:p w:rsidR="00B94D5B" w:rsidRPr="00B94D5B" w:rsidRDefault="00B94D5B" w:rsidP="00B94D5B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Risk Factor Analysis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Analyze how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Age, Blood Pressure, Cholesterol, Max Heart Rate, and ST Depression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differ between patients with and without heart disease.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Identify the variables that appear to be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strongly associated with heart disease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D5B" w:rsidRPr="00B94D5B" w:rsidRDefault="00B94D5B" w:rsidP="00B94D5B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&amp; Diagnostic Indicators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Examine the relationship between heart disease and:</w:t>
      </w:r>
    </w:p>
    <w:p w:rsidR="00B94D5B" w:rsidRPr="00B94D5B" w:rsidRDefault="00B94D5B" w:rsidP="00B94D5B">
      <w:pPr>
        <w:numPr>
          <w:ilvl w:val="2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Chest pain type</w:t>
      </w:r>
    </w:p>
    <w:p w:rsidR="00B94D5B" w:rsidRPr="00B94D5B" w:rsidRDefault="00B94D5B" w:rsidP="00B94D5B">
      <w:pPr>
        <w:numPr>
          <w:ilvl w:val="2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lastRenderedPageBreak/>
        <w:t>Exercise-induced angina</w:t>
      </w:r>
    </w:p>
    <w:p w:rsidR="00B94D5B" w:rsidRPr="00B94D5B" w:rsidRDefault="00B94D5B" w:rsidP="00B94D5B">
      <w:pPr>
        <w:numPr>
          <w:ilvl w:val="2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Number of vessels colored by fluoroscopy</w:t>
      </w:r>
    </w:p>
    <w:p w:rsidR="00B94D5B" w:rsidRPr="00B94D5B" w:rsidRDefault="00B94D5B" w:rsidP="00B94D5B">
      <w:pPr>
        <w:numPr>
          <w:ilvl w:val="2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>Thallium test results</w:t>
      </w:r>
    </w:p>
    <w:p w:rsidR="00B94D5B" w:rsidRPr="00B94D5B" w:rsidRDefault="00B94D5B" w:rsidP="00B94D5B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three suitable visualizations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to support your findings (e.g., bar charts, box plots, histograms).</w:t>
      </w:r>
    </w:p>
    <w:p w:rsidR="00B94D5B" w:rsidRPr="00B94D5B" w:rsidRDefault="00B94D5B" w:rsidP="00B94D5B">
      <w:pPr>
        <w:numPr>
          <w:ilvl w:val="0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Insights &amp; Interpretation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three key insights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 derived from the analysis.</w:t>
      </w:r>
    </w:p>
    <w:p w:rsidR="00B94D5B" w:rsidRPr="00B94D5B" w:rsidRDefault="00B94D5B" w:rsidP="00B94D5B">
      <w:pPr>
        <w:numPr>
          <w:ilvl w:val="1"/>
          <w:numId w:val="4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sz w:val="24"/>
          <w:szCs w:val="24"/>
        </w:rPr>
        <w:t xml:space="preserve">Briefly explain how these findings can assist in </w:t>
      </w: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early detection or risk assessment of heart disease</w:t>
      </w:r>
      <w:r w:rsidRPr="00B94D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4D5B" w:rsidRPr="00B94D5B" w:rsidRDefault="00B94D5B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C6D6F" w:rsidRPr="005773B6" w:rsidRDefault="00FC6D6F" w:rsidP="00B94D5B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 (Within 1 Hour)</w:t>
      </w:r>
    </w:p>
    <w:p w:rsidR="00FC6D6F" w:rsidRPr="005773B6" w:rsidRDefault="00FC6D6F" w:rsidP="00B94D5B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Summary tables</w:t>
      </w:r>
    </w:p>
    <w:p w:rsidR="00FC6D6F" w:rsidRPr="005773B6" w:rsidRDefault="00FC6D6F" w:rsidP="00B94D5B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Graphs / charts</w:t>
      </w:r>
    </w:p>
    <w:p w:rsidR="00FC6D6F" w:rsidRPr="005773B6" w:rsidRDefault="00FC6D6F" w:rsidP="00B94D5B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Short written interpretations</w:t>
      </w:r>
    </w:p>
    <w:p w:rsidR="00FC6D6F" w:rsidRPr="005773B6" w:rsidRDefault="00FC6D6F" w:rsidP="00B94D5B">
      <w:pPr>
        <w:numPr>
          <w:ilvl w:val="0"/>
          <w:numId w:val="2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Actionable health insights</w:t>
      </w:r>
    </w:p>
    <w:p w:rsidR="00FC6D6F" w:rsidRPr="005773B6" w:rsidRDefault="00FC6D6F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C6D6F" w:rsidRPr="005773B6" w:rsidRDefault="00FC6D6F" w:rsidP="00B94D5B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EVALUATION CRITERIA </w:t>
      </w:r>
    </w:p>
    <w:tbl>
      <w:tblPr>
        <w:tblStyle w:val="TableGrid"/>
        <w:tblW w:w="0" w:type="auto"/>
        <w:tblLook w:val="04A0"/>
      </w:tblPr>
      <w:tblGrid>
        <w:gridCol w:w="3476"/>
        <w:gridCol w:w="830"/>
      </w:tblGrid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Marks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Data Understanding &amp; Cleaning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&amp; Analytical Approach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&amp; Presentation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 &amp; Health Insights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&amp; Clarity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3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C6D6F" w:rsidRPr="005773B6" w:rsidTr="00CF294E"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FC6D6F" w:rsidRPr="005773B6" w:rsidRDefault="00FC6D6F" w:rsidP="00B94D5B">
            <w:pPr>
              <w:ind w:left="0" w:firstLine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4D5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</w:t>
            </w:r>
          </w:p>
        </w:tc>
      </w:tr>
    </w:tbl>
    <w:p w:rsidR="00FC6D6F" w:rsidRPr="005773B6" w:rsidRDefault="00FC6D6F" w:rsidP="00B94D5B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FC6D6F" w:rsidRPr="005773B6" w:rsidRDefault="00FC6D6F" w:rsidP="00B94D5B">
      <w:pPr>
        <w:spacing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4D5B">
        <w:rPr>
          <w:rFonts w:ascii="Times New Roman" w:eastAsia="Times New Roman" w:hAnsi="Times New Roman" w:cs="Times New Roman"/>
          <w:bCs/>
          <w:sz w:val="24"/>
          <w:szCs w:val="24"/>
        </w:rPr>
        <w:t>EXPECTED LEARNING OUTCOMES</w:t>
      </w:r>
    </w:p>
    <w:p w:rsidR="00FC6D6F" w:rsidRPr="005773B6" w:rsidRDefault="00FC6D6F" w:rsidP="00B94D5B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Understanding health datasets</w:t>
      </w:r>
    </w:p>
    <w:p w:rsidR="00FC6D6F" w:rsidRPr="005773B6" w:rsidRDefault="00FC6D6F" w:rsidP="00B94D5B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Identifying medical risk factors using data</w:t>
      </w:r>
    </w:p>
    <w:p w:rsidR="00FC6D6F" w:rsidRPr="005773B6" w:rsidRDefault="00FC6D6F" w:rsidP="00B94D5B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Translating statistical results into healthcare insights</w:t>
      </w:r>
    </w:p>
    <w:p w:rsidR="00FC6D6F" w:rsidRPr="005773B6" w:rsidRDefault="00FC6D6F" w:rsidP="00B94D5B">
      <w:pPr>
        <w:numPr>
          <w:ilvl w:val="0"/>
          <w:numId w:val="3"/>
        </w:num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73B6">
        <w:rPr>
          <w:rFonts w:ascii="Times New Roman" w:eastAsia="Times New Roman" w:hAnsi="Times New Roman" w:cs="Times New Roman"/>
          <w:sz w:val="24"/>
          <w:szCs w:val="24"/>
        </w:rPr>
        <w:t>Preparing data for predictive modeling</w:t>
      </w:r>
    </w:p>
    <w:p w:rsidR="00FC6D6F" w:rsidRPr="00B94D5B" w:rsidRDefault="00FC6D6F" w:rsidP="00B94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705BC" w:rsidRPr="00B94D5B" w:rsidRDefault="00B94D5B" w:rsidP="00B94D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705BC" w:rsidRPr="00B94D5B" w:rsidSect="00FC6D6F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07629"/>
    <w:multiLevelType w:val="multilevel"/>
    <w:tmpl w:val="AF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0471CF"/>
    <w:multiLevelType w:val="multilevel"/>
    <w:tmpl w:val="BAA4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3170F1"/>
    <w:multiLevelType w:val="multilevel"/>
    <w:tmpl w:val="1C3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CD2A23"/>
    <w:multiLevelType w:val="multilevel"/>
    <w:tmpl w:val="8724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C6D6F"/>
    <w:rsid w:val="00225BC8"/>
    <w:rsid w:val="00260F79"/>
    <w:rsid w:val="002F2C19"/>
    <w:rsid w:val="00AB11EE"/>
    <w:rsid w:val="00B16723"/>
    <w:rsid w:val="00B25462"/>
    <w:rsid w:val="00B94D5B"/>
    <w:rsid w:val="00C01D03"/>
    <w:rsid w:val="00EC537D"/>
    <w:rsid w:val="00FC6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49" w:lineRule="auto"/>
        <w:ind w:left="11" w:hanging="1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F79"/>
  </w:style>
  <w:style w:type="paragraph" w:styleId="Heading2">
    <w:name w:val="heading 2"/>
    <w:basedOn w:val="Normal"/>
    <w:link w:val="Heading2Char"/>
    <w:uiPriority w:val="9"/>
    <w:qFormat/>
    <w:rsid w:val="00FC6D6F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6D6F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D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D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6D6F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6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D6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C6D6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5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2025-12-15T16:42:00Z</dcterms:created>
  <dcterms:modified xsi:type="dcterms:W3CDTF">2025-12-15T16:50:00Z</dcterms:modified>
</cp:coreProperties>
</file>