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90E" w:rsidRPr="006A590E" w:rsidRDefault="006A590E" w:rsidP="006A590E">
      <w:pPr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3A5C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of Social Media Content Performance and Engagement</w:t>
      </w:r>
    </w:p>
    <w:p w:rsidR="006A590E" w:rsidRPr="006A590E" w:rsidRDefault="006A590E" w:rsidP="006A590E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6A590E" w:rsidRPr="006A590E" w:rsidRDefault="006A590E" w:rsidP="006A590E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Data Description</w:t>
      </w:r>
    </w:p>
    <w:p w:rsidR="006A590E" w:rsidRPr="006A590E" w:rsidRDefault="006A590E" w:rsidP="006A590E">
      <w:pPr>
        <w:spacing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post-level performance metrics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 from a social media platform. Each row represents a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single social media post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>, along with its engagement, reach and growth indicators.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br/>
        <w:t xml:space="preserve">The dataset is intended for analyzing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content effectiveness and audience engagement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90E" w:rsidRPr="006A590E" w:rsidRDefault="006A590E" w:rsidP="006A590E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A590E" w:rsidRPr="006A590E" w:rsidRDefault="006A590E" w:rsidP="006A590E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in the Dataset</w:t>
      </w:r>
    </w:p>
    <w:tbl>
      <w:tblPr>
        <w:tblStyle w:val="TableGrid"/>
        <w:tblW w:w="0" w:type="auto"/>
        <w:tblLook w:val="04A0"/>
      </w:tblPr>
      <w:tblGrid>
        <w:gridCol w:w="1883"/>
        <w:gridCol w:w="5428"/>
      </w:tblGrid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post_id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post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upload_date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Date on which the post was published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media_type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Type of media used (Image / Video / Reel / Carousel)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likes</w:t>
            </w:r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likes received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comments</w:t>
            </w:r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comments received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shares</w:t>
            </w:r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times the post was shared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saves</w:t>
            </w:r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times the post was saved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reach</w:t>
            </w:r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unique users who saw the post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impressions</w:t>
            </w:r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Total number of times the post was displayed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caption_length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Length of the caption (number of characters or words)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hashtags_count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 of </w:t>
            </w:r>
            <w:proofErr w:type="spellStart"/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hashtags</w:t>
            </w:r>
            <w:proofErr w:type="spellEnd"/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 in the post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followers_gained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followers gained from the post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traffic_source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 of traffic 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engagement_rate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rate of the post</w:t>
            </w:r>
          </w:p>
        </w:tc>
      </w:tr>
      <w:tr w:rsidR="006A590E" w:rsidRPr="006A590E" w:rsidTr="006A590E"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content_category</w:t>
            </w:r>
            <w:proofErr w:type="spellEnd"/>
          </w:p>
        </w:tc>
        <w:tc>
          <w:tcPr>
            <w:tcW w:w="0" w:type="auto"/>
            <w:hideMark/>
          </w:tcPr>
          <w:p w:rsidR="006A590E" w:rsidRPr="006A590E" w:rsidRDefault="006A590E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Category of content </w:t>
            </w:r>
          </w:p>
        </w:tc>
      </w:tr>
    </w:tbl>
    <w:p w:rsidR="006A590E" w:rsidRPr="006A590E" w:rsidRDefault="006A590E" w:rsidP="006A590E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6A590E" w:rsidRPr="006A590E" w:rsidRDefault="006A590E" w:rsidP="006A590E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Competition Question </w:t>
      </w:r>
    </w:p>
    <w:p w:rsidR="006A590E" w:rsidRPr="006A590E" w:rsidRDefault="006A590E" w:rsidP="006A590E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You are a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social media data analyst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 hired to evaluate the performance of posts and provide insights to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improve engagement and follower growth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90E" w:rsidRPr="006A590E" w:rsidRDefault="006A590E" w:rsidP="006A590E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Using the given dataset, perform an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exploratory data analysis (EDA)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 and address the following:</w:t>
      </w:r>
    </w:p>
    <w:p w:rsidR="006A590E" w:rsidRPr="006A590E" w:rsidRDefault="006A590E" w:rsidP="006A590E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Overview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Summarize key engagement metrics (likes, comments, shares, saves, reach, </w:t>
      </w:r>
      <w:proofErr w:type="gramStart"/>
      <w:r w:rsidRPr="006A590E">
        <w:rPr>
          <w:rFonts w:ascii="Times New Roman" w:eastAsia="Times New Roman" w:hAnsi="Times New Roman" w:cs="Times New Roman"/>
          <w:sz w:val="24"/>
          <w:szCs w:val="24"/>
        </w:rPr>
        <w:t>impressions</w:t>
      </w:r>
      <w:proofErr w:type="gramEnd"/>
      <w:r w:rsidRPr="006A590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Identify overall engagement patterns.</w:t>
      </w:r>
    </w:p>
    <w:p w:rsidR="006A590E" w:rsidRPr="006A590E" w:rsidRDefault="006A590E" w:rsidP="006A590E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Media &amp; Content Analysis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Compare engagement rates across different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media types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Analyze performance differences among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content categories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90E" w:rsidRPr="006A590E" w:rsidRDefault="006A590E" w:rsidP="006A590E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Caption &amp; </w:t>
      </w:r>
      <w:proofErr w:type="spellStart"/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Hashtag</w:t>
      </w:r>
      <w:proofErr w:type="spellEnd"/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Effect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Examine the relationship between:</w:t>
      </w:r>
    </w:p>
    <w:p w:rsidR="006A590E" w:rsidRPr="006A590E" w:rsidRDefault="006A590E" w:rsidP="006A590E">
      <w:pPr>
        <w:numPr>
          <w:ilvl w:val="2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Caption length and engagement rate</w:t>
      </w:r>
    </w:p>
    <w:p w:rsidR="006A590E" w:rsidRPr="006A590E" w:rsidRDefault="006A590E" w:rsidP="006A590E">
      <w:pPr>
        <w:numPr>
          <w:ilvl w:val="2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590E">
        <w:rPr>
          <w:rFonts w:ascii="Times New Roman" w:eastAsia="Times New Roman" w:hAnsi="Times New Roman" w:cs="Times New Roman"/>
          <w:sz w:val="24"/>
          <w:szCs w:val="24"/>
        </w:rPr>
        <w:t>Hashtags</w:t>
      </w:r>
      <w:proofErr w:type="spellEnd"/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 count and reach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Identify optimal ranges, if any.</w:t>
      </w:r>
    </w:p>
    <w:p w:rsidR="006A590E" w:rsidRPr="006A590E" w:rsidRDefault="006A590E" w:rsidP="006A590E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Audience Growth &amp; Traffic Source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Analyze which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traffic sources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 contribute most to:</w:t>
      </w:r>
    </w:p>
    <w:p w:rsidR="006A590E" w:rsidRPr="006A590E" w:rsidRDefault="006A590E" w:rsidP="006A590E">
      <w:pPr>
        <w:numPr>
          <w:ilvl w:val="2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Engagement</w:t>
      </w:r>
    </w:p>
    <w:p w:rsidR="006A590E" w:rsidRPr="006A590E" w:rsidRDefault="006A590E" w:rsidP="006A590E">
      <w:pPr>
        <w:numPr>
          <w:ilvl w:val="2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Followers gained</w:t>
      </w:r>
    </w:p>
    <w:p w:rsidR="006A590E" w:rsidRPr="006A590E" w:rsidRDefault="006A590E" w:rsidP="006A590E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at least three suitable visualizations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 to support your analysis.</w:t>
      </w:r>
    </w:p>
    <w:p w:rsidR="006A590E" w:rsidRPr="006A590E" w:rsidRDefault="006A590E" w:rsidP="006A590E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Insights &amp; Recommendations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three key insights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 based on data.</w:t>
      </w:r>
    </w:p>
    <w:p w:rsidR="006A590E" w:rsidRPr="006A590E" w:rsidRDefault="006A590E" w:rsidP="006A590E">
      <w:pPr>
        <w:numPr>
          <w:ilvl w:val="1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 xml:space="preserve">Suggest strategies to </w:t>
      </w:r>
      <w:r w:rsidRPr="006A590E">
        <w:rPr>
          <w:rFonts w:ascii="Times New Roman" w:eastAsia="Times New Roman" w:hAnsi="Times New Roman" w:cs="Times New Roman"/>
          <w:bCs/>
          <w:sz w:val="24"/>
          <w:szCs w:val="24"/>
        </w:rPr>
        <w:t>improve engagement and follower growth</w:t>
      </w:r>
      <w:r w:rsidRPr="006A5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590E" w:rsidRDefault="006A590E" w:rsidP="006A590E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C6D6F" w:rsidRPr="006A590E" w:rsidRDefault="00FC6D6F" w:rsidP="006A590E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 (Within 1 Hour)</w:t>
      </w:r>
    </w:p>
    <w:p w:rsidR="00FC6D6F" w:rsidRPr="006A590E" w:rsidRDefault="00FC6D6F" w:rsidP="006A590E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Summary tables</w:t>
      </w:r>
    </w:p>
    <w:p w:rsidR="00FC6D6F" w:rsidRPr="006A590E" w:rsidRDefault="00FC6D6F" w:rsidP="006A590E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Graphs / charts</w:t>
      </w:r>
    </w:p>
    <w:p w:rsidR="00FC6D6F" w:rsidRPr="006A590E" w:rsidRDefault="00FC6D6F" w:rsidP="006A590E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Short written interpretations</w:t>
      </w:r>
    </w:p>
    <w:p w:rsidR="00FC6D6F" w:rsidRPr="006A590E" w:rsidRDefault="00FC6D6F" w:rsidP="006A590E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Actionable health insights</w:t>
      </w:r>
    </w:p>
    <w:p w:rsidR="00FC6D6F" w:rsidRPr="006A590E" w:rsidRDefault="00FC6D6F" w:rsidP="006A590E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FC6D6F" w:rsidRPr="006A590E" w:rsidRDefault="00FC6D6F" w:rsidP="006A590E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EVALUATION CRITERIA </w:t>
      </w:r>
    </w:p>
    <w:tbl>
      <w:tblPr>
        <w:tblStyle w:val="TableGrid"/>
        <w:tblW w:w="0" w:type="auto"/>
        <w:tblLook w:val="04A0"/>
      </w:tblPr>
      <w:tblGrid>
        <w:gridCol w:w="3476"/>
        <w:gridCol w:w="830"/>
      </w:tblGrid>
      <w:tr w:rsidR="00FC6D6F" w:rsidRPr="006A590E" w:rsidTr="00CF294E"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Marks</w:t>
            </w:r>
          </w:p>
        </w:tc>
      </w:tr>
      <w:tr w:rsidR="00FC6D6F" w:rsidRPr="006A590E" w:rsidTr="00CF294E"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Data Understanding &amp; Cleaning</w:t>
            </w:r>
          </w:p>
        </w:tc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C6D6F" w:rsidRPr="006A590E" w:rsidTr="00CF294E"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&amp; Analytical Approach</w:t>
            </w:r>
          </w:p>
        </w:tc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C6D6F" w:rsidRPr="006A590E" w:rsidTr="00CF294E"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&amp; Presentation</w:t>
            </w:r>
          </w:p>
        </w:tc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C6D6F" w:rsidRPr="006A590E" w:rsidTr="00CF294E"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 &amp; Health Insights</w:t>
            </w:r>
          </w:p>
        </w:tc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C6D6F" w:rsidRPr="006A590E" w:rsidTr="00CF294E"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 &amp; Clarity</w:t>
            </w:r>
          </w:p>
        </w:tc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C6D6F" w:rsidRPr="006A590E" w:rsidTr="00CF294E"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FC6D6F" w:rsidRPr="006A590E" w:rsidRDefault="00FC6D6F" w:rsidP="006A590E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9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</w:tbl>
    <w:p w:rsidR="00FC6D6F" w:rsidRPr="006A590E" w:rsidRDefault="00FC6D6F" w:rsidP="006A590E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FC6D6F" w:rsidRPr="006A590E" w:rsidRDefault="00FC6D6F" w:rsidP="006A590E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LEARNING OUTCOMES</w:t>
      </w:r>
    </w:p>
    <w:p w:rsidR="00FC6D6F" w:rsidRPr="006A590E" w:rsidRDefault="00FC6D6F" w:rsidP="006A590E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Understanding health datasets</w:t>
      </w:r>
    </w:p>
    <w:p w:rsidR="00FC6D6F" w:rsidRPr="006A590E" w:rsidRDefault="00FC6D6F" w:rsidP="006A590E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Identifying medical risk factors using data</w:t>
      </w:r>
    </w:p>
    <w:p w:rsidR="00FC6D6F" w:rsidRPr="006A590E" w:rsidRDefault="00FC6D6F" w:rsidP="006A590E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Translating statistical results into healthcare insights</w:t>
      </w:r>
    </w:p>
    <w:p w:rsidR="00FC6D6F" w:rsidRPr="006A590E" w:rsidRDefault="00FC6D6F" w:rsidP="006A590E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6A590E">
        <w:rPr>
          <w:rFonts w:ascii="Times New Roman" w:eastAsia="Times New Roman" w:hAnsi="Times New Roman" w:cs="Times New Roman"/>
          <w:sz w:val="24"/>
          <w:szCs w:val="24"/>
        </w:rPr>
        <w:t>Preparing data for predictive modeling</w:t>
      </w:r>
    </w:p>
    <w:p w:rsidR="00FC6D6F" w:rsidRPr="006A590E" w:rsidRDefault="00FC6D6F" w:rsidP="006A59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705BC" w:rsidRPr="006A590E" w:rsidRDefault="00373A5C" w:rsidP="006A59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705BC" w:rsidRPr="006A590E" w:rsidSect="00FC6D6F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D65E4"/>
    <w:multiLevelType w:val="multilevel"/>
    <w:tmpl w:val="52F0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707629"/>
    <w:multiLevelType w:val="multilevel"/>
    <w:tmpl w:val="AF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0471CF"/>
    <w:multiLevelType w:val="multilevel"/>
    <w:tmpl w:val="BAA4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3170F1"/>
    <w:multiLevelType w:val="multilevel"/>
    <w:tmpl w:val="1C3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CD2A23"/>
    <w:multiLevelType w:val="multilevel"/>
    <w:tmpl w:val="8724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C6D6F"/>
    <w:rsid w:val="00225BC8"/>
    <w:rsid w:val="00260F79"/>
    <w:rsid w:val="00281EED"/>
    <w:rsid w:val="002F2C19"/>
    <w:rsid w:val="00373A5C"/>
    <w:rsid w:val="006A590E"/>
    <w:rsid w:val="00AB11EE"/>
    <w:rsid w:val="00B16723"/>
    <w:rsid w:val="00B25462"/>
    <w:rsid w:val="00B94D5B"/>
    <w:rsid w:val="00C00423"/>
    <w:rsid w:val="00C01D03"/>
    <w:rsid w:val="00EC537D"/>
    <w:rsid w:val="00FC6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49" w:lineRule="auto"/>
        <w:ind w:left="11" w:hanging="1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F79"/>
  </w:style>
  <w:style w:type="paragraph" w:styleId="Heading2">
    <w:name w:val="heading 2"/>
    <w:basedOn w:val="Normal"/>
    <w:link w:val="Heading2Char"/>
    <w:uiPriority w:val="9"/>
    <w:qFormat/>
    <w:rsid w:val="00FC6D6F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6D6F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D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D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6D6F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6D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D6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C6D6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2025-12-15T16:54:00Z</dcterms:created>
  <dcterms:modified xsi:type="dcterms:W3CDTF">2025-12-15T16:58:00Z</dcterms:modified>
</cp:coreProperties>
</file>