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538F" w14:textId="77777777" w:rsidR="00B11E0B" w:rsidRPr="00B11E0B" w:rsidRDefault="00B11E0B" w:rsidP="00B11E0B">
      <w:pPr>
        <w:spacing w:after="100" w:afterAutospacing="1" w:line="240" w:lineRule="auto"/>
        <w:rPr>
          <w:rFonts w:ascii="Courier" w:eastAsia="Times New Roman" w:hAnsi="Courier" w:cs="Times New Roman"/>
          <w:b/>
          <w:bCs/>
          <w:color w:val="175057"/>
          <w:sz w:val="48"/>
          <w:szCs w:val="48"/>
        </w:rPr>
      </w:pPr>
      <w:r w:rsidRPr="00B11E0B">
        <w:rPr>
          <w:rFonts w:ascii="Courier" w:eastAsia="Times New Roman" w:hAnsi="Courier" w:cs="Times New Roman"/>
          <w:b/>
          <w:bCs/>
          <w:color w:val="175057"/>
          <w:sz w:val="48"/>
          <w:szCs w:val="48"/>
        </w:rPr>
        <w:t>The History and Evolution of Animation: A Journey Through Time</w:t>
      </w:r>
    </w:p>
    <w:p w14:paraId="0B428113"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Animation, as a visual medium, has captivated audiences for centuries, evolving from simple drawings to complex digital artistry that brings stories to life. The history of animation is a vivid tapestry woven from various artistic influences, technological advancements, and cultural milestones. This article explores the key phases in the evolution of animation, showcasing how this art form has transformed over time.</w:t>
      </w:r>
    </w:p>
    <w:p w14:paraId="115E6D81"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Early Beginnings: Prehistoric Origins to the 19th Century</w:t>
      </w:r>
    </w:p>
    <w:p w14:paraId="6E9B98CB"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The roots of animation can be traced back to prehistoric times when early humans created cave paintings depicting motion, such as hunting scenes. These images, though static, hinted at a desire to represent movement. Fast forward to the 17th century, where devices like the zoetrope and phenakistoscope emerged. These early inventions allowed viewers to perceive motion through a series of images that created the illusion of movement when viewed in succession.</w:t>
      </w:r>
    </w:p>
    <w:p w14:paraId="6241A705"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 xml:space="preserve">The late 19th century marked a significant turning point with the advent of cinematography. Pioneers such as Émile </w:t>
      </w:r>
      <w:proofErr w:type="spellStart"/>
      <w:r w:rsidRPr="00B11E0B">
        <w:rPr>
          <w:rFonts w:ascii="Courier" w:eastAsia="Times New Roman" w:hAnsi="Courier" w:cs="Times New Roman"/>
          <w:color w:val="1E293B"/>
          <w:sz w:val="21"/>
          <w:szCs w:val="21"/>
        </w:rPr>
        <w:t>Cohl</w:t>
      </w:r>
      <w:proofErr w:type="spellEnd"/>
      <w:r w:rsidRPr="00B11E0B">
        <w:rPr>
          <w:rFonts w:ascii="Courier" w:eastAsia="Times New Roman" w:hAnsi="Courier" w:cs="Times New Roman"/>
          <w:color w:val="1E293B"/>
          <w:sz w:val="21"/>
          <w:szCs w:val="21"/>
        </w:rPr>
        <w:t xml:space="preserve"> and </w:t>
      </w:r>
      <w:proofErr w:type="spellStart"/>
      <w:r w:rsidRPr="00B11E0B">
        <w:rPr>
          <w:rFonts w:ascii="Courier" w:eastAsia="Times New Roman" w:hAnsi="Courier" w:cs="Times New Roman"/>
          <w:color w:val="1E293B"/>
          <w:sz w:val="21"/>
          <w:szCs w:val="21"/>
        </w:rPr>
        <w:t>J.Stuart</w:t>
      </w:r>
      <w:proofErr w:type="spellEnd"/>
      <w:r w:rsidRPr="00B11E0B">
        <w:rPr>
          <w:rFonts w:ascii="Courier" w:eastAsia="Times New Roman" w:hAnsi="Courier" w:cs="Times New Roman"/>
          <w:color w:val="1E293B"/>
          <w:sz w:val="21"/>
          <w:szCs w:val="21"/>
        </w:rPr>
        <w:t xml:space="preserve"> </w:t>
      </w:r>
      <w:proofErr w:type="spellStart"/>
      <w:r w:rsidRPr="00B11E0B">
        <w:rPr>
          <w:rFonts w:ascii="Courier" w:eastAsia="Times New Roman" w:hAnsi="Courier" w:cs="Times New Roman"/>
          <w:color w:val="1E293B"/>
          <w:sz w:val="21"/>
          <w:szCs w:val="21"/>
        </w:rPr>
        <w:t>Blackton</w:t>
      </w:r>
      <w:proofErr w:type="spellEnd"/>
      <w:r w:rsidRPr="00B11E0B">
        <w:rPr>
          <w:rFonts w:ascii="Courier" w:eastAsia="Times New Roman" w:hAnsi="Courier" w:cs="Times New Roman"/>
          <w:color w:val="1E293B"/>
          <w:sz w:val="21"/>
          <w:szCs w:val="21"/>
        </w:rPr>
        <w:t xml:space="preserve"> developed early animated films. In 1906, </w:t>
      </w:r>
      <w:proofErr w:type="spellStart"/>
      <w:r w:rsidRPr="00B11E0B">
        <w:rPr>
          <w:rFonts w:ascii="Courier" w:eastAsia="Times New Roman" w:hAnsi="Courier" w:cs="Times New Roman"/>
          <w:color w:val="1E293B"/>
          <w:sz w:val="21"/>
          <w:szCs w:val="21"/>
        </w:rPr>
        <w:t>Cohl's</w:t>
      </w:r>
      <w:proofErr w:type="spellEnd"/>
      <w:r w:rsidRPr="00B11E0B">
        <w:rPr>
          <w:rFonts w:ascii="Courier" w:eastAsia="Times New Roman" w:hAnsi="Courier" w:cs="Times New Roman"/>
          <w:color w:val="1E293B"/>
          <w:sz w:val="21"/>
          <w:szCs w:val="21"/>
        </w:rPr>
        <w:t xml:space="preserve"> "</w:t>
      </w:r>
      <w:proofErr w:type="spellStart"/>
      <w:r w:rsidRPr="00B11E0B">
        <w:rPr>
          <w:rFonts w:ascii="Courier" w:eastAsia="Times New Roman" w:hAnsi="Courier" w:cs="Times New Roman"/>
          <w:color w:val="1E293B"/>
          <w:sz w:val="21"/>
          <w:szCs w:val="21"/>
        </w:rPr>
        <w:t>Fantasmagorie</w:t>
      </w:r>
      <w:proofErr w:type="spellEnd"/>
      <w:r w:rsidRPr="00B11E0B">
        <w:rPr>
          <w:rFonts w:ascii="Courier" w:eastAsia="Times New Roman" w:hAnsi="Courier" w:cs="Times New Roman"/>
          <w:color w:val="1E293B"/>
          <w:sz w:val="21"/>
          <w:szCs w:val="21"/>
        </w:rPr>
        <w:t xml:space="preserve">" became one of the first animated films, composed of over 700 drawings. </w:t>
      </w:r>
      <w:proofErr w:type="spellStart"/>
      <w:r w:rsidRPr="00B11E0B">
        <w:rPr>
          <w:rFonts w:ascii="Courier" w:eastAsia="Times New Roman" w:hAnsi="Courier" w:cs="Times New Roman"/>
          <w:color w:val="1E293B"/>
          <w:sz w:val="21"/>
          <w:szCs w:val="21"/>
        </w:rPr>
        <w:t>Blackton’s</w:t>
      </w:r>
      <w:proofErr w:type="spellEnd"/>
      <w:r w:rsidRPr="00B11E0B">
        <w:rPr>
          <w:rFonts w:ascii="Courier" w:eastAsia="Times New Roman" w:hAnsi="Courier" w:cs="Times New Roman"/>
          <w:color w:val="1E293B"/>
          <w:sz w:val="21"/>
          <w:szCs w:val="21"/>
        </w:rPr>
        <w:t xml:space="preserve"> "Humorous Phases of Funny Faces" (1906) further proved the potential of animation as a legitimate art form. These innovations laid the groundwork for what was to come, highlighting animation's unique ability to tell stories.</w:t>
      </w:r>
    </w:p>
    <w:p w14:paraId="0BB14DA6"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The Golden Age of Animation (1920s–1960s)</w:t>
      </w:r>
    </w:p>
    <w:p w14:paraId="2BFCA32F"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The 1920s heralded the "Golden Age of Animation," characterized by the rise of iconic characters and studios. Walt Disney, a pivotal figure during this era, introduced breakthrough techniques that revolutionized animation. The release of "Steamboat Willie" in 1928 marked the first synchronized sound cartoon, bringing characters like Mickey Mouse to life. Disney’s innovation continued with the use of Technicolor in "Flowers and Trees" (1932), further enhancing storytelling through vibrant visuals.</w:t>
      </w:r>
    </w:p>
    <w:p w14:paraId="160D1FAA"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 xml:space="preserve">In addition to Disney, Warner Bros. introduced characters like Bugs Bunny and Daffy Duck, contributing to a staple of animated shorts that dominated theaters. Other studios, such as Fleischer Studios, developed popular series like "Popeye the Sailor" and "Betty </w:t>
      </w:r>
      <w:proofErr w:type="spellStart"/>
      <w:r w:rsidRPr="00B11E0B">
        <w:rPr>
          <w:rFonts w:ascii="Courier" w:eastAsia="Times New Roman" w:hAnsi="Courier" w:cs="Times New Roman"/>
          <w:color w:val="1E293B"/>
          <w:sz w:val="21"/>
          <w:szCs w:val="21"/>
        </w:rPr>
        <w:t>Boop</w:t>
      </w:r>
      <w:proofErr w:type="spellEnd"/>
      <w:r w:rsidRPr="00B11E0B">
        <w:rPr>
          <w:rFonts w:ascii="Courier" w:eastAsia="Times New Roman" w:hAnsi="Courier" w:cs="Times New Roman"/>
          <w:color w:val="1E293B"/>
          <w:sz w:val="21"/>
          <w:szCs w:val="21"/>
        </w:rPr>
        <w:t>." This era showcased a variety of styles and narratives, from humorous antics to more adventurous tales.</w:t>
      </w:r>
    </w:p>
    <w:p w14:paraId="10846B37"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The Television Era (1960s–1980s)</w:t>
      </w:r>
    </w:p>
    <w:p w14:paraId="4311E822"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The 1960s saw a shift as television became a dominant medium for animation. Classic series like "The Flintstones," "Scooby-Doo," and "The Jetsons" became household names, bringing animation into homes across the globe. The creative team at Hanna-Barbera pioneered a cost-effective approach to animation, using limited animation techniques that allowed for quicker production and lower budgets.</w:t>
      </w:r>
    </w:p>
    <w:p w14:paraId="21034150"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 xml:space="preserve">Simultaneously, experimental animation gained traction, with artists like Ralph </w:t>
      </w:r>
      <w:proofErr w:type="spellStart"/>
      <w:r w:rsidRPr="00B11E0B">
        <w:rPr>
          <w:rFonts w:ascii="Courier" w:eastAsia="Times New Roman" w:hAnsi="Courier" w:cs="Times New Roman"/>
          <w:color w:val="1E293B"/>
          <w:sz w:val="21"/>
          <w:szCs w:val="21"/>
        </w:rPr>
        <w:t>Bakshi</w:t>
      </w:r>
      <w:proofErr w:type="spellEnd"/>
      <w:r w:rsidRPr="00B11E0B">
        <w:rPr>
          <w:rFonts w:ascii="Courier" w:eastAsia="Times New Roman" w:hAnsi="Courier" w:cs="Times New Roman"/>
          <w:color w:val="1E293B"/>
          <w:sz w:val="21"/>
          <w:szCs w:val="21"/>
        </w:rPr>
        <w:t xml:space="preserve"> pushing boundaries through adult themes in films like "Fritz the Cat" (1972). This period also saw the rise of anime in Japan, with works such as "Astro Boy" (1963) capturing international attention and influencing future generations of animators.</w:t>
      </w:r>
    </w:p>
    <w:p w14:paraId="14ED4F31"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The Renaissance of Animation (1980s–2000s)</w:t>
      </w:r>
    </w:p>
    <w:p w14:paraId="6F03B5F5"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lastRenderedPageBreak/>
        <w:t>The late 20th century experienced a renaissance in animation, spurred by advancements in technology and a renewed interest in traditional storytelling. Disney's "The Little Mermaid" (1989) revived the studio's animated feature films and set the stage for a series of critical successes, including "Beauty and the Beast," "Aladdin," and "The Lion King."</w:t>
      </w:r>
    </w:p>
    <w:p w14:paraId="7C6869D1"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In parallel, the 1990s saw the emergence of computer-generated imagery (CGI). Pixar Animation Studios revolutionized the industry with the release of "Toy Story" in 1995—the first entirely computer-animated feature film. This technological innovation transformed animation, allowing for unprecedented creativity and realism in storytelling.</w:t>
      </w:r>
    </w:p>
    <w:p w14:paraId="4CB073D5"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The Digital Age and Contemporary Animation (2000s–Present)</w:t>
      </w:r>
    </w:p>
    <w:p w14:paraId="2858846D"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The turn of the century brought significant advancements in digital animation, as software and tools became more sophisticated and accessible. Today, animation is no longer confined to traditional studios; independent animators and creative teams can produce high-quality content from almost anywhere. The rise of platforms like YouTube has also democratized animation, enabling artists to share their work with global audiences.</w:t>
      </w:r>
    </w:p>
    <w:p w14:paraId="66DD1F77"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Blockbuster films, such as those produced by Pixar, DreamWorks, and Walt Disney Animation Studios, continue to push the boundaries of storytelling and animation techniques. Popular titles like "Frozen" and "Spider-Man: Into the Spider-Verse" showcase a blend of traditional hand-drawn artistry with cutting-edge CGI and visual styles, making animation more diverse and artistically rich than ever.</w:t>
      </w:r>
    </w:p>
    <w:p w14:paraId="4C0CF837" w14:textId="77777777" w:rsidR="00B11E0B" w:rsidRPr="00B11E0B" w:rsidRDefault="00B11E0B" w:rsidP="00B11E0B">
      <w:pPr>
        <w:spacing w:after="100" w:afterAutospacing="1" w:line="240" w:lineRule="auto"/>
        <w:outlineLvl w:val="2"/>
        <w:rPr>
          <w:rFonts w:ascii="Courier" w:eastAsia="Times New Roman" w:hAnsi="Courier" w:cs="Times New Roman"/>
          <w:b/>
          <w:bCs/>
          <w:color w:val="175057"/>
          <w:sz w:val="27"/>
          <w:szCs w:val="27"/>
        </w:rPr>
      </w:pPr>
      <w:r w:rsidRPr="00B11E0B">
        <w:rPr>
          <w:rFonts w:ascii="Courier" w:eastAsia="Times New Roman" w:hAnsi="Courier" w:cs="Times New Roman"/>
          <w:b/>
          <w:bCs/>
          <w:color w:val="175057"/>
          <w:sz w:val="27"/>
          <w:szCs w:val="27"/>
        </w:rPr>
        <w:t>Conclusion</w:t>
      </w:r>
    </w:p>
    <w:p w14:paraId="289B239C" w14:textId="77777777" w:rsidR="00B11E0B" w:rsidRPr="00B11E0B" w:rsidRDefault="00B11E0B" w:rsidP="00B11E0B">
      <w:pPr>
        <w:spacing w:after="100" w:afterAutospacing="1" w:line="240" w:lineRule="auto"/>
        <w:rPr>
          <w:rFonts w:ascii="Courier" w:eastAsia="Times New Roman" w:hAnsi="Courier" w:cs="Times New Roman"/>
          <w:color w:val="1E293B"/>
          <w:sz w:val="21"/>
          <w:szCs w:val="21"/>
        </w:rPr>
      </w:pPr>
      <w:r w:rsidRPr="00B11E0B">
        <w:rPr>
          <w:rFonts w:ascii="Courier" w:eastAsia="Times New Roman" w:hAnsi="Courier" w:cs="Times New Roman"/>
          <w:color w:val="1E293B"/>
          <w:sz w:val="21"/>
          <w:szCs w:val="21"/>
        </w:rPr>
        <w:t>The journey of animation from its humble beginnings to the digital age is a testament to human creativity and innovation. It has evolved into a multifaceted art form that transcends cultural barriers, offering a unique medium for storytelling that resonates with audiences of all ages. As technology continues to advance and new techniques are developed, the future of animation holds limitless potential, promising to captivate and inspire for generations to come.</w:t>
      </w:r>
    </w:p>
    <w:p w14:paraId="571FDC65"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0B"/>
    <w:rsid w:val="00627037"/>
    <w:rsid w:val="00B11E0B"/>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76F1"/>
  <w15:chartTrackingRefBased/>
  <w15:docId w15:val="{D2341F8C-D8C6-4668-92CB-378610AC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1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E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E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1</cp:revision>
  <dcterms:created xsi:type="dcterms:W3CDTF">2024-08-11T04:09:00Z</dcterms:created>
  <dcterms:modified xsi:type="dcterms:W3CDTF">2024-08-11T04:10:00Z</dcterms:modified>
</cp:coreProperties>
</file>