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26269" w14:textId="77777777" w:rsidR="009E76BC" w:rsidRPr="009E76BC" w:rsidRDefault="009E76BC" w:rsidP="009E76BC">
      <w:pPr>
        <w:spacing w:after="100" w:afterAutospacing="1" w:line="240" w:lineRule="auto"/>
        <w:rPr>
          <w:rFonts w:ascii="Courier" w:eastAsia="Times New Roman" w:hAnsi="Courier" w:cs="Times New Roman"/>
          <w:color w:val="1E293B"/>
          <w:sz w:val="48"/>
          <w:szCs w:val="48"/>
        </w:rPr>
      </w:pPr>
      <w:r w:rsidRPr="009E76BC">
        <w:rPr>
          <w:rFonts w:ascii="Courier" w:eastAsia="Times New Roman" w:hAnsi="Courier" w:cs="Times New Roman"/>
          <w:b/>
          <w:bCs/>
          <w:color w:val="1E293B"/>
          <w:sz w:val="48"/>
          <w:szCs w:val="48"/>
        </w:rPr>
        <w:t>The Impact of Automation in the Automotive Industry on the Ecosystem</w:t>
      </w:r>
    </w:p>
    <w:p w14:paraId="7BF6378C" w14:textId="77777777" w:rsidR="009E76BC" w:rsidRPr="009E76BC" w:rsidRDefault="009E76BC" w:rsidP="009E76BC">
      <w:pPr>
        <w:spacing w:after="100" w:afterAutospacing="1" w:line="240" w:lineRule="auto"/>
        <w:rPr>
          <w:rFonts w:ascii="Courier" w:eastAsia="Times New Roman" w:hAnsi="Courier" w:cs="Times New Roman"/>
          <w:color w:val="1E293B"/>
          <w:sz w:val="21"/>
          <w:szCs w:val="21"/>
        </w:rPr>
      </w:pPr>
      <w:r w:rsidRPr="009E76BC">
        <w:rPr>
          <w:rFonts w:ascii="Courier" w:eastAsia="Times New Roman" w:hAnsi="Courier" w:cs="Times New Roman"/>
          <w:color w:val="1E293B"/>
          <w:sz w:val="21"/>
          <w:szCs w:val="21"/>
        </w:rPr>
        <w:t>As the automotive industry evolves, the shift towards automation is becoming increasingly significant. From the advent of assembly line production to the rise of self-driving vehicles, automation is transforming not only how cars are made and used but also how they interact with the environment. This transformation is a double-edged sword, presenting both opportunities and challenges for our ecosystems.</w:t>
      </w:r>
    </w:p>
    <w:p w14:paraId="2FBDFB28" w14:textId="77777777" w:rsidR="009E76BC" w:rsidRPr="009E76BC" w:rsidRDefault="009E76BC" w:rsidP="009E76BC">
      <w:pPr>
        <w:spacing w:after="100" w:afterAutospacing="1" w:line="240" w:lineRule="auto"/>
        <w:outlineLvl w:val="2"/>
        <w:rPr>
          <w:rFonts w:ascii="Courier" w:eastAsia="Times New Roman" w:hAnsi="Courier" w:cs="Times New Roman"/>
          <w:b/>
          <w:bCs/>
          <w:color w:val="175057"/>
          <w:sz w:val="27"/>
          <w:szCs w:val="27"/>
        </w:rPr>
      </w:pPr>
      <w:r w:rsidRPr="009E76BC">
        <w:rPr>
          <w:rFonts w:ascii="Courier" w:eastAsia="Times New Roman" w:hAnsi="Courier" w:cs="Times New Roman"/>
          <w:b/>
          <w:bCs/>
          <w:color w:val="175057"/>
          <w:sz w:val="27"/>
          <w:szCs w:val="27"/>
        </w:rPr>
        <w:t>The Shift Toward Electric and Autonomous Vehicles</w:t>
      </w:r>
    </w:p>
    <w:p w14:paraId="26590CC4" w14:textId="77777777" w:rsidR="009E76BC" w:rsidRPr="009E76BC" w:rsidRDefault="009E76BC" w:rsidP="009E76BC">
      <w:pPr>
        <w:spacing w:after="100" w:afterAutospacing="1" w:line="240" w:lineRule="auto"/>
        <w:rPr>
          <w:rFonts w:ascii="Courier" w:eastAsia="Times New Roman" w:hAnsi="Courier" w:cs="Times New Roman"/>
          <w:color w:val="1E293B"/>
          <w:sz w:val="21"/>
          <w:szCs w:val="21"/>
        </w:rPr>
      </w:pPr>
      <w:r w:rsidRPr="009E76BC">
        <w:rPr>
          <w:rFonts w:ascii="Courier" w:eastAsia="Times New Roman" w:hAnsi="Courier" w:cs="Times New Roman"/>
          <w:color w:val="1E293B"/>
          <w:sz w:val="21"/>
          <w:szCs w:val="21"/>
        </w:rPr>
        <w:t>One of the most notable changes driven by automation is the rise of electric vehicles (EVs) and autonomous driving technology. Major manufacturers are investing heavily in these technologies, driven by the dual motivations of regulatory compliance—particularly around emissions—and consumer demand for greener alternatives. Automated vehicles, especially EVs, promise reduced greenhouse gas emissions, thereby contributing to a decline in air pollution.</w:t>
      </w:r>
    </w:p>
    <w:p w14:paraId="414B8FDF" w14:textId="77777777" w:rsidR="009E76BC" w:rsidRPr="009E76BC" w:rsidRDefault="009E76BC" w:rsidP="009E76BC">
      <w:pPr>
        <w:spacing w:after="100" w:afterAutospacing="1" w:line="240" w:lineRule="auto"/>
        <w:rPr>
          <w:rFonts w:ascii="Courier" w:eastAsia="Times New Roman" w:hAnsi="Courier" w:cs="Times New Roman"/>
          <w:color w:val="1E293B"/>
          <w:sz w:val="21"/>
          <w:szCs w:val="21"/>
        </w:rPr>
      </w:pPr>
      <w:r w:rsidRPr="009E76BC">
        <w:rPr>
          <w:rFonts w:ascii="Courier" w:eastAsia="Times New Roman" w:hAnsi="Courier" w:cs="Times New Roman"/>
          <w:color w:val="1E293B"/>
          <w:sz w:val="21"/>
          <w:szCs w:val="21"/>
        </w:rPr>
        <w:t>However, the environmental benefits of electric vehicles depend significantly on how the electricity used to charge them is generated. In regions where coal or fossil fuels dominate the energy mix, the ecological advantages of switching to EVs may be diminished. Additionally, the extraction of lithium, cobalt, and other minerals essential for battery production raises concerns regarding land degradation and water consumption.</w:t>
      </w:r>
    </w:p>
    <w:p w14:paraId="0ADB4198" w14:textId="77777777" w:rsidR="009E76BC" w:rsidRPr="009E76BC" w:rsidRDefault="009E76BC" w:rsidP="009E76BC">
      <w:pPr>
        <w:spacing w:after="100" w:afterAutospacing="1" w:line="240" w:lineRule="auto"/>
        <w:outlineLvl w:val="2"/>
        <w:rPr>
          <w:rFonts w:ascii="Courier" w:eastAsia="Times New Roman" w:hAnsi="Courier" w:cs="Times New Roman"/>
          <w:b/>
          <w:bCs/>
          <w:color w:val="175057"/>
          <w:sz w:val="27"/>
          <w:szCs w:val="27"/>
        </w:rPr>
      </w:pPr>
      <w:r w:rsidRPr="009E76BC">
        <w:rPr>
          <w:rFonts w:ascii="Courier" w:eastAsia="Times New Roman" w:hAnsi="Courier" w:cs="Times New Roman"/>
          <w:b/>
          <w:bCs/>
          <w:color w:val="175057"/>
          <w:sz w:val="27"/>
          <w:szCs w:val="27"/>
        </w:rPr>
        <w:t>Supply Chain Automation and Resource Extraction</w:t>
      </w:r>
    </w:p>
    <w:p w14:paraId="1870270F" w14:textId="77777777" w:rsidR="009E76BC" w:rsidRPr="009E76BC" w:rsidRDefault="009E76BC" w:rsidP="009E76BC">
      <w:pPr>
        <w:spacing w:after="100" w:afterAutospacing="1" w:line="240" w:lineRule="auto"/>
        <w:rPr>
          <w:rFonts w:ascii="Courier" w:eastAsia="Times New Roman" w:hAnsi="Courier" w:cs="Times New Roman"/>
          <w:color w:val="1E293B"/>
          <w:sz w:val="21"/>
          <w:szCs w:val="21"/>
        </w:rPr>
      </w:pPr>
      <w:r w:rsidRPr="009E76BC">
        <w:rPr>
          <w:rFonts w:ascii="Courier" w:eastAsia="Times New Roman" w:hAnsi="Courier" w:cs="Times New Roman"/>
          <w:color w:val="1E293B"/>
          <w:sz w:val="21"/>
          <w:szCs w:val="21"/>
        </w:rPr>
        <w:t>Beyond the vehicles themselves, automation influences the entire supply chain in the automotive industry. Sophisticated technologies, including artificial intelligence and robotics, streamline operations, minimize waste, and enhance productivity. While this increased efficiency can lead to reduced overall resource use, it can also encourage overproduction and overconsumption. Automated systems can drive demand for new materials and products, often at the expense of ecosystems.</w:t>
      </w:r>
    </w:p>
    <w:p w14:paraId="21971ED4" w14:textId="77777777" w:rsidR="009E76BC" w:rsidRPr="009E76BC" w:rsidRDefault="009E76BC" w:rsidP="009E76BC">
      <w:pPr>
        <w:spacing w:after="100" w:afterAutospacing="1" w:line="240" w:lineRule="auto"/>
        <w:rPr>
          <w:rFonts w:ascii="Courier" w:eastAsia="Times New Roman" w:hAnsi="Courier" w:cs="Times New Roman"/>
          <w:color w:val="1E293B"/>
          <w:sz w:val="21"/>
          <w:szCs w:val="21"/>
        </w:rPr>
      </w:pPr>
      <w:r w:rsidRPr="009E76BC">
        <w:rPr>
          <w:rFonts w:ascii="Courier" w:eastAsia="Times New Roman" w:hAnsi="Courier" w:cs="Times New Roman"/>
          <w:color w:val="1E293B"/>
          <w:sz w:val="21"/>
          <w:szCs w:val="21"/>
        </w:rPr>
        <w:t>The extraction of raw materials necessary for manufacturing vehicles, especially in developing nations, can result in significant ecological consequences, including habitat destruction and biodiversity loss. Automation in mining and processing can further exacerbate these issues if not managed responsibly.</w:t>
      </w:r>
    </w:p>
    <w:p w14:paraId="3D865D38" w14:textId="77777777" w:rsidR="009E76BC" w:rsidRPr="009E76BC" w:rsidRDefault="009E76BC" w:rsidP="009E76BC">
      <w:pPr>
        <w:spacing w:after="100" w:afterAutospacing="1" w:line="240" w:lineRule="auto"/>
        <w:outlineLvl w:val="2"/>
        <w:rPr>
          <w:rFonts w:ascii="Courier" w:eastAsia="Times New Roman" w:hAnsi="Courier" w:cs="Times New Roman"/>
          <w:b/>
          <w:bCs/>
          <w:color w:val="175057"/>
          <w:sz w:val="27"/>
          <w:szCs w:val="27"/>
        </w:rPr>
      </w:pPr>
      <w:r w:rsidRPr="009E76BC">
        <w:rPr>
          <w:rFonts w:ascii="Courier" w:eastAsia="Times New Roman" w:hAnsi="Courier" w:cs="Times New Roman"/>
          <w:b/>
          <w:bCs/>
          <w:color w:val="175057"/>
          <w:sz w:val="27"/>
          <w:szCs w:val="27"/>
        </w:rPr>
        <w:t>Reduction of Traffic Congestion and Improved Urban Planning</w:t>
      </w:r>
    </w:p>
    <w:p w14:paraId="66B2FBA4" w14:textId="77777777" w:rsidR="009E76BC" w:rsidRPr="009E76BC" w:rsidRDefault="009E76BC" w:rsidP="009E76BC">
      <w:pPr>
        <w:spacing w:after="100" w:afterAutospacing="1" w:line="240" w:lineRule="auto"/>
        <w:rPr>
          <w:rFonts w:ascii="Courier" w:eastAsia="Times New Roman" w:hAnsi="Courier" w:cs="Times New Roman"/>
          <w:color w:val="1E293B"/>
          <w:sz w:val="21"/>
          <w:szCs w:val="21"/>
        </w:rPr>
      </w:pPr>
      <w:r w:rsidRPr="009E76BC">
        <w:rPr>
          <w:rFonts w:ascii="Courier" w:eastAsia="Times New Roman" w:hAnsi="Courier" w:cs="Times New Roman"/>
          <w:color w:val="1E293B"/>
          <w:sz w:val="21"/>
          <w:szCs w:val="21"/>
        </w:rPr>
        <w:t>One of the most compelling arguments in favor of automated vehicles is their potential to reduce traffic congestion and improve urban planning. With the rise of autonomous vehicles that can communicate with one another, the flow of traffic could be optimized, ultimately leading to shorter commutes, reduced fuel consumption, and decreased emissions. This can have cascading effects on urban ecosystems, where reduced vehicular congestion may result in lower noise pollution and a more pleasant urban environment.</w:t>
      </w:r>
    </w:p>
    <w:p w14:paraId="7B6CBBA9" w14:textId="77777777" w:rsidR="009E76BC" w:rsidRPr="009E76BC" w:rsidRDefault="009E76BC" w:rsidP="009E76BC">
      <w:pPr>
        <w:spacing w:after="100" w:afterAutospacing="1" w:line="240" w:lineRule="auto"/>
        <w:rPr>
          <w:rFonts w:ascii="Courier" w:eastAsia="Times New Roman" w:hAnsi="Courier" w:cs="Times New Roman"/>
          <w:color w:val="1E293B"/>
          <w:sz w:val="21"/>
          <w:szCs w:val="21"/>
        </w:rPr>
      </w:pPr>
      <w:r w:rsidRPr="009E76BC">
        <w:rPr>
          <w:rFonts w:ascii="Courier" w:eastAsia="Times New Roman" w:hAnsi="Courier" w:cs="Times New Roman"/>
          <w:color w:val="1E293B"/>
          <w:sz w:val="21"/>
          <w:szCs w:val="21"/>
        </w:rPr>
        <w:t>However, there is a risk that allowing for automated driving could encourage sprawl, as people may feel more secure in driving longer distances. If this leads to increased urbanization and deforestation, the negative ecological impacts could outweigh the positive effects of reduced traffic in existing urban centers.</w:t>
      </w:r>
    </w:p>
    <w:p w14:paraId="1568309E" w14:textId="77777777" w:rsidR="009E76BC" w:rsidRPr="009E76BC" w:rsidRDefault="009E76BC" w:rsidP="009E76BC">
      <w:pPr>
        <w:spacing w:after="100" w:afterAutospacing="1" w:line="240" w:lineRule="auto"/>
        <w:outlineLvl w:val="2"/>
        <w:rPr>
          <w:rFonts w:ascii="Courier" w:eastAsia="Times New Roman" w:hAnsi="Courier" w:cs="Times New Roman"/>
          <w:b/>
          <w:bCs/>
          <w:color w:val="175057"/>
          <w:sz w:val="27"/>
          <w:szCs w:val="27"/>
        </w:rPr>
      </w:pPr>
      <w:r w:rsidRPr="009E76BC">
        <w:rPr>
          <w:rFonts w:ascii="Courier" w:eastAsia="Times New Roman" w:hAnsi="Courier" w:cs="Times New Roman"/>
          <w:b/>
          <w:bCs/>
          <w:color w:val="175057"/>
          <w:sz w:val="27"/>
          <w:szCs w:val="27"/>
        </w:rPr>
        <w:t>Recycling and Sustainable Practices</w:t>
      </w:r>
    </w:p>
    <w:p w14:paraId="591DD85E" w14:textId="77777777" w:rsidR="009E76BC" w:rsidRPr="009E76BC" w:rsidRDefault="009E76BC" w:rsidP="009E76BC">
      <w:pPr>
        <w:spacing w:after="100" w:afterAutospacing="1" w:line="240" w:lineRule="auto"/>
        <w:rPr>
          <w:rFonts w:ascii="Courier" w:eastAsia="Times New Roman" w:hAnsi="Courier" w:cs="Times New Roman"/>
          <w:color w:val="1E293B"/>
          <w:sz w:val="21"/>
          <w:szCs w:val="21"/>
        </w:rPr>
      </w:pPr>
      <w:r w:rsidRPr="009E76BC">
        <w:rPr>
          <w:rFonts w:ascii="Courier" w:eastAsia="Times New Roman" w:hAnsi="Courier" w:cs="Times New Roman"/>
          <w:color w:val="1E293B"/>
          <w:sz w:val="21"/>
          <w:szCs w:val="21"/>
        </w:rPr>
        <w:lastRenderedPageBreak/>
        <w:t>The push for automation in the automotive industry is also catalyzing advancements in recycling and sustainable practices. Automated systems can enhance the efficiency of recycling processes, ensuring that valuable materials are recovered and reused. This is increasingly important as the industry seeks to transition toward a circular economy, where the lifecycle of automotive products is considered, and waste is minimized.</w:t>
      </w:r>
    </w:p>
    <w:p w14:paraId="6902661D" w14:textId="77777777" w:rsidR="009E76BC" w:rsidRPr="009E76BC" w:rsidRDefault="009E76BC" w:rsidP="009E76BC">
      <w:pPr>
        <w:spacing w:after="100" w:afterAutospacing="1" w:line="240" w:lineRule="auto"/>
        <w:rPr>
          <w:rFonts w:ascii="Courier" w:eastAsia="Times New Roman" w:hAnsi="Courier" w:cs="Times New Roman"/>
          <w:color w:val="1E293B"/>
          <w:sz w:val="21"/>
          <w:szCs w:val="21"/>
        </w:rPr>
      </w:pPr>
      <w:r w:rsidRPr="009E76BC">
        <w:rPr>
          <w:rFonts w:ascii="Courier" w:eastAsia="Times New Roman" w:hAnsi="Courier" w:cs="Times New Roman"/>
          <w:color w:val="1E293B"/>
          <w:sz w:val="21"/>
          <w:szCs w:val="21"/>
        </w:rPr>
        <w:t>Companies are beginning to employ advanced robotics for dismantling vehicles efficiently and recovering materials that can be repurposed in new cars. Automated sorting technologies can improve recycling rates, promoting a more sustainable model that mitigates resource depletion and habitat loss.</w:t>
      </w:r>
    </w:p>
    <w:p w14:paraId="1C1449D1" w14:textId="77777777" w:rsidR="009E76BC" w:rsidRPr="009E76BC" w:rsidRDefault="009E76BC" w:rsidP="009E76BC">
      <w:pPr>
        <w:spacing w:after="100" w:afterAutospacing="1" w:line="240" w:lineRule="auto"/>
        <w:outlineLvl w:val="2"/>
        <w:rPr>
          <w:rFonts w:ascii="Courier" w:eastAsia="Times New Roman" w:hAnsi="Courier" w:cs="Times New Roman"/>
          <w:b/>
          <w:bCs/>
          <w:color w:val="175057"/>
          <w:sz w:val="27"/>
          <w:szCs w:val="27"/>
        </w:rPr>
      </w:pPr>
      <w:r w:rsidRPr="009E76BC">
        <w:rPr>
          <w:rFonts w:ascii="Courier" w:eastAsia="Times New Roman" w:hAnsi="Courier" w:cs="Times New Roman"/>
          <w:b/>
          <w:bCs/>
          <w:color w:val="175057"/>
          <w:sz w:val="27"/>
          <w:szCs w:val="27"/>
        </w:rPr>
        <w:t>Balancing Innovation with Responsibility</w:t>
      </w:r>
    </w:p>
    <w:p w14:paraId="5160A440" w14:textId="77777777" w:rsidR="009E76BC" w:rsidRPr="009E76BC" w:rsidRDefault="009E76BC" w:rsidP="009E76BC">
      <w:pPr>
        <w:spacing w:after="100" w:afterAutospacing="1" w:line="240" w:lineRule="auto"/>
        <w:rPr>
          <w:rFonts w:ascii="Courier" w:eastAsia="Times New Roman" w:hAnsi="Courier" w:cs="Times New Roman"/>
          <w:color w:val="1E293B"/>
          <w:sz w:val="21"/>
          <w:szCs w:val="21"/>
        </w:rPr>
      </w:pPr>
      <w:r w:rsidRPr="009E76BC">
        <w:rPr>
          <w:rFonts w:ascii="Courier" w:eastAsia="Times New Roman" w:hAnsi="Courier" w:cs="Times New Roman"/>
          <w:color w:val="1E293B"/>
          <w:sz w:val="21"/>
          <w:szCs w:val="21"/>
        </w:rPr>
        <w:t>As the automotive industry embraces automation, it is vital to balance innovation with environmental responsibility. This requires a multi-faceted approach involving:</w:t>
      </w:r>
    </w:p>
    <w:p w14:paraId="038A167A" w14:textId="77777777" w:rsidR="009E76BC" w:rsidRPr="009E76BC" w:rsidRDefault="009E76BC" w:rsidP="009E76BC">
      <w:pPr>
        <w:numPr>
          <w:ilvl w:val="0"/>
          <w:numId w:val="1"/>
        </w:numPr>
        <w:spacing w:after="100" w:afterAutospacing="1" w:line="240" w:lineRule="auto"/>
        <w:rPr>
          <w:rFonts w:ascii="Courier" w:eastAsia="Times New Roman" w:hAnsi="Courier" w:cs="Times New Roman"/>
          <w:color w:val="1E293B"/>
          <w:sz w:val="21"/>
          <w:szCs w:val="21"/>
        </w:rPr>
      </w:pPr>
      <w:r w:rsidRPr="009E76BC">
        <w:rPr>
          <w:rFonts w:ascii="Courier" w:eastAsia="Times New Roman" w:hAnsi="Courier" w:cs="Times New Roman"/>
          <w:b/>
          <w:bCs/>
          <w:color w:val="1E293B"/>
          <w:sz w:val="21"/>
          <w:szCs w:val="21"/>
        </w:rPr>
        <w:t>Sustainable Practices</w:t>
      </w:r>
      <w:r w:rsidRPr="009E76BC">
        <w:rPr>
          <w:rFonts w:ascii="Courier" w:eastAsia="Times New Roman" w:hAnsi="Courier" w:cs="Times New Roman"/>
          <w:color w:val="1E293B"/>
          <w:sz w:val="21"/>
          <w:szCs w:val="21"/>
        </w:rPr>
        <w:t>: Companies must commit to sustainable resource extraction, production methods, and end-of-life recycling processes to minimize ecological impacts.</w:t>
      </w:r>
    </w:p>
    <w:p w14:paraId="638CF706" w14:textId="77777777" w:rsidR="009E76BC" w:rsidRPr="009E76BC" w:rsidRDefault="009E76BC" w:rsidP="009E76BC">
      <w:pPr>
        <w:numPr>
          <w:ilvl w:val="0"/>
          <w:numId w:val="1"/>
        </w:numPr>
        <w:spacing w:after="100" w:afterAutospacing="1" w:line="240" w:lineRule="auto"/>
        <w:rPr>
          <w:rFonts w:ascii="Courier" w:eastAsia="Times New Roman" w:hAnsi="Courier" w:cs="Times New Roman"/>
          <w:color w:val="1E293B"/>
          <w:sz w:val="21"/>
          <w:szCs w:val="21"/>
        </w:rPr>
      </w:pPr>
      <w:r w:rsidRPr="009E76BC">
        <w:rPr>
          <w:rFonts w:ascii="Courier" w:eastAsia="Times New Roman" w:hAnsi="Courier" w:cs="Times New Roman"/>
          <w:b/>
          <w:bCs/>
          <w:color w:val="1E293B"/>
          <w:sz w:val="21"/>
          <w:szCs w:val="21"/>
        </w:rPr>
        <w:t>Green Energy</w:t>
      </w:r>
      <w:r w:rsidRPr="009E76BC">
        <w:rPr>
          <w:rFonts w:ascii="Courier" w:eastAsia="Times New Roman" w:hAnsi="Courier" w:cs="Times New Roman"/>
          <w:color w:val="1E293B"/>
          <w:sz w:val="21"/>
          <w:szCs w:val="21"/>
        </w:rPr>
        <w:t>: Encouraging the use of renewable energy sources for electric vehicle charging can enhance the environmental benefits of automation.</w:t>
      </w:r>
    </w:p>
    <w:p w14:paraId="31ED7D91" w14:textId="77777777" w:rsidR="009E76BC" w:rsidRPr="009E76BC" w:rsidRDefault="009E76BC" w:rsidP="009E76BC">
      <w:pPr>
        <w:numPr>
          <w:ilvl w:val="0"/>
          <w:numId w:val="1"/>
        </w:numPr>
        <w:spacing w:after="100" w:afterAutospacing="1" w:line="240" w:lineRule="auto"/>
        <w:rPr>
          <w:rFonts w:ascii="Courier" w:eastAsia="Times New Roman" w:hAnsi="Courier" w:cs="Times New Roman"/>
          <w:color w:val="1E293B"/>
          <w:sz w:val="21"/>
          <w:szCs w:val="21"/>
        </w:rPr>
      </w:pPr>
      <w:r w:rsidRPr="009E76BC">
        <w:rPr>
          <w:rFonts w:ascii="Courier" w:eastAsia="Times New Roman" w:hAnsi="Courier" w:cs="Times New Roman"/>
          <w:b/>
          <w:bCs/>
          <w:color w:val="1E293B"/>
          <w:sz w:val="21"/>
          <w:szCs w:val="21"/>
        </w:rPr>
        <w:t>Policy and Regulation</w:t>
      </w:r>
      <w:r w:rsidRPr="009E76BC">
        <w:rPr>
          <w:rFonts w:ascii="Courier" w:eastAsia="Times New Roman" w:hAnsi="Courier" w:cs="Times New Roman"/>
          <w:color w:val="1E293B"/>
          <w:sz w:val="21"/>
          <w:szCs w:val="21"/>
        </w:rPr>
        <w:t>: Governments play a critical role in establishing policies that encourage green innovation while protecting ecosystems. Emission regulations, subsidies for sustainable technologies, and strict mining laws can guide the industry toward responsible practices.</w:t>
      </w:r>
    </w:p>
    <w:p w14:paraId="7EF6FC16" w14:textId="77777777" w:rsidR="009E76BC" w:rsidRPr="009E76BC" w:rsidRDefault="009E76BC" w:rsidP="009E76BC">
      <w:pPr>
        <w:numPr>
          <w:ilvl w:val="0"/>
          <w:numId w:val="1"/>
        </w:numPr>
        <w:spacing w:after="100" w:afterAutospacing="1" w:line="240" w:lineRule="auto"/>
        <w:rPr>
          <w:rFonts w:ascii="Courier" w:eastAsia="Times New Roman" w:hAnsi="Courier" w:cs="Times New Roman"/>
          <w:color w:val="1E293B"/>
          <w:sz w:val="21"/>
          <w:szCs w:val="21"/>
        </w:rPr>
      </w:pPr>
      <w:r w:rsidRPr="009E76BC">
        <w:rPr>
          <w:rFonts w:ascii="Courier" w:eastAsia="Times New Roman" w:hAnsi="Courier" w:cs="Times New Roman"/>
          <w:b/>
          <w:bCs/>
          <w:color w:val="1E293B"/>
          <w:sz w:val="21"/>
          <w:szCs w:val="21"/>
        </w:rPr>
        <w:t>Public Awareness and Education</w:t>
      </w:r>
      <w:r w:rsidRPr="009E76BC">
        <w:rPr>
          <w:rFonts w:ascii="Courier" w:eastAsia="Times New Roman" w:hAnsi="Courier" w:cs="Times New Roman"/>
          <w:color w:val="1E293B"/>
          <w:sz w:val="21"/>
          <w:szCs w:val="21"/>
        </w:rPr>
        <w:t>: Raising awareness about the ecological impacts of automation—both positive and negative—can empower consumers to make informed decisions when it comes to vehicle purchases.</w:t>
      </w:r>
    </w:p>
    <w:p w14:paraId="6431E515" w14:textId="77777777" w:rsidR="009E76BC" w:rsidRPr="009E76BC" w:rsidRDefault="009E76BC" w:rsidP="009E76BC">
      <w:pPr>
        <w:spacing w:after="100" w:afterAutospacing="1" w:line="240" w:lineRule="auto"/>
        <w:outlineLvl w:val="2"/>
        <w:rPr>
          <w:rFonts w:ascii="Courier" w:eastAsia="Times New Roman" w:hAnsi="Courier" w:cs="Times New Roman"/>
          <w:b/>
          <w:bCs/>
          <w:color w:val="175057"/>
          <w:sz w:val="27"/>
          <w:szCs w:val="27"/>
        </w:rPr>
      </w:pPr>
      <w:r w:rsidRPr="009E76BC">
        <w:rPr>
          <w:rFonts w:ascii="Courier" w:eastAsia="Times New Roman" w:hAnsi="Courier" w:cs="Times New Roman"/>
          <w:b/>
          <w:bCs/>
          <w:color w:val="175057"/>
          <w:sz w:val="27"/>
          <w:szCs w:val="27"/>
        </w:rPr>
        <w:t>Conclusion</w:t>
      </w:r>
    </w:p>
    <w:p w14:paraId="692E31AA" w14:textId="77777777" w:rsidR="009E76BC" w:rsidRPr="009E76BC" w:rsidRDefault="009E76BC" w:rsidP="009E76BC">
      <w:pPr>
        <w:spacing w:after="100" w:afterAutospacing="1" w:line="240" w:lineRule="auto"/>
        <w:rPr>
          <w:rFonts w:ascii="Courier" w:eastAsia="Times New Roman" w:hAnsi="Courier" w:cs="Times New Roman"/>
          <w:color w:val="1E293B"/>
          <w:sz w:val="21"/>
          <w:szCs w:val="21"/>
        </w:rPr>
      </w:pPr>
      <w:r w:rsidRPr="009E76BC">
        <w:rPr>
          <w:rFonts w:ascii="Courier" w:eastAsia="Times New Roman" w:hAnsi="Courier" w:cs="Times New Roman"/>
          <w:color w:val="1E293B"/>
          <w:sz w:val="21"/>
          <w:szCs w:val="21"/>
        </w:rPr>
        <w:t>The automated automotive industry presents a complex landscape where technological advancements can lead to both ecological salvation and degradation. By embracing automation responsibly, stakeholders in the automotive ecosystem—manufacturers, policymakers, and consumers—can work together toward a future that melds innovation with sustainability, ensuring that the benefits of automation extend not just to economic efficiency but also to the health of our planet. Balancing these factors will be vital as we steer into a future where the automotive landscape is as green as it is automated.</w:t>
      </w:r>
    </w:p>
    <w:p w14:paraId="5EA63524" w14:textId="77777777" w:rsidR="00627037" w:rsidRDefault="00627037"/>
    <w:sectPr w:rsidR="00627037" w:rsidSect="00DF642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21ADD"/>
    <w:multiLevelType w:val="multilevel"/>
    <w:tmpl w:val="AE38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BC"/>
    <w:rsid w:val="00627037"/>
    <w:rsid w:val="009E76BC"/>
    <w:rsid w:val="00D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29F9"/>
  <w15:chartTrackingRefBased/>
  <w15:docId w15:val="{43B1A0EE-9D79-4AB5-AABE-3053E595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E76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76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76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7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23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822</Words>
  <Characters>4692</Characters>
  <Application>Microsoft Office Word</Application>
  <DocSecurity>0</DocSecurity>
  <Lines>39</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KANAKAGIRI NAGASAI KARTHIK</dc:creator>
  <cp:keywords/>
  <dc:description/>
  <cp:lastModifiedBy>KANAKAGIRI NAGASAI KARTHIK</cp:lastModifiedBy>
  <cp:revision>1</cp:revision>
  <dcterms:created xsi:type="dcterms:W3CDTF">2024-08-11T04:30:00Z</dcterms:created>
  <dcterms:modified xsi:type="dcterms:W3CDTF">2024-08-11T04:36:00Z</dcterms:modified>
</cp:coreProperties>
</file>